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E8" w:rsidRDefault="00EC700A" w:rsidP="00EC700A">
      <w:pPr>
        <w:widowControl/>
        <w:tabs>
          <w:tab w:val="left" w:pos="799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9D22E8" w:rsidRPr="00256C9B" w:rsidRDefault="009D22E8" w:rsidP="009D22E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256C9B">
        <w:rPr>
          <w:rFonts w:eastAsia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750573714" r:id="rId6"/>
        </w:object>
      </w:r>
      <w:r w:rsidRPr="00256C9B">
        <w:rPr>
          <w:rFonts w:eastAsia="Times New Roman"/>
          <w:sz w:val="28"/>
          <w:szCs w:val="28"/>
        </w:rPr>
        <w:t xml:space="preserve">  </w:t>
      </w:r>
    </w:p>
    <w:p w:rsidR="009D22E8" w:rsidRPr="00256C9B" w:rsidRDefault="009D22E8" w:rsidP="009D22E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Российская Федерация</w:t>
      </w:r>
    </w:p>
    <w:p w:rsidR="009D22E8" w:rsidRPr="00256C9B" w:rsidRDefault="009D22E8" w:rsidP="009D22E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Новгородская область</w:t>
      </w:r>
    </w:p>
    <w:p w:rsidR="009D22E8" w:rsidRPr="00256C9B" w:rsidRDefault="009D22E8" w:rsidP="009D22E8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 xml:space="preserve">СОВЕТ ДЕПУТАТОВ УГЛОВСКОГО </w:t>
      </w:r>
    </w:p>
    <w:p w:rsidR="009D22E8" w:rsidRPr="00256C9B" w:rsidRDefault="009D22E8" w:rsidP="009D22E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ГОРОДСКОГО ПОСЕЛЕНИЯ ОКУЛОВСКОГО</w:t>
      </w: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МУНИЦИПАЛЬНОГО РАЙОНА</w:t>
      </w: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right"/>
        <w:rPr>
          <w:rFonts w:eastAsia="Times New Roman"/>
          <w:b/>
          <w:sz w:val="28"/>
          <w:szCs w:val="28"/>
        </w:rPr>
      </w:pPr>
    </w:p>
    <w:p w:rsidR="009D22E8" w:rsidRPr="00256C9B" w:rsidRDefault="00ED7796" w:rsidP="0053037E">
      <w:pPr>
        <w:widowControl/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в Решение Совета депутатов Угловского городского поселения Окуловского района Новгородской области от 27.04.2022 № 81 «Об утверждении Правил благоустройства территории Угловского городского поселения</w:t>
      </w: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Cs/>
          <w:sz w:val="28"/>
          <w:szCs w:val="28"/>
        </w:rPr>
      </w:pP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Cs/>
          <w:sz w:val="28"/>
          <w:szCs w:val="28"/>
        </w:rPr>
      </w:pPr>
      <w:r w:rsidRPr="00256C9B">
        <w:rPr>
          <w:rFonts w:eastAsia="Times New Roman"/>
          <w:bCs/>
          <w:sz w:val="28"/>
          <w:szCs w:val="28"/>
        </w:rPr>
        <w:t>Принято Советом депутатов</w:t>
      </w:r>
    </w:p>
    <w:p w:rsidR="009D22E8" w:rsidRPr="00256C9B" w:rsidRDefault="009D22E8" w:rsidP="009D22E8">
      <w:pPr>
        <w:widowControl/>
        <w:autoSpaceDE/>
        <w:autoSpaceDN/>
        <w:adjustRightInd/>
        <w:spacing w:line="240" w:lineRule="exact"/>
        <w:jc w:val="center"/>
        <w:rPr>
          <w:rFonts w:eastAsia="Times New Roman"/>
          <w:bCs/>
          <w:sz w:val="28"/>
          <w:szCs w:val="28"/>
        </w:rPr>
      </w:pPr>
      <w:r w:rsidRPr="00256C9B">
        <w:rPr>
          <w:rFonts w:eastAsia="Times New Roman"/>
          <w:bCs/>
          <w:sz w:val="28"/>
          <w:szCs w:val="28"/>
        </w:rPr>
        <w:t>Угловского городского поселения</w:t>
      </w:r>
      <w:r>
        <w:rPr>
          <w:rFonts w:eastAsia="Times New Roman"/>
          <w:bCs/>
          <w:sz w:val="28"/>
          <w:szCs w:val="28"/>
        </w:rPr>
        <w:t xml:space="preserve"> _</w:t>
      </w:r>
      <w:r w:rsidR="00EC700A">
        <w:rPr>
          <w:rFonts w:eastAsia="Times New Roman"/>
          <w:bCs/>
          <w:sz w:val="28"/>
          <w:szCs w:val="28"/>
        </w:rPr>
        <w:t xml:space="preserve">00 </w:t>
      </w:r>
      <w:r>
        <w:rPr>
          <w:rFonts w:eastAsia="Times New Roman"/>
          <w:bCs/>
          <w:sz w:val="28"/>
          <w:szCs w:val="28"/>
        </w:rPr>
        <w:t xml:space="preserve"> июля </w:t>
      </w:r>
      <w:r w:rsidRPr="00256C9B">
        <w:rPr>
          <w:rFonts w:eastAsia="Times New Roman"/>
          <w:bCs/>
          <w:sz w:val="28"/>
          <w:szCs w:val="28"/>
        </w:rPr>
        <w:t>202</w:t>
      </w:r>
      <w:r>
        <w:rPr>
          <w:rFonts w:eastAsia="Times New Roman"/>
          <w:bCs/>
          <w:sz w:val="28"/>
          <w:szCs w:val="28"/>
        </w:rPr>
        <w:t>3</w:t>
      </w:r>
      <w:r w:rsidRPr="00256C9B">
        <w:rPr>
          <w:rFonts w:eastAsia="Times New Roman"/>
          <w:bCs/>
          <w:sz w:val="28"/>
          <w:szCs w:val="28"/>
        </w:rPr>
        <w:t xml:space="preserve"> года</w:t>
      </w:r>
    </w:p>
    <w:p w:rsidR="009D22E8" w:rsidRPr="00256C9B" w:rsidRDefault="009D22E8" w:rsidP="004C39A4">
      <w:pPr>
        <w:widowControl/>
        <w:jc w:val="both"/>
        <w:rPr>
          <w:rFonts w:eastAsia="Times New Roman"/>
          <w:sz w:val="28"/>
          <w:szCs w:val="28"/>
        </w:rPr>
      </w:pPr>
    </w:p>
    <w:p w:rsidR="009D22E8" w:rsidRDefault="00ED7796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05.12.2022 № 509-ФЗ «О внесении изменений в Земельный кодекс Российской Федерации и  статью 3.5 Федерального закона «О введении в действие Земельного кодекса Российской Федерации» Совета депутато</w:t>
      </w:r>
      <w:r w:rsidR="005A5D44">
        <w:rPr>
          <w:rFonts w:eastAsia="Times New Roman"/>
          <w:sz w:val="28"/>
          <w:szCs w:val="28"/>
        </w:rPr>
        <w:t>в Угловского городского поселен</w:t>
      </w:r>
      <w:r>
        <w:rPr>
          <w:rFonts w:eastAsia="Times New Roman"/>
          <w:sz w:val="28"/>
          <w:szCs w:val="28"/>
        </w:rPr>
        <w:t>ия,</w:t>
      </w:r>
    </w:p>
    <w:p w:rsidR="00ED7796" w:rsidRDefault="00ED7796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РЕШИЛ:</w:t>
      </w:r>
    </w:p>
    <w:p w:rsidR="00ED7796" w:rsidRDefault="00ED7796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Внести изменения в Решение Совета депутатов Угловского городского поселения Окуловского района Новгородской области от 27.04.2022 № 81</w:t>
      </w:r>
    </w:p>
    <w:p w:rsidR="00ED7796" w:rsidRDefault="00ED7796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«Об утверждении Правил благоустройства территории Угловского</w:t>
      </w:r>
      <w:r w:rsidR="005A5D44">
        <w:rPr>
          <w:rFonts w:eastAsia="Times New Roman"/>
          <w:sz w:val="28"/>
          <w:szCs w:val="28"/>
        </w:rPr>
        <w:t xml:space="preserve"> городского поселения» (далее – Решение)</w:t>
      </w:r>
    </w:p>
    <w:p w:rsidR="005A5D44" w:rsidRDefault="005A5D44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Дополнить пункт 5.2 раздела 5 Решения следующим абзацем:</w:t>
      </w:r>
    </w:p>
    <w:p w:rsidR="005A5D44" w:rsidRDefault="005A5D44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«Собственники земельных участков и лица, не являющие собственниками, обязаны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</w:p>
    <w:p w:rsidR="00B4038D" w:rsidRDefault="00B4038D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2.Раздел 12 дополнить пунктом 12.14 в следующей редакции:</w:t>
      </w:r>
    </w:p>
    <w:p w:rsidR="00B4038D" w:rsidRDefault="00B4038D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«Вводится понятие «собака-проводник» - 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образца).</w:t>
      </w:r>
    </w:p>
    <w:p w:rsidR="00B4038D" w:rsidRDefault="00B4038D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требования к выгулу домашних животных не распространяются на собак-проводников, сопровождающих инвалидов по зрению».</w:t>
      </w:r>
      <w:bookmarkStart w:id="0" w:name="_GoBack"/>
      <w:bookmarkEnd w:id="0"/>
    </w:p>
    <w:p w:rsidR="005A5D44" w:rsidRDefault="005A5D44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5A5D44" w:rsidRDefault="005A5D44" w:rsidP="004C39A4">
      <w:pPr>
        <w:widowControl/>
        <w:tabs>
          <w:tab w:val="left" w:pos="1123"/>
        </w:tabs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 Опубликовать настоящее решение в информационном бюллетене «Официальный вестник Угловского городского поселения» и на официальном сайте Администрации Угловского городского поселения в информационно-телекоммуникацио</w:t>
      </w:r>
      <w:r w:rsidR="0053037E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ной сети</w:t>
      </w:r>
      <w:r w:rsidR="0053037E">
        <w:rPr>
          <w:rFonts w:eastAsia="Times New Roman"/>
          <w:sz w:val="28"/>
          <w:szCs w:val="28"/>
        </w:rPr>
        <w:t xml:space="preserve"> «Интернет».</w:t>
      </w:r>
    </w:p>
    <w:p w:rsidR="0053037E" w:rsidRDefault="0053037E" w:rsidP="009D22E8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b/>
          <w:sz w:val="28"/>
          <w:szCs w:val="28"/>
        </w:rPr>
      </w:pPr>
    </w:p>
    <w:p w:rsidR="009D22E8" w:rsidRPr="00256C9B" w:rsidRDefault="009D22E8" w:rsidP="009D22E8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>Председатель Совета депутатов</w:t>
      </w:r>
    </w:p>
    <w:p w:rsidR="009D22E8" w:rsidRPr="004C39A4" w:rsidRDefault="009D22E8" w:rsidP="009D22E8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b/>
          <w:sz w:val="28"/>
          <w:szCs w:val="28"/>
        </w:rPr>
      </w:pPr>
      <w:r w:rsidRPr="00256C9B">
        <w:rPr>
          <w:rFonts w:eastAsia="Times New Roman"/>
          <w:b/>
          <w:sz w:val="28"/>
          <w:szCs w:val="28"/>
        </w:rPr>
        <w:t xml:space="preserve">Угловского городского поселения </w:t>
      </w:r>
      <w:r w:rsidR="004C39A4">
        <w:rPr>
          <w:rFonts w:eastAsia="Times New Roman"/>
          <w:b/>
          <w:sz w:val="28"/>
          <w:szCs w:val="28"/>
        </w:rPr>
        <w:t xml:space="preserve">                   </w:t>
      </w:r>
      <w:r w:rsidRPr="00256C9B">
        <w:rPr>
          <w:rFonts w:eastAsia="Times New Roman"/>
          <w:b/>
          <w:sz w:val="28"/>
          <w:szCs w:val="28"/>
        </w:rPr>
        <w:t xml:space="preserve"> </w:t>
      </w:r>
      <w:r w:rsidR="009E53C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256C9B">
        <w:rPr>
          <w:rFonts w:eastAsia="Times New Roman"/>
          <w:b/>
          <w:sz w:val="28"/>
          <w:szCs w:val="28"/>
        </w:rPr>
        <w:t>С.Ю.Жданов</w:t>
      </w:r>
      <w:proofErr w:type="spellEnd"/>
      <w:r w:rsidRPr="00256C9B">
        <w:rPr>
          <w:rFonts w:eastAsia="Times New Roman"/>
          <w:sz w:val="28"/>
          <w:szCs w:val="28"/>
        </w:rPr>
        <w:t>_</w:t>
      </w:r>
    </w:p>
    <w:p w:rsidR="004C39A4" w:rsidRDefault="009D22E8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 w:rsidRPr="00256C9B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 w:rsidR="00EC700A">
        <w:rPr>
          <w:rFonts w:eastAsia="Times New Roman"/>
          <w:sz w:val="28"/>
          <w:szCs w:val="28"/>
        </w:rPr>
        <w:t>00</w:t>
      </w:r>
      <w:r>
        <w:rPr>
          <w:rFonts w:eastAsia="Times New Roman"/>
          <w:sz w:val="28"/>
          <w:szCs w:val="28"/>
        </w:rPr>
        <w:t xml:space="preserve"> от </w:t>
      </w:r>
      <w:r w:rsidRPr="00256C9B">
        <w:rPr>
          <w:rFonts w:eastAsia="Times New Roman"/>
          <w:sz w:val="28"/>
          <w:szCs w:val="28"/>
        </w:rPr>
        <w:t xml:space="preserve"> </w:t>
      </w:r>
      <w:r w:rsidR="00EC700A">
        <w:rPr>
          <w:rFonts w:eastAsia="Times New Roman"/>
          <w:sz w:val="28"/>
          <w:szCs w:val="28"/>
        </w:rPr>
        <w:t>00</w:t>
      </w:r>
      <w:r w:rsidRPr="00DD5C51">
        <w:rPr>
          <w:rFonts w:eastAsia="Times New Roman"/>
          <w:sz w:val="28"/>
          <w:szCs w:val="28"/>
        </w:rPr>
        <w:t>.</w:t>
      </w:r>
      <w:r w:rsidR="00EC700A">
        <w:rPr>
          <w:rFonts w:eastAsia="Times New Roman"/>
          <w:sz w:val="28"/>
          <w:szCs w:val="28"/>
        </w:rPr>
        <w:t>00</w:t>
      </w:r>
      <w:r w:rsidRPr="00256C9B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3</w:t>
      </w:r>
      <w:r w:rsidRPr="00256C9B">
        <w:rPr>
          <w:rFonts w:eastAsia="Times New Roman"/>
          <w:sz w:val="28"/>
          <w:szCs w:val="28"/>
        </w:rPr>
        <w:t>__</w:t>
      </w:r>
    </w:p>
    <w:p w:rsidR="004C39A4" w:rsidRDefault="009D22E8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 w:rsidRPr="00256C9B">
        <w:rPr>
          <w:rFonts w:eastAsia="Times New Roman"/>
          <w:sz w:val="28"/>
          <w:szCs w:val="28"/>
        </w:rPr>
        <w:t>_</w:t>
      </w:r>
    </w:p>
    <w:p w:rsidR="009D22E8" w:rsidRPr="004C39A4" w:rsidRDefault="009D22E8" w:rsidP="004C39A4">
      <w:pPr>
        <w:widowControl/>
        <w:tabs>
          <w:tab w:val="left" w:pos="660"/>
        </w:tabs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И.о</w:t>
      </w:r>
      <w:proofErr w:type="gramStart"/>
      <w:r>
        <w:rPr>
          <w:rFonts w:eastAsia="Times New Roman"/>
          <w:b/>
          <w:sz w:val="28"/>
          <w:szCs w:val="28"/>
        </w:rPr>
        <w:t>.Г</w:t>
      </w:r>
      <w:proofErr w:type="gramEnd"/>
      <w:r>
        <w:rPr>
          <w:rFonts w:eastAsia="Times New Roman"/>
          <w:b/>
          <w:sz w:val="28"/>
          <w:szCs w:val="28"/>
        </w:rPr>
        <w:t>лавы Угловского</w:t>
      </w:r>
    </w:p>
    <w:p w:rsidR="009D22E8" w:rsidRPr="00256C9B" w:rsidRDefault="009D22E8" w:rsidP="009D22E8">
      <w:pPr>
        <w:widowControl/>
        <w:autoSpaceDE/>
        <w:autoSpaceDN/>
        <w:adjustRightInd/>
        <w:rPr>
          <w:rFonts w:eastAsia="Times New Roman"/>
        </w:rPr>
      </w:pPr>
      <w:r w:rsidRPr="00256C9B">
        <w:rPr>
          <w:rFonts w:eastAsia="Times New Roman"/>
          <w:b/>
          <w:sz w:val="28"/>
          <w:szCs w:val="28"/>
        </w:rPr>
        <w:t>городского</w:t>
      </w:r>
      <w:r>
        <w:rPr>
          <w:rFonts w:eastAsia="Times New Roman"/>
          <w:b/>
          <w:sz w:val="28"/>
          <w:szCs w:val="28"/>
        </w:rPr>
        <w:t xml:space="preserve"> поселения</w:t>
      </w:r>
      <w:r w:rsidR="004C39A4">
        <w:rPr>
          <w:rFonts w:eastAsia="Times New Roman"/>
          <w:b/>
          <w:sz w:val="28"/>
          <w:szCs w:val="28"/>
        </w:rPr>
        <w:t xml:space="preserve">                                               </w:t>
      </w:r>
      <w:r>
        <w:rPr>
          <w:rFonts w:eastAsia="Times New Roman"/>
          <w:b/>
          <w:sz w:val="28"/>
          <w:szCs w:val="28"/>
        </w:rPr>
        <w:t xml:space="preserve"> Т.Н. Звонарёва</w:t>
      </w:r>
    </w:p>
    <w:p w:rsidR="00F70EE9" w:rsidRDefault="00F70EE9"/>
    <w:sectPr w:rsidR="00F70EE9" w:rsidSect="004C39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F5"/>
    <w:rsid w:val="000F26F5"/>
    <w:rsid w:val="0028203B"/>
    <w:rsid w:val="004C39A4"/>
    <w:rsid w:val="0053037E"/>
    <w:rsid w:val="005A5D44"/>
    <w:rsid w:val="009D22E8"/>
    <w:rsid w:val="009E53CB"/>
    <w:rsid w:val="00B4038D"/>
    <w:rsid w:val="00EC700A"/>
    <w:rsid w:val="00ED7796"/>
    <w:rsid w:val="00F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2023-07-07T13:45:00Z</cp:lastPrinted>
  <dcterms:created xsi:type="dcterms:W3CDTF">2023-07-11T06:42:00Z</dcterms:created>
  <dcterms:modified xsi:type="dcterms:W3CDTF">2023-07-11T06:42:00Z</dcterms:modified>
</cp:coreProperties>
</file>