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D5" w:rsidRDefault="00DE41D5" w:rsidP="00DE41D5">
      <w:pPr>
        <w:jc w:val="center"/>
      </w:pPr>
      <w:r>
        <w:rPr>
          <w:noProof/>
        </w:rPr>
        <w:drawing>
          <wp:inline distT="0" distB="0" distL="0" distR="0">
            <wp:extent cx="763270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D5" w:rsidRDefault="00DE41D5" w:rsidP="00DE41D5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Российская Федерация </w:t>
      </w:r>
    </w:p>
    <w:p w:rsidR="00DE41D5" w:rsidRDefault="00DE41D5" w:rsidP="00DE41D5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DE41D5" w:rsidRDefault="00DE41D5" w:rsidP="00DE41D5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Окуловский муниципальный район</w:t>
      </w:r>
    </w:p>
    <w:p w:rsidR="00DE41D5" w:rsidRDefault="00DE41D5" w:rsidP="00DE41D5">
      <w:pPr>
        <w:spacing w:line="240" w:lineRule="exact"/>
        <w:jc w:val="center"/>
        <w:rPr>
          <w:b/>
          <w:szCs w:val="28"/>
        </w:rPr>
      </w:pP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DE41D5" w:rsidRDefault="00DE41D5" w:rsidP="00DE41D5">
      <w:pPr>
        <w:spacing w:line="240" w:lineRule="exact"/>
        <w:rPr>
          <w:b/>
          <w:sz w:val="28"/>
          <w:szCs w:val="28"/>
        </w:rPr>
      </w:pPr>
    </w:p>
    <w:p w:rsidR="005A59A6" w:rsidRDefault="005A59A6" w:rsidP="00DE41D5">
      <w:pPr>
        <w:spacing w:line="240" w:lineRule="exact"/>
        <w:rPr>
          <w:b/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E41D5" w:rsidRDefault="00DE41D5" w:rsidP="005A59A6">
      <w:pPr>
        <w:rPr>
          <w:szCs w:val="28"/>
        </w:rPr>
      </w:pPr>
    </w:p>
    <w:p w:rsidR="00DE41D5" w:rsidRDefault="00D00374" w:rsidP="00DE41D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470260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47026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A59A6">
        <w:rPr>
          <w:sz w:val="28"/>
          <w:szCs w:val="28"/>
        </w:rPr>
        <w:t>2023</w:t>
      </w:r>
      <w:r w:rsidR="00470260">
        <w:rPr>
          <w:sz w:val="28"/>
          <w:szCs w:val="28"/>
        </w:rPr>
        <w:t xml:space="preserve"> № 000</w:t>
      </w: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р.п.Угловка</w:t>
      </w: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оценке готовности теплоснабжающих,</w:t>
      </w: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теплосетевых организаций и потребителей тепловой энергии</w:t>
      </w: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к отопительному периоду</w:t>
      </w: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</w:p>
    <w:p w:rsidR="00DE41D5" w:rsidRDefault="00DE41D5" w:rsidP="00DE41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</w:t>
      </w:r>
      <w:r w:rsidR="003E258B">
        <w:rPr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Федерации»,</w:t>
      </w:r>
      <w:r w:rsidR="003E258B" w:rsidRPr="003E258B">
        <w:rPr>
          <w:sz w:val="28"/>
          <w:szCs w:val="28"/>
        </w:rPr>
        <w:t xml:space="preserve"> </w:t>
      </w:r>
      <w:r w:rsidR="003E258B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периоду», Уставом  Угловского городского поселения</w:t>
      </w:r>
    </w:p>
    <w:p w:rsidR="00DE41D5" w:rsidRDefault="00DE41D5" w:rsidP="00DE41D5">
      <w:pPr>
        <w:widowControl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DE41D5" w:rsidRDefault="00DE41D5" w:rsidP="00DE41D5">
      <w:pPr>
        <w:widowControl w:val="0"/>
        <w:adjustRightInd w:val="0"/>
        <w:spacing w:line="32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1.Создать комиссию по оценке готовности теплоснабжающих, теплосетевых организаций и потребителей тепловой энергии Угловского городского  поселения к отопительному периоду.</w:t>
      </w:r>
    </w:p>
    <w:p w:rsidR="00DE41D5" w:rsidRDefault="00DE41D5" w:rsidP="00DE41D5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Утвердить прилагаемый состав комиссии по оценке готовности теплоснабжающих, теплосетевых организаций и потребителей тепловой энергии Угловского городского поселения к отопительному периоду.</w:t>
      </w:r>
    </w:p>
    <w:p w:rsidR="00DE41D5" w:rsidRDefault="00DE41D5" w:rsidP="00DE41D5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прилагаемое положение о комиссии по оценке готовности теплоснабжающих, теплосетевых организаций и потребителей тепловой энергии Угловского городского поселения  к отопительному периоду.</w:t>
      </w:r>
    </w:p>
    <w:p w:rsidR="00DE41D5" w:rsidRDefault="00DE41D5" w:rsidP="00DE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4.Считать утратившими силу:</w:t>
      </w:r>
    </w:p>
    <w:p w:rsidR="00DE41D5" w:rsidRDefault="00DE41D5" w:rsidP="00DE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Угловского городского поселения от </w:t>
      </w:r>
      <w:r w:rsidR="005A59A6">
        <w:rPr>
          <w:sz w:val="28"/>
          <w:szCs w:val="28"/>
        </w:rPr>
        <w:t>09.06.2022</w:t>
      </w:r>
      <w:r w:rsidR="00293494" w:rsidRPr="00293494">
        <w:rPr>
          <w:sz w:val="28"/>
          <w:szCs w:val="28"/>
        </w:rPr>
        <w:t xml:space="preserve"> №</w:t>
      </w:r>
      <w:r w:rsidR="005A59A6">
        <w:rPr>
          <w:sz w:val="28"/>
          <w:szCs w:val="28"/>
        </w:rPr>
        <w:t>306</w:t>
      </w:r>
      <w:r w:rsidR="00293494" w:rsidRPr="00293494">
        <w:rPr>
          <w:sz w:val="28"/>
          <w:szCs w:val="28"/>
        </w:rPr>
        <w:t xml:space="preserve"> </w:t>
      </w:r>
      <w:r>
        <w:rPr>
          <w:sz w:val="28"/>
          <w:szCs w:val="28"/>
        </w:rPr>
        <w:t>«О комиссии по оценке готовности теплоснабжающих, теплосетевых организаций и потребителей тепловой энергии Угловского городского поселения к отопительному периоду»;</w:t>
      </w:r>
    </w:p>
    <w:p w:rsidR="00DE41D5" w:rsidRDefault="00DE41D5" w:rsidP="00DE41D5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прилагаемую Программу проведения проверки по оценке готовности к отопительному периоду теплоснабжающих, теплосетевых организаций и потребителей тепловой энергии</w:t>
      </w:r>
      <w:r>
        <w:rPr>
          <w:rStyle w:val="a3"/>
          <w:sz w:val="28"/>
          <w:szCs w:val="28"/>
        </w:rPr>
        <w:t xml:space="preserve"> </w:t>
      </w:r>
      <w:r w:rsidR="005A59A6">
        <w:rPr>
          <w:rStyle w:val="a3"/>
          <w:b w:val="0"/>
          <w:sz w:val="28"/>
          <w:szCs w:val="28"/>
        </w:rPr>
        <w:t>к отопительному сезону 2023/2024</w:t>
      </w:r>
      <w:r>
        <w:rPr>
          <w:rStyle w:val="a3"/>
          <w:b w:val="0"/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</w:t>
      </w:r>
    </w:p>
    <w:p w:rsidR="00DE41D5" w:rsidRDefault="00DE41D5" w:rsidP="00DE41D5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color w:val="000000"/>
          <w:sz w:val="28"/>
          <w:szCs w:val="28"/>
        </w:rPr>
        <w:t>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 по адресу:</w:t>
      </w:r>
      <w:r>
        <w:rPr>
          <w:b/>
          <w:sz w:val="28"/>
          <w:szCs w:val="28"/>
        </w:rPr>
        <w:t xml:space="preserve"> </w:t>
      </w:r>
      <w:r w:rsidR="005A59A6" w:rsidRPr="005A59A6">
        <w:rPr>
          <w:b/>
          <w:sz w:val="28"/>
          <w:szCs w:val="28"/>
          <w:lang w:val="en-US"/>
        </w:rPr>
        <w:t>https</w:t>
      </w:r>
      <w:r w:rsidR="005A59A6" w:rsidRPr="005A59A6">
        <w:rPr>
          <w:b/>
          <w:sz w:val="28"/>
          <w:szCs w:val="28"/>
        </w:rPr>
        <w:t>://</w:t>
      </w:r>
      <w:r w:rsidR="005A59A6" w:rsidRPr="005A59A6">
        <w:rPr>
          <w:b/>
          <w:sz w:val="28"/>
          <w:szCs w:val="28"/>
          <w:lang w:val="en-US"/>
        </w:rPr>
        <w:t>uglovskoe</w:t>
      </w:r>
      <w:r w:rsidR="005A59A6" w:rsidRPr="005A59A6">
        <w:rPr>
          <w:b/>
          <w:sz w:val="28"/>
          <w:szCs w:val="28"/>
        </w:rPr>
        <w:t>-</w:t>
      </w:r>
      <w:r w:rsidR="005A59A6" w:rsidRPr="005A59A6">
        <w:rPr>
          <w:b/>
          <w:sz w:val="28"/>
          <w:szCs w:val="28"/>
          <w:lang w:val="en-US"/>
        </w:rPr>
        <w:t>r</w:t>
      </w:r>
      <w:r w:rsidR="005A59A6" w:rsidRPr="005A59A6">
        <w:rPr>
          <w:b/>
          <w:sz w:val="28"/>
          <w:szCs w:val="28"/>
        </w:rPr>
        <w:t>49.</w:t>
      </w:r>
      <w:r w:rsidR="005A59A6" w:rsidRPr="005A59A6">
        <w:rPr>
          <w:b/>
          <w:sz w:val="28"/>
          <w:szCs w:val="28"/>
          <w:lang w:val="en-US"/>
        </w:rPr>
        <w:t>gosweb</w:t>
      </w:r>
      <w:r w:rsidR="005A59A6" w:rsidRPr="005A59A6">
        <w:rPr>
          <w:b/>
          <w:sz w:val="28"/>
          <w:szCs w:val="28"/>
        </w:rPr>
        <w:t>.</w:t>
      </w:r>
      <w:r w:rsidR="005A59A6" w:rsidRPr="005A59A6">
        <w:rPr>
          <w:b/>
          <w:sz w:val="28"/>
          <w:szCs w:val="28"/>
          <w:lang w:val="en-US"/>
        </w:rPr>
        <w:t>gosuslugi</w:t>
      </w:r>
      <w:r w:rsidR="005A59A6" w:rsidRPr="005A59A6">
        <w:rPr>
          <w:b/>
          <w:sz w:val="28"/>
          <w:szCs w:val="28"/>
        </w:rPr>
        <w:t>.</w:t>
      </w:r>
      <w:r w:rsidR="005A59A6" w:rsidRPr="005A59A6">
        <w:rPr>
          <w:b/>
          <w:sz w:val="28"/>
          <w:szCs w:val="28"/>
          <w:lang w:val="en-US"/>
        </w:rPr>
        <w:t>ru</w:t>
      </w:r>
      <w:r w:rsidR="005A59A6" w:rsidRPr="005A59A6">
        <w:rPr>
          <w:b/>
          <w:sz w:val="28"/>
          <w:szCs w:val="28"/>
        </w:rPr>
        <w:t>/</w:t>
      </w:r>
      <w:r>
        <w:rPr>
          <w:color w:val="000000"/>
          <w:sz w:val="28"/>
          <w:szCs w:val="28"/>
        </w:rPr>
        <w:t>.</w:t>
      </w:r>
    </w:p>
    <w:p w:rsidR="00DE41D5" w:rsidRDefault="00DE41D5" w:rsidP="00DE41D5">
      <w:pPr>
        <w:spacing w:line="360" w:lineRule="exact"/>
        <w:jc w:val="both"/>
        <w:rPr>
          <w:sz w:val="28"/>
          <w:szCs w:val="28"/>
        </w:rPr>
      </w:pPr>
    </w:p>
    <w:p w:rsidR="00DE41D5" w:rsidRDefault="00DE41D5" w:rsidP="00DE41D5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E41D5" w:rsidRDefault="00DE41D5" w:rsidP="00DE41D5">
      <w:pPr>
        <w:pStyle w:val="ConsPlusNonformat"/>
        <w:widowControl/>
        <w:ind w:firstLine="705"/>
        <w:jc w:val="both"/>
      </w:pPr>
      <w:r>
        <w:t xml:space="preserve">  </w:t>
      </w:r>
    </w:p>
    <w:p w:rsidR="00DE41D5" w:rsidRDefault="00DE41D5" w:rsidP="00DE41D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DE41D5" w:rsidRDefault="00DE41D5" w:rsidP="00DE41D5">
      <w:pPr>
        <w:spacing w:line="240" w:lineRule="exact"/>
        <w:jc w:val="both"/>
        <w:rPr>
          <w:b/>
          <w:sz w:val="28"/>
          <w:szCs w:val="28"/>
        </w:rPr>
      </w:pPr>
    </w:p>
    <w:p w:rsidR="00470260" w:rsidRPr="00721CDA" w:rsidRDefault="005A59A6" w:rsidP="00470260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  <w:r w:rsidR="00470260" w:rsidRPr="00721CDA">
        <w:rPr>
          <w:b/>
          <w:sz w:val="28"/>
          <w:szCs w:val="28"/>
        </w:rPr>
        <w:t xml:space="preserve"> Угловского город</w:t>
      </w:r>
      <w:r w:rsidR="002748E0">
        <w:rPr>
          <w:b/>
          <w:sz w:val="28"/>
          <w:szCs w:val="28"/>
        </w:rPr>
        <w:t xml:space="preserve">ского поселения     </w:t>
      </w:r>
      <w:r>
        <w:rPr>
          <w:b/>
          <w:sz w:val="28"/>
          <w:szCs w:val="28"/>
        </w:rPr>
        <w:t>Т. Н. Звонарёва</w:t>
      </w:r>
    </w:p>
    <w:p w:rsidR="00DE41D5" w:rsidRDefault="00DE41D5" w:rsidP="00DE41D5">
      <w:pPr>
        <w:shd w:val="clear" w:color="auto" w:fill="FFFFFF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096DDB" w:rsidRDefault="00096DDB" w:rsidP="0009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подготовила: </w:t>
      </w:r>
      <w:r w:rsidR="005A59A6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   Д. И. Свистунова</w:t>
      </w:r>
    </w:p>
    <w:p w:rsidR="00DE41D5" w:rsidRDefault="00DE41D5" w:rsidP="00DE41D5">
      <w:pPr>
        <w:shd w:val="clear" w:color="auto" w:fill="FFFFFF"/>
        <w:spacing w:line="240" w:lineRule="exact"/>
        <w:rPr>
          <w:sz w:val="28"/>
          <w:szCs w:val="28"/>
        </w:rPr>
      </w:pPr>
    </w:p>
    <w:p w:rsidR="00DE41D5" w:rsidRDefault="00DE41D5" w:rsidP="00DE41D5">
      <w:pPr>
        <w:shd w:val="clear" w:color="auto" w:fill="FFFFFF"/>
        <w:spacing w:line="240" w:lineRule="exact"/>
        <w:rPr>
          <w:sz w:val="28"/>
          <w:szCs w:val="28"/>
        </w:rPr>
      </w:pPr>
    </w:p>
    <w:p w:rsidR="00DE41D5" w:rsidRDefault="00DE41D5" w:rsidP="00DE41D5">
      <w:pPr>
        <w:shd w:val="clear" w:color="auto" w:fill="FFFFFF"/>
        <w:spacing w:line="240" w:lineRule="exact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Утверждено</w:t>
      </w:r>
    </w:p>
    <w:p w:rsidR="00DE41D5" w:rsidRDefault="00DE41D5" w:rsidP="00DE41D5">
      <w:pPr>
        <w:spacing w:line="240" w:lineRule="exact"/>
        <w:jc w:val="right"/>
        <w:rPr>
          <w:sz w:val="28"/>
          <w:szCs w:val="28"/>
        </w:rPr>
      </w:pPr>
    </w:p>
    <w:p w:rsidR="00DE41D5" w:rsidRDefault="00DE41D5" w:rsidP="00DE41D5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E41D5" w:rsidRDefault="00DE41D5" w:rsidP="00DE41D5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Угловского городского  поселения от </w:t>
      </w:r>
      <w:r w:rsidR="007F018A">
        <w:rPr>
          <w:sz w:val="28"/>
          <w:szCs w:val="28"/>
        </w:rPr>
        <w:t>0</w:t>
      </w:r>
      <w:r w:rsidR="00470260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5A59A6">
        <w:rPr>
          <w:sz w:val="28"/>
          <w:szCs w:val="28"/>
        </w:rPr>
        <w:t>0.2023</w:t>
      </w:r>
      <w:r>
        <w:rPr>
          <w:sz w:val="28"/>
          <w:szCs w:val="28"/>
        </w:rPr>
        <w:t xml:space="preserve"> № </w:t>
      </w:r>
      <w:r w:rsidR="00470260">
        <w:rPr>
          <w:sz w:val="28"/>
          <w:szCs w:val="28"/>
        </w:rPr>
        <w:t>000</w:t>
      </w:r>
    </w:p>
    <w:p w:rsidR="00DE41D5" w:rsidRDefault="00DE41D5" w:rsidP="00DE41D5">
      <w:pPr>
        <w:spacing w:line="280" w:lineRule="exact"/>
        <w:jc w:val="right"/>
        <w:rPr>
          <w:b/>
          <w:sz w:val="28"/>
          <w:szCs w:val="28"/>
        </w:rPr>
      </w:pPr>
    </w:p>
    <w:p w:rsidR="00DE41D5" w:rsidRDefault="00DE41D5" w:rsidP="00DE41D5">
      <w:pPr>
        <w:spacing w:line="280" w:lineRule="exact"/>
        <w:jc w:val="center"/>
        <w:rPr>
          <w:b/>
          <w:sz w:val="28"/>
          <w:szCs w:val="28"/>
        </w:rPr>
      </w:pPr>
    </w:p>
    <w:p w:rsidR="00DE41D5" w:rsidRDefault="00DE41D5" w:rsidP="00DE41D5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DE41D5" w:rsidRDefault="00DE41D5" w:rsidP="00DE41D5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оценке готовности теплоснабжающих, теплосетевых организаций и потребителей тепловой энергии Угловского городского  поселения к отопительному периоду</w:t>
      </w:r>
    </w:p>
    <w:p w:rsidR="00DE41D5" w:rsidRDefault="00DE41D5" w:rsidP="00DE41D5">
      <w:pPr>
        <w:spacing w:line="260" w:lineRule="exact"/>
        <w:jc w:val="center"/>
        <w:rPr>
          <w:b/>
          <w:sz w:val="28"/>
          <w:szCs w:val="28"/>
        </w:rPr>
      </w:pPr>
    </w:p>
    <w:p w:rsidR="00524723" w:rsidRDefault="00524723" w:rsidP="00524723">
      <w:pPr>
        <w:rPr>
          <w:sz w:val="28"/>
          <w:szCs w:val="28"/>
        </w:rPr>
      </w:pPr>
      <w:r w:rsidRPr="004677CF">
        <w:rPr>
          <w:sz w:val="28"/>
          <w:szCs w:val="28"/>
        </w:rPr>
        <w:t xml:space="preserve">Председатель:  </w:t>
      </w:r>
      <w:r>
        <w:rPr>
          <w:sz w:val="28"/>
          <w:szCs w:val="28"/>
        </w:rPr>
        <w:t xml:space="preserve">                  </w:t>
      </w:r>
      <w:r w:rsidR="005A59A6">
        <w:rPr>
          <w:sz w:val="28"/>
          <w:szCs w:val="28"/>
        </w:rPr>
        <w:t>И. о. Главы</w:t>
      </w:r>
      <w:r w:rsidRPr="004677CF">
        <w:rPr>
          <w:sz w:val="28"/>
          <w:szCs w:val="28"/>
        </w:rPr>
        <w:t xml:space="preserve"> Угловского городского </w:t>
      </w:r>
      <w:r>
        <w:rPr>
          <w:sz w:val="28"/>
          <w:szCs w:val="28"/>
        </w:rPr>
        <w:t xml:space="preserve"> поселения</w:t>
      </w:r>
      <w:r w:rsidRPr="004677C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4677C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</w:p>
    <w:p w:rsidR="00524723" w:rsidRPr="004677CF" w:rsidRDefault="00524723" w:rsidP="005247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A59A6">
        <w:rPr>
          <w:sz w:val="28"/>
          <w:szCs w:val="28"/>
        </w:rPr>
        <w:t>Т. Н. Звонарёва</w:t>
      </w:r>
    </w:p>
    <w:p w:rsidR="00524723" w:rsidRDefault="00524723" w:rsidP="0052472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32449A" w:rsidRDefault="00524723" w:rsidP="0052472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   </w:t>
      </w:r>
      <w:r w:rsidR="0032449A">
        <w:rPr>
          <w:sz w:val="28"/>
          <w:szCs w:val="28"/>
        </w:rPr>
        <w:t>ведущий служащий-эксперт А</w:t>
      </w:r>
      <w:r>
        <w:rPr>
          <w:sz w:val="28"/>
          <w:szCs w:val="28"/>
        </w:rPr>
        <w:t>дминистрации</w:t>
      </w:r>
      <w:r w:rsidR="0032449A">
        <w:rPr>
          <w:sz w:val="28"/>
          <w:szCs w:val="28"/>
        </w:rPr>
        <w:t xml:space="preserve">  </w:t>
      </w:r>
    </w:p>
    <w:p w:rsidR="00524723" w:rsidRDefault="0032449A" w:rsidP="005247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Угловского городского поселения</w:t>
      </w:r>
    </w:p>
    <w:p w:rsidR="00524723" w:rsidRDefault="00524723" w:rsidP="005247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524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32449A">
        <w:rPr>
          <w:sz w:val="28"/>
          <w:szCs w:val="28"/>
        </w:rPr>
        <w:t>Ю.А.Каликулина</w:t>
      </w:r>
    </w:p>
    <w:p w:rsidR="00524723" w:rsidRPr="004677CF" w:rsidRDefault="00524723" w:rsidP="005247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24723" w:rsidRDefault="00524723" w:rsidP="00524723">
      <w:pPr>
        <w:rPr>
          <w:sz w:val="28"/>
          <w:szCs w:val="28"/>
        </w:rPr>
      </w:pPr>
      <w:r w:rsidRPr="004677CF">
        <w:rPr>
          <w:sz w:val="28"/>
          <w:szCs w:val="28"/>
        </w:rPr>
        <w:t>Секретарь</w:t>
      </w:r>
      <w:r w:rsidRPr="008C7B43">
        <w:rPr>
          <w:b/>
          <w:sz w:val="28"/>
          <w:szCs w:val="28"/>
        </w:rPr>
        <w:t>:</w:t>
      </w:r>
      <w:r w:rsidRPr="008C7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9B24E6">
        <w:rPr>
          <w:sz w:val="28"/>
          <w:szCs w:val="28"/>
        </w:rPr>
        <w:t>ведущий специалист</w:t>
      </w:r>
      <w:r w:rsidRPr="008C7B4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Угловского         </w:t>
      </w:r>
    </w:p>
    <w:p w:rsidR="00524723" w:rsidRPr="008C7B43" w:rsidRDefault="00524723" w:rsidP="00524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8C7B43">
        <w:rPr>
          <w:sz w:val="28"/>
          <w:szCs w:val="28"/>
        </w:rPr>
        <w:t>городского поселения</w:t>
      </w:r>
    </w:p>
    <w:p w:rsidR="00524723" w:rsidRDefault="00524723" w:rsidP="005247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96DDB">
        <w:rPr>
          <w:sz w:val="28"/>
          <w:szCs w:val="28"/>
        </w:rPr>
        <w:t>Д. И. Свистунова</w:t>
      </w:r>
    </w:p>
    <w:p w:rsidR="00524723" w:rsidRDefault="00524723" w:rsidP="00524723">
      <w:pPr>
        <w:ind w:firstLine="709"/>
        <w:rPr>
          <w:sz w:val="28"/>
          <w:szCs w:val="28"/>
        </w:rPr>
      </w:pPr>
    </w:p>
    <w:p w:rsidR="00DE41D5" w:rsidRDefault="00DE41D5" w:rsidP="00DE41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  </w:t>
      </w:r>
    </w:p>
    <w:p w:rsidR="0032449A" w:rsidRDefault="0032449A" w:rsidP="00324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Окуловского района  ООО «ТК Новгородская»   </w:t>
      </w:r>
    </w:p>
    <w:p w:rsidR="0032449A" w:rsidRDefault="0032449A" w:rsidP="00324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(по   согласованию);</w:t>
      </w:r>
    </w:p>
    <w:p w:rsidR="0032449A" w:rsidRDefault="0032449A" w:rsidP="00324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 АО «УИК» (по согласованию);</w:t>
      </w:r>
    </w:p>
    <w:p w:rsidR="0032449A" w:rsidRDefault="0032449A" w:rsidP="0032449A">
      <w:pPr>
        <w:spacing w:line="2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B35AE">
        <w:rPr>
          <w:sz w:val="28"/>
          <w:szCs w:val="28"/>
        </w:rPr>
        <w:t>П</w:t>
      </w:r>
      <w:r>
        <w:rPr>
          <w:sz w:val="28"/>
          <w:szCs w:val="28"/>
        </w:rPr>
        <w:t>редставитель  ООО «МУК Окуловкасервис» (по согласованию);</w:t>
      </w:r>
    </w:p>
    <w:p w:rsidR="0032449A" w:rsidRDefault="0032449A" w:rsidP="0032449A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ООО « Угловская УК»  (по согласованию);</w:t>
      </w:r>
    </w:p>
    <w:p w:rsidR="0032449A" w:rsidRDefault="0032449A" w:rsidP="0032449A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«УК Окуловская»» (по согласованию);</w:t>
      </w:r>
    </w:p>
    <w:p w:rsidR="0032449A" w:rsidRDefault="0032449A" w:rsidP="0032449A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филиала АО «Газпром газораспределение Великий  </w:t>
      </w:r>
    </w:p>
    <w:p w:rsidR="00DE41D5" w:rsidRPr="0032449A" w:rsidRDefault="0032449A" w:rsidP="00DE41D5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Новгород» г.</w:t>
      </w:r>
      <w:r w:rsidR="009B24E6">
        <w:rPr>
          <w:sz w:val="28"/>
          <w:szCs w:val="28"/>
        </w:rPr>
        <w:t xml:space="preserve"> Боровичи (</w:t>
      </w:r>
      <w:r>
        <w:rPr>
          <w:sz w:val="28"/>
          <w:szCs w:val="28"/>
        </w:rPr>
        <w:t>по согласованию).</w:t>
      </w:r>
    </w:p>
    <w:p w:rsidR="00DE41D5" w:rsidRDefault="00DE41D5" w:rsidP="00DE41D5">
      <w:pPr>
        <w:spacing w:line="260" w:lineRule="exact"/>
        <w:jc w:val="both"/>
        <w:rPr>
          <w:b/>
          <w:sz w:val="28"/>
          <w:szCs w:val="28"/>
        </w:rPr>
      </w:pPr>
    </w:p>
    <w:p w:rsidR="00DE41D5" w:rsidRDefault="00DE41D5" w:rsidP="00DE41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участия в комиссии по согласованию могут привлекаться уполномоченные многоквартирных домов.  </w:t>
      </w:r>
    </w:p>
    <w:p w:rsidR="00DE41D5" w:rsidRDefault="00DE41D5" w:rsidP="00DE41D5">
      <w:pPr>
        <w:rPr>
          <w:sz w:val="28"/>
          <w:szCs w:val="28"/>
        </w:rPr>
      </w:pPr>
    </w:p>
    <w:p w:rsidR="00DE41D5" w:rsidRDefault="00DE41D5" w:rsidP="00DE41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                                                                   </w:t>
      </w: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32449A" w:rsidRDefault="0032449A" w:rsidP="00DE41D5">
      <w:pPr>
        <w:jc w:val="right"/>
        <w:rPr>
          <w:sz w:val="28"/>
          <w:szCs w:val="28"/>
        </w:rPr>
      </w:pPr>
    </w:p>
    <w:p w:rsidR="00DE41D5" w:rsidRDefault="00DE41D5" w:rsidP="00DE41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                                                                        </w:t>
      </w:r>
    </w:p>
    <w:p w:rsidR="00DE41D5" w:rsidRDefault="00DE41D5" w:rsidP="00DE41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DE41D5" w:rsidRDefault="00DE41D5" w:rsidP="00DE41D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E41D5" w:rsidRDefault="00DE41D5" w:rsidP="00DE41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Угловского городского  поселения от </w:t>
      </w:r>
      <w:r w:rsidR="009B24E6">
        <w:rPr>
          <w:sz w:val="28"/>
          <w:szCs w:val="28"/>
        </w:rPr>
        <w:t>00.00.2023</w:t>
      </w:r>
      <w:r w:rsidR="002748E0">
        <w:rPr>
          <w:sz w:val="28"/>
          <w:szCs w:val="28"/>
        </w:rPr>
        <w:t xml:space="preserve"> № 000</w:t>
      </w:r>
    </w:p>
    <w:p w:rsidR="00DE41D5" w:rsidRDefault="00DE41D5" w:rsidP="00DE41D5">
      <w:pPr>
        <w:jc w:val="center"/>
        <w:rPr>
          <w:b/>
          <w:sz w:val="28"/>
          <w:szCs w:val="28"/>
        </w:rPr>
      </w:pP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E41D5" w:rsidRDefault="00DE41D5" w:rsidP="00DE41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оценке готовности теплоснабжающих, теплосетевых организаций и потребителей тепловой энергии Угловского городского  поселения  к отопительному периоду</w:t>
      </w:r>
    </w:p>
    <w:p w:rsidR="00DE41D5" w:rsidRDefault="00DE41D5" w:rsidP="00DE41D5">
      <w:pPr>
        <w:jc w:val="center"/>
        <w:rPr>
          <w:b/>
          <w:sz w:val="28"/>
          <w:szCs w:val="28"/>
        </w:rPr>
      </w:pPr>
    </w:p>
    <w:p w:rsidR="00DE41D5" w:rsidRDefault="00DE41D5" w:rsidP="009B24E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:rsidR="00DE41D5" w:rsidRDefault="00DE41D5" w:rsidP="009B2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2748E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положение о комиссии при Администрации Угловского городского  поселения по оценке готовности теплоснабжающих, теплосетевых организаций и потребителей тепловой энергии Угловского городского  поселения (далее - Комиссия) к отопительному периоду (далее – Положение) устанавливает задачи, функции, полномочия комиссии, а также порядок ее работы.</w:t>
      </w:r>
    </w:p>
    <w:p w:rsidR="00DE41D5" w:rsidRDefault="00DE41D5" w:rsidP="009B2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своей деятельности Комиссия руководствуется Федеральным законом от 27 июля 2010 года № 190-ФЗ «О теплоснабжении», Правилами оценки готовности к отопительному периоду, утвержденными приказом Министерства Российской Федерации от 12.03.2013 №103 «Об утверждении правил оценки готовности к отопительному периоду». </w:t>
      </w:r>
    </w:p>
    <w:p w:rsidR="00DE41D5" w:rsidRDefault="00DE41D5" w:rsidP="009B24E6">
      <w:pPr>
        <w:ind w:firstLine="709"/>
        <w:jc w:val="both"/>
        <w:rPr>
          <w:sz w:val="28"/>
          <w:szCs w:val="28"/>
        </w:rPr>
      </w:pPr>
    </w:p>
    <w:p w:rsidR="00DE41D5" w:rsidRDefault="00DE41D5" w:rsidP="009B24E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2.Основные задачи Комиссии.</w:t>
      </w:r>
    </w:p>
    <w:p w:rsidR="00DE41D5" w:rsidRDefault="00DE41D5" w:rsidP="009B24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2.1.</w:t>
      </w:r>
      <w:r w:rsidR="002748E0">
        <w:rPr>
          <w:sz w:val="28"/>
          <w:szCs w:val="28"/>
        </w:rPr>
        <w:t xml:space="preserve">  </w:t>
      </w:r>
      <w:r>
        <w:rPr>
          <w:sz w:val="28"/>
          <w:szCs w:val="28"/>
        </w:rPr>
        <w:t>Основными задачами Комиссии являются:</w:t>
      </w:r>
    </w:p>
    <w:p w:rsidR="00DE41D5" w:rsidRDefault="00DE41D5" w:rsidP="009B2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2.1.1.Проверка готовности к отопительному периоду теплоснабжающих и теплосетевых организаций.</w:t>
      </w:r>
    </w:p>
    <w:p w:rsidR="00DE41D5" w:rsidRDefault="00DE41D5" w:rsidP="009B2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2.1.2.</w:t>
      </w:r>
      <w:r w:rsidR="002748E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готовности к отопительному периоду потребителей тепловой энергии.</w:t>
      </w:r>
    </w:p>
    <w:p w:rsidR="00DE41D5" w:rsidRDefault="00DE41D5" w:rsidP="009B24E6">
      <w:pPr>
        <w:ind w:firstLine="709"/>
        <w:jc w:val="both"/>
        <w:rPr>
          <w:sz w:val="28"/>
          <w:szCs w:val="28"/>
        </w:rPr>
      </w:pPr>
    </w:p>
    <w:p w:rsidR="00DE41D5" w:rsidRDefault="00DE41D5" w:rsidP="009B24E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3.Функции Комиссии.</w:t>
      </w:r>
    </w:p>
    <w:p w:rsidR="00DE41D5" w:rsidRDefault="00DE41D5" w:rsidP="009B2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3.1.Основными функциями Комиссии являются:</w:t>
      </w:r>
    </w:p>
    <w:p w:rsidR="00DE41D5" w:rsidRDefault="00DE41D5" w:rsidP="009B24E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3.1.1.Проведение оценки готовности к отопительному периоду </w:t>
      </w:r>
      <w:r w:rsidR="009B24E6">
        <w:rPr>
          <w:sz w:val="28"/>
          <w:szCs w:val="28"/>
        </w:rPr>
        <w:t>2023</w:t>
      </w:r>
      <w:r w:rsidR="00412827">
        <w:rPr>
          <w:sz w:val="28"/>
          <w:szCs w:val="28"/>
        </w:rPr>
        <w:t>-202</w:t>
      </w:r>
      <w:r w:rsidR="009B24E6">
        <w:rPr>
          <w:sz w:val="28"/>
          <w:szCs w:val="28"/>
        </w:rPr>
        <w:t>4</w:t>
      </w:r>
      <w:r w:rsidR="00412827">
        <w:rPr>
          <w:sz w:val="28"/>
          <w:szCs w:val="28"/>
        </w:rPr>
        <w:t>г</w:t>
      </w:r>
      <w:r w:rsidR="009B24E6">
        <w:rPr>
          <w:sz w:val="28"/>
          <w:szCs w:val="28"/>
        </w:rPr>
        <w:t>.</w:t>
      </w:r>
      <w:r w:rsidR="00412827">
        <w:rPr>
          <w:sz w:val="28"/>
          <w:szCs w:val="28"/>
        </w:rPr>
        <w:t xml:space="preserve"> </w:t>
      </w:r>
      <w:r>
        <w:rPr>
          <w:sz w:val="28"/>
          <w:szCs w:val="28"/>
        </w:rPr>
        <w:t>теплоснабжающих и теплосетевых организаций, а также потребителей тепловой энергии.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3.1.2.В целях оценки готовности к отопительному перио</w:t>
      </w:r>
      <w:r w:rsidR="009B24E6">
        <w:rPr>
          <w:sz w:val="28"/>
          <w:szCs w:val="28"/>
        </w:rPr>
        <w:t xml:space="preserve">ду </w:t>
      </w:r>
      <w:r>
        <w:rPr>
          <w:sz w:val="28"/>
          <w:szCs w:val="28"/>
        </w:rPr>
        <w:t xml:space="preserve">теплоснабжающих и теплосетевых организаций Комиссией проверяется: 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наличие соглашения об управлении системой теплоснабжения, заключенного в порядке, установленном Законодательством о теплоснабжении;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готовность к выполнению графика тепловых нагрузок, поддержанию температурного графика;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соблюдение критериев надежности теплоснабжения, установленных техническими регламентами;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наличие нормативных запасов топлива на источниках тепловой энергии (в соответствии с утвержденным топливным режимом);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функционирование эксплуатационной, диспетчерской и аварийной служб;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проведение наладки принадлежащих им тепловых сетей;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организация контроля режимов потребления тепловой энергии;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обеспечение качества теплоносителей;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обеспечение безаварийной работы объектов теплоснабжения и надежного теплоснабжения потребителей, а именно: соблюдение водно-химического режима; отсутствия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 наличие распорядительного документа, устанавливающего порядок ликвидации аварийных ситуаций; проведение гидравлических и тепловых испытаний тепловых сетей; выполнение утвержденного плана подготовки к работе в отопительный период; выполнение планового графика капитального и текущего ремонта тепловых сетей и источников тепловой энергии; наличие договоров поставки топлива, в том числе и резервного (при наличии);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отсутствие невыполненных в установленные сроки предписаний надзорных органов, влияющих на надежность работы в отопительный период;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работоспособность автоматических регуляторов при их наличии.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В целях оценки готовности к отопительному периоду потребителей тепловой энергии Комиссией должно быть проверено: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проведение промывки оборудования и коммуникаций теплопотребляющих установок и внутридомовых сетей;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выполнение плана ремонтных работ по капитальному и текущему ремонту и качество их выполнения;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состояние утепления зданий и тепловых пунктов, а также выносных индивидуальных тепловых пунктов;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работоспособность защиты систем теплоснабжения;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 плотность оборудования тепловых пунктов;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наличие пломб на расчетных шайбах и соплах элеваторов;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отсутствие задолженности за поставленную тепловую энергию (мощность), теплоноситель;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надежной эксплуатации теплопотребляющих установок;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проведения испытания оборудования теплопотребляющих установок на плотность и прочность.</w:t>
      </w:r>
    </w:p>
    <w:p w:rsidR="00DE41D5" w:rsidRDefault="00DE41D5" w:rsidP="009B24E6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надежность теплоснабжения потребителей тепловой энергии с учетом климатических условий в соответствии с критериями ,приведенными в приложении №3 Приказа Министерства энергетики Российской Федерации от 12 марта 2013г №103 «об утверждении Правил оценки готовности к отопительному периоду»</w:t>
      </w:r>
    </w:p>
    <w:p w:rsidR="00DE41D5" w:rsidRDefault="00DE41D5" w:rsidP="009B24E6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DE41D5" w:rsidRDefault="00DE41D5" w:rsidP="009B24E6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Комиссии.</w:t>
      </w:r>
    </w:p>
    <w:p w:rsidR="00DE41D5" w:rsidRDefault="00DE41D5" w:rsidP="009B24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4.1.Комиссия имеет право:</w:t>
      </w:r>
    </w:p>
    <w:p w:rsidR="00DE41D5" w:rsidRDefault="00DE41D5" w:rsidP="009B24E6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4.1.1.Проводить проверки состояния готовности теплоснабжающих, теплосетевых организаций Угловского городского  поселения к отопительному периоду.</w:t>
      </w:r>
    </w:p>
    <w:p w:rsidR="00DE41D5" w:rsidRDefault="00DE41D5" w:rsidP="009B24E6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4.1.2.Проводить проверки состояния готовности потребителей тепловой энергии Угловского городского  поселения к отопительному периоду.</w:t>
      </w:r>
    </w:p>
    <w:p w:rsidR="00DE41D5" w:rsidRDefault="00DE41D5" w:rsidP="009B24E6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4.2.Комиссия обязана:</w:t>
      </w:r>
    </w:p>
    <w:p w:rsidR="00DE41D5" w:rsidRDefault="00DE41D5" w:rsidP="009B24E6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4.2.1. Принимать решения в соответствии с действующим законодательством. </w:t>
      </w:r>
    </w:p>
    <w:p w:rsidR="00DE41D5" w:rsidRDefault="00DE41D5" w:rsidP="009B24E6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41D5" w:rsidRDefault="00DE41D5" w:rsidP="009B24E6">
      <w:pPr>
        <w:tabs>
          <w:tab w:val="left" w:pos="709"/>
          <w:tab w:val="left" w:pos="170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5.Порядок работы Комиссии.</w:t>
      </w:r>
    </w:p>
    <w:p w:rsidR="00DE41D5" w:rsidRDefault="00DE41D5" w:rsidP="009B24E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5.1.В состав комиссии входят:</w:t>
      </w:r>
    </w:p>
    <w:p w:rsidR="00DE41D5" w:rsidRDefault="00DE41D5" w:rsidP="009B24E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председатель Комиссии;</w:t>
      </w:r>
    </w:p>
    <w:p w:rsidR="00DE41D5" w:rsidRDefault="00DE41D5" w:rsidP="009B24E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председателя Комиссии;</w:t>
      </w:r>
    </w:p>
    <w:p w:rsidR="00DE41D5" w:rsidRDefault="00DE41D5" w:rsidP="009B24E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секретарь Комиссии;</w:t>
      </w:r>
    </w:p>
    <w:p w:rsidR="00DE41D5" w:rsidRDefault="00DE41D5" w:rsidP="009B24E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члены Комиссии.</w:t>
      </w:r>
    </w:p>
    <w:p w:rsidR="00DE41D5" w:rsidRDefault="00DE41D5" w:rsidP="009B24E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5.2.Состав комиссии утверждается постановлением Администрации Угловского городского  поселения.</w:t>
      </w:r>
    </w:p>
    <w:p w:rsidR="00DE41D5" w:rsidRDefault="00DE41D5" w:rsidP="009B24E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5.3.Председатель комиссии осуществляет общее руководство и непосредственное управление деятельностью Комиссии, распределяет полномочия между членами Комиссии и несет персональную ответственность за выполнение возглавленных на Комиссию задач.</w:t>
      </w:r>
    </w:p>
    <w:p w:rsidR="00DE41D5" w:rsidRDefault="00DE41D5" w:rsidP="009B24E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Функции председателя Комиссии в его отсутствие возлагаются на заместителя председателя Комиссии. </w:t>
      </w:r>
    </w:p>
    <w:p w:rsidR="00DE41D5" w:rsidRDefault="00DE41D5" w:rsidP="009B24E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5.4.Секретарь Комиссии:</w:t>
      </w:r>
    </w:p>
    <w:p w:rsidR="00DE41D5" w:rsidRDefault="00DE41D5" w:rsidP="009B24E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организует, по утвержденной программе, проведение проверки по оценке готовности к отопительному периоду теплоснабжающих, теплосетевых организаций и потребителей тепловой энергии; </w:t>
      </w:r>
    </w:p>
    <w:p w:rsidR="00DE41D5" w:rsidRDefault="00DE41D5" w:rsidP="009B24E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акты проверки готовности к отопительному периоду;</w:t>
      </w:r>
    </w:p>
    <w:p w:rsidR="00DE41D5" w:rsidRDefault="00DE41D5" w:rsidP="009B24E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5.5.Члены Комиссии имеют право:</w:t>
      </w:r>
    </w:p>
    <w:p w:rsidR="00DE41D5" w:rsidRDefault="00DE41D5" w:rsidP="009B24E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проверках готовности теплоснабжающих организаций, теплосетевых  организаций, потребителей тепловой энергии к отопительному периоду.</w:t>
      </w:r>
    </w:p>
    <w:p w:rsidR="00DE41D5" w:rsidRDefault="00DE41D5" w:rsidP="009B24E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5.6.Проверка готовности к отопительному периоду, оформление акта проверки готовности, выдача паспортов готовности осуществляется не позднее 15 сентября – для потребителей тепловой энергии, не позднее 1 ноября  - для теплоснабжающих и теплосетевых организаций.</w:t>
      </w:r>
    </w:p>
    <w:p w:rsidR="00DE41D5" w:rsidRDefault="00DE41D5" w:rsidP="009B24E6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DE41D5" w:rsidRDefault="00DE41D5" w:rsidP="009B24E6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DE41D5" w:rsidRDefault="00DE41D5" w:rsidP="009B24E6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6.Ответственность Комиссии.</w:t>
      </w:r>
    </w:p>
    <w:p w:rsidR="00DE41D5" w:rsidRDefault="00DE41D5" w:rsidP="009B24E6">
      <w:pPr>
        <w:ind w:firstLine="709"/>
        <w:jc w:val="both"/>
        <w:rPr>
          <w:sz w:val="28"/>
          <w:szCs w:val="28"/>
        </w:rPr>
      </w:pPr>
    </w:p>
    <w:p w:rsidR="00DE41D5" w:rsidRDefault="00DE41D5" w:rsidP="009B2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Комиссия несет ответственность в соответствии с действующим законодательством за исполнение или ненадлежащее исполнение возложенных на нее обязанностей.</w:t>
      </w:r>
    </w:p>
    <w:p w:rsidR="00DE41D5" w:rsidRDefault="002748E0" w:rsidP="009B2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E41D5">
        <w:rPr>
          <w:sz w:val="28"/>
          <w:szCs w:val="28"/>
        </w:rPr>
        <w:t>__________________________________</w:t>
      </w:r>
    </w:p>
    <w:p w:rsidR="009B24E6" w:rsidRDefault="009B24E6" w:rsidP="002748E0">
      <w:pPr>
        <w:rPr>
          <w:sz w:val="28"/>
          <w:szCs w:val="28"/>
        </w:rPr>
      </w:pPr>
    </w:p>
    <w:p w:rsidR="009B24E6" w:rsidRDefault="009B24E6" w:rsidP="002748E0">
      <w:pPr>
        <w:rPr>
          <w:sz w:val="28"/>
          <w:szCs w:val="28"/>
        </w:rPr>
      </w:pPr>
    </w:p>
    <w:p w:rsidR="009B24E6" w:rsidRDefault="009B24E6" w:rsidP="002748E0">
      <w:pPr>
        <w:rPr>
          <w:sz w:val="28"/>
          <w:szCs w:val="28"/>
        </w:rPr>
      </w:pPr>
    </w:p>
    <w:p w:rsidR="009B24E6" w:rsidRDefault="009B24E6" w:rsidP="002748E0">
      <w:pPr>
        <w:rPr>
          <w:sz w:val="28"/>
          <w:szCs w:val="28"/>
        </w:rPr>
      </w:pPr>
    </w:p>
    <w:p w:rsidR="009B24E6" w:rsidRDefault="009B24E6" w:rsidP="002748E0">
      <w:pPr>
        <w:rPr>
          <w:sz w:val="28"/>
          <w:szCs w:val="28"/>
        </w:rPr>
      </w:pPr>
    </w:p>
    <w:p w:rsidR="009B24E6" w:rsidRDefault="009B24E6" w:rsidP="002748E0">
      <w:pPr>
        <w:rPr>
          <w:sz w:val="28"/>
          <w:szCs w:val="28"/>
        </w:rPr>
      </w:pPr>
    </w:p>
    <w:p w:rsidR="009B24E6" w:rsidRDefault="009B24E6" w:rsidP="002748E0">
      <w:pPr>
        <w:rPr>
          <w:sz w:val="28"/>
          <w:szCs w:val="28"/>
        </w:rPr>
      </w:pPr>
    </w:p>
    <w:p w:rsidR="009B24E6" w:rsidRDefault="009B24E6" w:rsidP="002748E0">
      <w:pPr>
        <w:rPr>
          <w:sz w:val="28"/>
          <w:szCs w:val="28"/>
        </w:rPr>
      </w:pPr>
    </w:p>
    <w:p w:rsidR="009B24E6" w:rsidRDefault="009B24E6" w:rsidP="002748E0">
      <w:pPr>
        <w:rPr>
          <w:sz w:val="28"/>
          <w:szCs w:val="28"/>
        </w:rPr>
      </w:pPr>
    </w:p>
    <w:p w:rsidR="009B24E6" w:rsidRDefault="009B24E6" w:rsidP="002748E0">
      <w:pPr>
        <w:rPr>
          <w:sz w:val="28"/>
          <w:szCs w:val="28"/>
        </w:rPr>
      </w:pPr>
    </w:p>
    <w:p w:rsidR="009B24E6" w:rsidRDefault="009B24E6" w:rsidP="002748E0">
      <w:pPr>
        <w:rPr>
          <w:sz w:val="28"/>
          <w:szCs w:val="28"/>
        </w:rPr>
      </w:pPr>
    </w:p>
    <w:p w:rsidR="009B24E6" w:rsidRDefault="009B24E6" w:rsidP="002748E0">
      <w:pPr>
        <w:rPr>
          <w:sz w:val="28"/>
          <w:szCs w:val="28"/>
        </w:rPr>
      </w:pPr>
    </w:p>
    <w:p w:rsidR="00DE41D5" w:rsidRDefault="00DE41D5" w:rsidP="00DE41D5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DE41D5" w:rsidRDefault="009B24E6" w:rsidP="009B24E6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E41D5">
        <w:rPr>
          <w:sz w:val="28"/>
          <w:szCs w:val="28"/>
        </w:rPr>
        <w:t xml:space="preserve">                                                                                                                                         Утверждена</w:t>
      </w:r>
    </w:p>
    <w:p w:rsidR="00DE41D5" w:rsidRDefault="00DE41D5" w:rsidP="00DE41D5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E41D5" w:rsidRDefault="00DE41D5" w:rsidP="00DE41D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Окуловского муниципального </w:t>
      </w:r>
    </w:p>
    <w:p w:rsidR="00DE41D5" w:rsidRDefault="00DE41D5" w:rsidP="00DE41D5">
      <w:pPr>
        <w:pStyle w:val="a4"/>
        <w:spacing w:before="0" w:beforeAutospacing="0" w:after="0" w:afterAutospacing="0" w:line="360" w:lineRule="exac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района  от </w:t>
      </w:r>
      <w:r w:rsidR="009B24E6">
        <w:rPr>
          <w:sz w:val="28"/>
          <w:szCs w:val="28"/>
        </w:rPr>
        <w:t>00.00.2023</w:t>
      </w:r>
      <w:r w:rsidR="002748E0">
        <w:rPr>
          <w:sz w:val="28"/>
          <w:szCs w:val="28"/>
        </w:rPr>
        <w:t xml:space="preserve"> № 000</w:t>
      </w:r>
    </w:p>
    <w:p w:rsidR="00DE41D5" w:rsidRDefault="00DE41D5" w:rsidP="00096DDB">
      <w:pPr>
        <w:pStyle w:val="a4"/>
        <w:spacing w:before="0" w:beforeAutospacing="0" w:after="0" w:afterAutospacing="0" w:line="360" w:lineRule="exact"/>
        <w:ind w:left="720"/>
        <w:rPr>
          <w:sz w:val="28"/>
          <w:szCs w:val="28"/>
        </w:rPr>
      </w:pPr>
    </w:p>
    <w:p w:rsidR="00DE41D5" w:rsidRDefault="00DE41D5" w:rsidP="00DE41D5">
      <w:pPr>
        <w:pStyle w:val="a4"/>
        <w:spacing w:before="0" w:beforeAutospacing="0" w:after="0" w:afterAutospacing="0" w:line="360" w:lineRule="exact"/>
        <w:ind w:left="720"/>
        <w:jc w:val="center"/>
        <w:rPr>
          <w:b/>
          <w:sz w:val="28"/>
          <w:szCs w:val="28"/>
        </w:rPr>
      </w:pPr>
      <w:r>
        <w:rPr>
          <w:rStyle w:val="a3"/>
          <w:sz w:val="28"/>
          <w:szCs w:val="28"/>
        </w:rPr>
        <w:t>ПРОГРАММА</w:t>
      </w:r>
    </w:p>
    <w:p w:rsidR="008E5EB0" w:rsidRDefault="00DE41D5" w:rsidP="00DE41D5">
      <w:pPr>
        <w:pStyle w:val="a4"/>
        <w:spacing w:before="0" w:beforeAutospacing="0" w:after="0" w:afterAutospacing="0" w:line="360" w:lineRule="exact"/>
        <w:ind w:left="720"/>
        <w:jc w:val="center"/>
        <w:rPr>
          <w:rStyle w:val="a3"/>
          <w:sz w:val="28"/>
          <w:szCs w:val="28"/>
        </w:rPr>
      </w:pPr>
      <w:r>
        <w:rPr>
          <w:b/>
          <w:sz w:val="28"/>
          <w:szCs w:val="28"/>
        </w:rPr>
        <w:t>проведение проверки по оценке готовности к отопительному периоду теплоснабжающих, теплосетевых организаций и потребителей тепловой энергии</w:t>
      </w:r>
      <w:r>
        <w:rPr>
          <w:rStyle w:val="a3"/>
          <w:b w:val="0"/>
          <w:sz w:val="28"/>
          <w:szCs w:val="28"/>
        </w:rPr>
        <w:t xml:space="preserve"> </w:t>
      </w:r>
      <w:r w:rsidR="008E5EB0">
        <w:rPr>
          <w:rStyle w:val="a3"/>
          <w:sz w:val="28"/>
          <w:szCs w:val="28"/>
        </w:rPr>
        <w:t>к отопительному сезону</w:t>
      </w:r>
    </w:p>
    <w:p w:rsidR="00DE41D5" w:rsidRDefault="009B24E6" w:rsidP="00DE41D5">
      <w:pPr>
        <w:pStyle w:val="a4"/>
        <w:spacing w:before="0" w:beforeAutospacing="0" w:after="0" w:afterAutospacing="0" w:line="360" w:lineRule="exact"/>
        <w:ind w:left="720"/>
        <w:jc w:val="center"/>
        <w:rPr>
          <w:rStyle w:val="a3"/>
        </w:rPr>
      </w:pPr>
      <w:r>
        <w:rPr>
          <w:rStyle w:val="a3"/>
          <w:sz w:val="28"/>
          <w:szCs w:val="28"/>
        </w:rPr>
        <w:t xml:space="preserve"> 2023</w:t>
      </w:r>
      <w:r w:rsidR="00DE41D5">
        <w:rPr>
          <w:rStyle w:val="a3"/>
          <w:sz w:val="28"/>
          <w:szCs w:val="28"/>
        </w:rPr>
        <w:t>/20</w:t>
      </w:r>
      <w:r>
        <w:rPr>
          <w:rStyle w:val="a3"/>
          <w:sz w:val="28"/>
          <w:szCs w:val="28"/>
        </w:rPr>
        <w:t>24</w:t>
      </w:r>
      <w:r w:rsidR="008E5EB0">
        <w:rPr>
          <w:rStyle w:val="a3"/>
          <w:sz w:val="28"/>
          <w:szCs w:val="28"/>
        </w:rPr>
        <w:t xml:space="preserve"> </w:t>
      </w:r>
      <w:r w:rsidR="00DE41D5">
        <w:rPr>
          <w:rStyle w:val="a3"/>
          <w:sz w:val="28"/>
          <w:szCs w:val="28"/>
        </w:rPr>
        <w:t>годов</w:t>
      </w:r>
    </w:p>
    <w:p w:rsidR="00DE41D5" w:rsidRDefault="00DE41D5" w:rsidP="00DE41D5">
      <w:pPr>
        <w:pStyle w:val="a4"/>
        <w:spacing w:before="0" w:beforeAutospacing="0" w:after="0" w:afterAutospacing="0" w:line="360" w:lineRule="exact"/>
        <w:ind w:left="720"/>
        <w:jc w:val="center"/>
      </w:pPr>
    </w:p>
    <w:p w:rsidR="00DE41D5" w:rsidRDefault="00DE41D5" w:rsidP="00DE41D5">
      <w:pPr>
        <w:pStyle w:val="a4"/>
        <w:spacing w:before="0" w:beforeAutospacing="0" w:after="0" w:afterAutospacing="0" w:line="360" w:lineRule="exact"/>
        <w:ind w:left="72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804"/>
        <w:gridCol w:w="2126"/>
      </w:tblGrid>
      <w:tr w:rsidR="00DE41D5" w:rsidTr="00DE41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E41D5" w:rsidRDefault="00DE41D5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DE41D5" w:rsidRDefault="00DE41D5">
            <w:pPr>
              <w:pStyle w:val="a4"/>
              <w:spacing w:before="0" w:beforeAutospacing="0" w:after="0" w:afterAutospacing="0"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проверки</w:t>
            </w:r>
          </w:p>
        </w:tc>
      </w:tr>
      <w:tr w:rsidR="00DE41D5" w:rsidTr="00DE41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Теплоснабжающие, теплосетевые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 w:rsidP="00DE41D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01.11.20</w:t>
            </w:r>
            <w:r w:rsidR="002748E0">
              <w:rPr>
                <w:sz w:val="28"/>
                <w:szCs w:val="28"/>
              </w:rPr>
              <w:t>2</w:t>
            </w:r>
            <w:r w:rsidR="009B24E6">
              <w:rPr>
                <w:sz w:val="28"/>
                <w:szCs w:val="28"/>
              </w:rPr>
              <w:t>3</w:t>
            </w:r>
          </w:p>
        </w:tc>
      </w:tr>
      <w:tr w:rsidR="00DE41D5" w:rsidTr="00DE41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Потребители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 w:rsidP="00DE41D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15.09.20</w:t>
            </w:r>
            <w:r w:rsidR="002748E0">
              <w:rPr>
                <w:sz w:val="28"/>
                <w:szCs w:val="28"/>
              </w:rPr>
              <w:t>2</w:t>
            </w:r>
            <w:r w:rsidR="009B24E6">
              <w:rPr>
                <w:sz w:val="28"/>
                <w:szCs w:val="28"/>
              </w:rPr>
              <w:t>3</w:t>
            </w:r>
          </w:p>
        </w:tc>
      </w:tr>
      <w:tr w:rsidR="00DE41D5" w:rsidTr="00DE41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Объекты социального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D5" w:rsidRDefault="00DE41D5" w:rsidP="00DE41D5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</w:t>
            </w:r>
            <w:r w:rsidR="002748E0">
              <w:rPr>
                <w:sz w:val="28"/>
                <w:szCs w:val="28"/>
              </w:rPr>
              <w:t>2</w:t>
            </w:r>
            <w:r w:rsidR="009B24E6">
              <w:rPr>
                <w:sz w:val="28"/>
                <w:szCs w:val="28"/>
              </w:rPr>
              <w:t>3</w:t>
            </w:r>
          </w:p>
        </w:tc>
      </w:tr>
    </w:tbl>
    <w:p w:rsidR="00E20057" w:rsidRDefault="00E20057"/>
    <w:sectPr w:rsidR="00E20057" w:rsidSect="00E2005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27D" w:rsidRDefault="0000027D" w:rsidP="00470260">
      <w:r>
        <w:separator/>
      </w:r>
    </w:p>
  </w:endnote>
  <w:endnote w:type="continuationSeparator" w:id="1">
    <w:p w:rsidR="0000027D" w:rsidRDefault="0000027D" w:rsidP="00470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27D" w:rsidRDefault="0000027D" w:rsidP="00470260">
      <w:r>
        <w:separator/>
      </w:r>
    </w:p>
  </w:footnote>
  <w:footnote w:type="continuationSeparator" w:id="1">
    <w:p w:rsidR="0000027D" w:rsidRDefault="0000027D" w:rsidP="00470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60" w:rsidRDefault="00470260" w:rsidP="00470260">
    <w:pPr>
      <w:pStyle w:val="a9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1D5"/>
    <w:rsid w:val="0000027D"/>
    <w:rsid w:val="00034E52"/>
    <w:rsid w:val="00096DDB"/>
    <w:rsid w:val="00144FC4"/>
    <w:rsid w:val="00152446"/>
    <w:rsid w:val="0027195C"/>
    <w:rsid w:val="002731DB"/>
    <w:rsid w:val="002748E0"/>
    <w:rsid w:val="002837AA"/>
    <w:rsid w:val="00293494"/>
    <w:rsid w:val="002F26B4"/>
    <w:rsid w:val="0032449A"/>
    <w:rsid w:val="003C3459"/>
    <w:rsid w:val="003E258B"/>
    <w:rsid w:val="00412827"/>
    <w:rsid w:val="00470260"/>
    <w:rsid w:val="004C39FB"/>
    <w:rsid w:val="00524723"/>
    <w:rsid w:val="00583D40"/>
    <w:rsid w:val="005A59A6"/>
    <w:rsid w:val="005B5BD8"/>
    <w:rsid w:val="00775A1B"/>
    <w:rsid w:val="007A4DF5"/>
    <w:rsid w:val="007C17F1"/>
    <w:rsid w:val="007F018A"/>
    <w:rsid w:val="008E0FAB"/>
    <w:rsid w:val="008E5EB0"/>
    <w:rsid w:val="009B24E6"/>
    <w:rsid w:val="009F163F"/>
    <w:rsid w:val="00A86893"/>
    <w:rsid w:val="00B16231"/>
    <w:rsid w:val="00B87B2B"/>
    <w:rsid w:val="00D00374"/>
    <w:rsid w:val="00D23030"/>
    <w:rsid w:val="00D87193"/>
    <w:rsid w:val="00D873C8"/>
    <w:rsid w:val="00DA2C32"/>
    <w:rsid w:val="00DE41D5"/>
    <w:rsid w:val="00E20057"/>
    <w:rsid w:val="00EB0F56"/>
    <w:rsid w:val="00EE4D79"/>
    <w:rsid w:val="00F06BC9"/>
    <w:rsid w:val="00F71DDB"/>
    <w:rsid w:val="00F911E4"/>
    <w:rsid w:val="00FD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41D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DE41D5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DE41D5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E4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4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1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1D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702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0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702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702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F991-6229-44C3-A90A-899CDFC1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2023-06-02T06:38:00Z</cp:lastPrinted>
  <dcterms:created xsi:type="dcterms:W3CDTF">2018-06-08T09:38:00Z</dcterms:created>
  <dcterms:modified xsi:type="dcterms:W3CDTF">2023-06-02T06:40:00Z</dcterms:modified>
</cp:coreProperties>
</file>