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>
            <v:imagedata r:id="rId4" o:title=""/>
          </v:shape>
          <o:OLEObject Type="Embed" ProgID="PBrush" ShapeID="_x0000_i1025" DrawAspect="Content" ObjectID="_1639225389" r:id="rId5"/>
        </w:object>
      </w:r>
    </w:p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DF7B45" w:rsidRDefault="00DF7B45" w:rsidP="00DF7B45">
      <w:pPr>
        <w:jc w:val="center"/>
        <w:rPr>
          <w:sz w:val="24"/>
          <w:szCs w:val="24"/>
        </w:rPr>
      </w:pP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F7B45" w:rsidRDefault="00DF7B45" w:rsidP="00DF7B45"/>
    <w:p w:rsidR="00DF7B45" w:rsidRDefault="00DF7B45" w:rsidP="00DF7B4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27.12.2019 № 577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Об  утверждении плана по противодействию коррупции в Угловском городском поселении на 2019 год</w:t>
      </w:r>
    </w:p>
    <w:p w:rsidR="00DF7B45" w:rsidRDefault="00DF7B45" w:rsidP="00DF7B45">
      <w:pPr>
        <w:spacing w:line="240" w:lineRule="exact"/>
      </w:pPr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 противодействия коррупции на 2018-2020 годы, утвержденным Указом Президента Российской Федерации от 29 июня 2018 № 378, в соответствии с Федеральными законами от 02.03.2007 № 25-ФЗ «О муниципальной  службе в Российской Федерации», от 25.12.2008 № 273-ФЗ «О противодействии коррупции»</w:t>
      </w:r>
      <w:proofErr w:type="gramEnd"/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DF7B45" w:rsidRDefault="00DF7B45" w:rsidP="00DF7B45">
      <w:pPr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1.Утвердить прилагаемый план по противодействию коррупции в администрации Угловского городского поселения на 2020 год.</w:t>
      </w:r>
    </w:p>
    <w:p w:rsidR="00DF7B45" w:rsidRDefault="00DF7B45" w:rsidP="00DF7B45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 </w:t>
      </w:r>
    </w:p>
    <w:p w:rsidR="00DF7B45" w:rsidRDefault="00DF7B45" w:rsidP="00DF7B45">
      <w:p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26.12.2018  № 692  «Об утверждении </w:t>
      </w:r>
      <w:r>
        <w:rPr>
          <w:bCs/>
          <w:sz w:val="28"/>
          <w:szCs w:val="28"/>
        </w:rPr>
        <w:t>плана по противодействию коррупции в Угловском городском поселении на 2019 год» считать утратившим силу с 01.01.2020 года.</w:t>
      </w:r>
    </w:p>
    <w:p w:rsidR="00DF7B45" w:rsidRDefault="00DF7B45" w:rsidP="00DF7B45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Администрации Угловского городского поселения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информационно-телекоммуникационной сети «Интернет».</w:t>
      </w:r>
    </w:p>
    <w:p w:rsidR="00DF7B45" w:rsidRDefault="00DF7B45" w:rsidP="00DF7B45">
      <w:pPr>
        <w:shd w:val="clear" w:color="auto" w:fill="FFFFFF"/>
        <w:jc w:val="both"/>
        <w:rPr>
          <w:sz w:val="28"/>
          <w:szCs w:val="28"/>
        </w:rPr>
      </w:pPr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B759F3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DF7B45" w:rsidRDefault="00DF7B45" w:rsidP="00DF7B45">
      <w:pPr>
        <w:rPr>
          <w:b/>
          <w:sz w:val="28"/>
          <w:szCs w:val="28"/>
        </w:rPr>
        <w:sectPr w:rsidR="00DF7B45">
          <w:pgSz w:w="11906" w:h="16838"/>
          <w:pgMar w:top="1134" w:right="850" w:bottom="1134" w:left="1701" w:header="708" w:footer="708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jc w:val="right"/>
      </w:pPr>
      <w:proofErr w:type="gramStart"/>
      <w:r>
        <w:t>Утвержден</w:t>
      </w:r>
      <w:proofErr w:type="gramEnd"/>
      <w:r>
        <w:t xml:space="preserve"> Постановлением </w:t>
      </w:r>
    </w:p>
    <w:p w:rsidR="00DF7B45" w:rsidRDefault="00DF7B45" w:rsidP="00DF7B45">
      <w:pPr>
        <w:jc w:val="right"/>
      </w:pPr>
      <w:r>
        <w:t>Администрации  Угловского городского</w:t>
      </w:r>
    </w:p>
    <w:p w:rsidR="00DF7B45" w:rsidRDefault="00DF7B45" w:rsidP="00DF7B45">
      <w:pPr>
        <w:jc w:val="right"/>
      </w:pPr>
      <w:r>
        <w:t xml:space="preserve"> поселения от 27.12.2019   № 577</w:t>
      </w:r>
    </w:p>
    <w:p w:rsidR="00DF7B45" w:rsidRDefault="00DF7B45" w:rsidP="00DF7B45">
      <w:pPr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right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DF7B45" w:rsidRDefault="00DF7B45" w:rsidP="00DF7B4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противодействия коррупции в Администрации Угловского городского поселения на 2020 год</w:t>
      </w:r>
    </w:p>
    <w:p w:rsidR="00DF7B45" w:rsidRDefault="00DF7B45" w:rsidP="00DF7B45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Наименование предприятия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Срок исполнения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Отметка об исполнении </w:t>
            </w: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Антикоррупционная</w:t>
            </w:r>
            <w:proofErr w:type="spellEnd"/>
            <w:r>
              <w:rPr>
                <w:b/>
              </w:rPr>
              <w:t xml:space="preserve"> экспертиза нормативных правовых актов и проектов нормативных правовых актов.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Обеспечение проведения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при разработке проектов нормативных правовых актов Администрации Угловского городского поселения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tabs>
                <w:tab w:val="left" w:pos="5954"/>
              </w:tabs>
              <w:spacing w:line="276" w:lineRule="auto"/>
            </w:pPr>
            <w:r>
              <w:t xml:space="preserve">Направление в прокуратуру Окуловского района для правой и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проектов нормативных правовых актов Администрации Угловского городского поселения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FF0000"/>
              </w:rPr>
            </w:pPr>
            <w:r>
              <w:t>за 10  дней  до  принятия нормативного правового акта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нормативных правовых актов при мониторинге их применения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Постоянно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  <w:r>
              <w:t xml:space="preserve">Анализ результатов 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проектов нормативных правовых актов органов местного и доведение учета результатов на заседании комиссии по противодействию коррупции</w:t>
            </w:r>
          </w:p>
          <w:p w:rsidR="00DF7B45" w:rsidRDefault="00DF7B45">
            <w:pPr>
              <w:spacing w:line="276" w:lineRule="auto"/>
              <w:jc w:val="center"/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Антикоррупционное</w:t>
            </w:r>
            <w:proofErr w:type="spellEnd"/>
            <w:r>
              <w:rPr>
                <w:b/>
              </w:rPr>
              <w:t xml:space="preserve"> образование, пропаганда.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Организация обучающих семинаров, круглых столов с участием представителей прокуратуры Окуловского района </w:t>
            </w:r>
            <w:r>
              <w:rPr>
                <w:rStyle w:val="apple-converted-space"/>
              </w:rPr>
              <w:t xml:space="preserve">  </w:t>
            </w:r>
            <w:r>
              <w:t xml:space="preserve">по вопросам противодействия коррупции.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1 раз в полугодие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Разработка, с участием общественных объединений, комплекс организационных, разъяснительных и иных мер по соблюдению муниципальными  служащими запретов, ограничений и требований, установленных в целях противодействия коррупции, а также реализация разработанных мер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полугодие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 работы по формированию у муниципальных служащих </w:t>
            </w:r>
            <w:r>
              <w:rPr>
                <w:color w:val="000000"/>
              </w:rPr>
              <w:lastRenderedPageBreak/>
              <w:t>отрицательного отношения к коррупции.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 xml:space="preserve">Заместитель Главы </w:t>
            </w:r>
            <w:r>
              <w:lastRenderedPageBreak/>
              <w:t>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rPr>
                <w:color w:val="000000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>Оптимизация и конкретизация полномочий Администрации Угловского городского</w:t>
            </w:r>
            <w:r>
              <w:t xml:space="preserve"> </w:t>
            </w:r>
            <w:r>
              <w:rPr>
                <w:b/>
              </w:rPr>
              <w:t>поселения</w:t>
            </w:r>
          </w:p>
          <w:p w:rsidR="00DF7B45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Размещение на сайте и поддержание в актуальном состоянии реестра муниципальных   услуг, исполняемых администрацией Угловского городского поселения и административных регламентов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Tr="00DF7B45">
        <w:trPr>
          <w:trHeight w:val="970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DF7B45" w:rsidRDefault="00DF7B45">
            <w:pPr>
              <w:spacing w:line="276" w:lineRule="auto"/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Внедрение </w:t>
            </w:r>
            <w:proofErr w:type="spellStart"/>
            <w:r>
              <w:rPr>
                <w:b/>
              </w:rPr>
              <w:t>антикоррупционных</w:t>
            </w:r>
            <w:proofErr w:type="spellEnd"/>
            <w:r>
              <w:rPr>
                <w:b/>
              </w:rPr>
              <w:t xml:space="preserve"> механизмов в рамках реализации кадровой политики</w:t>
            </w: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мониторинга действия нормативных правовых актов по вопросам муниципальной службы и приведение их в соответствие с действующим законодательством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 лиц к ответственности в  случае их несоблюдения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gramStart"/>
            <w:r>
              <w:t xml:space="preserve">Обеспечение контроля  кадровой  работы  в части, касающейся ведения личных дел лиц, замещающих муниципальные должности и должности муниципальной службы, в том,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</w:t>
            </w:r>
            <w:r>
              <w:lastRenderedPageBreak/>
              <w:t>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15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Обеспечение периодического </w:t>
            </w:r>
            <w:proofErr w:type="gramStart"/>
            <w:r>
              <w:t xml:space="preserve">контроля </w:t>
            </w:r>
            <w:r>
              <w:rPr>
                <w:color w:val="000000"/>
              </w:rPr>
              <w:t>за</w:t>
            </w:r>
            <w:proofErr w:type="gramEnd"/>
            <w:r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Осуществление проверки достоверности сведений о доходах, расходах, об имуществе и обязательствах имущественного характера муниципальных служащих, и лиц претендующих на замещение должностей муниципальной службы и принятие мер по результатам проверки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 w:rsidP="00B759F3">
            <w:pPr>
              <w:spacing w:line="276" w:lineRule="auto"/>
              <w:jc w:val="center"/>
            </w:pPr>
            <w:r>
              <w:t>2 квартал 20</w:t>
            </w:r>
            <w:r w:rsidR="00B759F3">
              <w:t>20</w:t>
            </w:r>
            <w:r>
              <w:t xml:space="preserve">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562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Проведение </w:t>
            </w:r>
            <w:proofErr w:type="spellStart"/>
            <w:r>
              <w:rPr>
                <w:b/>
              </w:rPr>
              <w:t>антикоррупционного</w:t>
            </w:r>
            <w:proofErr w:type="spellEnd"/>
            <w:r>
              <w:rPr>
                <w:b/>
              </w:rPr>
              <w:t xml:space="preserve"> мониторинга</w:t>
            </w:r>
          </w:p>
          <w:p w:rsidR="00DF7B45" w:rsidRDefault="00DF7B45">
            <w:pPr>
              <w:spacing w:line="276" w:lineRule="auto"/>
              <w:jc w:val="center"/>
              <w:rPr>
                <w:b/>
              </w:rPr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proofErr w:type="spellStart"/>
            <w:r>
              <w:t>Формироваие</w:t>
            </w:r>
            <w:proofErr w:type="spellEnd"/>
            <w:r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  <w:p w:rsidR="00DF7B45" w:rsidRDefault="00DF7B45">
            <w:pPr>
              <w:spacing w:line="276" w:lineRule="auto"/>
              <w:jc w:val="center"/>
            </w:pPr>
            <w:r>
              <w:t>по мере обращения граждан и организаций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Опубликование нормативных правовых актов Администрации Угловского городского поселения и Совета депутатов Угловского городского поселения в бюллетене  «Официальный вестник Угловского городского поселения» размещение на официальном сайте Администрации Угловского городского поселения в сети «Интернет»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Опубликование - в течение 10 дней со дня принятия нормативного правового акта  года, размещение на сайте в течение месяца со дня принятия.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Главный специалис</w:t>
            </w:r>
            <w:proofErr w:type="gramStart"/>
            <w:r>
              <w:t>т-</w:t>
            </w:r>
            <w:proofErr w:type="gramEnd"/>
            <w:r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опубликования сведений</w:t>
            </w:r>
            <w:r>
              <w:rPr>
                <w:b/>
              </w:rPr>
              <w:t xml:space="preserve"> </w:t>
            </w:r>
            <w:r>
              <w:t>о доходах, об имуществе и обязательствах имущественного характера лиц, замещающих муниципальные должности и муниципальных служащих  Администрации Угловского городского поселения и членов их семей на официальном сайте Угловского городского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rPr>
          <w:trHeight w:val="7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lastRenderedPageBreak/>
              <w:t>23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на каждое заседание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  <w:tr w:rsidR="00DF7B45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Default="00DF7B45">
            <w:pPr>
              <w:spacing w:line="276" w:lineRule="auto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Default="00DF7B45">
            <w:pPr>
              <w:spacing w:line="276" w:lineRule="auto"/>
              <w:jc w:val="center"/>
            </w:pPr>
          </w:p>
        </w:tc>
      </w:tr>
    </w:tbl>
    <w:p w:rsidR="00DF7B45" w:rsidRDefault="00DF7B45" w:rsidP="00DF7B45">
      <w:pPr>
        <w:spacing w:after="255"/>
        <w:jc w:val="both"/>
        <w:rPr>
          <w:color w:val="000000"/>
        </w:rPr>
      </w:pPr>
    </w:p>
    <w:p w:rsidR="00DF7B45" w:rsidRDefault="00DF7B45" w:rsidP="00DF7B45">
      <w:pPr>
        <w:rPr>
          <w:b/>
          <w:sz w:val="28"/>
          <w:szCs w:val="28"/>
        </w:rPr>
        <w:sectPr w:rsidR="00DF7B45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>
      <w:pPr>
        <w:widowControl w:val="0"/>
        <w:adjustRightInd w:val="0"/>
      </w:pPr>
    </w:p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F7B45" w:rsidRDefault="00DF7B45" w:rsidP="00DF7B45"/>
    <w:p w:rsidR="00D841A8" w:rsidRDefault="00D841A8"/>
    <w:sectPr w:rsidR="00D841A8" w:rsidSect="00D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F7B45"/>
    <w:rsid w:val="00B759F3"/>
    <w:rsid w:val="00D841A8"/>
    <w:rsid w:val="00D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F7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2019-12-30T12:29:00Z</cp:lastPrinted>
  <dcterms:created xsi:type="dcterms:W3CDTF">2019-12-30T12:02:00Z</dcterms:created>
  <dcterms:modified xsi:type="dcterms:W3CDTF">2019-12-30T12:37:00Z</dcterms:modified>
</cp:coreProperties>
</file>