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3B6" w:rsidRDefault="006973B6" w:rsidP="009E4F13"/>
    <w:p w:rsidR="006973B6" w:rsidRDefault="006973B6" w:rsidP="009E4F13"/>
    <w:p w:rsidR="009E4F13" w:rsidRDefault="009E4F13" w:rsidP="009E4F13">
      <w:r>
        <w:t xml:space="preserve">                                                                                  </w:t>
      </w:r>
      <w:r>
        <w:object w:dxaOrig="795" w:dyaOrig="8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.5pt;height:51pt" o:ole="">
            <v:imagedata r:id="rId5" o:title=""/>
          </v:shape>
          <o:OLEObject Type="Embed" ProgID="PBrush" ShapeID="_x0000_i1025" DrawAspect="Content" ObjectID="_1617083639" r:id="rId6"/>
        </w:object>
      </w:r>
    </w:p>
    <w:p w:rsidR="009E4F13" w:rsidRDefault="009E4F13" w:rsidP="009E4F13"/>
    <w:p w:rsidR="009E4F13" w:rsidRDefault="009E4F13" w:rsidP="009E4F13">
      <w:pPr>
        <w:pStyle w:val="a3"/>
        <w:spacing w:line="240" w:lineRule="exact"/>
      </w:pPr>
      <w:r>
        <w:t>Российская Федерация</w:t>
      </w:r>
    </w:p>
    <w:p w:rsidR="009E4F13" w:rsidRDefault="009E4F13" w:rsidP="009E4F13">
      <w:pPr>
        <w:pStyle w:val="a3"/>
        <w:spacing w:line="240" w:lineRule="exact"/>
      </w:pPr>
      <w:r>
        <w:t>Администрация  Угловского городского поселения ОКУЛОВСКОГО муниципального РАЙОНА</w:t>
      </w:r>
    </w:p>
    <w:p w:rsidR="009E4F13" w:rsidRDefault="009E4F13" w:rsidP="009E4F13">
      <w:pPr>
        <w:pStyle w:val="a3"/>
        <w:spacing w:line="240" w:lineRule="exact"/>
        <w:rPr>
          <w:b w:val="0"/>
          <w:bCs w:val="0"/>
          <w:sz w:val="16"/>
          <w:szCs w:val="16"/>
        </w:rPr>
      </w:pPr>
      <w:r>
        <w:t>новгородской области</w:t>
      </w:r>
      <w:r>
        <w:br/>
      </w:r>
    </w:p>
    <w:p w:rsidR="009E4F13" w:rsidRDefault="009E4F13" w:rsidP="009E4F13">
      <w:pPr>
        <w:tabs>
          <w:tab w:val="left" w:pos="3060"/>
        </w:tabs>
        <w:spacing w:line="240" w:lineRule="atLeast"/>
        <w:jc w:val="center"/>
        <w:rPr>
          <w:rFonts w:ascii="Times New (W1)" w:hAnsi="Times New (W1)" w:cs="Times New (W1)"/>
          <w:spacing w:val="60"/>
          <w:sz w:val="32"/>
          <w:szCs w:val="32"/>
        </w:rPr>
      </w:pPr>
      <w:r>
        <w:rPr>
          <w:spacing w:val="60"/>
          <w:sz w:val="32"/>
          <w:szCs w:val="32"/>
        </w:rPr>
        <w:t>ПОСТАНОВЛЕНИЕ</w:t>
      </w:r>
    </w:p>
    <w:p w:rsidR="009E4F13" w:rsidRDefault="009E4F13" w:rsidP="009E4F13">
      <w:pPr>
        <w:tabs>
          <w:tab w:val="left" w:pos="3060"/>
        </w:tabs>
        <w:spacing w:line="240" w:lineRule="atLeast"/>
        <w:rPr>
          <w:rFonts w:ascii="NTTierce" w:hAnsi="NTTierce" w:cs="NTTierce"/>
        </w:rPr>
      </w:pPr>
    </w:p>
    <w:p w:rsidR="009E4F13" w:rsidRDefault="007955C7" w:rsidP="009E4F13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</w:rPr>
      </w:pPr>
      <w:r>
        <w:rPr>
          <w:sz w:val="28"/>
          <w:szCs w:val="28"/>
        </w:rPr>
        <w:t>27</w:t>
      </w:r>
      <w:r w:rsidR="009E4F13">
        <w:rPr>
          <w:sz w:val="28"/>
          <w:szCs w:val="28"/>
        </w:rPr>
        <w:t>.</w:t>
      </w:r>
      <w:r>
        <w:rPr>
          <w:sz w:val="28"/>
          <w:szCs w:val="28"/>
        </w:rPr>
        <w:t>12</w:t>
      </w:r>
      <w:r w:rsidR="009E4F13">
        <w:rPr>
          <w:sz w:val="28"/>
          <w:szCs w:val="28"/>
        </w:rPr>
        <w:t>.</w:t>
      </w:r>
      <w:r>
        <w:rPr>
          <w:sz w:val="28"/>
          <w:szCs w:val="28"/>
        </w:rPr>
        <w:t>2018</w:t>
      </w:r>
      <w:r w:rsidR="009E4F13">
        <w:rPr>
          <w:sz w:val="28"/>
          <w:szCs w:val="28"/>
        </w:rPr>
        <w:t xml:space="preserve"> № </w:t>
      </w:r>
      <w:r>
        <w:rPr>
          <w:sz w:val="28"/>
          <w:szCs w:val="28"/>
        </w:rPr>
        <w:t>702</w:t>
      </w:r>
    </w:p>
    <w:p w:rsidR="009E4F13" w:rsidRDefault="009E4F13" w:rsidP="009E4F13">
      <w:pPr>
        <w:tabs>
          <w:tab w:val="left" w:pos="4536"/>
        </w:tabs>
        <w:spacing w:line="240" w:lineRule="exact"/>
        <w:ind w:right="190"/>
        <w:jc w:val="center"/>
        <w:rPr>
          <w:sz w:val="28"/>
          <w:szCs w:val="28"/>
        </w:rPr>
      </w:pPr>
    </w:p>
    <w:p w:rsidR="009E4F13" w:rsidRDefault="009E4F13" w:rsidP="009E4F13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р.п. Угловка</w:t>
      </w:r>
    </w:p>
    <w:p w:rsidR="009E4F13" w:rsidRDefault="009E4F13" w:rsidP="009E4F13">
      <w:pPr>
        <w:tabs>
          <w:tab w:val="left" w:pos="3060"/>
        </w:tabs>
        <w:spacing w:line="240" w:lineRule="exact"/>
        <w:rPr>
          <w:sz w:val="28"/>
          <w:szCs w:val="28"/>
        </w:rPr>
      </w:pPr>
    </w:p>
    <w:p w:rsidR="009E4F13" w:rsidRDefault="009E4F13" w:rsidP="009E4F13">
      <w:pPr>
        <w:widowControl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 </w:t>
      </w:r>
      <w:r w:rsidR="005D27C2">
        <w:rPr>
          <w:b/>
          <w:bCs/>
          <w:sz w:val="28"/>
          <w:szCs w:val="28"/>
        </w:rPr>
        <w:t xml:space="preserve">постановление № 616 от 01.12.2016 г. «Об утверждение </w:t>
      </w:r>
      <w:r>
        <w:rPr>
          <w:b/>
          <w:bCs/>
          <w:sz w:val="28"/>
          <w:szCs w:val="28"/>
        </w:rPr>
        <w:t>муниципальн</w:t>
      </w:r>
      <w:r w:rsidR="005D27C2">
        <w:rPr>
          <w:b/>
          <w:bCs/>
          <w:sz w:val="28"/>
          <w:szCs w:val="28"/>
        </w:rPr>
        <w:t>ой</w:t>
      </w:r>
      <w:r>
        <w:rPr>
          <w:b/>
          <w:bCs/>
          <w:sz w:val="28"/>
          <w:szCs w:val="28"/>
        </w:rPr>
        <w:t xml:space="preserve"> программ</w:t>
      </w:r>
      <w:r w:rsidR="005D27C2">
        <w:rPr>
          <w:b/>
          <w:bCs/>
          <w:sz w:val="28"/>
          <w:szCs w:val="28"/>
        </w:rPr>
        <w:t>ы</w:t>
      </w:r>
      <w:r>
        <w:rPr>
          <w:b/>
          <w:bCs/>
          <w:sz w:val="28"/>
          <w:szCs w:val="28"/>
        </w:rPr>
        <w:t xml:space="preserve"> Угловского городского поселения «Капитальный  ремонт муниципального жилищного фонда в Угловском городском поселении на 2017-20</w:t>
      </w:r>
      <w:r w:rsidR="005D27C2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>годы»</w:t>
      </w:r>
    </w:p>
    <w:p w:rsidR="009E4F13" w:rsidRDefault="009E4F13" w:rsidP="009E4F13">
      <w:pPr>
        <w:widowControl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</w:p>
    <w:p w:rsidR="009E4F13" w:rsidRDefault="009E4F13" w:rsidP="009E4F13">
      <w:pPr>
        <w:widowControl w:val="0"/>
        <w:adjustRightInd w:val="0"/>
        <w:spacing w:line="240" w:lineRule="exact"/>
        <w:jc w:val="center"/>
        <w:rPr>
          <w:sz w:val="28"/>
          <w:szCs w:val="28"/>
        </w:rPr>
      </w:pPr>
    </w:p>
    <w:p w:rsidR="009E4F13" w:rsidRDefault="009E4F13" w:rsidP="009E4F13">
      <w:pPr>
        <w:spacing w:line="360" w:lineRule="atLeast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 Бюджетным кодексом, решением Совета депутатов Угловского городского поселения от </w:t>
      </w:r>
      <w:r w:rsidR="006973B6">
        <w:rPr>
          <w:sz w:val="28"/>
          <w:szCs w:val="28"/>
        </w:rPr>
        <w:t>27</w:t>
      </w:r>
      <w:r>
        <w:rPr>
          <w:sz w:val="28"/>
          <w:szCs w:val="28"/>
        </w:rPr>
        <w:t>.</w:t>
      </w:r>
      <w:r w:rsidR="006973B6">
        <w:rPr>
          <w:sz w:val="28"/>
          <w:szCs w:val="28"/>
        </w:rPr>
        <w:t>12</w:t>
      </w:r>
      <w:r>
        <w:rPr>
          <w:sz w:val="28"/>
          <w:szCs w:val="28"/>
        </w:rPr>
        <w:t>.201</w:t>
      </w:r>
      <w:r w:rsidR="006973B6">
        <w:rPr>
          <w:sz w:val="28"/>
          <w:szCs w:val="28"/>
        </w:rPr>
        <w:t>8</w:t>
      </w:r>
      <w:r>
        <w:rPr>
          <w:sz w:val="28"/>
          <w:szCs w:val="28"/>
        </w:rPr>
        <w:t xml:space="preserve"> №</w:t>
      </w:r>
      <w:r w:rsidR="006973B6">
        <w:rPr>
          <w:sz w:val="28"/>
          <w:szCs w:val="28"/>
        </w:rPr>
        <w:t xml:space="preserve"> 191</w:t>
      </w:r>
      <w:r>
        <w:rPr>
          <w:sz w:val="28"/>
          <w:szCs w:val="28"/>
        </w:rPr>
        <w:t xml:space="preserve"> «О бюджете Угловского городского поселения на 2018год и плановый период 2019 - 202</w:t>
      </w:r>
      <w:r w:rsidR="005D27C2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годов», </w:t>
      </w:r>
      <w:r>
        <w:rPr>
          <w:bCs/>
          <w:sz w:val="28"/>
          <w:szCs w:val="28"/>
        </w:rPr>
        <w:t xml:space="preserve">Администрация Угловского городского поселения </w:t>
      </w:r>
    </w:p>
    <w:p w:rsidR="009E4F13" w:rsidRDefault="009E4F13" w:rsidP="009E4F13">
      <w:pPr>
        <w:widowControl w:val="0"/>
        <w:adjustRightInd w:val="0"/>
        <w:spacing w:line="360" w:lineRule="atLeast"/>
        <w:jc w:val="both"/>
        <w:rPr>
          <w:b/>
          <w:sz w:val="28"/>
          <w:szCs w:val="28"/>
        </w:rPr>
      </w:pPr>
    </w:p>
    <w:p w:rsidR="009E4F13" w:rsidRDefault="009E4F13" w:rsidP="009E4F13">
      <w:pPr>
        <w:widowControl w:val="0"/>
        <w:adjustRightInd w:val="0"/>
        <w:spacing w:line="360" w:lineRule="atLeas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ПОСТАНОВЛЯЕТ:</w:t>
      </w:r>
    </w:p>
    <w:p w:rsidR="009E4F13" w:rsidRDefault="009E4F13" w:rsidP="009E4F13">
      <w:pPr>
        <w:spacing w:line="340" w:lineRule="atLeas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9E4F13" w:rsidRDefault="009E4F13" w:rsidP="009E4F13">
      <w:pPr>
        <w:spacing w:line="3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</w:t>
      </w:r>
      <w:proofErr w:type="gramStart"/>
      <w:r>
        <w:rPr>
          <w:sz w:val="28"/>
          <w:szCs w:val="28"/>
        </w:rPr>
        <w:t>Внести в  муниципальную программу «Капитальный ремонт муниципального жилищного фонда в Угловском городском поселении  на 2017-20</w:t>
      </w:r>
      <w:r w:rsidR="005D27C2">
        <w:rPr>
          <w:sz w:val="28"/>
          <w:szCs w:val="28"/>
        </w:rPr>
        <w:t>20</w:t>
      </w:r>
      <w:r>
        <w:rPr>
          <w:sz w:val="28"/>
          <w:szCs w:val="28"/>
        </w:rPr>
        <w:t xml:space="preserve"> годы», утвержденную постановлением администрации Угловского городского поселения от 01.12.2016 № 616 (в редакции постановлений от 17.11.2017 №570</w:t>
      </w:r>
      <w:r w:rsidR="005D27C2">
        <w:rPr>
          <w:sz w:val="28"/>
          <w:szCs w:val="28"/>
        </w:rPr>
        <w:t xml:space="preserve">; от 21.12.2017 №651; от 01.06.2018 </w:t>
      </w:r>
      <w:r w:rsidR="00F72802">
        <w:rPr>
          <w:sz w:val="28"/>
          <w:szCs w:val="28"/>
        </w:rPr>
        <w:t>№</w:t>
      </w:r>
      <w:r w:rsidR="005D27C2">
        <w:rPr>
          <w:sz w:val="28"/>
          <w:szCs w:val="28"/>
        </w:rPr>
        <w:t>293; от 10.10.2018 №5</w:t>
      </w:r>
      <w:r w:rsidR="00F72802">
        <w:rPr>
          <w:sz w:val="28"/>
          <w:szCs w:val="28"/>
        </w:rPr>
        <w:t>26</w:t>
      </w:r>
      <w:r w:rsidR="00467444">
        <w:rPr>
          <w:sz w:val="28"/>
          <w:szCs w:val="28"/>
        </w:rPr>
        <w:t>; от 02.11.2018 №584</w:t>
      </w:r>
      <w:r>
        <w:rPr>
          <w:sz w:val="28"/>
          <w:szCs w:val="28"/>
        </w:rPr>
        <w:t>)следующие изменения:</w:t>
      </w:r>
      <w:proofErr w:type="gramEnd"/>
    </w:p>
    <w:p w:rsidR="009E4F13" w:rsidRDefault="009E4F13" w:rsidP="009E4F13">
      <w:pPr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наименовании муниципальной программы Угловского городского поселения «Капитальный ремонт муниципального жилищного фонда Угловском городском поселении на 2017-20</w:t>
      </w:r>
      <w:r w:rsidR="005D27C2">
        <w:rPr>
          <w:sz w:val="28"/>
          <w:szCs w:val="28"/>
        </w:rPr>
        <w:t>2</w:t>
      </w:r>
      <w:r w:rsidR="0033104B">
        <w:rPr>
          <w:sz w:val="28"/>
          <w:szCs w:val="28"/>
        </w:rPr>
        <w:t>0</w:t>
      </w:r>
      <w:r>
        <w:rPr>
          <w:sz w:val="28"/>
          <w:szCs w:val="28"/>
        </w:rPr>
        <w:t xml:space="preserve"> годы» заменить цифру «20</w:t>
      </w:r>
      <w:r w:rsidR="0033104B">
        <w:rPr>
          <w:sz w:val="28"/>
          <w:szCs w:val="28"/>
        </w:rPr>
        <w:t>20</w:t>
      </w:r>
      <w:r>
        <w:rPr>
          <w:sz w:val="28"/>
          <w:szCs w:val="28"/>
        </w:rPr>
        <w:t>» на «202</w:t>
      </w:r>
      <w:r w:rsidR="0033104B">
        <w:rPr>
          <w:sz w:val="28"/>
          <w:szCs w:val="28"/>
        </w:rPr>
        <w:t>1</w:t>
      </w:r>
      <w:r>
        <w:rPr>
          <w:sz w:val="28"/>
          <w:szCs w:val="28"/>
        </w:rPr>
        <w:t>»</w:t>
      </w:r>
    </w:p>
    <w:p w:rsidR="009E4F13" w:rsidRDefault="009E4F13" w:rsidP="009E4F13">
      <w:pPr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паспорте муниципальной программы Угловского городского поселения «Капитальный ремонт муниципального жилищного фонда Угловском городском поселении на 2017-20</w:t>
      </w:r>
      <w:r w:rsidR="009B4E4A">
        <w:rPr>
          <w:sz w:val="28"/>
          <w:szCs w:val="28"/>
        </w:rPr>
        <w:t>21</w:t>
      </w:r>
      <w:r>
        <w:rPr>
          <w:sz w:val="28"/>
          <w:szCs w:val="28"/>
        </w:rPr>
        <w:t xml:space="preserve"> годы»:</w:t>
      </w:r>
    </w:p>
    <w:p w:rsidR="009E4F13" w:rsidRDefault="009E4F13" w:rsidP="009E4F13">
      <w:pPr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1.2.1 в разделе 4 «Цели, задачи и целевые показатели муниципальной программы» в значении целевого показателя по годам добавить столбец «202</w:t>
      </w:r>
      <w:r w:rsidR="009B4E4A">
        <w:rPr>
          <w:sz w:val="28"/>
          <w:szCs w:val="28"/>
        </w:rPr>
        <w:t>1</w:t>
      </w:r>
      <w:r>
        <w:rPr>
          <w:sz w:val="28"/>
          <w:szCs w:val="28"/>
        </w:rPr>
        <w:t>»</w:t>
      </w:r>
    </w:p>
    <w:p w:rsidR="009E4F13" w:rsidRDefault="009E4F13" w:rsidP="009E4F13">
      <w:pPr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1.2.2 изложить раздел 4 «Цели, задачи и целевые показатели муниципальной программы» в следующей редакции:</w:t>
      </w:r>
    </w:p>
    <w:tbl>
      <w:tblPr>
        <w:tblW w:w="1038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51"/>
        <w:gridCol w:w="6090"/>
        <w:gridCol w:w="715"/>
        <w:gridCol w:w="708"/>
        <w:gridCol w:w="709"/>
        <w:gridCol w:w="709"/>
        <w:gridCol w:w="11"/>
        <w:gridCol w:w="587"/>
      </w:tblGrid>
      <w:tr w:rsidR="009E4F13" w:rsidTr="009B4E4A">
        <w:trPr>
          <w:trHeight w:val="513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13" w:rsidRDefault="009E4F13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sz w:val="28"/>
                <w:szCs w:val="28"/>
              </w:rPr>
              <w:t>/</w:t>
            </w:r>
            <w:proofErr w:type="spellStart"/>
            <w:r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60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13" w:rsidRDefault="009E4F13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Цели, задачи муниципальной программы, наименование и единица измерения целевого показателя</w:t>
            </w:r>
          </w:p>
        </w:tc>
        <w:tc>
          <w:tcPr>
            <w:tcW w:w="343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13" w:rsidRDefault="009E4F13">
            <w:pPr>
              <w:spacing w:line="360" w:lineRule="atLeast"/>
              <w:rPr>
                <w:sz w:val="28"/>
              </w:rPr>
            </w:pPr>
            <w:r>
              <w:rPr>
                <w:sz w:val="28"/>
                <w:szCs w:val="28"/>
              </w:rPr>
              <w:t>Значение целевого показателя по годам</w:t>
            </w:r>
            <w:proofErr w:type="gramStart"/>
            <w:r>
              <w:rPr>
                <w:sz w:val="28"/>
                <w:szCs w:val="28"/>
              </w:rPr>
              <w:t xml:space="preserve"> (%)</w:t>
            </w:r>
            <w:proofErr w:type="gramEnd"/>
          </w:p>
        </w:tc>
      </w:tr>
      <w:tr w:rsidR="009B4E4A" w:rsidTr="00EF6723">
        <w:trPr>
          <w:trHeight w:val="394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4A" w:rsidRDefault="009B4E4A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60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B4E4A" w:rsidRDefault="009B4E4A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E4A" w:rsidRPr="00EF6723" w:rsidRDefault="009B4E4A">
            <w:pPr>
              <w:spacing w:line="360" w:lineRule="atLeast"/>
            </w:pPr>
            <w:r w:rsidRPr="00EF6723">
              <w:t>2017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E4A" w:rsidRPr="00EF6723" w:rsidRDefault="009B4E4A">
            <w:pPr>
              <w:spacing w:line="360" w:lineRule="atLeast"/>
            </w:pPr>
            <w:r w:rsidRPr="00EF6723">
              <w:t>2018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E4A" w:rsidRPr="00EF6723" w:rsidRDefault="009B4E4A">
            <w:pPr>
              <w:spacing w:line="360" w:lineRule="atLeast"/>
            </w:pPr>
            <w:r w:rsidRPr="00EF6723">
              <w:t>2019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B4E4A" w:rsidRPr="00EF6723" w:rsidRDefault="009B4E4A">
            <w:pPr>
              <w:spacing w:line="360" w:lineRule="atLeast"/>
            </w:pPr>
            <w:r w:rsidRPr="00EF6723">
              <w:t>2020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B4E4A" w:rsidRPr="00EF6723" w:rsidRDefault="00EF6723">
            <w:pPr>
              <w:spacing w:line="360" w:lineRule="atLeast"/>
              <w:rPr>
                <w:sz w:val="18"/>
                <w:szCs w:val="18"/>
              </w:rPr>
            </w:pPr>
            <w:r w:rsidRPr="00EF6723">
              <w:rPr>
                <w:sz w:val="18"/>
                <w:szCs w:val="18"/>
              </w:rPr>
              <w:t>2021</w:t>
            </w:r>
          </w:p>
        </w:tc>
      </w:tr>
      <w:tr w:rsidR="00EF6723" w:rsidTr="00EF6723">
        <w:trPr>
          <w:trHeight w:val="3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723" w:rsidRDefault="00EF6723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723" w:rsidRDefault="00EF6723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723" w:rsidRDefault="00EF6723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723" w:rsidRDefault="00EF6723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723" w:rsidRDefault="00EF6723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6723" w:rsidRDefault="00EF6723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6723" w:rsidRDefault="00384C9B" w:rsidP="00EF6723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384C9B" w:rsidTr="00C92A1E">
        <w:trPr>
          <w:trHeight w:val="7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4C9B" w:rsidRDefault="00384C9B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</w:t>
            </w:r>
          </w:p>
        </w:tc>
        <w:tc>
          <w:tcPr>
            <w:tcW w:w="952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C9B" w:rsidRDefault="00384C9B">
            <w:pPr>
              <w:spacing w:line="36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Цель: Улучшение эксплуатационных характеристик жилищного фонда  в соответствии со стандартами качества, создание безопасных и комфортных условий проживания граждан в многоквартирных домах, расположенных на территории Угловского городского поселения </w:t>
            </w:r>
          </w:p>
          <w:p w:rsidR="00384C9B" w:rsidRDefault="00384C9B">
            <w:pPr>
              <w:spacing w:line="360" w:lineRule="atLeast"/>
              <w:rPr>
                <w:sz w:val="28"/>
              </w:rPr>
            </w:pPr>
          </w:p>
        </w:tc>
      </w:tr>
      <w:tr w:rsidR="009E4F13" w:rsidTr="009B4E4A">
        <w:trPr>
          <w:trHeight w:val="75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13" w:rsidRDefault="009E4F13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952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13" w:rsidRDefault="009E4F13">
            <w:pPr>
              <w:spacing w:line="360" w:lineRule="atLeas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Задача:</w:t>
            </w:r>
            <w:r>
              <w:rPr>
                <w:sz w:val="28"/>
                <w:szCs w:val="28"/>
              </w:rPr>
              <w:t xml:space="preserve"> Планирование и организация проведения капитального ремонта муниципального жилищного  фонда, в частности устранение неисправностей изношенных конструктивных элементов и инженерного оборудования муниципального общего имущества помещений в многоквартирных домах в целях улучшения эксплуатационных характеристик муниципального жилого фонда.</w:t>
            </w:r>
          </w:p>
          <w:p w:rsidR="009E4F13" w:rsidRDefault="009E4F13">
            <w:pPr>
              <w:spacing w:line="360" w:lineRule="atLeast"/>
              <w:rPr>
                <w:sz w:val="28"/>
              </w:rPr>
            </w:pPr>
          </w:p>
        </w:tc>
      </w:tr>
      <w:tr w:rsidR="0043511B" w:rsidTr="00576131">
        <w:trPr>
          <w:trHeight w:val="3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1B" w:rsidRDefault="0043511B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1.1.1.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1B" w:rsidRDefault="0043511B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1. Снижение уровня общего износа основных фондов жилого сектора (%);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1B" w:rsidRDefault="0043511B">
            <w:pPr>
              <w:spacing w:line="276" w:lineRule="auto"/>
              <w:jc w:val="center"/>
            </w:pPr>
            <w: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1B" w:rsidRDefault="0043511B">
            <w:pPr>
              <w:spacing w:line="276" w:lineRule="auto"/>
            </w:pPr>
            <w: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1B" w:rsidRDefault="00576131" w:rsidP="0043511B">
            <w:pPr>
              <w:spacing w:line="276" w:lineRule="auto"/>
            </w:pPr>
            <w: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1B" w:rsidRDefault="0043511B">
            <w:pPr>
              <w:spacing w:line="276" w:lineRule="auto"/>
            </w:pPr>
            <w:r>
              <w:t>2,0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1B" w:rsidRDefault="0043511B">
            <w:pPr>
              <w:spacing w:line="276" w:lineRule="auto"/>
            </w:pPr>
            <w:r>
              <w:t>2,0</w:t>
            </w:r>
          </w:p>
        </w:tc>
      </w:tr>
      <w:tr w:rsidR="0043511B" w:rsidTr="00576131">
        <w:trPr>
          <w:trHeight w:val="28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1B" w:rsidRDefault="0043511B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1.1.2</w:t>
            </w:r>
          </w:p>
        </w:tc>
        <w:tc>
          <w:tcPr>
            <w:tcW w:w="6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1B" w:rsidRDefault="0043511B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Показатель 2. Обеспечение сохранности и увеличение срока эксплуатации жилого фонда (%)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1B" w:rsidRDefault="0043511B">
            <w:pPr>
              <w:spacing w:line="276" w:lineRule="auto"/>
              <w:jc w:val="center"/>
            </w:pPr>
            <w:r>
              <w:t>2,0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1B" w:rsidRDefault="0043511B">
            <w:pPr>
              <w:spacing w:line="276" w:lineRule="auto"/>
            </w:pPr>
            <w:r>
              <w:t>2,0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511B" w:rsidRDefault="00576131" w:rsidP="0043511B">
            <w:pPr>
              <w:spacing w:line="276" w:lineRule="auto"/>
            </w:pPr>
            <w:r>
              <w:t>2,0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1B" w:rsidRDefault="0043511B">
            <w:pPr>
              <w:spacing w:line="276" w:lineRule="auto"/>
            </w:pPr>
            <w:r>
              <w:t>2,0</w:t>
            </w:r>
          </w:p>
        </w:tc>
        <w:tc>
          <w:tcPr>
            <w:tcW w:w="5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511B" w:rsidRDefault="0043511B">
            <w:pPr>
              <w:spacing w:line="276" w:lineRule="auto"/>
            </w:pPr>
            <w:r>
              <w:t>2,0</w:t>
            </w:r>
          </w:p>
        </w:tc>
      </w:tr>
    </w:tbl>
    <w:p w:rsidR="009E4F13" w:rsidRDefault="009E4F13" w:rsidP="009E4F13">
      <w:pPr>
        <w:spacing w:line="360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</w:p>
    <w:p w:rsidR="009E4F13" w:rsidRDefault="009E4F13" w:rsidP="009E4F13">
      <w:pPr>
        <w:spacing w:line="360" w:lineRule="atLeast"/>
        <w:ind w:firstLine="720"/>
        <w:rPr>
          <w:sz w:val="28"/>
          <w:szCs w:val="28"/>
        </w:rPr>
      </w:pPr>
      <w:r>
        <w:rPr>
          <w:sz w:val="28"/>
          <w:szCs w:val="28"/>
        </w:rPr>
        <w:t>1.2 .3 в разделе 5 «Сроки реализации муниципальной программы 2017-2019 года» заменить цифру «20</w:t>
      </w:r>
      <w:r w:rsidR="009A46EE">
        <w:rPr>
          <w:sz w:val="28"/>
          <w:szCs w:val="28"/>
        </w:rPr>
        <w:t>20</w:t>
      </w:r>
      <w:r>
        <w:rPr>
          <w:sz w:val="28"/>
          <w:szCs w:val="28"/>
        </w:rPr>
        <w:t>» на «202</w:t>
      </w:r>
      <w:r w:rsidR="009A46EE">
        <w:rPr>
          <w:sz w:val="28"/>
          <w:szCs w:val="28"/>
        </w:rPr>
        <w:t>1</w:t>
      </w:r>
      <w:r>
        <w:rPr>
          <w:sz w:val="28"/>
          <w:szCs w:val="28"/>
        </w:rPr>
        <w:t>»</w:t>
      </w:r>
    </w:p>
    <w:p w:rsidR="009E4F13" w:rsidRDefault="009E4F13" w:rsidP="009E4F13">
      <w:pPr>
        <w:spacing w:line="3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1.2.4 Изложить таблицу 6 «Объемы и источники финансирования муниципальной программы в целом по годам реализации (тыс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уб.)в следующей редакции:</w:t>
      </w:r>
    </w:p>
    <w:tbl>
      <w:tblPr>
        <w:tblW w:w="10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83"/>
        <w:gridCol w:w="1808"/>
        <w:gridCol w:w="1449"/>
        <w:gridCol w:w="1408"/>
        <w:gridCol w:w="1597"/>
        <w:gridCol w:w="1479"/>
        <w:gridCol w:w="1406"/>
      </w:tblGrid>
      <w:tr w:rsidR="009E4F13" w:rsidTr="009E4F13">
        <w:trPr>
          <w:trHeight w:val="135"/>
        </w:trPr>
        <w:tc>
          <w:tcPr>
            <w:tcW w:w="8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13" w:rsidRDefault="009E4F13">
            <w:pPr>
              <w:spacing w:line="3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91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13" w:rsidRDefault="009E4F13">
            <w:pPr>
              <w:spacing w:line="340" w:lineRule="atLeast"/>
              <w:jc w:val="both"/>
              <w:rPr>
                <w:sz w:val="28"/>
                <w:szCs w:val="28"/>
              </w:rPr>
            </w:pPr>
          </w:p>
        </w:tc>
      </w:tr>
      <w:tr w:rsidR="009E4F13" w:rsidTr="009E4F13">
        <w:trPr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E4F13" w:rsidRDefault="009E4F13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13" w:rsidRDefault="009E4F13">
            <w:pPr>
              <w:spacing w:line="3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13" w:rsidRDefault="009E4F13">
            <w:pPr>
              <w:spacing w:line="3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областной бюджет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13" w:rsidRDefault="009E4F13">
            <w:pPr>
              <w:spacing w:line="3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районный бюджет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13" w:rsidRDefault="009E4F13">
            <w:pPr>
              <w:spacing w:line="3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Угловского городского поселения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13" w:rsidRDefault="009E4F13">
            <w:pPr>
              <w:spacing w:line="340" w:lineRule="atLeas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внебюд</w:t>
            </w:r>
            <w:proofErr w:type="spellEnd"/>
            <w:r>
              <w:rPr>
                <w:sz w:val="28"/>
                <w:szCs w:val="28"/>
              </w:rPr>
              <w:t>-</w:t>
            </w:r>
          </w:p>
          <w:p w:rsidR="009E4F13" w:rsidRDefault="009E4F13">
            <w:pPr>
              <w:spacing w:line="340" w:lineRule="atLeast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жетные</w:t>
            </w:r>
            <w:proofErr w:type="spellEnd"/>
            <w:r>
              <w:rPr>
                <w:sz w:val="28"/>
                <w:szCs w:val="28"/>
              </w:rPr>
              <w:t xml:space="preserve"> источники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13" w:rsidRDefault="009E4F13">
            <w:pPr>
              <w:spacing w:line="3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</w:tr>
      <w:tr w:rsidR="009E4F13" w:rsidTr="009E4F13"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13" w:rsidRDefault="009E4F13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13" w:rsidRDefault="009E4F13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13" w:rsidRDefault="009E4F13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13" w:rsidRDefault="009E4F13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13" w:rsidRDefault="009E4F13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13" w:rsidRDefault="009E4F13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13" w:rsidRDefault="009E4F13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</w:tr>
      <w:tr w:rsidR="009E4F13" w:rsidTr="009E4F13"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13" w:rsidRDefault="009E4F13">
            <w:pPr>
              <w:spacing w:line="3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13" w:rsidRDefault="009E4F13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13" w:rsidRDefault="009E4F13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13" w:rsidRDefault="009E4F13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13" w:rsidRDefault="009E4F13">
            <w:pPr>
              <w:spacing w:line="3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478,200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13" w:rsidRDefault="009E4F13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13" w:rsidRDefault="009E4F13">
            <w:pPr>
              <w:spacing w:line="3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478,200</w:t>
            </w:r>
          </w:p>
        </w:tc>
      </w:tr>
      <w:tr w:rsidR="009E4F13" w:rsidTr="009E4F13"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13" w:rsidRDefault="009E4F13">
            <w:pPr>
              <w:spacing w:line="3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13" w:rsidRDefault="009E4F13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13" w:rsidRDefault="009E4F13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13" w:rsidRDefault="009E4F13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13" w:rsidRDefault="00F427CB">
            <w:pPr>
              <w:spacing w:line="3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401,200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13" w:rsidRDefault="009E4F13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13" w:rsidRDefault="00F427CB">
            <w:pPr>
              <w:spacing w:line="3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401,200</w:t>
            </w:r>
          </w:p>
        </w:tc>
      </w:tr>
      <w:tr w:rsidR="009E4F13" w:rsidTr="009E4F13"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13" w:rsidRDefault="009E4F13">
            <w:pPr>
              <w:spacing w:line="3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13" w:rsidRDefault="009E4F13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13" w:rsidRDefault="009E4F13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13" w:rsidRDefault="009E4F13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13" w:rsidRDefault="0018627B" w:rsidP="00BA736F">
            <w:pPr>
              <w:spacing w:line="3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440,120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13" w:rsidRDefault="009E4F13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13" w:rsidRDefault="0018627B" w:rsidP="00BA736F">
            <w:pPr>
              <w:spacing w:line="3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440,120</w:t>
            </w:r>
          </w:p>
        </w:tc>
      </w:tr>
      <w:tr w:rsidR="009A46EE" w:rsidTr="009E4F13"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EE" w:rsidRDefault="009A46EE">
            <w:pPr>
              <w:spacing w:line="3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EE" w:rsidRDefault="009A46EE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EE" w:rsidRDefault="009A46EE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EE" w:rsidRDefault="009A46EE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EE" w:rsidRDefault="009A46EE" w:rsidP="00BA736F">
            <w:pPr>
              <w:spacing w:line="3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332.1</w:t>
            </w:r>
            <w:r w:rsidR="00BA736F">
              <w:rPr>
                <w:sz w:val="28"/>
                <w:szCs w:val="28"/>
              </w:rPr>
              <w:t>20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EE" w:rsidRDefault="009A46EE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EE" w:rsidRDefault="009A46EE" w:rsidP="00BA736F">
            <w:pPr>
              <w:spacing w:line="3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 w:rsidR="00BA736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,</w:t>
            </w:r>
            <w:r w:rsidR="00BA736F">
              <w:rPr>
                <w:sz w:val="28"/>
                <w:szCs w:val="28"/>
              </w:rPr>
              <w:t>120</w:t>
            </w:r>
          </w:p>
        </w:tc>
      </w:tr>
      <w:tr w:rsidR="009A46EE" w:rsidTr="009E4F13"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EE" w:rsidRDefault="009A46EE">
            <w:pPr>
              <w:spacing w:line="3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EE" w:rsidRDefault="009A46EE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EE" w:rsidRDefault="009A46EE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EE" w:rsidRDefault="009A46EE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EE" w:rsidRDefault="009A46EE" w:rsidP="00BA736F">
            <w:pPr>
              <w:spacing w:line="3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332.1</w:t>
            </w:r>
            <w:r w:rsidR="00BA736F">
              <w:rPr>
                <w:sz w:val="28"/>
                <w:szCs w:val="28"/>
              </w:rPr>
              <w:t>20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EE" w:rsidRDefault="009A46EE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EE" w:rsidRDefault="009A46EE" w:rsidP="00BA736F">
            <w:pPr>
              <w:spacing w:line="3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</w:t>
            </w:r>
            <w:r w:rsidR="00BA736F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,</w:t>
            </w:r>
            <w:r w:rsidR="00BA736F">
              <w:rPr>
                <w:sz w:val="28"/>
                <w:szCs w:val="28"/>
              </w:rPr>
              <w:t>120</w:t>
            </w:r>
          </w:p>
        </w:tc>
      </w:tr>
      <w:tr w:rsidR="009A46EE" w:rsidTr="009E4F13">
        <w:tc>
          <w:tcPr>
            <w:tcW w:w="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EE" w:rsidRDefault="009A46EE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1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EE" w:rsidRDefault="009A46EE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EE" w:rsidRDefault="009A46EE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EE" w:rsidRDefault="009A46EE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EE" w:rsidRDefault="00F427CB" w:rsidP="00BA736F">
            <w:pPr>
              <w:spacing w:line="3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1983,76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EE" w:rsidRDefault="009A46EE">
            <w:pPr>
              <w:spacing w:line="340" w:lineRule="atLeast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EE" w:rsidRDefault="003B26B1">
            <w:pPr>
              <w:spacing w:line="34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1983,76</w:t>
            </w:r>
          </w:p>
        </w:tc>
      </w:tr>
    </w:tbl>
    <w:p w:rsidR="009E4F13" w:rsidRDefault="009E4F13" w:rsidP="009E4F13">
      <w:pPr>
        <w:spacing w:line="340" w:lineRule="atLeast"/>
        <w:jc w:val="both"/>
        <w:rPr>
          <w:b/>
          <w:sz w:val="28"/>
          <w:szCs w:val="28"/>
        </w:rPr>
      </w:pPr>
    </w:p>
    <w:p w:rsidR="009E4F13" w:rsidRDefault="009E4F13" w:rsidP="009E4F13">
      <w:pPr>
        <w:widowControl w:val="0"/>
        <w:adjustRightInd w:val="0"/>
        <w:spacing w:line="36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В таблице «мероприятия муниципальной программы»: </w:t>
      </w:r>
    </w:p>
    <w:p w:rsidR="009E4F13" w:rsidRDefault="009E4F13" w:rsidP="009E4F13">
      <w:pPr>
        <w:widowControl w:val="0"/>
        <w:adjustRightInd w:val="0"/>
        <w:spacing w:line="36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9A46EE">
        <w:rPr>
          <w:sz w:val="28"/>
          <w:szCs w:val="28"/>
        </w:rPr>
        <w:t>1</w:t>
      </w:r>
      <w:proofErr w:type="gramStart"/>
      <w:r>
        <w:rPr>
          <w:sz w:val="28"/>
          <w:szCs w:val="28"/>
        </w:rPr>
        <w:t xml:space="preserve">  В</w:t>
      </w:r>
      <w:proofErr w:type="gramEnd"/>
      <w:r>
        <w:rPr>
          <w:sz w:val="28"/>
          <w:szCs w:val="28"/>
        </w:rPr>
        <w:t xml:space="preserve"> пункте 1.1 в разделе «срок реализации по годам» «2019» на «2020»</w:t>
      </w:r>
    </w:p>
    <w:p w:rsidR="009E4F13" w:rsidRDefault="009E4F13" w:rsidP="009E4F13">
      <w:pPr>
        <w:widowControl w:val="0"/>
        <w:adjustRightInd w:val="0"/>
        <w:spacing w:line="36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9A46EE">
        <w:rPr>
          <w:sz w:val="28"/>
          <w:szCs w:val="28"/>
        </w:rPr>
        <w:t>2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разделе «Объем финансирования по годам (тыс. рублей)» добавить столбец  1</w:t>
      </w:r>
      <w:r w:rsidR="009A46EE">
        <w:rPr>
          <w:sz w:val="28"/>
          <w:szCs w:val="28"/>
        </w:rPr>
        <w:t>1</w:t>
      </w:r>
      <w:r>
        <w:rPr>
          <w:sz w:val="28"/>
          <w:szCs w:val="28"/>
        </w:rPr>
        <w:t xml:space="preserve"> «202</w:t>
      </w:r>
      <w:r w:rsidR="009A46EE">
        <w:rPr>
          <w:sz w:val="28"/>
          <w:szCs w:val="28"/>
        </w:rPr>
        <w:t>1</w:t>
      </w:r>
      <w:r>
        <w:rPr>
          <w:sz w:val="28"/>
          <w:szCs w:val="28"/>
        </w:rPr>
        <w:t>»</w:t>
      </w:r>
    </w:p>
    <w:p w:rsidR="009E4F13" w:rsidRDefault="009E4F13" w:rsidP="009E4F13">
      <w:pPr>
        <w:widowControl w:val="0"/>
        <w:adjustRightInd w:val="0"/>
        <w:spacing w:line="360" w:lineRule="atLeast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1.3.4 изложить таблицу «мероприятия муниципальной программы»</w:t>
      </w:r>
    </w:p>
    <w:p w:rsidR="009E4F13" w:rsidRDefault="009E4F13" w:rsidP="009E4F13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в следующей редакции:</w:t>
      </w:r>
    </w:p>
    <w:p w:rsidR="009E4F13" w:rsidRDefault="009E4F13" w:rsidP="009E4F13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9E4F13" w:rsidRDefault="009E4F13" w:rsidP="009E4F13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9E4F13" w:rsidRDefault="009E4F13" w:rsidP="009E4F13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9E4F13" w:rsidRDefault="009E4F13" w:rsidP="009E4F13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9E4F13" w:rsidRDefault="009E4F13" w:rsidP="009E4F13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9E4F13" w:rsidRDefault="009E4F13" w:rsidP="009E4F13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9E4F13" w:rsidRDefault="009E4F13" w:rsidP="009E4F13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9E4F13" w:rsidRDefault="009E4F13" w:rsidP="009E4F13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9E4F13" w:rsidRDefault="009E4F13" w:rsidP="009E4F13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9E4F13" w:rsidRDefault="009E4F13" w:rsidP="009E4F13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9E4F13" w:rsidRDefault="009E4F13" w:rsidP="009E4F13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9E4F13" w:rsidRDefault="009E4F13" w:rsidP="009E4F13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9E4F13" w:rsidRDefault="009E4F13" w:rsidP="009E4F13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9E4F13" w:rsidRDefault="009E4F13" w:rsidP="009E4F13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9E4F13" w:rsidRDefault="009E4F13" w:rsidP="009E4F13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9E4F13" w:rsidRDefault="009E4F13" w:rsidP="009E4F13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9E4F13" w:rsidRDefault="009E4F13" w:rsidP="009E4F13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9E4F13" w:rsidRDefault="009E4F13" w:rsidP="009E4F13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9E4F13" w:rsidRDefault="009E4F13" w:rsidP="009E4F13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9E4F13" w:rsidRDefault="009E4F13" w:rsidP="009E4F13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9E4F13" w:rsidRDefault="009E4F13" w:rsidP="009E4F13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9E4F13" w:rsidRDefault="009E4F13" w:rsidP="009E4F13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9E4F13" w:rsidRDefault="009E4F13" w:rsidP="009E4F13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9E4F13" w:rsidRDefault="009E4F13" w:rsidP="009E4F13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9E4F13" w:rsidRDefault="009E4F13" w:rsidP="009E4F13">
      <w:pPr>
        <w:autoSpaceDE/>
        <w:autoSpaceDN/>
        <w:rPr>
          <w:sz w:val="28"/>
          <w:szCs w:val="28"/>
        </w:rPr>
        <w:sectPr w:rsidR="009E4F13">
          <w:pgSz w:w="12240" w:h="15840"/>
          <w:pgMar w:top="0" w:right="567" w:bottom="142" w:left="1871" w:header="709" w:footer="709" w:gutter="0"/>
          <w:cols w:space="720"/>
        </w:sectPr>
      </w:pPr>
    </w:p>
    <w:p w:rsidR="009E4F13" w:rsidRDefault="009E4F13" w:rsidP="009E4F13">
      <w:pPr>
        <w:widowControl w:val="0"/>
        <w:adjustRightInd w:val="0"/>
        <w:spacing w:line="360" w:lineRule="atLeast"/>
        <w:jc w:val="both"/>
        <w:rPr>
          <w:sz w:val="28"/>
          <w:szCs w:val="28"/>
        </w:rPr>
      </w:pPr>
    </w:p>
    <w:p w:rsidR="009E4F13" w:rsidRDefault="009E4F13" w:rsidP="009E4F13">
      <w:pPr>
        <w:spacing w:line="3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«Мероприятия муниципальной программы</w:t>
      </w:r>
    </w:p>
    <w:p w:rsidR="009E4F13" w:rsidRDefault="009E4F13" w:rsidP="009E4F13">
      <w:pPr>
        <w:spacing w:line="360" w:lineRule="atLeast"/>
        <w:jc w:val="center"/>
        <w:rPr>
          <w:b/>
          <w:sz w:val="28"/>
          <w:szCs w:val="28"/>
        </w:rPr>
      </w:pPr>
    </w:p>
    <w:tbl>
      <w:tblPr>
        <w:tblW w:w="1477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903"/>
        <w:gridCol w:w="2277"/>
        <w:gridCol w:w="1200"/>
        <w:gridCol w:w="2045"/>
        <w:gridCol w:w="1800"/>
        <w:gridCol w:w="689"/>
        <w:gridCol w:w="850"/>
        <w:gridCol w:w="851"/>
        <w:gridCol w:w="58"/>
        <w:gridCol w:w="650"/>
        <w:gridCol w:w="87"/>
        <w:gridCol w:w="655"/>
      </w:tblGrid>
      <w:tr w:rsidR="009E4F13" w:rsidTr="009A46EE">
        <w:trPr>
          <w:trHeight w:val="435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13" w:rsidRDefault="009E4F13">
            <w:pPr>
              <w:spacing w:line="360" w:lineRule="atLeast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bCs/>
                <w:sz w:val="28"/>
              </w:rPr>
              <w:t>п</w:t>
            </w:r>
            <w:proofErr w:type="spellEnd"/>
            <w:proofErr w:type="gramEnd"/>
            <w:r>
              <w:rPr>
                <w:bCs/>
                <w:sz w:val="28"/>
              </w:rPr>
              <w:t>/</w:t>
            </w:r>
            <w:proofErr w:type="spellStart"/>
            <w:r>
              <w:rPr>
                <w:bCs/>
                <w:sz w:val="28"/>
              </w:rPr>
              <w:t>п</w:t>
            </w:r>
            <w:proofErr w:type="spellEnd"/>
          </w:p>
          <w:p w:rsidR="009E4F13" w:rsidRDefault="009E4F13">
            <w:pPr>
              <w:spacing w:line="360" w:lineRule="atLeast"/>
              <w:jc w:val="center"/>
              <w:rPr>
                <w:bCs/>
                <w:sz w:val="28"/>
              </w:rPr>
            </w:pPr>
          </w:p>
          <w:p w:rsidR="009E4F13" w:rsidRDefault="009E4F13">
            <w:pPr>
              <w:spacing w:line="360" w:lineRule="atLeast"/>
              <w:jc w:val="center"/>
              <w:rPr>
                <w:bCs/>
                <w:sz w:val="28"/>
              </w:rPr>
            </w:pPr>
          </w:p>
          <w:p w:rsidR="009E4F13" w:rsidRDefault="009E4F13">
            <w:pPr>
              <w:spacing w:line="360" w:lineRule="atLeast"/>
              <w:jc w:val="center"/>
              <w:rPr>
                <w:bCs/>
                <w:sz w:val="28"/>
              </w:rPr>
            </w:pPr>
          </w:p>
          <w:p w:rsidR="009E4F13" w:rsidRDefault="009E4F13">
            <w:pPr>
              <w:spacing w:line="360" w:lineRule="atLeast"/>
              <w:jc w:val="center"/>
              <w:rPr>
                <w:bCs/>
                <w:sz w:val="28"/>
              </w:rPr>
            </w:pPr>
          </w:p>
          <w:p w:rsidR="009E4F13" w:rsidRDefault="009E4F13">
            <w:pPr>
              <w:spacing w:line="360" w:lineRule="atLeast"/>
              <w:jc w:val="center"/>
              <w:rPr>
                <w:bCs/>
                <w:sz w:val="28"/>
              </w:rPr>
            </w:pPr>
          </w:p>
          <w:p w:rsidR="009E4F13" w:rsidRDefault="009E4F13">
            <w:pPr>
              <w:spacing w:line="36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29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13" w:rsidRDefault="009E4F13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</w:rPr>
              <w:t>Наименование мероприятия</w:t>
            </w:r>
          </w:p>
        </w:tc>
        <w:tc>
          <w:tcPr>
            <w:tcW w:w="22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13" w:rsidRDefault="009E4F13">
            <w:pPr>
              <w:spacing w:line="360" w:lineRule="atLeast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Исполнитель,</w:t>
            </w:r>
          </w:p>
          <w:p w:rsidR="009E4F13" w:rsidRDefault="009E4F13">
            <w:pPr>
              <w:spacing w:line="360" w:lineRule="atLeast"/>
              <w:jc w:val="center"/>
              <w:rPr>
                <w:bCs/>
                <w:sz w:val="28"/>
              </w:rPr>
            </w:pPr>
            <w:r>
              <w:rPr>
                <w:bCs/>
                <w:sz w:val="28"/>
              </w:rPr>
              <w:t>(соисполнители)</w:t>
            </w:r>
          </w:p>
        </w:tc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13" w:rsidRDefault="009E4F13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</w:rPr>
              <w:t>Срок реализации по годам</w:t>
            </w: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13" w:rsidRDefault="009E4F13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</w:rPr>
              <w:t>Целевой показатель (номер целевого показателя из паспорта муниципальной программы)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13" w:rsidRDefault="009E4F13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bCs/>
                <w:sz w:val="28"/>
              </w:rPr>
              <w:t>Источник финансирования</w:t>
            </w:r>
          </w:p>
        </w:tc>
        <w:tc>
          <w:tcPr>
            <w:tcW w:w="38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4F13" w:rsidRDefault="009E4F13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bCs/>
                <w:sz w:val="28"/>
              </w:rPr>
              <w:t>Объем финансирования по годам (тыс. рублей)</w:t>
            </w:r>
          </w:p>
        </w:tc>
      </w:tr>
      <w:tr w:rsidR="009A46EE" w:rsidTr="001631FA">
        <w:trPr>
          <w:trHeight w:val="675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6EE" w:rsidRDefault="009A46EE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29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6EE" w:rsidRDefault="009A46EE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22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6EE" w:rsidRDefault="009A46EE">
            <w:pPr>
              <w:autoSpaceDE/>
              <w:autoSpaceDN/>
              <w:rPr>
                <w:bCs/>
                <w:sz w:val="28"/>
              </w:rPr>
            </w:pPr>
          </w:p>
        </w:tc>
        <w:tc>
          <w:tcPr>
            <w:tcW w:w="1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6EE" w:rsidRDefault="009A46EE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20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6EE" w:rsidRDefault="009A46EE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46EE" w:rsidRDefault="009A46EE">
            <w:pPr>
              <w:autoSpaceDE/>
              <w:autoSpaceDN/>
              <w:rPr>
                <w:sz w:val="28"/>
                <w:szCs w:val="28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EE" w:rsidRPr="001631FA" w:rsidRDefault="009A46EE">
            <w:pPr>
              <w:spacing w:line="360" w:lineRule="atLeast"/>
              <w:jc w:val="center"/>
              <w:rPr>
                <w:sz w:val="22"/>
                <w:szCs w:val="22"/>
              </w:rPr>
            </w:pPr>
            <w:r w:rsidRPr="001631FA">
              <w:rPr>
                <w:bCs/>
                <w:sz w:val="22"/>
                <w:szCs w:val="22"/>
              </w:rPr>
              <w:t>2017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EE" w:rsidRPr="001631FA" w:rsidRDefault="009A46EE">
            <w:pPr>
              <w:spacing w:line="360" w:lineRule="atLeast"/>
              <w:jc w:val="center"/>
              <w:rPr>
                <w:sz w:val="22"/>
                <w:szCs w:val="22"/>
              </w:rPr>
            </w:pPr>
            <w:r w:rsidRPr="001631FA">
              <w:rPr>
                <w:bCs/>
                <w:sz w:val="22"/>
                <w:szCs w:val="22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EE" w:rsidRPr="001631FA" w:rsidRDefault="009A46EE">
            <w:pPr>
              <w:spacing w:line="360" w:lineRule="atLeast"/>
              <w:jc w:val="center"/>
              <w:rPr>
                <w:sz w:val="22"/>
                <w:szCs w:val="22"/>
              </w:rPr>
            </w:pPr>
            <w:r w:rsidRPr="001631FA">
              <w:rPr>
                <w:sz w:val="22"/>
                <w:szCs w:val="22"/>
              </w:rPr>
              <w:t>2019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EE" w:rsidRPr="001631FA" w:rsidRDefault="009A46EE">
            <w:pPr>
              <w:spacing w:line="360" w:lineRule="atLeast"/>
              <w:jc w:val="center"/>
              <w:rPr>
                <w:sz w:val="22"/>
                <w:szCs w:val="22"/>
              </w:rPr>
            </w:pPr>
            <w:r w:rsidRPr="001631FA">
              <w:rPr>
                <w:sz w:val="22"/>
                <w:szCs w:val="22"/>
              </w:rPr>
              <w:t>2020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EE" w:rsidRPr="001631FA" w:rsidRDefault="001631FA" w:rsidP="009A46EE">
            <w:pPr>
              <w:spacing w:line="360" w:lineRule="atLeast"/>
              <w:jc w:val="center"/>
              <w:rPr>
                <w:sz w:val="22"/>
                <w:szCs w:val="22"/>
              </w:rPr>
            </w:pPr>
            <w:r w:rsidRPr="001631FA">
              <w:rPr>
                <w:sz w:val="22"/>
                <w:szCs w:val="22"/>
              </w:rPr>
              <w:t>2021</w:t>
            </w:r>
          </w:p>
        </w:tc>
      </w:tr>
      <w:tr w:rsidR="009A46EE" w:rsidTr="001631FA">
        <w:trPr>
          <w:trHeight w:val="37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EE" w:rsidRDefault="009A46EE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EE" w:rsidRDefault="009A46EE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EE" w:rsidRDefault="009A46EE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EE" w:rsidRDefault="009A46EE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EE" w:rsidRDefault="009A46EE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  <w:p w:rsidR="009A46EE" w:rsidRDefault="009A46EE">
            <w:pPr>
              <w:spacing w:line="360" w:lineRule="atLeast"/>
              <w:jc w:val="center"/>
              <w:rPr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EE" w:rsidRDefault="009A46EE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EE" w:rsidRDefault="009A46EE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EE" w:rsidRDefault="009A46EE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EE" w:rsidRDefault="009A46EE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46EE" w:rsidRDefault="009A46EE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6EE" w:rsidRDefault="001631FA" w:rsidP="009A46EE">
            <w:pPr>
              <w:spacing w:line="360" w:lineRule="atLeast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</w:tr>
      <w:tr w:rsidR="009E4F13" w:rsidTr="009A46EE">
        <w:trPr>
          <w:trHeight w:val="320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13" w:rsidRDefault="009E4F13">
            <w:pPr>
              <w:spacing w:line="360" w:lineRule="atLeast"/>
              <w:jc w:val="right"/>
              <w:rPr>
                <w:sz w:val="28"/>
                <w:szCs w:val="28"/>
              </w:rPr>
            </w:pPr>
          </w:p>
          <w:p w:rsidR="009E4F13" w:rsidRDefault="009E4F13">
            <w:pPr>
              <w:spacing w:line="360" w:lineRule="atLeast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9E4F13" w:rsidRDefault="009E4F13">
            <w:pPr>
              <w:spacing w:line="360" w:lineRule="atLeast"/>
              <w:rPr>
                <w:sz w:val="28"/>
              </w:rPr>
            </w:pPr>
          </w:p>
        </w:tc>
        <w:tc>
          <w:tcPr>
            <w:tcW w:w="1406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F13" w:rsidRDefault="009E4F13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Задача. Планирование и организация проведения капитального и текущего ремонта муниципального жилищного  фонда, в частности устранение неисправностей изношенных конструктивных элементов и инженерного оборудования муниципального общего имущества помещений в многоквартирных домах в целях улучшения эксплуатационных характеристик муниципального жилого фонда.</w:t>
            </w:r>
          </w:p>
          <w:p w:rsidR="009E4F13" w:rsidRDefault="009E4F13">
            <w:pPr>
              <w:spacing w:line="360" w:lineRule="atLeast"/>
              <w:rPr>
                <w:sz w:val="28"/>
              </w:rPr>
            </w:pPr>
          </w:p>
        </w:tc>
      </w:tr>
      <w:tr w:rsidR="001631FA" w:rsidTr="00BA736F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FA" w:rsidRDefault="001631FA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FA" w:rsidRDefault="001631FA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обследования технического состояния муниципального жилищного фонда Угловского городского поселения</w:t>
            </w: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FA" w:rsidRDefault="001631FA">
            <w:pPr>
              <w:spacing w:line="36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специализированная организация</w:t>
            </w:r>
          </w:p>
          <w:p w:rsidR="001631FA" w:rsidRDefault="001631FA">
            <w:pPr>
              <w:spacing w:line="360" w:lineRule="atLeast"/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FA" w:rsidRDefault="001631FA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2017-2020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FA" w:rsidRDefault="001631FA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1.1.1-1.1.2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FA" w:rsidRDefault="001631FA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Угловского городского</w:t>
            </w:r>
          </w:p>
          <w:p w:rsidR="001631FA" w:rsidRDefault="001631FA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поселения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FA" w:rsidRPr="00BA736F" w:rsidRDefault="001631FA">
            <w:pPr>
              <w:spacing w:line="360" w:lineRule="atLeast"/>
              <w:rPr>
                <w:sz w:val="24"/>
                <w:szCs w:val="24"/>
              </w:rPr>
            </w:pPr>
            <w:r w:rsidRPr="00BA736F">
              <w:rPr>
                <w:sz w:val="24"/>
                <w:szCs w:val="24"/>
              </w:rPr>
              <w:t>96,0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FA" w:rsidRPr="00BA736F" w:rsidRDefault="00BA736F">
            <w:pPr>
              <w:spacing w:line="360" w:lineRule="atLeast"/>
              <w:rPr>
                <w:sz w:val="24"/>
                <w:szCs w:val="24"/>
              </w:rPr>
            </w:pPr>
            <w:r w:rsidRPr="00BA736F">
              <w:rPr>
                <w:sz w:val="24"/>
                <w:szCs w:val="24"/>
              </w:rPr>
              <w:t>70,00</w:t>
            </w:r>
          </w:p>
        </w:tc>
        <w:tc>
          <w:tcPr>
            <w:tcW w:w="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FA" w:rsidRPr="00BA736F" w:rsidRDefault="00C46A8C">
            <w:pPr>
              <w:spacing w:line="360" w:lineRule="atLeast"/>
              <w:rPr>
                <w:sz w:val="24"/>
                <w:szCs w:val="24"/>
              </w:rPr>
            </w:pPr>
            <w:r w:rsidRPr="00BA736F">
              <w:rPr>
                <w:sz w:val="24"/>
                <w:szCs w:val="24"/>
              </w:rPr>
              <w:t>108</w:t>
            </w:r>
            <w:r w:rsidR="00BA736F" w:rsidRPr="00BA736F">
              <w:rPr>
                <w:sz w:val="24"/>
                <w:szCs w:val="24"/>
              </w:rPr>
              <w:t>,00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31FA" w:rsidRDefault="00C46A8C" w:rsidP="001631FA">
            <w:pPr>
              <w:spacing w:line="360" w:lineRule="atLeas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31FA" w:rsidRDefault="001631FA">
            <w:pPr>
              <w:spacing w:line="360" w:lineRule="atLeast"/>
              <w:rPr>
                <w:sz w:val="28"/>
              </w:rPr>
            </w:pPr>
            <w:r>
              <w:rPr>
                <w:sz w:val="28"/>
              </w:rPr>
              <w:t>-</w:t>
            </w:r>
          </w:p>
        </w:tc>
      </w:tr>
      <w:tr w:rsidR="00BA736F" w:rsidTr="00BA736F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36F" w:rsidRDefault="00BA736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1.2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6F" w:rsidRDefault="00BA736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Выбор объектов муниципального жилищного фонда для проведения капитального и текущего ремонта</w:t>
            </w:r>
          </w:p>
          <w:p w:rsidR="00BA736F" w:rsidRDefault="00BA736F">
            <w:pPr>
              <w:spacing w:line="36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6F" w:rsidRDefault="00BA736F">
            <w:pPr>
              <w:spacing w:line="36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Угловского городского поселения</w:t>
            </w:r>
          </w:p>
          <w:p w:rsidR="00BA736F" w:rsidRDefault="00BA736F">
            <w:pPr>
              <w:spacing w:line="36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36F" w:rsidRDefault="00BA736F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2017-2020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36F" w:rsidRDefault="00BA736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1.1.1-1.1.2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6F" w:rsidRDefault="00BA736F">
            <w:pPr>
              <w:spacing w:line="360" w:lineRule="atLeast"/>
              <w:rPr>
                <w:sz w:val="28"/>
                <w:szCs w:val="28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6F" w:rsidRDefault="00BA736F">
            <w:pPr>
              <w:spacing w:line="360" w:lineRule="atLeast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6F" w:rsidRDefault="00BA736F">
            <w:pPr>
              <w:spacing w:line="360" w:lineRule="atLeast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6F" w:rsidRDefault="00BA736F">
            <w:pPr>
              <w:spacing w:line="360" w:lineRule="atLeast"/>
              <w:rPr>
                <w:sz w:val="28"/>
              </w:rPr>
            </w:pPr>
          </w:p>
        </w:tc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6F" w:rsidRDefault="00BA736F">
            <w:pPr>
              <w:spacing w:line="360" w:lineRule="atLeast"/>
              <w:rPr>
                <w:sz w:val="28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6F" w:rsidRDefault="00BA736F">
            <w:pPr>
              <w:spacing w:line="360" w:lineRule="atLeast"/>
              <w:rPr>
                <w:sz w:val="28"/>
              </w:rPr>
            </w:pPr>
          </w:p>
        </w:tc>
      </w:tr>
      <w:tr w:rsidR="00BA736F" w:rsidTr="00BA736F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36F" w:rsidRDefault="00BA736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6F" w:rsidRDefault="00BA736F">
            <w:pPr>
              <w:spacing w:line="36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Взносы на капитальный  ремонт общего имущества в многоквартирных домах </w:t>
            </w:r>
          </w:p>
          <w:p w:rsidR="00BA736F" w:rsidRDefault="00BA736F">
            <w:pPr>
              <w:spacing w:line="36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6F" w:rsidRDefault="00BA736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СКНО «Региональный фонд», </w:t>
            </w:r>
          </w:p>
          <w:p w:rsidR="00BA736F" w:rsidRDefault="00BA736F">
            <w:pPr>
              <w:spacing w:line="36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36F" w:rsidRDefault="00BA736F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2017-2020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36F" w:rsidRDefault="00BA736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1.1.1-1.1.2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36F" w:rsidRDefault="00BA736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Угловского    городского поселения</w:t>
            </w: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36F" w:rsidRPr="009C088A" w:rsidRDefault="00BA736F">
            <w:pPr>
              <w:spacing w:line="360" w:lineRule="atLeast"/>
              <w:rPr>
                <w:sz w:val="24"/>
                <w:szCs w:val="24"/>
              </w:rPr>
            </w:pPr>
            <w:r w:rsidRPr="009C088A">
              <w:rPr>
                <w:sz w:val="24"/>
                <w:szCs w:val="24"/>
              </w:rPr>
              <w:t>382,200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36F" w:rsidRPr="009C088A" w:rsidRDefault="00BA736F">
            <w:pPr>
              <w:spacing w:line="360" w:lineRule="atLeast"/>
              <w:rPr>
                <w:sz w:val="24"/>
                <w:szCs w:val="24"/>
              </w:rPr>
            </w:pPr>
            <w:r w:rsidRPr="009C088A">
              <w:rPr>
                <w:sz w:val="24"/>
                <w:szCs w:val="24"/>
              </w:rPr>
              <w:t>395,300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36F" w:rsidRPr="009C088A" w:rsidRDefault="009C088A">
            <w:pPr>
              <w:spacing w:line="360" w:lineRule="atLeast"/>
              <w:rPr>
                <w:sz w:val="24"/>
                <w:szCs w:val="24"/>
              </w:rPr>
            </w:pPr>
            <w:r w:rsidRPr="009C088A">
              <w:rPr>
                <w:sz w:val="24"/>
                <w:szCs w:val="24"/>
              </w:rPr>
              <w:t>332,120</w:t>
            </w:r>
          </w:p>
        </w:tc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36F" w:rsidRPr="009C088A" w:rsidRDefault="009C088A">
            <w:pPr>
              <w:spacing w:line="360" w:lineRule="atLeast"/>
              <w:rPr>
                <w:sz w:val="24"/>
                <w:szCs w:val="24"/>
              </w:rPr>
            </w:pPr>
            <w:r w:rsidRPr="009C088A">
              <w:rPr>
                <w:sz w:val="24"/>
                <w:szCs w:val="24"/>
              </w:rPr>
              <w:t>332,120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6F" w:rsidRPr="009C088A" w:rsidRDefault="009C088A">
            <w:pPr>
              <w:spacing w:line="360" w:lineRule="atLeast"/>
              <w:rPr>
                <w:sz w:val="24"/>
                <w:szCs w:val="24"/>
              </w:rPr>
            </w:pPr>
            <w:r w:rsidRPr="009C088A">
              <w:rPr>
                <w:sz w:val="24"/>
                <w:szCs w:val="24"/>
              </w:rPr>
              <w:t>332,120</w:t>
            </w:r>
          </w:p>
        </w:tc>
      </w:tr>
      <w:tr w:rsidR="00BA736F" w:rsidTr="00BA736F">
        <w:trPr>
          <w:trHeight w:val="43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36F" w:rsidRDefault="00BA736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6F" w:rsidRDefault="00BA736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Осуществление </w:t>
            </w:r>
            <w:proofErr w:type="gramStart"/>
            <w:r>
              <w:rPr>
                <w:sz w:val="28"/>
                <w:szCs w:val="28"/>
              </w:rPr>
              <w:t>контроля  за</w:t>
            </w:r>
            <w:proofErr w:type="gramEnd"/>
            <w:r>
              <w:rPr>
                <w:sz w:val="28"/>
                <w:szCs w:val="28"/>
              </w:rPr>
              <w:t xml:space="preserve"> качеством выполненных работ по капитальному и текущему ремонту муниципального жилищного фонда</w:t>
            </w:r>
          </w:p>
          <w:p w:rsidR="00BA736F" w:rsidRDefault="00BA736F">
            <w:pPr>
              <w:spacing w:line="360" w:lineRule="atLeast"/>
              <w:jc w:val="both"/>
              <w:rPr>
                <w:sz w:val="28"/>
                <w:szCs w:val="28"/>
              </w:rPr>
            </w:pPr>
          </w:p>
        </w:tc>
        <w:tc>
          <w:tcPr>
            <w:tcW w:w="2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36F" w:rsidRDefault="00BA736F">
            <w:pPr>
              <w:spacing w:line="36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</w:p>
          <w:p w:rsidR="00BA736F" w:rsidRDefault="00BA736F">
            <w:pPr>
              <w:spacing w:line="36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Угловского городского поселения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36F" w:rsidRDefault="00BA736F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2017-2020</w:t>
            </w:r>
          </w:p>
        </w:tc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736F" w:rsidRDefault="00BA736F">
            <w:pPr>
              <w:spacing w:line="36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1.1.1-1.1.2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6F" w:rsidRDefault="00BA736F">
            <w:pPr>
              <w:spacing w:line="360" w:lineRule="atLeast"/>
              <w:rPr>
                <w:sz w:val="28"/>
                <w:szCs w:val="28"/>
              </w:rPr>
            </w:pPr>
          </w:p>
        </w:tc>
        <w:tc>
          <w:tcPr>
            <w:tcW w:w="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6F" w:rsidRDefault="00BA736F">
            <w:pPr>
              <w:spacing w:line="360" w:lineRule="atLeast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6F" w:rsidRDefault="00BA736F">
            <w:pPr>
              <w:spacing w:line="360" w:lineRule="atLeast"/>
              <w:rPr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6F" w:rsidRDefault="00BA736F">
            <w:pPr>
              <w:spacing w:line="360" w:lineRule="atLeast"/>
              <w:rPr>
                <w:sz w:val="28"/>
              </w:rPr>
            </w:pPr>
          </w:p>
        </w:tc>
        <w:tc>
          <w:tcPr>
            <w:tcW w:w="7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6F" w:rsidRDefault="00BA736F">
            <w:pPr>
              <w:spacing w:line="360" w:lineRule="atLeast"/>
              <w:rPr>
                <w:sz w:val="28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36F" w:rsidRDefault="00BA736F">
            <w:pPr>
              <w:spacing w:line="360" w:lineRule="atLeast"/>
              <w:rPr>
                <w:sz w:val="28"/>
              </w:rPr>
            </w:pPr>
          </w:p>
        </w:tc>
      </w:tr>
    </w:tbl>
    <w:p w:rsidR="009E4F13" w:rsidRDefault="009E4F13" w:rsidP="009E4F13">
      <w:pPr>
        <w:spacing w:line="360" w:lineRule="atLeast"/>
        <w:rPr>
          <w:sz w:val="28"/>
          <w:szCs w:val="28"/>
        </w:rPr>
      </w:pPr>
    </w:p>
    <w:p w:rsidR="009E4F13" w:rsidRDefault="009E4F13" w:rsidP="009E4F13">
      <w:pPr>
        <w:spacing w:line="360" w:lineRule="atLeast"/>
        <w:rPr>
          <w:sz w:val="28"/>
          <w:szCs w:val="28"/>
        </w:rPr>
      </w:pPr>
    </w:p>
    <w:p w:rsidR="009E4F13" w:rsidRDefault="009E4F13" w:rsidP="009E4F13">
      <w:pPr>
        <w:spacing w:line="360" w:lineRule="atLeast"/>
        <w:rPr>
          <w:sz w:val="28"/>
          <w:szCs w:val="28"/>
        </w:rPr>
      </w:pPr>
    </w:p>
    <w:p w:rsidR="009E4F13" w:rsidRDefault="009E4F13" w:rsidP="009E4F13">
      <w:pPr>
        <w:spacing w:line="340" w:lineRule="atLeast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</w:p>
    <w:p w:rsidR="009E4F13" w:rsidRDefault="009E4F13" w:rsidP="009E4F13">
      <w:pPr>
        <w:autoSpaceDE/>
        <w:autoSpaceDN/>
        <w:rPr>
          <w:b/>
          <w:sz w:val="28"/>
          <w:szCs w:val="28"/>
        </w:rPr>
        <w:sectPr w:rsidR="009E4F13">
          <w:pgSz w:w="15840" w:h="12240" w:orient="landscape"/>
          <w:pgMar w:top="567" w:right="142" w:bottom="1871" w:left="0" w:header="709" w:footer="709" w:gutter="0"/>
          <w:cols w:space="720"/>
        </w:sectPr>
      </w:pPr>
    </w:p>
    <w:p w:rsidR="009E4F13" w:rsidRDefault="009E4F13" w:rsidP="009E4F13">
      <w:pPr>
        <w:spacing w:line="340" w:lineRule="atLeast"/>
        <w:jc w:val="both"/>
        <w:rPr>
          <w:sz w:val="28"/>
          <w:szCs w:val="28"/>
        </w:rPr>
      </w:pPr>
    </w:p>
    <w:p w:rsidR="00F847B1" w:rsidRDefault="009E4F13" w:rsidP="00F847B1">
      <w:pPr>
        <w:widowControl w:val="0"/>
        <w:adjustRightInd w:val="0"/>
        <w:spacing w:line="360" w:lineRule="atLeast"/>
        <w:ind w:left="-567" w:right="446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решение в бюллетене «Официальный  вестник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Интернет.</w:t>
      </w:r>
    </w:p>
    <w:p w:rsidR="00F847B1" w:rsidRDefault="00F847B1" w:rsidP="00F847B1">
      <w:pPr>
        <w:widowControl w:val="0"/>
        <w:adjustRightInd w:val="0"/>
        <w:spacing w:line="360" w:lineRule="atLeast"/>
        <w:ind w:left="-567" w:right="446"/>
        <w:jc w:val="both"/>
        <w:rPr>
          <w:sz w:val="28"/>
          <w:szCs w:val="28"/>
        </w:rPr>
      </w:pPr>
    </w:p>
    <w:p w:rsidR="00F847B1" w:rsidRDefault="00F847B1" w:rsidP="00F847B1">
      <w:pPr>
        <w:widowControl w:val="0"/>
        <w:adjustRightInd w:val="0"/>
        <w:spacing w:line="360" w:lineRule="atLeast"/>
        <w:ind w:left="-567" w:right="446"/>
        <w:jc w:val="both"/>
        <w:rPr>
          <w:sz w:val="28"/>
          <w:szCs w:val="28"/>
        </w:rPr>
      </w:pPr>
    </w:p>
    <w:p w:rsidR="009E4F13" w:rsidRPr="00F847B1" w:rsidRDefault="00F847B1" w:rsidP="00F847B1">
      <w:pPr>
        <w:widowControl w:val="0"/>
        <w:adjustRightInd w:val="0"/>
        <w:spacing w:line="360" w:lineRule="atLeast"/>
        <w:ind w:left="-567" w:right="44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9E4F13">
        <w:rPr>
          <w:sz w:val="28"/>
          <w:szCs w:val="28"/>
        </w:rPr>
        <w:t xml:space="preserve"> </w:t>
      </w:r>
      <w:r w:rsidR="009E4F13">
        <w:rPr>
          <w:b/>
          <w:sz w:val="28"/>
          <w:szCs w:val="28"/>
        </w:rPr>
        <w:t>Глава Угловского городского поселения     А.В.Стекольников</w:t>
      </w:r>
    </w:p>
    <w:p w:rsidR="009E4F13" w:rsidRDefault="009E4F13" w:rsidP="009E4F13">
      <w:pPr>
        <w:spacing w:line="340" w:lineRule="atLeast"/>
        <w:ind w:firstLine="720"/>
        <w:jc w:val="both"/>
        <w:rPr>
          <w:sz w:val="28"/>
          <w:szCs w:val="28"/>
        </w:rPr>
      </w:pPr>
    </w:p>
    <w:p w:rsidR="00E92F2B" w:rsidRDefault="00E92F2B"/>
    <w:sectPr w:rsidR="00E92F2B" w:rsidSect="00E92F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NTTier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E4F13"/>
    <w:rsid w:val="001631FA"/>
    <w:rsid w:val="0018627B"/>
    <w:rsid w:val="001C7FEF"/>
    <w:rsid w:val="002B6A80"/>
    <w:rsid w:val="00314FC3"/>
    <w:rsid w:val="0033104B"/>
    <w:rsid w:val="0037435B"/>
    <w:rsid w:val="00384C9B"/>
    <w:rsid w:val="003B26B1"/>
    <w:rsid w:val="0043511B"/>
    <w:rsid w:val="00467444"/>
    <w:rsid w:val="004E6227"/>
    <w:rsid w:val="00571443"/>
    <w:rsid w:val="00572D63"/>
    <w:rsid w:val="00576131"/>
    <w:rsid w:val="005D27C2"/>
    <w:rsid w:val="005E7584"/>
    <w:rsid w:val="00650B3A"/>
    <w:rsid w:val="00696090"/>
    <w:rsid w:val="006973B6"/>
    <w:rsid w:val="007955C7"/>
    <w:rsid w:val="00825DF5"/>
    <w:rsid w:val="00904C17"/>
    <w:rsid w:val="00940021"/>
    <w:rsid w:val="009A46EE"/>
    <w:rsid w:val="009B4E4A"/>
    <w:rsid w:val="009C088A"/>
    <w:rsid w:val="009E4F13"/>
    <w:rsid w:val="00A779E8"/>
    <w:rsid w:val="00A82618"/>
    <w:rsid w:val="00BA07D7"/>
    <w:rsid w:val="00BA736F"/>
    <w:rsid w:val="00C46A8C"/>
    <w:rsid w:val="00CE3FEB"/>
    <w:rsid w:val="00D17261"/>
    <w:rsid w:val="00D33935"/>
    <w:rsid w:val="00D66279"/>
    <w:rsid w:val="00E92F2B"/>
    <w:rsid w:val="00EA0EAE"/>
    <w:rsid w:val="00EF6723"/>
    <w:rsid w:val="00F427CB"/>
    <w:rsid w:val="00F43090"/>
    <w:rsid w:val="00F636EA"/>
    <w:rsid w:val="00F72802"/>
    <w:rsid w:val="00F84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4F1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ись к объекту"/>
    <w:basedOn w:val="a"/>
    <w:next w:val="a"/>
    <w:rsid w:val="009E4F13"/>
    <w:pPr>
      <w:tabs>
        <w:tab w:val="left" w:pos="3060"/>
      </w:tabs>
      <w:autoSpaceDE/>
      <w:autoSpaceDN/>
      <w:spacing w:line="240" w:lineRule="atLeast"/>
      <w:jc w:val="center"/>
    </w:pPr>
    <w:rPr>
      <w:b/>
      <w:bCs/>
      <w:caps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BA736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736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546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C82EF-96C4-4870-ADCC-0C3918A66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6</Pages>
  <Words>830</Words>
  <Characters>4736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"Трио"</Company>
  <LinksUpToDate>false</LinksUpToDate>
  <CharactersWithSpaces>5555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Server</cp:lastModifiedBy>
  <cp:revision>33</cp:revision>
  <cp:lastPrinted>2018-12-27T13:57:00Z</cp:lastPrinted>
  <dcterms:created xsi:type="dcterms:W3CDTF">2018-10-24T12:55:00Z</dcterms:created>
  <dcterms:modified xsi:type="dcterms:W3CDTF">2019-04-18T06:08:00Z</dcterms:modified>
</cp:coreProperties>
</file>