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94" w:rsidRDefault="00352C94" w:rsidP="00352C94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75899684" r:id="rId5"/>
        </w:object>
      </w:r>
    </w:p>
    <w:p w:rsidR="00352C94" w:rsidRDefault="00352C94" w:rsidP="00352C94">
      <w:pPr>
        <w:jc w:val="center"/>
      </w:pPr>
    </w:p>
    <w:p w:rsidR="00352C94" w:rsidRDefault="00352C94" w:rsidP="00352C94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52C94" w:rsidRDefault="00352C94" w:rsidP="00352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52C94" w:rsidRDefault="00352C94" w:rsidP="00352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352C94" w:rsidRDefault="00352C94" w:rsidP="00352C94">
      <w:pPr>
        <w:jc w:val="center"/>
        <w:rPr>
          <w:b/>
          <w:sz w:val="28"/>
          <w:szCs w:val="28"/>
        </w:rPr>
      </w:pPr>
    </w:p>
    <w:p w:rsidR="00352C94" w:rsidRDefault="00352C94" w:rsidP="00352C9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352C94" w:rsidRDefault="00352C94" w:rsidP="00352C94">
      <w:pPr>
        <w:rPr>
          <w:sz w:val="28"/>
          <w:szCs w:val="28"/>
        </w:rPr>
      </w:pPr>
    </w:p>
    <w:p w:rsidR="00352C94" w:rsidRDefault="00352C94" w:rsidP="00352C9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12.12.2017№ 632</w:t>
      </w:r>
    </w:p>
    <w:p w:rsidR="00352C94" w:rsidRDefault="00352C94" w:rsidP="00352C94">
      <w:pPr>
        <w:jc w:val="center"/>
        <w:rPr>
          <w:sz w:val="28"/>
          <w:szCs w:val="28"/>
        </w:rPr>
      </w:pPr>
    </w:p>
    <w:p w:rsidR="00352C94" w:rsidRDefault="00352C94" w:rsidP="00352C94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352C94" w:rsidRDefault="00352C94" w:rsidP="00352C94">
      <w:pPr>
        <w:jc w:val="center"/>
        <w:rPr>
          <w:b/>
          <w:sz w:val="28"/>
          <w:szCs w:val="28"/>
        </w:rPr>
      </w:pPr>
    </w:p>
    <w:p w:rsidR="00352C94" w:rsidRDefault="00352C94" w:rsidP="00352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размере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Угловского городского поселения</w:t>
      </w:r>
    </w:p>
    <w:p w:rsidR="00352C94" w:rsidRDefault="00352C94" w:rsidP="00352C94">
      <w:pPr>
        <w:jc w:val="center"/>
      </w:pPr>
    </w:p>
    <w:p w:rsidR="00352C94" w:rsidRDefault="00352C94" w:rsidP="00352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частью 1 статьи 154, частью 13 статьи155, частью 3 статьи 156 Жилищного кодекса Российской Федерации, статьями 14,50 Федерального закона от 06 октября 2003 года № 131-ФЗ «Об общих принципах организации местного самоуправления в Российской Федерации», Письмом Министерства Регионального развития Российской Федерации от 06.03.2009 № 6175-АД/14 «Об установлении органами местного самоуправления размера платы за содержание и ремонт общего имущества</w:t>
      </w:r>
      <w:proofErr w:type="gramEnd"/>
      <w:r>
        <w:rPr>
          <w:sz w:val="28"/>
          <w:szCs w:val="28"/>
        </w:rPr>
        <w:t xml:space="preserve"> в многоквартирном доме для нанимателей жилых помещений государственного или муниципального жилищного фонда», Уставом Угловского городского поселения, Администрация Угловского городского поселения Окуловского муниципального района </w:t>
      </w:r>
    </w:p>
    <w:p w:rsidR="00352C94" w:rsidRDefault="00352C94" w:rsidP="00352C94">
      <w:pPr>
        <w:jc w:val="both"/>
        <w:rPr>
          <w:b/>
          <w:sz w:val="28"/>
          <w:szCs w:val="28"/>
        </w:rPr>
      </w:pPr>
      <w:r w:rsidRPr="00226011">
        <w:rPr>
          <w:b/>
          <w:sz w:val="28"/>
          <w:szCs w:val="28"/>
        </w:rPr>
        <w:t>ПОСТАНОВЛЯЕТ:</w:t>
      </w:r>
    </w:p>
    <w:p w:rsidR="00352C94" w:rsidRPr="005C1B68" w:rsidRDefault="00352C94" w:rsidP="00352C94">
      <w:pPr>
        <w:ind w:firstLine="3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5C1B68">
        <w:rPr>
          <w:sz w:val="28"/>
          <w:szCs w:val="28"/>
        </w:rPr>
        <w:t>Установить, что размер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 для нанимателей жилых помещений по договорам социального найма и договорам найма жилых помещений муниципального фонда Угловского городского поселения принимается равным размеру платы за содержание жилого помещения, включающей в себя плату</w:t>
      </w:r>
      <w:proofErr w:type="gramEnd"/>
      <w:r w:rsidRPr="005C1B68">
        <w:rPr>
          <w:sz w:val="28"/>
          <w:szCs w:val="28"/>
        </w:rPr>
        <w:t xml:space="preserve"> за услуги, работы по управлению многоквартирным домом, за содержание и текущий ремонт общего имущества в многоквартирном доме, принятому на общем собрании собственниками помещений в многоквартирном доме, либо установленного по результатам открытого конкурса по отбору управляющей организации, проведенного органом местного самоуправления в порядке, установленном Правительством Российской Федерации.</w:t>
      </w:r>
    </w:p>
    <w:p w:rsidR="00352C94" w:rsidRPr="005C1B68" w:rsidRDefault="00352C94" w:rsidP="00352C94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C1B68">
        <w:rPr>
          <w:sz w:val="28"/>
          <w:szCs w:val="28"/>
        </w:rPr>
        <w:t xml:space="preserve">Постановление вступает в силу по истечении тридцати дней после его </w:t>
      </w:r>
    </w:p>
    <w:p w:rsidR="00352C94" w:rsidRDefault="00352C94" w:rsidP="00352C94">
      <w:pPr>
        <w:jc w:val="both"/>
        <w:rPr>
          <w:sz w:val="28"/>
          <w:szCs w:val="28"/>
        </w:rPr>
      </w:pPr>
      <w:r w:rsidRPr="00704185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352C94" w:rsidRPr="005C1B68" w:rsidRDefault="00352C94" w:rsidP="00352C94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C1B68">
        <w:rPr>
          <w:sz w:val="28"/>
          <w:szCs w:val="28"/>
        </w:rPr>
        <w:t>Постановление действует до 31 декабря 2018 года.</w:t>
      </w:r>
    </w:p>
    <w:p w:rsidR="00352C94" w:rsidRPr="005C1B68" w:rsidRDefault="00352C94" w:rsidP="00352C94">
      <w:pPr>
        <w:ind w:left="375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5C1B68">
        <w:rPr>
          <w:sz w:val="28"/>
          <w:szCs w:val="28"/>
        </w:rPr>
        <w:t>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сети «Интернет».</w:t>
      </w:r>
    </w:p>
    <w:p w:rsidR="00352C94" w:rsidRDefault="00352C94" w:rsidP="00352C94">
      <w:pPr>
        <w:jc w:val="both"/>
        <w:rPr>
          <w:b/>
          <w:sz w:val="28"/>
          <w:szCs w:val="28"/>
        </w:rPr>
      </w:pPr>
    </w:p>
    <w:p w:rsidR="00352C94" w:rsidRPr="00130400" w:rsidRDefault="00352C94" w:rsidP="00352C94">
      <w:pPr>
        <w:jc w:val="both"/>
        <w:rPr>
          <w:b/>
          <w:sz w:val="28"/>
          <w:szCs w:val="28"/>
        </w:rPr>
      </w:pPr>
      <w:r w:rsidRPr="00130400">
        <w:rPr>
          <w:b/>
          <w:sz w:val="28"/>
          <w:szCs w:val="28"/>
        </w:rPr>
        <w:t xml:space="preserve">Глава Угловского городского </w:t>
      </w:r>
      <w:r>
        <w:rPr>
          <w:b/>
          <w:sz w:val="28"/>
          <w:szCs w:val="28"/>
        </w:rPr>
        <w:t xml:space="preserve">поселения                  </w:t>
      </w:r>
      <w:r w:rsidRPr="00130400">
        <w:rPr>
          <w:b/>
          <w:sz w:val="28"/>
          <w:szCs w:val="28"/>
        </w:rPr>
        <w:t>А.В.Стекольников</w:t>
      </w:r>
    </w:p>
    <w:p w:rsidR="00352C94" w:rsidRPr="00755C5F" w:rsidRDefault="00352C94" w:rsidP="00352C94">
      <w:pPr>
        <w:rPr>
          <w:b/>
          <w:sz w:val="28"/>
          <w:szCs w:val="28"/>
        </w:rPr>
      </w:pPr>
    </w:p>
    <w:p w:rsidR="00352C94" w:rsidRDefault="00352C94" w:rsidP="00352C94">
      <w:pPr>
        <w:rPr>
          <w:b/>
          <w:sz w:val="28"/>
          <w:szCs w:val="28"/>
        </w:rPr>
      </w:pPr>
    </w:p>
    <w:p w:rsidR="00352C94" w:rsidRPr="00755C5F" w:rsidRDefault="00352C94" w:rsidP="00352C94">
      <w:pPr>
        <w:rPr>
          <w:b/>
          <w:sz w:val="28"/>
          <w:szCs w:val="28"/>
        </w:rPr>
      </w:pPr>
    </w:p>
    <w:p w:rsidR="00500692" w:rsidRDefault="00352C94"/>
    <w:sectPr w:rsidR="00500692" w:rsidSect="00130400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C94"/>
    <w:rsid w:val="00352C94"/>
    <w:rsid w:val="00484733"/>
    <w:rsid w:val="00A07F83"/>
    <w:rsid w:val="00C3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>ООО "Трио"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2017-12-27T14:08:00Z</dcterms:created>
  <dcterms:modified xsi:type="dcterms:W3CDTF">2017-12-27T14:08:00Z</dcterms:modified>
</cp:coreProperties>
</file>