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01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5444" w:rsidRDefault="00D55444" w:rsidP="00D55444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D55444" w:rsidRDefault="00D55444" w:rsidP="00D55444">
      <w:pPr>
        <w:spacing w:line="240" w:lineRule="exact"/>
      </w:pPr>
    </w:p>
    <w:p w:rsidR="00D55444" w:rsidRPr="000B12CB" w:rsidRDefault="00D55444" w:rsidP="00D5544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D55444" w:rsidRPr="000B12CB" w:rsidRDefault="00D55444" w:rsidP="00D5544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FB27EF">
        <w:rPr>
          <w:sz w:val="28"/>
          <w:szCs w:val="28"/>
        </w:rPr>
        <w:t xml:space="preserve"> </w:t>
      </w:r>
      <w:r w:rsidRPr="00517F8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  от </w:t>
      </w:r>
      <w:r>
        <w:rPr>
          <w:sz w:val="28"/>
          <w:szCs w:val="28"/>
        </w:rPr>
        <w:t>30.12.2011 № 75</w:t>
      </w:r>
      <w:r w:rsidRPr="00517F81">
        <w:rPr>
          <w:sz w:val="28"/>
          <w:szCs w:val="28"/>
        </w:rPr>
        <w:t xml:space="preserve"> (в редакции решений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</w:t>
      </w:r>
      <w:r>
        <w:rPr>
          <w:sz w:val="28"/>
          <w:szCs w:val="28"/>
        </w:rPr>
        <w:t>одского поселения 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(ред.от 15.10.2020г №8)</w:t>
      </w:r>
      <w:r w:rsidRPr="000B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D55444" w:rsidRPr="000B12CB" w:rsidRDefault="00D55444" w:rsidP="00D55444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D55444" w:rsidRDefault="00D55444" w:rsidP="00D55444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предоставления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, расположенного   </w:t>
      </w:r>
      <w:r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 xml:space="preserve">53:12:0203015:ЗУ1по адресу: </w:t>
      </w:r>
      <w:r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рп.Угловка, площадью 5000 кв.м.,  </w:t>
      </w:r>
      <w:r>
        <w:rPr>
          <w:sz w:val="28"/>
          <w:szCs w:val="28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</w:t>
      </w:r>
      <w:r w:rsidRPr="000B12CB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28  июня  2022</w:t>
      </w:r>
      <w:r w:rsidRPr="000B12CB">
        <w:rPr>
          <w:bCs/>
          <w:sz w:val="28"/>
          <w:szCs w:val="28"/>
        </w:rPr>
        <w:t xml:space="preserve"> года на 1</w:t>
      </w:r>
      <w:r>
        <w:rPr>
          <w:bCs/>
          <w:sz w:val="28"/>
          <w:szCs w:val="28"/>
        </w:rPr>
        <w:t>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>Угловское городское поселение рп. Угловка, ул. Центральная д. 9, фойе Администрации Угловского городского поселения</w:t>
      </w:r>
      <w:r>
        <w:rPr>
          <w:sz w:val="28"/>
          <w:szCs w:val="28"/>
        </w:rPr>
        <w:t>.</w:t>
      </w:r>
    </w:p>
    <w:p w:rsidR="00D55444" w:rsidRPr="009B5FBD" w:rsidRDefault="00D55444" w:rsidP="00D55444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>
        <w:rPr>
          <w:sz w:val="28"/>
          <w:szCs w:val="28"/>
        </w:rPr>
        <w:t>Свистунова Д. И.,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</w:p>
    <w:p w:rsidR="00D55444" w:rsidRDefault="00D55444" w:rsidP="00D5544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16 июня 2022г до 30 июня 2022 года. </w:t>
      </w:r>
    </w:p>
    <w:p w:rsidR="00D55444" w:rsidRDefault="00D55444" w:rsidP="00D55444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>ата открытия экспозиции 14.06.2022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14.06.2022 года по 28.06.2022 года,  с 15 до 17-00 в рабочие дни.</w:t>
      </w:r>
      <w:r>
        <w:rPr>
          <w:sz w:val="28"/>
          <w:szCs w:val="28"/>
        </w:rPr>
        <w:t xml:space="preserve">      </w:t>
      </w:r>
    </w:p>
    <w:p w:rsidR="00D55444" w:rsidRDefault="00D55444" w:rsidP="00D5544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D55444" w:rsidRDefault="00D55444" w:rsidP="00D55444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14 июня 2022 до 28  июня 2022г.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55444" w:rsidRDefault="00D55444" w:rsidP="00D55444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D55444" w:rsidRDefault="00D55444" w:rsidP="00D55444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</w:p>
    <w:p w:rsidR="00D55444" w:rsidRDefault="00D55444" w:rsidP="00D55444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</w:p>
    <w:p w:rsidR="00FE497B" w:rsidRDefault="00FE497B" w:rsidP="00FE497B">
      <w:pPr>
        <w:spacing w:line="360" w:lineRule="exact"/>
        <w:ind w:right="252"/>
        <w:jc w:val="both"/>
        <w:rPr>
          <w:sz w:val="28"/>
          <w:szCs w:val="28"/>
        </w:rPr>
      </w:pPr>
    </w:p>
    <w:p w:rsidR="00FE497B" w:rsidRPr="00004800" w:rsidRDefault="00FE497B" w:rsidP="00FE497B">
      <w:pPr>
        <w:tabs>
          <w:tab w:val="left" w:pos="1350"/>
        </w:tabs>
        <w:rPr>
          <w:rStyle w:val="s1"/>
          <w:b/>
          <w:sz w:val="28"/>
          <w:szCs w:val="28"/>
        </w:rPr>
      </w:pPr>
      <w:r w:rsidRPr="00004800"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 xml:space="preserve">     </w:t>
      </w:r>
      <w:r>
        <w:rPr>
          <w:rStyle w:val="s1"/>
          <w:b/>
          <w:color w:val="000000"/>
          <w:sz w:val="28"/>
          <w:szCs w:val="28"/>
        </w:rPr>
        <w:t>Т.Н.Звонарёва</w:t>
      </w:r>
    </w:p>
    <w:p w:rsidR="005477E3" w:rsidRDefault="005477E3" w:rsidP="005477E3"/>
    <w:p w:rsidR="00100B5F" w:rsidRDefault="00100B5F" w:rsidP="00100B5F"/>
    <w:p w:rsidR="00100B5F" w:rsidRPr="00506D51" w:rsidRDefault="00506D51" w:rsidP="00100B5F">
      <w:pPr>
        <w:rPr>
          <w:b/>
          <w:sz w:val="28"/>
          <w:szCs w:val="28"/>
        </w:rPr>
      </w:pPr>
      <w:r w:rsidRPr="00506D51">
        <w:rPr>
          <w:b/>
          <w:sz w:val="28"/>
          <w:szCs w:val="28"/>
        </w:rPr>
        <w:t>Проект подготовил стар</w:t>
      </w:r>
      <w:r>
        <w:rPr>
          <w:b/>
          <w:sz w:val="28"/>
          <w:szCs w:val="28"/>
        </w:rPr>
        <w:t xml:space="preserve">ший служащий     </w:t>
      </w:r>
      <w:r w:rsidR="00CF52E3">
        <w:rPr>
          <w:b/>
          <w:sz w:val="28"/>
          <w:szCs w:val="28"/>
        </w:rPr>
        <w:t xml:space="preserve">                  </w:t>
      </w:r>
      <w:r w:rsidR="00DC49C2">
        <w:rPr>
          <w:b/>
          <w:sz w:val="28"/>
          <w:szCs w:val="28"/>
        </w:rPr>
        <w:t>Д. И. Свистунова</w:t>
      </w: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09B" w:rsidRDefault="007F109B" w:rsidP="00C46D5D">
      <w:r>
        <w:separator/>
      </w:r>
    </w:p>
  </w:endnote>
  <w:endnote w:type="continuationSeparator" w:id="1">
    <w:p w:rsidR="007F109B" w:rsidRDefault="007F109B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09B" w:rsidRDefault="007F109B" w:rsidP="00C46D5D">
      <w:r>
        <w:separator/>
      </w:r>
    </w:p>
  </w:footnote>
  <w:footnote w:type="continuationSeparator" w:id="1">
    <w:p w:rsidR="007F109B" w:rsidRDefault="007F109B" w:rsidP="00C46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51" w:rsidRDefault="00506D51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2778"/>
    <w:rsid w:val="001059C3"/>
    <w:rsid w:val="00107F34"/>
    <w:rsid w:val="00154439"/>
    <w:rsid w:val="00164C06"/>
    <w:rsid w:val="00184403"/>
    <w:rsid w:val="001A5DB5"/>
    <w:rsid w:val="001B5A8C"/>
    <w:rsid w:val="001B6B08"/>
    <w:rsid w:val="001F0111"/>
    <w:rsid w:val="00207629"/>
    <w:rsid w:val="00211D86"/>
    <w:rsid w:val="00237D60"/>
    <w:rsid w:val="002415AC"/>
    <w:rsid w:val="00241A8F"/>
    <w:rsid w:val="0028035F"/>
    <w:rsid w:val="002A3682"/>
    <w:rsid w:val="002C46CF"/>
    <w:rsid w:val="002D382A"/>
    <w:rsid w:val="002E7B51"/>
    <w:rsid w:val="00317276"/>
    <w:rsid w:val="0032191F"/>
    <w:rsid w:val="00335E6D"/>
    <w:rsid w:val="003651F6"/>
    <w:rsid w:val="00394582"/>
    <w:rsid w:val="003B23BB"/>
    <w:rsid w:val="003D3D87"/>
    <w:rsid w:val="003D566C"/>
    <w:rsid w:val="003E3A9C"/>
    <w:rsid w:val="003F43B3"/>
    <w:rsid w:val="0040010F"/>
    <w:rsid w:val="00407503"/>
    <w:rsid w:val="004128D4"/>
    <w:rsid w:val="00412EDE"/>
    <w:rsid w:val="004306AB"/>
    <w:rsid w:val="00430B10"/>
    <w:rsid w:val="00455619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B7310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E28DA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F02D8"/>
    <w:rsid w:val="007F03D8"/>
    <w:rsid w:val="007F109B"/>
    <w:rsid w:val="007F1AEA"/>
    <w:rsid w:val="00821442"/>
    <w:rsid w:val="00831494"/>
    <w:rsid w:val="00833657"/>
    <w:rsid w:val="00837EF6"/>
    <w:rsid w:val="00855D22"/>
    <w:rsid w:val="00855E58"/>
    <w:rsid w:val="0087284E"/>
    <w:rsid w:val="00896B74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4EF5"/>
    <w:rsid w:val="009B5FBD"/>
    <w:rsid w:val="009C6624"/>
    <w:rsid w:val="009C6D5D"/>
    <w:rsid w:val="009D0B8B"/>
    <w:rsid w:val="009E055C"/>
    <w:rsid w:val="00A11688"/>
    <w:rsid w:val="00A25209"/>
    <w:rsid w:val="00A52AEE"/>
    <w:rsid w:val="00A53E0E"/>
    <w:rsid w:val="00A6323E"/>
    <w:rsid w:val="00A636AD"/>
    <w:rsid w:val="00A6668C"/>
    <w:rsid w:val="00A67CF9"/>
    <w:rsid w:val="00A826DD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23440"/>
    <w:rsid w:val="00C46D5D"/>
    <w:rsid w:val="00C731E1"/>
    <w:rsid w:val="00C84BD6"/>
    <w:rsid w:val="00CA491B"/>
    <w:rsid w:val="00CB4D11"/>
    <w:rsid w:val="00CD1805"/>
    <w:rsid w:val="00CF25D5"/>
    <w:rsid w:val="00CF52E3"/>
    <w:rsid w:val="00D14B1A"/>
    <w:rsid w:val="00D2411D"/>
    <w:rsid w:val="00D55444"/>
    <w:rsid w:val="00D754D4"/>
    <w:rsid w:val="00D83227"/>
    <w:rsid w:val="00DC49C2"/>
    <w:rsid w:val="00DD715A"/>
    <w:rsid w:val="00DE0BF2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E1795"/>
    <w:rsid w:val="00FE497B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CF5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64</cp:revision>
  <cp:lastPrinted>2022-06-15T11:27:00Z</cp:lastPrinted>
  <dcterms:created xsi:type="dcterms:W3CDTF">2018-11-27T15:09:00Z</dcterms:created>
  <dcterms:modified xsi:type="dcterms:W3CDTF">2022-06-15T11:29:00Z</dcterms:modified>
</cp:coreProperties>
</file>