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62DE246F" wp14:editId="7F28ADAE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от  00.00.2021  №  000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 xml:space="preserve">Об утверждении </w:t>
      </w:r>
      <w:r>
        <w:rPr>
          <w:rFonts w:eastAsia="Times New Roman"/>
          <w:b/>
          <w:szCs w:val="28"/>
          <w:lang w:eastAsia="ru-RU"/>
        </w:rPr>
        <w:t>Программы</w:t>
      </w:r>
      <w:r w:rsidRPr="008D581E">
        <w:rPr>
          <w:rFonts w:eastAsia="Times New Roman"/>
          <w:b/>
          <w:szCs w:val="28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 в сфере благоустройства Угловского городского поселения 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на 2022 год</w:t>
      </w:r>
      <w:r>
        <w:rPr>
          <w:rFonts w:eastAsia="Times New Roman"/>
          <w:b/>
          <w:szCs w:val="28"/>
          <w:lang w:eastAsia="ru-RU"/>
        </w:rPr>
        <w:t xml:space="preserve"> </w:t>
      </w:r>
      <w:r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 Федеральным законом от 06 октября 2003 года №131-ФЗ «Об общих принципах организации местного самоуправления в Российской Федерации», Уставом Угловского городского поселения Окуловского муниципального района, </w:t>
      </w:r>
      <w:r w:rsidRPr="008D581E">
        <w:rPr>
          <w:rFonts w:eastAsia="Times New Roman"/>
          <w:color w:val="000000"/>
          <w:szCs w:val="28"/>
          <w:lang w:eastAsia="ru-RU"/>
        </w:rPr>
        <w:t>Правилами благоустройства территории Угловского городского поселения, утверждёнными Решением Совета депутатов Угловского городского поселения от 21.08.2017</w:t>
      </w:r>
      <w:proofErr w:type="gramEnd"/>
      <w:r w:rsidRPr="008D581E">
        <w:rPr>
          <w:rFonts w:eastAsia="Times New Roman"/>
          <w:color w:val="000000"/>
          <w:szCs w:val="28"/>
          <w:lang w:eastAsia="ru-RU"/>
        </w:rPr>
        <w:t xml:space="preserve"> №121,</w:t>
      </w:r>
      <w:r w:rsidRPr="008D581E">
        <w:rPr>
          <w:rFonts w:eastAsia="Times New Roman"/>
          <w:szCs w:val="28"/>
          <w:lang w:eastAsia="ru-RU"/>
        </w:rPr>
        <w:t xml:space="preserve"> Положением об осуществлении муниципального контроля в сфере благоустройства Угловского городского</w:t>
      </w:r>
      <w:bookmarkStart w:id="0" w:name="_GoBack"/>
      <w:bookmarkEnd w:id="0"/>
      <w:r w:rsidRPr="008D581E">
        <w:rPr>
          <w:rFonts w:eastAsia="Times New Roman"/>
          <w:szCs w:val="28"/>
          <w:lang w:eastAsia="ru-RU"/>
        </w:rPr>
        <w:t xml:space="preserve"> по</w:t>
      </w:r>
      <w:r w:rsidR="0019322D">
        <w:rPr>
          <w:rFonts w:eastAsia="Times New Roman"/>
          <w:szCs w:val="28"/>
          <w:lang w:eastAsia="ru-RU"/>
        </w:rPr>
        <w:t>селения, утверждённым Решением С</w:t>
      </w:r>
      <w:r w:rsidRPr="008D581E">
        <w:rPr>
          <w:rFonts w:eastAsia="Times New Roman"/>
          <w:szCs w:val="28"/>
          <w:lang w:eastAsia="ru-RU"/>
        </w:rPr>
        <w:t>овета депутатов Угловского городского поселения от 29.11.2021 №56, с целью осуществления муниципального контроля в сфере благоустройства, Администрация Угловского городского поселения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1. Утвердить </w:t>
      </w:r>
      <w:r>
        <w:rPr>
          <w:rFonts w:eastAsia="Times New Roman"/>
          <w:szCs w:val="28"/>
          <w:lang w:eastAsia="ru-RU"/>
        </w:rPr>
        <w:t>Программу</w:t>
      </w:r>
      <w:r w:rsidRPr="008D581E">
        <w:rPr>
          <w:rFonts w:eastAsia="Times New Roman"/>
          <w:szCs w:val="28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 в сфере благоустройства Угловского городского поселения</w:t>
      </w:r>
      <w:r>
        <w:rPr>
          <w:rFonts w:eastAsia="Times New Roman"/>
          <w:szCs w:val="28"/>
          <w:lang w:eastAsia="ru-RU"/>
        </w:rPr>
        <w:t xml:space="preserve"> </w:t>
      </w:r>
      <w:r w:rsidRPr="008D581E">
        <w:rPr>
          <w:rFonts w:eastAsia="Times New Roman"/>
          <w:szCs w:val="28"/>
          <w:lang w:eastAsia="ru-RU"/>
        </w:rPr>
        <w:t>на 2022 год</w:t>
      </w:r>
      <w:r>
        <w:rPr>
          <w:rFonts w:eastAsia="Times New Roman"/>
          <w:szCs w:val="28"/>
          <w:lang w:eastAsia="ru-RU"/>
        </w:rPr>
        <w:t>.</w:t>
      </w:r>
      <w:r w:rsidRPr="008D581E">
        <w:rPr>
          <w:rFonts w:eastAsia="Times New Roman"/>
          <w:szCs w:val="28"/>
          <w:lang w:eastAsia="ru-RU"/>
        </w:rPr>
        <w:t xml:space="preserve"> 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2. Настоящее постановление вступает в силу с 01.01.2022.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3. 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eastAsia="Times New Roman"/>
          <w:szCs w:val="28"/>
          <w:lang w:eastAsia="ru-RU"/>
        </w:rPr>
      </w:pPr>
    </w:p>
    <w:p w:rsidR="0019322D" w:rsidRDefault="0019322D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</w:p>
    <w:p w:rsidR="0019322D" w:rsidRDefault="008D581E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 xml:space="preserve">Глава Угловского городского поселения  А.В. </w:t>
      </w:r>
      <w:proofErr w:type="spellStart"/>
      <w:r w:rsidRPr="008D581E">
        <w:rPr>
          <w:rFonts w:eastAsia="Times New Roman"/>
          <w:b/>
          <w:szCs w:val="28"/>
          <w:lang w:eastAsia="ru-RU"/>
        </w:rPr>
        <w:t>Стекольников</w:t>
      </w:r>
      <w:proofErr w:type="spellEnd"/>
      <w:r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19322D" w:rsidRDefault="0019322D" w:rsidP="008D581E">
      <w:pPr>
        <w:widowControl w:val="0"/>
        <w:autoSpaceDE w:val="0"/>
        <w:autoSpaceDN w:val="0"/>
        <w:adjustRightInd w:val="0"/>
        <w:spacing w:line="360" w:lineRule="atLeast"/>
        <w:ind w:firstLine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5057"/>
      </w:tblGrid>
      <w:tr w:rsidR="00EF6043" w:rsidRPr="00001D64" w:rsidTr="008D581E">
        <w:tc>
          <w:tcPr>
            <w:tcW w:w="4514" w:type="dxa"/>
          </w:tcPr>
          <w:p w:rsidR="00EF6043" w:rsidRPr="00001D64" w:rsidRDefault="00EF6043" w:rsidP="0030480B">
            <w:pPr>
              <w:pStyle w:val="ConsPlusNormal"/>
              <w:jc w:val="center"/>
              <w:rPr>
                <w:color w:val="FF0000"/>
                <w:szCs w:val="28"/>
              </w:rPr>
            </w:pPr>
          </w:p>
        </w:tc>
        <w:tc>
          <w:tcPr>
            <w:tcW w:w="5057" w:type="dxa"/>
          </w:tcPr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УТВЕРЖДЕН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постановлением Администрации Угловского городского поселения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Окуловского муниципального района</w:t>
            </w:r>
          </w:p>
          <w:p w:rsidR="00EF6043" w:rsidRPr="00001D64" w:rsidRDefault="008D581E" w:rsidP="008D581E">
            <w:pPr>
              <w:pStyle w:val="ConsPlusNormal"/>
              <w:jc w:val="right"/>
              <w:rPr>
                <w:color w:val="FF0000"/>
                <w:szCs w:val="28"/>
              </w:rPr>
            </w:pPr>
            <w:r w:rsidRPr="008D581E">
              <w:rPr>
                <w:szCs w:val="28"/>
              </w:rPr>
              <w:t>от __________ 2021 № ___</w:t>
            </w:r>
          </w:p>
        </w:tc>
      </w:tr>
    </w:tbl>
    <w:p w:rsidR="00EF6043" w:rsidRDefault="00EF6043" w:rsidP="00EF6043">
      <w:pPr>
        <w:pStyle w:val="ConsPlusNormal"/>
        <w:jc w:val="center"/>
        <w:rPr>
          <w:b/>
          <w:color w:val="FF0000"/>
        </w:rPr>
      </w:pPr>
    </w:p>
    <w:p w:rsidR="00612D9B" w:rsidRPr="00001D64" w:rsidRDefault="00612D9B" w:rsidP="00EF6043">
      <w:pPr>
        <w:pStyle w:val="ConsPlusNormal"/>
        <w:jc w:val="center"/>
        <w:rPr>
          <w:b/>
          <w:color w:val="FF0000"/>
        </w:rPr>
      </w:pPr>
    </w:p>
    <w:p w:rsidR="00EF6043" w:rsidRDefault="00EF6043" w:rsidP="00FD32D5">
      <w:pPr>
        <w:pStyle w:val="ConsPlusNormal"/>
        <w:spacing w:line="276" w:lineRule="auto"/>
        <w:jc w:val="center"/>
        <w:rPr>
          <w:b/>
          <w:szCs w:val="28"/>
        </w:rPr>
      </w:pPr>
      <w:r w:rsidRPr="00FA159B">
        <w:rPr>
          <w:b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B62985">
        <w:rPr>
          <w:b/>
          <w:szCs w:val="28"/>
        </w:rPr>
        <w:t xml:space="preserve">в рамках </w:t>
      </w:r>
      <w:r w:rsidR="00315395" w:rsidRPr="00315395">
        <w:rPr>
          <w:b/>
          <w:szCs w:val="28"/>
        </w:rPr>
        <w:t>муниципального контроля в сфере благоустройства Угловского городского поселения</w:t>
      </w:r>
      <w:r w:rsidR="00B62985" w:rsidRPr="00B62985">
        <w:rPr>
          <w:i/>
          <w:szCs w:val="28"/>
        </w:rPr>
        <w:t xml:space="preserve"> </w:t>
      </w:r>
      <w:r w:rsidRPr="00FA159B">
        <w:rPr>
          <w:b/>
          <w:szCs w:val="28"/>
        </w:rPr>
        <w:t>на 2022 год</w:t>
      </w: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ПАСПОРТ</w:t>
      </w: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943"/>
        <w:gridCol w:w="6408"/>
      </w:tblGrid>
      <w:tr w:rsidR="00334033" w:rsidRPr="00687F49" w:rsidTr="00400553">
        <w:trPr>
          <w:trHeight w:val="775"/>
        </w:trPr>
        <w:tc>
          <w:tcPr>
            <w:tcW w:w="2943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408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687F49">
              <w:rPr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</w:t>
            </w:r>
            <w:r w:rsidR="00B62985" w:rsidRPr="00B62985">
              <w:rPr>
                <w:i/>
                <w:sz w:val="24"/>
                <w:szCs w:val="24"/>
              </w:rPr>
              <w:t>(название вида контроля (надзора)</w:t>
            </w:r>
            <w:r w:rsidR="00B62985">
              <w:rPr>
                <w:sz w:val="24"/>
                <w:szCs w:val="24"/>
              </w:rPr>
              <w:t xml:space="preserve"> </w:t>
            </w:r>
            <w:r w:rsidRPr="00687F49">
              <w:rPr>
                <w:sz w:val="24"/>
                <w:szCs w:val="24"/>
              </w:rPr>
              <w:t>на 2022 год</w:t>
            </w:r>
            <w:proofErr w:type="gramEnd"/>
          </w:p>
        </w:tc>
      </w:tr>
      <w:tr w:rsidR="00334033" w:rsidRPr="00687F49" w:rsidTr="00400553">
        <w:tc>
          <w:tcPr>
            <w:tcW w:w="2943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Правовые основания разработки программы профилактики</w:t>
            </w:r>
          </w:p>
        </w:tc>
        <w:tc>
          <w:tcPr>
            <w:tcW w:w="6408" w:type="dxa"/>
          </w:tcPr>
          <w:p w:rsidR="00334033" w:rsidRDefault="00334033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687F49">
              <w:rPr>
                <w:sz w:val="24"/>
                <w:szCs w:val="24"/>
                <w:lang w:eastAsia="ar-SA"/>
              </w:rPr>
              <w:t xml:space="preserve">Федеральный закон от 31.07.2020 № 248-ФЗ </w:t>
            </w:r>
            <w:r w:rsidR="00687F49">
              <w:rPr>
                <w:sz w:val="24"/>
                <w:szCs w:val="24"/>
                <w:lang w:eastAsia="ar-SA"/>
              </w:rPr>
              <w:t xml:space="preserve">                              </w:t>
            </w:r>
            <w:r w:rsidRPr="00687F49">
              <w:rPr>
                <w:sz w:val="24"/>
                <w:szCs w:val="24"/>
                <w:lang w:eastAsia="ar-SA"/>
              </w:rPr>
              <w:t>«О государственном контроле (надзоре) и муниципальном контроле в Российской Федерации» (далее – Федеральный закон</w:t>
            </w:r>
            <w:r w:rsidR="00687F49">
              <w:rPr>
                <w:sz w:val="24"/>
                <w:szCs w:val="24"/>
                <w:lang w:eastAsia="ar-SA"/>
              </w:rPr>
              <w:t xml:space="preserve"> </w:t>
            </w:r>
            <w:r w:rsidRPr="00687F49">
              <w:rPr>
                <w:sz w:val="24"/>
                <w:szCs w:val="24"/>
                <w:lang w:eastAsia="ar-SA"/>
              </w:rPr>
              <w:t>№ 248-ФЗ);</w:t>
            </w:r>
          </w:p>
          <w:p w:rsidR="00B62985" w:rsidRPr="00687F49" w:rsidRDefault="00B62985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  <w:p w:rsidR="00334033" w:rsidRDefault="00334033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687F49">
              <w:rPr>
                <w:sz w:val="24"/>
                <w:szCs w:val="24"/>
                <w:lang w:eastAsia="ar-SA"/>
              </w:rPr>
              <w:t>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 w:rsidR="00687F49" w:rsidRPr="00687F49">
              <w:rPr>
                <w:sz w:val="24"/>
                <w:szCs w:val="24"/>
                <w:lang w:eastAsia="ar-SA"/>
              </w:rPr>
              <w:t>;</w:t>
            </w:r>
          </w:p>
          <w:p w:rsidR="00B62985" w:rsidRDefault="00B62985" w:rsidP="00687F49">
            <w:pPr>
              <w:pStyle w:val="ConsPlusNormal"/>
              <w:spacing w:line="276" w:lineRule="auto"/>
              <w:jc w:val="both"/>
              <w:rPr>
                <w:i/>
                <w:sz w:val="24"/>
                <w:szCs w:val="24"/>
                <w:lang w:eastAsia="ar-SA"/>
              </w:rPr>
            </w:pPr>
          </w:p>
          <w:p w:rsidR="00B62985" w:rsidRPr="00400553" w:rsidRDefault="004C132F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400553">
              <w:rPr>
                <w:sz w:val="24"/>
                <w:szCs w:val="24"/>
                <w:lang w:eastAsia="ar-SA"/>
              </w:rPr>
              <w:t>Решение Совета депутатов Угловского</w:t>
            </w:r>
            <w:r w:rsidR="00400553" w:rsidRPr="00400553">
              <w:rPr>
                <w:sz w:val="24"/>
                <w:szCs w:val="24"/>
                <w:lang w:eastAsia="ar-SA"/>
              </w:rPr>
              <w:t xml:space="preserve"> </w:t>
            </w:r>
            <w:r w:rsidRPr="00400553">
              <w:rPr>
                <w:sz w:val="24"/>
                <w:szCs w:val="24"/>
                <w:lang w:eastAsia="ar-SA"/>
              </w:rPr>
              <w:t>городского поселения</w:t>
            </w:r>
            <w:r w:rsidR="00400553" w:rsidRPr="00400553">
              <w:rPr>
                <w:sz w:val="24"/>
                <w:szCs w:val="24"/>
                <w:lang w:eastAsia="ar-SA"/>
              </w:rPr>
              <w:t xml:space="preserve"> от 29.11.2021 №56 «Об утверждении Положения об осуществлении муниципального контроля в сфере благоустройства»</w:t>
            </w:r>
          </w:p>
          <w:p w:rsidR="00687F49" w:rsidRPr="00687F49" w:rsidRDefault="00687F49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34033" w:rsidRPr="00687F49" w:rsidTr="00400553">
        <w:tc>
          <w:tcPr>
            <w:tcW w:w="2943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 xml:space="preserve">Разработчик программы профилактики </w:t>
            </w:r>
          </w:p>
        </w:tc>
        <w:tc>
          <w:tcPr>
            <w:tcW w:w="6408" w:type="dxa"/>
          </w:tcPr>
          <w:p w:rsidR="00334033" w:rsidRPr="00400553" w:rsidRDefault="0040055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400553">
              <w:rPr>
                <w:sz w:val="24"/>
                <w:szCs w:val="24"/>
              </w:rPr>
              <w:t>Администрация Угловского городского поселения</w:t>
            </w:r>
            <w:r w:rsidR="00B62985" w:rsidRPr="00400553">
              <w:rPr>
                <w:sz w:val="24"/>
                <w:szCs w:val="24"/>
              </w:rPr>
              <w:t xml:space="preserve"> </w:t>
            </w:r>
          </w:p>
        </w:tc>
      </w:tr>
      <w:tr w:rsidR="00687F49" w:rsidRPr="00687F49" w:rsidTr="00400553">
        <w:tc>
          <w:tcPr>
            <w:tcW w:w="2943" w:type="dxa"/>
          </w:tcPr>
          <w:p w:rsidR="00687F49" w:rsidRPr="00687F49" w:rsidRDefault="00687F49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программы профилактики</w:t>
            </w:r>
          </w:p>
        </w:tc>
        <w:tc>
          <w:tcPr>
            <w:tcW w:w="6408" w:type="dxa"/>
          </w:tcPr>
          <w:p w:rsidR="00612D9B" w:rsidRPr="00612D9B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предотвращение рисков причинения вреда охраняемым законом ценностям;</w:t>
            </w:r>
          </w:p>
          <w:p w:rsidR="00612D9B" w:rsidRPr="00612D9B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предупреждение нарушений обязательных требований (снижение числа нарушений обязательных требований) в сфере</w:t>
            </w:r>
            <w:r w:rsidR="00400553">
              <w:rPr>
                <w:sz w:val="24"/>
                <w:szCs w:val="24"/>
              </w:rPr>
              <w:t xml:space="preserve"> благоустройства</w:t>
            </w:r>
            <w:r w:rsidRPr="00612D9B">
              <w:rPr>
                <w:sz w:val="24"/>
                <w:szCs w:val="24"/>
              </w:rPr>
              <w:t>;</w:t>
            </w:r>
          </w:p>
          <w:p w:rsidR="00612D9B" w:rsidRPr="00612D9B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стимулирование добросовестного соблюдения обязательных требований всеми контролируемыми лицами;</w:t>
            </w:r>
          </w:p>
          <w:p w:rsidR="00612D9B" w:rsidRPr="00612D9B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 xml:space="preserve">устранение условий, причин и факторов, способных привести к нарушениям обязательных требований и (или) </w:t>
            </w:r>
            <w:r w:rsidRPr="00612D9B">
              <w:rPr>
                <w:sz w:val="24"/>
                <w:szCs w:val="24"/>
              </w:rPr>
              <w:lastRenderedPageBreak/>
              <w:t>причинению вреда (ущерба) охраняемым законом ценностям;</w:t>
            </w:r>
          </w:p>
          <w:p w:rsidR="00687F49" w:rsidRPr="00687F49" w:rsidRDefault="00612D9B" w:rsidP="00612D9B">
            <w:pPr>
              <w:pStyle w:val="a4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176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334033" w:rsidRPr="00687F49" w:rsidTr="00400553">
        <w:tc>
          <w:tcPr>
            <w:tcW w:w="2943" w:type="dxa"/>
          </w:tcPr>
          <w:p w:rsidR="00334033" w:rsidRPr="00687F49" w:rsidRDefault="00687F49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Задачи программы профилактики</w:t>
            </w:r>
          </w:p>
        </w:tc>
        <w:tc>
          <w:tcPr>
            <w:tcW w:w="6408" w:type="dxa"/>
          </w:tcPr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      </w:r>
          </w:p>
          <w:p w:rsidR="00612D9B" w:rsidRPr="00400553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 xml:space="preserve">формирование одинакового понимания обязательных требований у всех участников </w:t>
            </w:r>
            <w:r w:rsidR="00400553" w:rsidRPr="00400553">
              <w:rPr>
                <w:color w:val="auto"/>
              </w:rPr>
              <w:t>сферы благоустройства</w:t>
            </w:r>
            <w:r w:rsidR="00B62985">
              <w:rPr>
                <w:color w:val="auto"/>
              </w:rPr>
              <w:t xml:space="preserve"> </w:t>
            </w:r>
            <w:r w:rsidRPr="00612D9B">
              <w:rPr>
                <w:color w:val="auto"/>
              </w:rPr>
              <w:t xml:space="preserve">при </w:t>
            </w:r>
            <w:r w:rsidRPr="00400553">
              <w:rPr>
                <w:color w:val="auto"/>
              </w:rPr>
              <w:t>осуществлении</w:t>
            </w:r>
            <w:r w:rsidR="00B62985" w:rsidRPr="00400553">
              <w:rPr>
                <w:color w:val="auto"/>
              </w:rPr>
              <w:t xml:space="preserve"> </w:t>
            </w:r>
            <w:r w:rsidR="00400553" w:rsidRPr="00400553">
              <w:rPr>
                <w:color w:val="auto"/>
              </w:rPr>
              <w:t>муниципального контроля в сфере благоустройства</w:t>
            </w:r>
            <w:r w:rsidRPr="00400553">
              <w:rPr>
                <w:color w:val="auto"/>
              </w:rPr>
              <w:t>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укрепление системы профилактики нарушений обязательных требований путем активизации профилактической деятельности;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создание и внедрение мер системы позитивной профилактики;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инвентаризация и оценка состава и особенностей подконтрольных субъектов и оценки состояния подконтрольной сферы;</w:t>
            </w:r>
          </w:p>
          <w:p w:rsidR="00612D9B" w:rsidRPr="00612D9B" w:rsidRDefault="00612D9B" w:rsidP="00B62985">
            <w:pPr>
              <w:pStyle w:val="Default"/>
              <w:numPr>
                <w:ilvl w:val="0"/>
                <w:numId w:val="18"/>
              </w:numPr>
              <w:spacing w:line="276" w:lineRule="auto"/>
              <w:ind w:left="-137" w:firstLine="31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      </w:r>
          </w:p>
          <w:p w:rsidR="00334033" w:rsidRPr="00687F49" w:rsidRDefault="00612D9B" w:rsidP="00B62985">
            <w:pPr>
              <w:pStyle w:val="ConsPlusNormal"/>
              <w:numPr>
                <w:ilvl w:val="0"/>
                <w:numId w:val="18"/>
              </w:numPr>
              <w:spacing w:line="276" w:lineRule="auto"/>
              <w:ind w:left="-137" w:firstLine="313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снижение издержек контрольно-надзорной деятельности и административной нагрузки на подконтрольные субъекты.</w:t>
            </w:r>
          </w:p>
        </w:tc>
      </w:tr>
      <w:tr w:rsidR="00612D9B" w:rsidRPr="00687F49" w:rsidTr="00400553">
        <w:tc>
          <w:tcPr>
            <w:tcW w:w="2943" w:type="dxa"/>
          </w:tcPr>
          <w:p w:rsidR="00612D9B" w:rsidRPr="00687F49" w:rsidRDefault="00612D9B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6408" w:type="dxa"/>
          </w:tcPr>
          <w:p w:rsidR="00612D9B" w:rsidRPr="00687F49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Снижение рисков причинения вреда охраняемым законом ценностям;</w:t>
            </w:r>
          </w:p>
          <w:p w:rsidR="00612D9B" w:rsidRPr="00687F49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Увеличение доли законопослушных контролируемых лиц;</w:t>
            </w:r>
          </w:p>
          <w:p w:rsidR="00612D9B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 xml:space="preserve">Внедрение новых видов профилактических мероприятий, предусмотренных </w:t>
            </w:r>
            <w:r w:rsidRPr="00687F49">
              <w:rPr>
                <w:sz w:val="24"/>
                <w:szCs w:val="24"/>
                <w:lang w:eastAsia="ar-SA"/>
              </w:rPr>
              <w:t xml:space="preserve">Федеральным законом № 248-ФЗ и Постановлением № </w:t>
            </w:r>
            <w:r w:rsidR="00D71F69">
              <w:rPr>
                <w:sz w:val="24"/>
                <w:szCs w:val="24"/>
                <w:lang w:eastAsia="ar-SA"/>
              </w:rPr>
              <w:t>000</w:t>
            </w:r>
            <w:r>
              <w:rPr>
                <w:sz w:val="24"/>
                <w:szCs w:val="24"/>
                <w:lang w:eastAsia="ar-SA"/>
              </w:rPr>
              <w:t>;</w:t>
            </w:r>
          </w:p>
          <w:p w:rsidR="00612D9B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Уменьшение административной нагрузки на контролируемых лиц;</w:t>
            </w:r>
          </w:p>
          <w:p w:rsidR="00612D9B" w:rsidRDefault="00612D9B" w:rsidP="00612D9B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-108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Повышение уровня правовой грамотности контролируемых лиц;</w:t>
            </w:r>
          </w:p>
          <w:p w:rsidR="00612D9B" w:rsidRPr="00687F49" w:rsidRDefault="00612D9B" w:rsidP="00A02620">
            <w:pPr>
              <w:pStyle w:val="ConsPlusNormal"/>
              <w:numPr>
                <w:ilvl w:val="0"/>
                <w:numId w:val="16"/>
              </w:numPr>
              <w:spacing w:line="276" w:lineRule="auto"/>
              <w:ind w:left="0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Мотивация контролируемых лиц к добросовестному поведению</w:t>
            </w:r>
          </w:p>
        </w:tc>
      </w:tr>
      <w:tr w:rsidR="00612D9B" w:rsidRPr="00687F49" w:rsidTr="00400553">
        <w:tc>
          <w:tcPr>
            <w:tcW w:w="2943" w:type="dxa"/>
          </w:tcPr>
          <w:p w:rsidR="00612D9B" w:rsidRPr="00687F49" w:rsidRDefault="00612D9B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lastRenderedPageBreak/>
              <w:t>Сроки реализации программы профилактики</w:t>
            </w:r>
          </w:p>
        </w:tc>
        <w:tc>
          <w:tcPr>
            <w:tcW w:w="6408" w:type="dxa"/>
          </w:tcPr>
          <w:p w:rsidR="00612D9B" w:rsidRPr="00687F49" w:rsidRDefault="00612D9B" w:rsidP="00612D9B">
            <w:pPr>
              <w:pStyle w:val="ConsPlusNormal"/>
              <w:spacing w:line="276" w:lineRule="auto"/>
              <w:ind w:left="252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2022 год</w:t>
            </w:r>
          </w:p>
        </w:tc>
      </w:tr>
    </w:tbl>
    <w:p w:rsidR="00334033" w:rsidRPr="00687F49" w:rsidRDefault="00334033" w:rsidP="00334033">
      <w:pPr>
        <w:pStyle w:val="ConsPlusNormal"/>
        <w:spacing w:line="276" w:lineRule="auto"/>
        <w:rPr>
          <w:b/>
          <w:sz w:val="24"/>
          <w:szCs w:val="24"/>
        </w:rPr>
      </w:pPr>
    </w:p>
    <w:p w:rsidR="0023733C" w:rsidRPr="00687F49" w:rsidRDefault="0023733C" w:rsidP="00FD32D5">
      <w:pPr>
        <w:pStyle w:val="ConsPlusNormal"/>
        <w:spacing w:line="276" w:lineRule="auto"/>
        <w:jc w:val="center"/>
        <w:rPr>
          <w:b/>
          <w:sz w:val="24"/>
          <w:szCs w:val="24"/>
        </w:rPr>
      </w:pPr>
    </w:p>
    <w:p w:rsidR="00EF6043" w:rsidRPr="00FA159B" w:rsidRDefault="00EF6043" w:rsidP="00FD32D5">
      <w:pPr>
        <w:pStyle w:val="ConsPlusNormal"/>
        <w:spacing w:line="276" w:lineRule="auto"/>
        <w:jc w:val="center"/>
        <w:rPr>
          <w:b/>
          <w:szCs w:val="28"/>
        </w:rPr>
      </w:pPr>
    </w:p>
    <w:p w:rsidR="00BE3BCC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b/>
          <w:szCs w:val="28"/>
        </w:rPr>
      </w:pPr>
      <w:r w:rsidRPr="00D201B5">
        <w:rPr>
          <w:b/>
          <w:szCs w:val="28"/>
        </w:rPr>
        <w:t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  <w:r w:rsidR="004F4727">
        <w:rPr>
          <w:b/>
          <w:szCs w:val="28"/>
        </w:rPr>
        <w:t xml:space="preserve"> </w:t>
      </w:r>
    </w:p>
    <w:p w:rsidR="004F4727" w:rsidRDefault="004F4727" w:rsidP="004F4727">
      <w:pPr>
        <w:pStyle w:val="a4"/>
        <w:ind w:left="0" w:firstLine="0"/>
        <w:jc w:val="both"/>
        <w:rPr>
          <w:szCs w:val="28"/>
        </w:rPr>
      </w:pP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1.1. </w:t>
      </w:r>
      <w:proofErr w:type="gramStart"/>
      <w:r w:rsidRPr="00041EBC">
        <w:rPr>
          <w:szCs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2022 год, требований, установленных муниципальными правовыми актами, при осуществлении муниципального контроля за соблюдение правил благоустройства территории </w:t>
      </w:r>
      <w:r>
        <w:rPr>
          <w:szCs w:val="28"/>
        </w:rPr>
        <w:t>Угловского городского поселения</w:t>
      </w:r>
      <w:r w:rsidRPr="00041EBC">
        <w:rPr>
          <w:szCs w:val="28"/>
        </w:rPr>
        <w:t xml:space="preserve"> и муниципальных нормативных правовых актов, обязательных к применению при благоустройстве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поселения, разработана в целях организации осуществления Администрацией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>поселения мероприятий по</w:t>
      </w:r>
      <w:proofErr w:type="gramEnd"/>
      <w:r w:rsidRPr="00041EBC">
        <w:rPr>
          <w:szCs w:val="28"/>
        </w:rPr>
        <w:t xml:space="preserve"> </w:t>
      </w:r>
      <w:proofErr w:type="gramStart"/>
      <w:r w:rsidRPr="00041EBC">
        <w:rPr>
          <w:szCs w:val="28"/>
        </w:rPr>
        <w:t xml:space="preserve">профилактике нарушений требований, установленных федеральными законами и принимаемыми в соответствии с ними нормативными правовыми актами Российской Федерации, законами и нормативными правовыми актами </w:t>
      </w:r>
      <w:r>
        <w:rPr>
          <w:szCs w:val="28"/>
        </w:rPr>
        <w:t>Новгородской</w:t>
      </w:r>
      <w:r w:rsidRPr="00041EBC">
        <w:rPr>
          <w:szCs w:val="28"/>
        </w:rPr>
        <w:t xml:space="preserve"> области, требований установленных муниципальными правовыми актами,  при осуществлении муниципального контроля за соблюдением Правил благоустройства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 и муниципальных нормативных правовых актов, обязательных к применению при благоустройстве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>поселения.</w:t>
      </w:r>
      <w:proofErr w:type="gramEnd"/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1.2. Программа распространяет свое действие на муниципальный </w:t>
      </w:r>
      <w:proofErr w:type="gramStart"/>
      <w:r w:rsidRPr="00041EBC">
        <w:rPr>
          <w:szCs w:val="28"/>
        </w:rPr>
        <w:t>контроль за</w:t>
      </w:r>
      <w:proofErr w:type="gramEnd"/>
      <w:r w:rsidRPr="00041EBC">
        <w:rPr>
          <w:szCs w:val="28"/>
        </w:rPr>
        <w:t xml:space="preserve"> соблюдением Правил благоустройства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 и муниципальных нормативных правовых актов, обязательных к применению при благоустройстве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поселения. 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1.3. Уполномоченным органом по осуществлению муниципального контроля в сфере благоустройства является Администрация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поселения. 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lastRenderedPageBreak/>
        <w:t xml:space="preserve">1.4. Субъектами профилактических мероприятий в рамках Программы являются граждане и организации,  деятельность, действия или </w:t>
      </w:r>
      <w:proofErr w:type="gramStart"/>
      <w:r w:rsidRPr="00041EBC">
        <w:rPr>
          <w:szCs w:val="28"/>
        </w:rPr>
        <w:t>результаты</w:t>
      </w:r>
      <w:proofErr w:type="gramEnd"/>
      <w:r w:rsidRPr="00041EBC">
        <w:rPr>
          <w:szCs w:val="28"/>
        </w:rPr>
        <w:t xml:space="preserve"> деятельности которых либо производственные объекты, находящиеся во владении и (или) в пользовании которых, подлежат муниципальному контролю (контролируемые лица).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 1.5.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благоустройства. Муниципальный контроль в сфере благоустройства осуществляется в соответствии </w:t>
      </w:r>
      <w:proofErr w:type="gramStart"/>
      <w:r w:rsidRPr="00041EBC">
        <w:rPr>
          <w:szCs w:val="28"/>
        </w:rPr>
        <w:t>с</w:t>
      </w:r>
      <w:proofErr w:type="gramEnd"/>
      <w:r w:rsidRPr="00041EBC">
        <w:rPr>
          <w:szCs w:val="28"/>
        </w:rPr>
        <w:t xml:space="preserve">: 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>- Федеральным законом от 31.07.2020 N 248-ФЗ "О государственном контроле (надзоре) и муниципальном контроле в Российской Федерации";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>- Федеральным законом от 02.05.2006 N 59-ФЗ "О порядке рассмотрения обращений граждан Российской Федерации";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 xml:space="preserve">- </w:t>
      </w:r>
      <w:r w:rsidR="0019322D">
        <w:t>Закон</w:t>
      </w:r>
      <w:r w:rsidR="0019322D">
        <w:t>ом</w:t>
      </w:r>
      <w:r w:rsidR="0019322D">
        <w:t xml:space="preserve"> Новгородской области от 1 февраля 2016 г. N 914-ОЗ "Об административных правонарушениях</w:t>
      </w:r>
      <w:r w:rsidR="0019322D">
        <w:t>»</w:t>
      </w:r>
      <w:r w:rsidRPr="00041EBC">
        <w:rPr>
          <w:szCs w:val="28"/>
        </w:rPr>
        <w:t>;</w:t>
      </w:r>
    </w:p>
    <w:p w:rsidR="00041EBC" w:rsidRPr="00041EBC" w:rsidRDefault="00041EBC" w:rsidP="00041EBC">
      <w:pPr>
        <w:pStyle w:val="a4"/>
        <w:ind w:firstLine="0"/>
        <w:jc w:val="both"/>
        <w:rPr>
          <w:szCs w:val="28"/>
        </w:rPr>
      </w:pPr>
      <w:r w:rsidRPr="00041EBC">
        <w:rPr>
          <w:szCs w:val="28"/>
        </w:rPr>
        <w:t xml:space="preserve">- Правилами благоустройства территории </w:t>
      </w:r>
      <w:r>
        <w:rPr>
          <w:szCs w:val="28"/>
        </w:rPr>
        <w:t>Угловского городского</w:t>
      </w:r>
      <w:r w:rsidRPr="00041EBC">
        <w:rPr>
          <w:szCs w:val="28"/>
        </w:rPr>
        <w:t xml:space="preserve"> поселения, утвержденными решением </w:t>
      </w:r>
      <w:r>
        <w:rPr>
          <w:szCs w:val="28"/>
        </w:rPr>
        <w:t>Совета депутатов</w:t>
      </w:r>
      <w:r w:rsidRPr="00041EBC">
        <w:rPr>
          <w:szCs w:val="28"/>
        </w:rPr>
        <w:t xml:space="preserve">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 от </w:t>
      </w:r>
      <w:r>
        <w:rPr>
          <w:szCs w:val="28"/>
        </w:rPr>
        <w:t>21.08.2017</w:t>
      </w:r>
      <w:r w:rsidRPr="00041EBC">
        <w:rPr>
          <w:szCs w:val="28"/>
        </w:rPr>
        <w:t xml:space="preserve"> №</w:t>
      </w:r>
      <w:r>
        <w:rPr>
          <w:szCs w:val="28"/>
        </w:rPr>
        <w:t>121</w:t>
      </w:r>
      <w:r w:rsidRPr="00041EBC">
        <w:rPr>
          <w:szCs w:val="28"/>
        </w:rPr>
        <w:t>.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>1.6.</w:t>
      </w:r>
      <w:r w:rsidR="0019322D">
        <w:rPr>
          <w:szCs w:val="28"/>
        </w:rPr>
        <w:t xml:space="preserve"> </w:t>
      </w:r>
      <w:r w:rsidRPr="00041EBC">
        <w:rPr>
          <w:szCs w:val="28"/>
        </w:rPr>
        <w:t xml:space="preserve">В целях предупреждения нарушений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указанных требований, на </w:t>
      </w:r>
      <w:r w:rsidR="0019322D">
        <w:rPr>
          <w:szCs w:val="28"/>
        </w:rPr>
        <w:t>официальном сайте</w:t>
      </w:r>
      <w:r w:rsidRPr="00041EBC">
        <w:rPr>
          <w:szCs w:val="28"/>
        </w:rPr>
        <w:t xml:space="preserve">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 </w:t>
      </w:r>
      <w:r>
        <w:rPr>
          <w:szCs w:val="28"/>
        </w:rPr>
        <w:t>Окуловского</w:t>
      </w:r>
      <w:r w:rsidRPr="00041EBC">
        <w:rPr>
          <w:szCs w:val="28"/>
        </w:rPr>
        <w:t xml:space="preserve"> муниципального района размещены Правила благоустройства территории </w:t>
      </w:r>
      <w:r>
        <w:rPr>
          <w:szCs w:val="28"/>
        </w:rPr>
        <w:t xml:space="preserve">Угловского городского </w:t>
      </w:r>
      <w:r w:rsidRPr="00041EBC">
        <w:rPr>
          <w:szCs w:val="28"/>
        </w:rPr>
        <w:t xml:space="preserve">поселения. </w:t>
      </w:r>
    </w:p>
    <w:p w:rsidR="00041EBC" w:rsidRPr="00041EBC" w:rsidRDefault="00041EBC" w:rsidP="00041EBC">
      <w:pPr>
        <w:ind w:firstLine="0"/>
        <w:jc w:val="both"/>
        <w:rPr>
          <w:szCs w:val="28"/>
        </w:rPr>
      </w:pPr>
      <w:r w:rsidRPr="00041EBC">
        <w:rPr>
          <w:szCs w:val="28"/>
        </w:rPr>
        <w:t xml:space="preserve">1.7. Анализ рисков реализации Программы. Программа подлежит корректировке при необходимости внесения изменений в перечень мероприятий, связанных с осуществлением профилактических мер в отношении выявленных нарушений. </w:t>
      </w:r>
    </w:p>
    <w:p w:rsidR="004F4727" w:rsidRPr="00041EBC" w:rsidRDefault="00041EBC" w:rsidP="00041EBC">
      <w:pPr>
        <w:pStyle w:val="a4"/>
        <w:ind w:left="0" w:firstLine="0"/>
        <w:jc w:val="both"/>
        <w:rPr>
          <w:szCs w:val="28"/>
        </w:rPr>
      </w:pPr>
      <w:r w:rsidRPr="00041EBC">
        <w:rPr>
          <w:szCs w:val="28"/>
        </w:rPr>
        <w:t xml:space="preserve">1.8. Анализ и оценка рисков причинения вреда охраняемым законом ценностям. Несоблюдение контролируемыми лицами обязательных требований, требований, установленных муниципальными правовыми актами, в сфере благоустройства по содержанию территорий, объектов и элементов благоустройства может повлечь за собой отрицательное влияние на общий вид благоустройства </w:t>
      </w:r>
      <w:r w:rsidR="0019322D">
        <w:rPr>
          <w:szCs w:val="28"/>
        </w:rPr>
        <w:t xml:space="preserve">Угловского городского </w:t>
      </w:r>
      <w:r w:rsidRPr="00041EBC">
        <w:rPr>
          <w:szCs w:val="28"/>
        </w:rPr>
        <w:t>поселения и создание неблагоприятной среды проживания и жизнедеятельности в нем населения.</w:t>
      </w:r>
      <w:r w:rsidR="004F4727" w:rsidRPr="00041EBC">
        <w:rPr>
          <w:szCs w:val="28"/>
        </w:rPr>
        <w:t xml:space="preserve"> </w:t>
      </w:r>
    </w:p>
    <w:p w:rsidR="00BE3BCC" w:rsidRPr="00D201B5" w:rsidRDefault="00BE3BCC" w:rsidP="00FD32D5">
      <w:pPr>
        <w:jc w:val="center"/>
        <w:rPr>
          <w:rFonts w:eastAsia="Times New Roman"/>
          <w:b/>
          <w:szCs w:val="28"/>
          <w:lang w:eastAsia="ru-RU"/>
        </w:rPr>
      </w:pPr>
    </w:p>
    <w:p w:rsidR="00D426EC" w:rsidRPr="00D201B5" w:rsidRDefault="00D426EC" w:rsidP="00FD32D5">
      <w:pPr>
        <w:jc w:val="center"/>
        <w:rPr>
          <w:rFonts w:eastAsia="Times New Roman"/>
          <w:b/>
          <w:szCs w:val="28"/>
          <w:lang w:eastAsia="ru-RU"/>
        </w:rPr>
      </w:pPr>
    </w:p>
    <w:p w:rsidR="00BE3BCC" w:rsidRPr="00D201B5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D201B5">
        <w:rPr>
          <w:rFonts w:eastAsia="Times New Roman"/>
          <w:b/>
          <w:szCs w:val="28"/>
          <w:lang w:eastAsia="ru-RU"/>
        </w:rPr>
        <w:t>Цели и задачи реализации программы профилактики</w:t>
      </w:r>
    </w:p>
    <w:p w:rsidR="00000D63" w:rsidRDefault="00000D63" w:rsidP="00FD32D5">
      <w:pPr>
        <w:pStyle w:val="a4"/>
        <w:ind w:left="1080" w:firstLine="0"/>
        <w:rPr>
          <w:rFonts w:eastAsia="Times New Roman"/>
          <w:b/>
          <w:color w:val="FF0000"/>
          <w:szCs w:val="28"/>
          <w:lang w:eastAsia="ru-RU"/>
        </w:rPr>
      </w:pPr>
    </w:p>
    <w:p w:rsidR="00000D63" w:rsidRPr="00A02620" w:rsidRDefault="00000D63" w:rsidP="00A02620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A02620">
        <w:rPr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612D9B" w:rsidRDefault="00612D9B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предотвращение рисков причинения вреда охраняемым законом ценностям;</w:t>
      </w:r>
    </w:p>
    <w:p w:rsidR="00612D9B" w:rsidRDefault="00612D9B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предупреждение нарушений обязательных требований (снижение числа нарушений обязательных требований)</w:t>
      </w:r>
      <w:r w:rsidRPr="00612D9B">
        <w:rPr>
          <w:szCs w:val="28"/>
        </w:rPr>
        <w:t xml:space="preserve"> </w:t>
      </w:r>
      <w:r>
        <w:rPr>
          <w:szCs w:val="28"/>
        </w:rPr>
        <w:t>в сфере</w:t>
      </w:r>
      <w:r w:rsidR="00D71F69">
        <w:rPr>
          <w:szCs w:val="28"/>
        </w:rPr>
        <w:t xml:space="preserve"> благоустройства Угловского городского поселения;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00D63" w:rsidRPr="00FA159B" w:rsidRDefault="00000D63" w:rsidP="00A02620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Основными задачами профилактических мероприятий являются: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6B1AFD" w:rsidRPr="00D71F69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 xml:space="preserve">формирование одинакового понимания обязательных требований при осуществлении </w:t>
      </w:r>
      <w:r w:rsidR="00D71F69" w:rsidRPr="00D71F69">
        <w:rPr>
          <w:color w:val="auto"/>
          <w:sz w:val="28"/>
          <w:szCs w:val="28"/>
        </w:rPr>
        <w:t>муниципального контроля в сфере благоустройства Угловского городского поселения;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создание и внедрение мер системы позитивной профилактики;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инвентаризация и оценка состава и особенностей подконтрольных субъектов и оценки состояния подконтрольной сферы;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lastRenderedPageBreak/>
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</w:r>
    </w:p>
    <w:p w:rsidR="00000D63" w:rsidRPr="00FA159B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снижение издержек контрольно-надзорной деятельности и административной нагрузки на подконтрольные субъекты.</w:t>
      </w:r>
    </w:p>
    <w:p w:rsidR="00D257E8" w:rsidRPr="0077003A" w:rsidRDefault="00D257E8" w:rsidP="00A02620">
      <w:pPr>
        <w:pStyle w:val="Default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77003A">
        <w:rPr>
          <w:sz w:val="28"/>
          <w:szCs w:val="28"/>
        </w:rPr>
        <w:t>Профилактические мероприятия планируются и осуществляются на основе соблюдения следующих базовых принципов: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7003A">
        <w:rPr>
          <w:sz w:val="28"/>
          <w:szCs w:val="28"/>
        </w:rPr>
        <w:t>понятности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 их содержащих и административных</w:t>
      </w:r>
      <w:r w:rsidRPr="00575EDC">
        <w:rPr>
          <w:color w:val="auto"/>
          <w:sz w:val="28"/>
          <w:szCs w:val="28"/>
        </w:rPr>
        <w:t xml:space="preserve"> последствий за нарушение обязательных требований);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информационной открытости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вовлеченности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мероприятий, их качества и результативности;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полноты охвата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включение в программу профилактических мероприятий максимального числа подконтрольных субъектов;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обязательности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актуальности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релевантности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выбор набора видов и форм профилактических мероприятий, учитывающий особенности подконтрольных субъектов</w:t>
      </w:r>
      <w:r w:rsidR="00D42DDA">
        <w:rPr>
          <w:color w:val="auto"/>
          <w:sz w:val="28"/>
          <w:szCs w:val="28"/>
        </w:rPr>
        <w:t>.</w:t>
      </w:r>
    </w:p>
    <w:p w:rsidR="00D257E8" w:rsidRDefault="00D257E8" w:rsidP="00D257E8">
      <w:pPr>
        <w:ind w:firstLine="851"/>
        <w:jc w:val="both"/>
        <w:rPr>
          <w:szCs w:val="28"/>
        </w:rPr>
      </w:pPr>
    </w:p>
    <w:p w:rsidR="00D257E8" w:rsidRDefault="00D257E8" w:rsidP="00D257E8">
      <w:pPr>
        <w:ind w:firstLine="851"/>
        <w:jc w:val="both"/>
        <w:rPr>
          <w:szCs w:val="28"/>
        </w:rPr>
      </w:pPr>
    </w:p>
    <w:p w:rsidR="00BE3BCC" w:rsidRPr="006B1AFD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p w:rsidR="006B1AFD" w:rsidRDefault="006B1AFD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tbl>
      <w:tblPr>
        <w:tblStyle w:val="1"/>
        <w:tblW w:w="1017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706"/>
        <w:gridCol w:w="2369"/>
        <w:gridCol w:w="2388"/>
        <w:gridCol w:w="2715"/>
      </w:tblGrid>
      <w:tr w:rsidR="00566C20" w:rsidRPr="00566C20" w:rsidTr="00903392">
        <w:trPr>
          <w:trHeight w:val="1554"/>
        </w:trPr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lastRenderedPageBreak/>
              <w:t>Виды профилактических мероприятий*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Ответственный исполнитель (структурное подразделение и /или должностные лица)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Периодичность проведения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Способы проведения мероприятия</w:t>
            </w: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Информирование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На постоянной основе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 xml:space="preserve">Посредством размещения соответствующих сведений на официальном сайте в сети «Интернет» </w:t>
            </w: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Обобщение правоприменительной практики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400553" w:rsidRDefault="0040055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400553">
              <w:rPr>
                <w:rFonts w:eastAsia="Calibri"/>
                <w:sz w:val="26"/>
                <w:szCs w:val="26"/>
              </w:rPr>
              <w:t>Один раз в год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903392" w:rsidRDefault="00903392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Посредством подготовки </w:t>
            </w:r>
            <w:r>
              <w:rPr>
                <w:sz w:val="26"/>
                <w:szCs w:val="26"/>
              </w:rPr>
              <w:t xml:space="preserve">доклада о правоприменительной практике, </w:t>
            </w:r>
            <w:r w:rsidRPr="00903392">
              <w:rPr>
                <w:sz w:val="26"/>
                <w:szCs w:val="26"/>
              </w:rPr>
              <w:t>содержащего результаты обобщения правоприменительной практики</w:t>
            </w:r>
          </w:p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903392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Меры стимулирования добросовестности</w:t>
            </w:r>
          </w:p>
          <w:p w:rsidR="00566C20" w:rsidRPr="00566C20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*</w:t>
            </w:r>
            <w:r w:rsidRPr="00903392">
              <w:rPr>
                <w:rFonts w:eastAsia="Calibri"/>
                <w:i/>
                <w:sz w:val="26"/>
                <w:szCs w:val="26"/>
              </w:rPr>
              <w:t>если предусмотрено положением о виде контроля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400553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400553">
              <w:rPr>
                <w:rFonts w:eastAsia="Calibri"/>
                <w:sz w:val="26"/>
                <w:szCs w:val="26"/>
              </w:rPr>
              <w:t>В соответствии с порядком оценки добросовестности контролируемых лиц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 xml:space="preserve">В виде оценки соответствия контролируемого лица соответствующим критериям добросовестности </w:t>
            </w:r>
          </w:p>
        </w:tc>
      </w:tr>
      <w:tr w:rsidR="00903392" w:rsidRPr="00566C20" w:rsidTr="008B6125">
        <w:tc>
          <w:tcPr>
            <w:tcW w:w="2706" w:type="dxa"/>
            <w:shd w:val="clear" w:color="auto" w:fill="auto"/>
            <w:vAlign w:val="center"/>
          </w:tcPr>
          <w:p w:rsidR="00903392" w:rsidRPr="00566C20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903392">
              <w:rPr>
                <w:rFonts w:eastAsia="Calibri"/>
                <w:sz w:val="26"/>
                <w:szCs w:val="26"/>
              </w:rPr>
              <w:t>Объявление предостережения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03392" w:rsidRPr="00566C20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903392" w:rsidRPr="00BB2BF1" w:rsidRDefault="0019322D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</w:t>
            </w:r>
            <w:r w:rsidR="00BB2BF1" w:rsidRPr="00BB2BF1">
              <w:rPr>
                <w:rFonts w:eastAsia="Calibri"/>
                <w:sz w:val="26"/>
                <w:szCs w:val="26"/>
              </w:rPr>
              <w:t>е позднее 30 дней со дня получени</w:t>
            </w:r>
            <w:r w:rsidR="00BB2BF1">
              <w:rPr>
                <w:rFonts w:eastAsia="Calibri"/>
                <w:sz w:val="26"/>
                <w:szCs w:val="26"/>
              </w:rPr>
              <w:t xml:space="preserve">я сведений, указанных в части 1 </w:t>
            </w:r>
            <w:r w:rsidR="00BB2BF1" w:rsidRPr="00BB2BF1">
              <w:rPr>
                <w:rFonts w:eastAsia="Calibri"/>
                <w:sz w:val="26"/>
                <w:szCs w:val="26"/>
              </w:rPr>
              <w:t>статьи 49 Федерального закона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715" w:type="dxa"/>
            <w:shd w:val="clear" w:color="auto" w:fill="auto"/>
          </w:tcPr>
          <w:p w:rsidR="00BB2BF1" w:rsidRDefault="00BB2BF1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Посредством </w:t>
            </w:r>
            <w:r>
              <w:rPr>
                <w:sz w:val="26"/>
                <w:szCs w:val="26"/>
              </w:rPr>
              <w:t xml:space="preserve">объявления контролируемому лицу предостережения </w:t>
            </w:r>
          </w:p>
          <w:p w:rsidR="00BB2BF1" w:rsidRDefault="00BB2BF1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недопустимости нарушения обязательных требований</w:t>
            </w:r>
          </w:p>
          <w:p w:rsidR="00903392" w:rsidRPr="00566C20" w:rsidRDefault="00903392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Консультирование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 xml:space="preserve">По обращениям контролируемых лиц и их уполномоченных </w:t>
            </w:r>
            <w:r w:rsidRPr="00566C20">
              <w:rPr>
                <w:rFonts w:eastAsia="Calibri"/>
                <w:sz w:val="26"/>
                <w:szCs w:val="26"/>
              </w:rPr>
              <w:lastRenderedPageBreak/>
              <w:t>представителей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lastRenderedPageBreak/>
              <w:t xml:space="preserve">При личном обращении (по графику), посредством </w:t>
            </w:r>
            <w:r w:rsidRPr="00566C20">
              <w:rPr>
                <w:rFonts w:eastAsia="Calibri"/>
                <w:sz w:val="26"/>
                <w:szCs w:val="26"/>
              </w:rPr>
              <w:lastRenderedPageBreak/>
              <w:t>телефонной связи, электронной почты, видео-конференц-связи</w:t>
            </w: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proofErr w:type="spellStart"/>
            <w:r w:rsidRPr="00566C20">
              <w:rPr>
                <w:rFonts w:eastAsia="Calibri"/>
                <w:sz w:val="26"/>
                <w:szCs w:val="26"/>
              </w:rPr>
              <w:lastRenderedPageBreak/>
              <w:t>Самообследование</w:t>
            </w:r>
            <w:proofErr w:type="spellEnd"/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ascii="Calibri" w:eastAsia="Calibri" w:hAnsi="Calibri"/>
                <w:sz w:val="22"/>
              </w:rPr>
            </w:pPr>
            <w:r w:rsidRPr="00566C20">
              <w:rPr>
                <w:rFonts w:eastAsia="Calibri"/>
                <w:sz w:val="26"/>
                <w:szCs w:val="26"/>
              </w:rPr>
              <w:t>По мере обращения</w:t>
            </w:r>
            <w:r w:rsidRPr="00566C20">
              <w:rPr>
                <w:rFonts w:ascii="Calibri" w:eastAsia="Calibri" w:hAnsi="Calibri"/>
                <w:sz w:val="22"/>
              </w:rPr>
              <w:t xml:space="preserve"> </w:t>
            </w:r>
            <w:r w:rsidRPr="00566C20">
              <w:rPr>
                <w:rFonts w:eastAsia="Calibri"/>
                <w:sz w:val="26"/>
                <w:szCs w:val="26"/>
              </w:rPr>
              <w:t xml:space="preserve">контролируемых лиц 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4C132F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В автоматизированном режиме</w:t>
            </w:r>
            <w:r w:rsidRPr="00566C20">
              <w:rPr>
                <w:rFonts w:ascii="Calibri" w:eastAsia="Calibri" w:hAnsi="Calibri"/>
                <w:sz w:val="22"/>
              </w:rPr>
              <w:t xml:space="preserve"> </w:t>
            </w:r>
            <w:r w:rsidRPr="00566C20">
              <w:rPr>
                <w:rFonts w:eastAsia="Calibri"/>
                <w:sz w:val="26"/>
                <w:szCs w:val="26"/>
              </w:rPr>
              <w:t xml:space="preserve">с использованием одного из способов, </w:t>
            </w:r>
            <w:r w:rsidR="00BB2BF1" w:rsidRPr="00BB2BF1">
              <w:rPr>
                <w:rFonts w:eastAsia="Calibri"/>
                <w:sz w:val="26"/>
                <w:szCs w:val="26"/>
              </w:rPr>
              <w:t xml:space="preserve">указанных на официальном сайте </w:t>
            </w:r>
            <w:r w:rsidR="004C132F" w:rsidRPr="004C132F">
              <w:rPr>
                <w:sz w:val="24"/>
                <w:szCs w:val="24"/>
              </w:rPr>
              <w:t>Администрации Угловского городского поселения</w:t>
            </w:r>
            <w:r w:rsidR="00BB2BF1" w:rsidRPr="00B62985">
              <w:rPr>
                <w:i/>
                <w:sz w:val="24"/>
                <w:szCs w:val="24"/>
              </w:rPr>
              <w:t xml:space="preserve"> </w:t>
            </w:r>
            <w:r w:rsidR="00BB2BF1" w:rsidRPr="00BB2BF1">
              <w:rPr>
                <w:rFonts w:eastAsia="Calibri"/>
                <w:sz w:val="26"/>
                <w:szCs w:val="26"/>
              </w:rPr>
              <w:t>в сети "Интернет"</w:t>
            </w:r>
          </w:p>
        </w:tc>
      </w:tr>
      <w:tr w:rsidR="00A36138" w:rsidRPr="00566C20" w:rsidTr="00A36138">
        <w:tc>
          <w:tcPr>
            <w:tcW w:w="2706" w:type="dxa"/>
            <w:shd w:val="clear" w:color="auto" w:fill="auto"/>
            <w:vAlign w:val="center"/>
          </w:tcPr>
          <w:p w:rsidR="00A36138" w:rsidRPr="00566C20" w:rsidRDefault="00A36138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Профилактический визит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A36138" w:rsidRPr="00566C20" w:rsidRDefault="00A36138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A36138" w:rsidRPr="00400553" w:rsidRDefault="0019322D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="00A36138" w:rsidRPr="00400553">
              <w:rPr>
                <w:rFonts w:eastAsia="Calibri"/>
                <w:sz w:val="26"/>
                <w:szCs w:val="26"/>
              </w:rPr>
              <w:t>ериодичность, предусмотренная положением о виде контроля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A36138" w:rsidRPr="00566C20" w:rsidRDefault="00A36138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A36138">
              <w:rPr>
                <w:rFonts w:eastAsia="Calibri"/>
                <w:sz w:val="26"/>
                <w:szCs w:val="26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</w:tr>
    </w:tbl>
    <w:p w:rsidR="00566C20" w:rsidRPr="006B1AFD" w:rsidRDefault="00566C20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p w:rsidR="009E727B" w:rsidRDefault="009E727B" w:rsidP="00FD32D5">
      <w:pPr>
        <w:pStyle w:val="a4"/>
        <w:autoSpaceDE w:val="0"/>
        <w:autoSpaceDN w:val="0"/>
        <w:adjustRightInd w:val="0"/>
        <w:spacing w:before="280"/>
        <w:ind w:left="851" w:firstLine="0"/>
        <w:jc w:val="both"/>
        <w:rPr>
          <w:rFonts w:eastAsia="Times New Roman"/>
          <w:b/>
          <w:color w:val="FF0000"/>
          <w:szCs w:val="28"/>
          <w:lang w:eastAsia="ru-RU"/>
        </w:rPr>
      </w:pPr>
    </w:p>
    <w:p w:rsidR="00BE3BCC" w:rsidRPr="00447282" w:rsidRDefault="00BE3BCC" w:rsidP="00FD32D5">
      <w:pPr>
        <w:pStyle w:val="a4"/>
        <w:numPr>
          <w:ilvl w:val="0"/>
          <w:numId w:val="1"/>
        </w:numPr>
        <w:jc w:val="center"/>
        <w:rPr>
          <w:rFonts w:eastAsia="Times New Roman"/>
          <w:b/>
          <w:color w:val="000000" w:themeColor="text1"/>
          <w:szCs w:val="28"/>
          <w:lang w:eastAsia="ru-RU"/>
        </w:rPr>
      </w:pPr>
      <w:r w:rsidRPr="00447282">
        <w:rPr>
          <w:rFonts w:eastAsia="Times New Roman"/>
          <w:b/>
          <w:color w:val="000000" w:themeColor="text1"/>
          <w:szCs w:val="28"/>
          <w:lang w:eastAsia="ru-RU"/>
        </w:rPr>
        <w:t>Показатели результативности и эффективности программы профилактики</w:t>
      </w:r>
    </w:p>
    <w:p w:rsidR="002C2B8A" w:rsidRDefault="002C2B8A" w:rsidP="00FD32D5">
      <w:pPr>
        <w:ind w:firstLine="0"/>
        <w:rPr>
          <w:color w:val="000000" w:themeColor="text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2126"/>
        <w:gridCol w:w="2410"/>
      </w:tblGrid>
      <w:tr w:rsidR="00BB2BF1" w:rsidRPr="00BB2BF1" w:rsidTr="008B6125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№</w:t>
            </w:r>
          </w:p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395" w:type="dxa"/>
          </w:tcPr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</w:tcPr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>2020 год</w:t>
            </w:r>
          </w:p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(базовый абсолютный показатель)</w:t>
            </w:r>
          </w:p>
        </w:tc>
        <w:tc>
          <w:tcPr>
            <w:tcW w:w="2410" w:type="dxa"/>
          </w:tcPr>
          <w:p w:rsidR="00BB2BF1" w:rsidRPr="00BB2BF1" w:rsidRDefault="008B6125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Целевое значение </w:t>
            </w:r>
            <w:r w:rsidR="00BB2BF1" w:rsidRPr="00BB2BF1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2022 год, </w:t>
            </w:r>
            <w:r w:rsidR="00BB2BF1" w:rsidRPr="00BB2BF1">
              <w:rPr>
                <w:rFonts w:eastAsia="Times New Roman"/>
                <w:sz w:val="26"/>
                <w:szCs w:val="26"/>
                <w:lang w:eastAsia="ru-RU"/>
              </w:rPr>
              <w:t>%</w:t>
            </w:r>
          </w:p>
        </w:tc>
      </w:tr>
      <w:tr w:rsidR="00BB2BF1" w:rsidRPr="00BB2BF1" w:rsidTr="00A36138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395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Увеличение количества консультаций  по разъяснению обязательных требований</w:t>
            </w:r>
          </w:p>
        </w:tc>
        <w:tc>
          <w:tcPr>
            <w:tcW w:w="2126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B2BF1" w:rsidRPr="00BB2BF1" w:rsidRDefault="00BB2BF1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50%</w:t>
            </w:r>
          </w:p>
        </w:tc>
      </w:tr>
      <w:tr w:rsidR="00BB2BF1" w:rsidRPr="00BB2BF1" w:rsidTr="00A36138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395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Полнота информации, размещенной на официальном сайте наименование контрольно-надзорного органа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126" w:type="dxa"/>
            <w:vAlign w:val="center"/>
          </w:tcPr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B2BF1" w:rsidRPr="00BB2BF1" w:rsidRDefault="00BB2BF1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100%</w:t>
            </w:r>
          </w:p>
        </w:tc>
      </w:tr>
      <w:tr w:rsidR="00BB2BF1" w:rsidRPr="00BB2BF1" w:rsidTr="00A36138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4395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Увеличение количества выданных предостережений о недопустимости нарушения обязательных требований</w:t>
            </w:r>
          </w:p>
        </w:tc>
        <w:tc>
          <w:tcPr>
            <w:tcW w:w="2126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B2BF1" w:rsidRPr="00BB2BF1" w:rsidRDefault="00523F14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</w:t>
            </w:r>
            <w:r w:rsidR="00BB2BF1" w:rsidRPr="00BB2BF1">
              <w:rPr>
                <w:rFonts w:eastAsia="Times New Roman"/>
                <w:sz w:val="26"/>
                <w:szCs w:val="26"/>
                <w:lang w:eastAsia="ru-RU"/>
              </w:rPr>
              <w:t>%</w:t>
            </w:r>
          </w:p>
        </w:tc>
      </w:tr>
      <w:tr w:rsidR="00BB2BF1" w:rsidRPr="00BB2BF1" w:rsidTr="00A36138">
        <w:tc>
          <w:tcPr>
            <w:tcW w:w="562" w:type="dxa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395" w:type="dxa"/>
            <w:vAlign w:val="center"/>
          </w:tcPr>
          <w:p w:rsidR="00BB2BF1" w:rsidRPr="00BB2BF1" w:rsidRDefault="00BB2BF1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 w:rsidRPr="00BB2BF1">
              <w:rPr>
                <w:rFonts w:eastAsia="Times New Roman"/>
                <w:sz w:val="26"/>
                <w:szCs w:val="26"/>
                <w:lang w:eastAsia="ru-RU"/>
              </w:rPr>
              <w:t xml:space="preserve">Увеличение количества принятых деклараций соблюдения обязательных требований по результатам </w:t>
            </w:r>
            <w:proofErr w:type="spellStart"/>
            <w:r w:rsidRPr="00BB2BF1">
              <w:rPr>
                <w:rFonts w:eastAsia="Times New Roman"/>
                <w:sz w:val="26"/>
                <w:szCs w:val="26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2126" w:type="dxa"/>
            <w:vAlign w:val="center"/>
          </w:tcPr>
          <w:p w:rsidR="00BB2BF1" w:rsidRPr="00BB2BF1" w:rsidRDefault="00BB2BF1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BB2BF1" w:rsidRPr="00BB2BF1" w:rsidRDefault="00BB2BF1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</w:t>
            </w:r>
            <w:r w:rsidRPr="00BB2BF1">
              <w:rPr>
                <w:rFonts w:eastAsia="Times New Roman"/>
                <w:sz w:val="26"/>
                <w:szCs w:val="26"/>
                <w:lang w:eastAsia="ru-RU"/>
              </w:rPr>
              <w:t>%</w:t>
            </w:r>
          </w:p>
        </w:tc>
      </w:tr>
      <w:tr w:rsidR="008B6125" w:rsidRPr="00BB2BF1" w:rsidTr="00A36138">
        <w:tc>
          <w:tcPr>
            <w:tcW w:w="562" w:type="dxa"/>
          </w:tcPr>
          <w:p w:rsidR="008B6125" w:rsidRDefault="008B6125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395" w:type="dxa"/>
            <w:vAlign w:val="center"/>
          </w:tcPr>
          <w:p w:rsidR="008B6125" w:rsidRPr="00BB2BF1" w:rsidRDefault="008B6125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Увеличение доли</w:t>
            </w:r>
            <w:r w:rsidRPr="008B6125">
              <w:rPr>
                <w:rFonts w:eastAsia="Times New Roman"/>
                <w:sz w:val="26"/>
                <w:szCs w:val="26"/>
                <w:lang w:eastAsia="ru-RU"/>
              </w:rPr>
              <w:t xml:space="preserve"> организаций, в отношении которых проведены профилактические мероприятия к общему количеству организаций, в отношении которых проведены контрольно-надзорные мероприятия</w:t>
            </w:r>
          </w:p>
        </w:tc>
        <w:tc>
          <w:tcPr>
            <w:tcW w:w="2126" w:type="dxa"/>
            <w:vAlign w:val="center"/>
          </w:tcPr>
          <w:p w:rsidR="008B6125" w:rsidRPr="00BB2BF1" w:rsidRDefault="008B6125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B6125" w:rsidRPr="00BB2BF1" w:rsidRDefault="008B6125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30%</w:t>
            </w:r>
          </w:p>
        </w:tc>
      </w:tr>
      <w:tr w:rsidR="008B6125" w:rsidRPr="00BB2BF1" w:rsidTr="00A36138">
        <w:tc>
          <w:tcPr>
            <w:tcW w:w="562" w:type="dxa"/>
          </w:tcPr>
          <w:p w:rsidR="008B6125" w:rsidRDefault="008B6125" w:rsidP="00BB2BF1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6. </w:t>
            </w:r>
          </w:p>
        </w:tc>
        <w:tc>
          <w:tcPr>
            <w:tcW w:w="4395" w:type="dxa"/>
            <w:vAlign w:val="center"/>
          </w:tcPr>
          <w:p w:rsidR="008B6125" w:rsidRPr="00BB2BF1" w:rsidRDefault="008B6125" w:rsidP="00212D83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Увеличение общего количества </w:t>
            </w:r>
            <w:r w:rsidRPr="008B6125">
              <w:rPr>
                <w:rFonts w:eastAsia="Times New Roman"/>
                <w:sz w:val="26"/>
                <w:szCs w:val="26"/>
                <w:lang w:eastAsia="ru-RU"/>
              </w:rPr>
              <w:t>проведенных профилактических мероприятий</w:t>
            </w:r>
          </w:p>
        </w:tc>
        <w:tc>
          <w:tcPr>
            <w:tcW w:w="2126" w:type="dxa"/>
            <w:vAlign w:val="center"/>
          </w:tcPr>
          <w:p w:rsidR="008B6125" w:rsidRPr="00BB2BF1" w:rsidRDefault="008B6125" w:rsidP="008B6125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B6125" w:rsidRPr="00BB2BF1" w:rsidRDefault="008B6125" w:rsidP="00A36138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50%</w:t>
            </w:r>
          </w:p>
        </w:tc>
      </w:tr>
    </w:tbl>
    <w:p w:rsidR="00BB2BF1" w:rsidRPr="00447282" w:rsidRDefault="00BB2BF1" w:rsidP="00FD32D5">
      <w:pPr>
        <w:ind w:firstLine="0"/>
        <w:rPr>
          <w:color w:val="000000" w:themeColor="text1"/>
        </w:rPr>
      </w:pPr>
    </w:p>
    <w:p w:rsidR="009C1826" w:rsidRDefault="009C1826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9C1826" w:rsidRDefault="009C1826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sectPr w:rsidR="009C1826" w:rsidSect="00FA159B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553" w:rsidRDefault="00AF7553" w:rsidP="00FA159B">
      <w:pPr>
        <w:spacing w:line="240" w:lineRule="auto"/>
      </w:pPr>
      <w:r>
        <w:separator/>
      </w:r>
    </w:p>
  </w:endnote>
  <w:endnote w:type="continuationSeparator" w:id="0">
    <w:p w:rsidR="00AF7553" w:rsidRDefault="00AF7553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553" w:rsidRDefault="00AF7553" w:rsidP="00FA159B">
      <w:pPr>
        <w:spacing w:line="240" w:lineRule="auto"/>
      </w:pPr>
      <w:r>
        <w:separator/>
      </w:r>
    </w:p>
  </w:footnote>
  <w:footnote w:type="continuationSeparator" w:id="0">
    <w:p w:rsidR="00AF7553" w:rsidRDefault="00AF7553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596380"/>
      <w:docPartObj>
        <w:docPartGallery w:val="Page Numbers (Top of Page)"/>
        <w:docPartUnique/>
      </w:docPartObj>
    </w:sdtPr>
    <w:sdtEndPr/>
    <w:sdtContent>
      <w:p w:rsidR="00FA159B" w:rsidRDefault="00FA15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32B">
          <w:rPr>
            <w:noProof/>
          </w:rPr>
          <w:t>10</w:t>
        </w:r>
        <w:r>
          <w:fldChar w:fldCharType="end"/>
        </w:r>
      </w:p>
    </w:sdtContent>
  </w:sdt>
  <w:p w:rsidR="00FA159B" w:rsidRDefault="00FA15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E" w:rsidRDefault="008D581E" w:rsidP="008D581E">
    <w:pPr>
      <w:pStyle w:val="a6"/>
      <w:jc w:val="right"/>
    </w:pPr>
    <w:r>
      <w:t>ПРОЕКТ</w:t>
    </w:r>
  </w:p>
  <w:p w:rsidR="008D581E" w:rsidRDefault="008D58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43"/>
    <w:rsid w:val="00000D63"/>
    <w:rsid w:val="00041EBC"/>
    <w:rsid w:val="000655CB"/>
    <w:rsid w:val="000D1AFA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400553"/>
    <w:rsid w:val="00447282"/>
    <w:rsid w:val="004C132F"/>
    <w:rsid w:val="004F4727"/>
    <w:rsid w:val="005157E4"/>
    <w:rsid w:val="00523F14"/>
    <w:rsid w:val="00530EF5"/>
    <w:rsid w:val="00540ED4"/>
    <w:rsid w:val="00566C20"/>
    <w:rsid w:val="00612D9B"/>
    <w:rsid w:val="00687F49"/>
    <w:rsid w:val="006A6786"/>
    <w:rsid w:val="006B1AFD"/>
    <w:rsid w:val="00835F8B"/>
    <w:rsid w:val="00864A88"/>
    <w:rsid w:val="008A0B53"/>
    <w:rsid w:val="008B6125"/>
    <w:rsid w:val="008D5192"/>
    <w:rsid w:val="008D581E"/>
    <w:rsid w:val="00903392"/>
    <w:rsid w:val="009C1826"/>
    <w:rsid w:val="009C407D"/>
    <w:rsid w:val="009E727B"/>
    <w:rsid w:val="00A01203"/>
    <w:rsid w:val="00A02620"/>
    <w:rsid w:val="00A36138"/>
    <w:rsid w:val="00A75FFF"/>
    <w:rsid w:val="00AF7553"/>
    <w:rsid w:val="00B275F9"/>
    <w:rsid w:val="00B62985"/>
    <w:rsid w:val="00BB2BF1"/>
    <w:rsid w:val="00BE3BCC"/>
    <w:rsid w:val="00C15F98"/>
    <w:rsid w:val="00C46DAF"/>
    <w:rsid w:val="00C661A3"/>
    <w:rsid w:val="00CA13A1"/>
    <w:rsid w:val="00D07310"/>
    <w:rsid w:val="00D201B5"/>
    <w:rsid w:val="00D257E8"/>
    <w:rsid w:val="00D426EC"/>
    <w:rsid w:val="00D42DDA"/>
    <w:rsid w:val="00D71F69"/>
    <w:rsid w:val="00E114F9"/>
    <w:rsid w:val="00EF44A0"/>
    <w:rsid w:val="00EF6043"/>
    <w:rsid w:val="00F00D63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7C1E-757F-48C8-8C8C-500EFB44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2365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User</cp:lastModifiedBy>
  <cp:revision>5</cp:revision>
  <cp:lastPrinted>2021-12-21T08:39:00Z</cp:lastPrinted>
  <dcterms:created xsi:type="dcterms:W3CDTF">2021-12-17T14:42:00Z</dcterms:created>
  <dcterms:modified xsi:type="dcterms:W3CDTF">2021-12-21T09:03:00Z</dcterms:modified>
</cp:coreProperties>
</file>