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D37882">
        <w:rPr>
          <w:sz w:val="28"/>
          <w:szCs w:val="28"/>
        </w:rPr>
        <w:t>00</w:t>
      </w:r>
      <w:r w:rsidR="001B5A8C">
        <w:rPr>
          <w:sz w:val="28"/>
          <w:szCs w:val="28"/>
        </w:rPr>
        <w:t>.</w:t>
      </w:r>
      <w:r w:rsidR="004128D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D37882">
        <w:rPr>
          <w:sz w:val="28"/>
          <w:szCs w:val="28"/>
        </w:rPr>
        <w:t>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>
        <w:rPr>
          <w:rFonts w:ascii="Times New Roman" w:hAnsi="Times New Roman"/>
          <w:sz w:val="28"/>
          <w:szCs w:val="28"/>
        </w:rPr>
        <w:t xml:space="preserve">екса Российской Федерации, ст.28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Pr="00FB27EF">
        <w:rPr>
          <w:sz w:val="28"/>
          <w:szCs w:val="28"/>
        </w:rPr>
        <w:t xml:space="preserve"> </w:t>
      </w:r>
      <w:r w:rsidRPr="00517F81">
        <w:rPr>
          <w:sz w:val="28"/>
          <w:szCs w:val="28"/>
        </w:rPr>
        <w:t xml:space="preserve">Правилами землепользования и застройки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  от </w:t>
      </w:r>
      <w:r>
        <w:rPr>
          <w:sz w:val="28"/>
          <w:szCs w:val="28"/>
        </w:rPr>
        <w:t>30.12.2011 № 75</w:t>
      </w:r>
      <w:r w:rsidRPr="00517F81">
        <w:rPr>
          <w:sz w:val="28"/>
          <w:szCs w:val="28"/>
        </w:rPr>
        <w:t xml:space="preserve"> (в редакции решений Совета депутатов </w:t>
      </w:r>
      <w:r>
        <w:rPr>
          <w:sz w:val="28"/>
          <w:szCs w:val="28"/>
        </w:rPr>
        <w:t>Угловского</w:t>
      </w:r>
      <w:r w:rsidRPr="00517F81">
        <w:rPr>
          <w:sz w:val="28"/>
          <w:szCs w:val="28"/>
        </w:rPr>
        <w:t xml:space="preserve"> городского поселения от </w:t>
      </w:r>
      <w:r>
        <w:rPr>
          <w:sz w:val="28"/>
          <w:szCs w:val="28"/>
        </w:rPr>
        <w:t xml:space="preserve">31.05.2017г. </w:t>
      </w:r>
      <w:r w:rsidRPr="00517F81">
        <w:rPr>
          <w:sz w:val="28"/>
          <w:szCs w:val="28"/>
        </w:rPr>
        <w:t xml:space="preserve"> № </w:t>
      </w:r>
      <w:r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09.10.2018г №176</w:t>
      </w:r>
      <w:r>
        <w:rPr>
          <w:rFonts w:ascii="Times New Roman" w:hAnsi="Times New Roman"/>
          <w:sz w:val="28"/>
          <w:szCs w:val="28"/>
        </w:rPr>
        <w:t xml:space="preserve"> (ред.от 15.10.2020г №8)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B668DE" w:rsidRPr="000B12CB" w:rsidRDefault="00B668DE" w:rsidP="00B668DE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B668DE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B668DE">
        <w:rPr>
          <w:bCs/>
          <w:sz w:val="28"/>
          <w:szCs w:val="28"/>
        </w:rPr>
        <w:t>, Угловское городское поселение</w:t>
      </w:r>
      <w:r w:rsidR="00B668DE" w:rsidRPr="00D7351B">
        <w:rPr>
          <w:bCs/>
          <w:sz w:val="28"/>
          <w:szCs w:val="28"/>
        </w:rPr>
        <w:t xml:space="preserve">, </w:t>
      </w:r>
      <w:r w:rsidR="00B668DE">
        <w:rPr>
          <w:bCs/>
          <w:sz w:val="28"/>
          <w:szCs w:val="28"/>
        </w:rPr>
        <w:t>рп.Угловка</w:t>
      </w:r>
      <w:r w:rsidR="00B668DE" w:rsidRPr="00D7351B">
        <w:rPr>
          <w:bCs/>
          <w:sz w:val="28"/>
          <w:szCs w:val="28"/>
        </w:rPr>
        <w:t>,</w:t>
      </w:r>
      <w:r w:rsidR="00B668DE">
        <w:rPr>
          <w:bCs/>
          <w:sz w:val="28"/>
          <w:szCs w:val="28"/>
        </w:rPr>
        <w:t xml:space="preserve">  ул.Садовая, д.9, земельный участок на кадастровой карте территории с кадастровым номером </w:t>
      </w:r>
      <w:r w:rsidR="00B668DE">
        <w:rPr>
          <w:sz w:val="28"/>
          <w:szCs w:val="28"/>
        </w:rPr>
        <w:t>53:12:0201018:ЗУ1,</w:t>
      </w:r>
      <w:r w:rsidR="00B668DE">
        <w:rPr>
          <w:bCs/>
          <w:sz w:val="28"/>
          <w:szCs w:val="28"/>
        </w:rPr>
        <w:t xml:space="preserve"> площадью 2448</w:t>
      </w:r>
      <w:r w:rsidR="00B668DE" w:rsidRPr="00D7351B">
        <w:rPr>
          <w:bCs/>
          <w:sz w:val="28"/>
          <w:szCs w:val="28"/>
        </w:rPr>
        <w:t xml:space="preserve"> кв.м</w:t>
      </w:r>
      <w:r w:rsidR="00B668DE">
        <w:rPr>
          <w:bCs/>
          <w:sz w:val="28"/>
          <w:szCs w:val="28"/>
        </w:rPr>
        <w:t xml:space="preserve">. </w:t>
      </w:r>
      <w:r w:rsidR="00306F3D">
        <w:rPr>
          <w:bCs/>
          <w:sz w:val="28"/>
          <w:szCs w:val="28"/>
        </w:rPr>
        <w:t xml:space="preserve"> «</w:t>
      </w:r>
      <w:r w:rsidR="00306F3D" w:rsidRPr="000B12CB">
        <w:rPr>
          <w:bCs/>
          <w:sz w:val="28"/>
          <w:szCs w:val="28"/>
        </w:rPr>
        <w:t>для</w:t>
      </w:r>
      <w:r w:rsidR="00306F3D">
        <w:rPr>
          <w:bCs/>
          <w:sz w:val="28"/>
          <w:szCs w:val="28"/>
        </w:rPr>
        <w:t xml:space="preserve"> </w:t>
      </w:r>
      <w:r w:rsidR="00306F3D" w:rsidRPr="000B12CB">
        <w:rPr>
          <w:bCs/>
          <w:sz w:val="28"/>
          <w:szCs w:val="28"/>
        </w:rPr>
        <w:t xml:space="preserve"> ведения личного подсобного хозяйства</w:t>
      </w:r>
      <w:r w:rsidR="00306F3D">
        <w:rPr>
          <w:bCs/>
          <w:sz w:val="28"/>
          <w:szCs w:val="28"/>
        </w:rPr>
        <w:t>»</w:t>
      </w:r>
      <w:r w:rsidR="00306F3D"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B668DE">
        <w:rPr>
          <w:bCs/>
          <w:sz w:val="28"/>
          <w:szCs w:val="28"/>
        </w:rPr>
        <w:t>09</w:t>
      </w:r>
      <w:r w:rsidR="001059C3">
        <w:rPr>
          <w:bCs/>
          <w:sz w:val="28"/>
          <w:szCs w:val="28"/>
        </w:rPr>
        <w:t xml:space="preserve"> февраля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B668DE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54439" w:rsidRPr="00D7351B">
        <w:rPr>
          <w:bCs/>
          <w:sz w:val="28"/>
          <w:szCs w:val="28"/>
        </w:rPr>
        <w:t>Российская Федерация</w:t>
      </w:r>
      <w:r w:rsidR="00B668DE">
        <w:rPr>
          <w:bCs/>
          <w:sz w:val="28"/>
          <w:szCs w:val="28"/>
        </w:rPr>
        <w:t>,</w:t>
      </w:r>
      <w:r w:rsidR="00154439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B668DE">
        <w:rPr>
          <w:sz w:val="28"/>
          <w:szCs w:val="28"/>
        </w:rPr>
        <w:t>р.п.Угловка, ул</w:t>
      </w:r>
      <w:r w:rsidR="00306F3D">
        <w:rPr>
          <w:sz w:val="28"/>
          <w:szCs w:val="28"/>
        </w:rPr>
        <w:t xml:space="preserve">. Центральная, д.9, </w:t>
      </w:r>
      <w:r w:rsidR="00B668DE">
        <w:rPr>
          <w:sz w:val="28"/>
          <w:szCs w:val="28"/>
        </w:rPr>
        <w:t xml:space="preserve"> фойе Администрации Угловского городского поселения.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059C3">
        <w:rPr>
          <w:rFonts w:ascii="Times New Roman" w:hAnsi="Times New Roman"/>
          <w:sz w:val="28"/>
          <w:szCs w:val="28"/>
        </w:rPr>
        <w:t>28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11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февраля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B668DE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1059C3">
        <w:rPr>
          <w:rFonts w:ascii="Times New Roman" w:hAnsi="Times New Roman"/>
          <w:sz w:val="28"/>
          <w:szCs w:val="28"/>
        </w:rPr>
        <w:t>28.01.2021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D17CEE">
        <w:rPr>
          <w:rFonts w:ascii="Times New Roman" w:hAnsi="Times New Roman"/>
          <w:sz w:val="28"/>
          <w:szCs w:val="28"/>
        </w:rPr>
        <w:t>09</w:t>
      </w:r>
      <w:r w:rsidR="001059C3">
        <w:rPr>
          <w:rFonts w:ascii="Times New Roman" w:hAnsi="Times New Roman"/>
          <w:sz w:val="28"/>
          <w:szCs w:val="28"/>
        </w:rPr>
        <w:t>.02.2021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496C01">
        <w:rPr>
          <w:rFonts w:ascii="Times New Roman" w:hAnsi="Times New Roman"/>
          <w:sz w:val="28"/>
          <w:szCs w:val="28"/>
        </w:rPr>
        <w:t>по 09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B668DE">
        <w:rPr>
          <w:rFonts w:ascii="Times New Roman" w:hAnsi="Times New Roman"/>
          <w:sz w:val="28"/>
          <w:szCs w:val="28"/>
        </w:rPr>
        <w:t>февраля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15443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D37882" w:rsidRPr="00E51FE1" w:rsidRDefault="00D37882" w:rsidP="00D37882">
      <w:pPr>
        <w:rPr>
          <w:sz w:val="28"/>
          <w:szCs w:val="28"/>
        </w:rPr>
      </w:pPr>
      <w:r w:rsidRPr="00E51FE1">
        <w:rPr>
          <w:sz w:val="28"/>
          <w:szCs w:val="28"/>
        </w:rPr>
        <w:t xml:space="preserve">Проект подготовил старший служащий  </w:t>
      </w:r>
      <w:r>
        <w:rPr>
          <w:sz w:val="28"/>
          <w:szCs w:val="28"/>
        </w:rPr>
        <w:t xml:space="preserve">     </w:t>
      </w:r>
      <w:r w:rsidRPr="00E51FE1">
        <w:rPr>
          <w:sz w:val="28"/>
          <w:szCs w:val="28"/>
        </w:rPr>
        <w:t>Е.Н.Поварухина</w:t>
      </w:r>
    </w:p>
    <w:p w:rsidR="00D37882" w:rsidRDefault="00D37882" w:rsidP="00D37882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E1D" w:rsidRDefault="00DB4E1D" w:rsidP="00C46D5D">
      <w:r>
        <w:separator/>
      </w:r>
    </w:p>
  </w:endnote>
  <w:endnote w:type="continuationSeparator" w:id="1">
    <w:p w:rsidR="00DB4E1D" w:rsidRDefault="00DB4E1D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E1D" w:rsidRDefault="00DB4E1D" w:rsidP="00C46D5D">
      <w:r>
        <w:separator/>
      </w:r>
    </w:p>
  </w:footnote>
  <w:footnote w:type="continuationSeparator" w:id="1">
    <w:p w:rsidR="00DB4E1D" w:rsidRDefault="00DB4E1D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D37882">
    <w:pPr>
      <w:pStyle w:val="a4"/>
    </w:pPr>
    <w:r>
      <w:t xml:space="preserve">                                                                                                                                                                 ПРОЕКТ</w:t>
    </w:r>
    <w:r w:rsidR="00E51FE1"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C7244"/>
    <w:rsid w:val="000E6B81"/>
    <w:rsid w:val="00100B5F"/>
    <w:rsid w:val="001059C3"/>
    <w:rsid w:val="00107F34"/>
    <w:rsid w:val="00154439"/>
    <w:rsid w:val="00184403"/>
    <w:rsid w:val="001A5DB5"/>
    <w:rsid w:val="001B5A8C"/>
    <w:rsid w:val="001E4CE6"/>
    <w:rsid w:val="001F0111"/>
    <w:rsid w:val="00211D86"/>
    <w:rsid w:val="00237D60"/>
    <w:rsid w:val="0028035F"/>
    <w:rsid w:val="002D382A"/>
    <w:rsid w:val="002E7B51"/>
    <w:rsid w:val="00306F3D"/>
    <w:rsid w:val="00317276"/>
    <w:rsid w:val="0032191F"/>
    <w:rsid w:val="003651F6"/>
    <w:rsid w:val="00394582"/>
    <w:rsid w:val="003D566C"/>
    <w:rsid w:val="003F43B3"/>
    <w:rsid w:val="0040010F"/>
    <w:rsid w:val="004128D4"/>
    <w:rsid w:val="00412EDE"/>
    <w:rsid w:val="00430B10"/>
    <w:rsid w:val="00455619"/>
    <w:rsid w:val="0046464A"/>
    <w:rsid w:val="00496C01"/>
    <w:rsid w:val="004C288B"/>
    <w:rsid w:val="004C4380"/>
    <w:rsid w:val="004F6FCA"/>
    <w:rsid w:val="005477E3"/>
    <w:rsid w:val="005709F6"/>
    <w:rsid w:val="00583989"/>
    <w:rsid w:val="005A173F"/>
    <w:rsid w:val="005A60A0"/>
    <w:rsid w:val="005B08C2"/>
    <w:rsid w:val="005B3959"/>
    <w:rsid w:val="006107F3"/>
    <w:rsid w:val="0064219F"/>
    <w:rsid w:val="0065270E"/>
    <w:rsid w:val="006678D9"/>
    <w:rsid w:val="006824AE"/>
    <w:rsid w:val="00695AAB"/>
    <w:rsid w:val="006F5898"/>
    <w:rsid w:val="00701630"/>
    <w:rsid w:val="007125A7"/>
    <w:rsid w:val="00715C85"/>
    <w:rsid w:val="007470E5"/>
    <w:rsid w:val="00750C13"/>
    <w:rsid w:val="007B3248"/>
    <w:rsid w:val="007C3946"/>
    <w:rsid w:val="007F02D8"/>
    <w:rsid w:val="007F1AEA"/>
    <w:rsid w:val="00802020"/>
    <w:rsid w:val="00821442"/>
    <w:rsid w:val="00831494"/>
    <w:rsid w:val="00893930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AF41BA"/>
    <w:rsid w:val="00B07A44"/>
    <w:rsid w:val="00B668DE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17CEE"/>
    <w:rsid w:val="00D2411D"/>
    <w:rsid w:val="00D37882"/>
    <w:rsid w:val="00D754D4"/>
    <w:rsid w:val="00DB4E1D"/>
    <w:rsid w:val="00DD715A"/>
    <w:rsid w:val="00DE0BF2"/>
    <w:rsid w:val="00E26D86"/>
    <w:rsid w:val="00E51FE1"/>
    <w:rsid w:val="00EA030D"/>
    <w:rsid w:val="00ED3DFC"/>
    <w:rsid w:val="00F52801"/>
    <w:rsid w:val="00F63377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43</cp:revision>
  <cp:lastPrinted>2021-01-28T12:27:00Z</cp:lastPrinted>
  <dcterms:created xsi:type="dcterms:W3CDTF">2018-11-27T15:09:00Z</dcterms:created>
  <dcterms:modified xsi:type="dcterms:W3CDTF">2021-01-28T12:27:00Z</dcterms:modified>
</cp:coreProperties>
</file>