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E06" w:rsidRDefault="00EF5E06" w:rsidP="00362BC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F5E06" w:rsidRDefault="00B34A9E" w:rsidP="00362BC2">
      <w:pPr>
        <w:rPr>
          <w:sz w:val="28"/>
          <w:szCs w:val="28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85pt;margin-top:0;width:46.3pt;height:51.45pt;z-index:251658240">
            <v:imagedata r:id="rId7" o:title=""/>
            <w10:wrap type="square" side="right"/>
          </v:shape>
          <o:OLEObject Type="Embed" ProgID="PBrush" ShapeID="_x0000_s1026" DrawAspect="Content" ObjectID="_1699250929" r:id="rId8"/>
        </w:object>
      </w:r>
      <w:r w:rsidR="00EF5E06">
        <w:rPr>
          <w:sz w:val="28"/>
          <w:szCs w:val="28"/>
        </w:rPr>
        <w:br w:type="textWrapping" w:clear="all"/>
      </w:r>
    </w:p>
    <w:p w:rsidR="00EF5E06" w:rsidRPr="00492975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492975">
        <w:rPr>
          <w:b/>
          <w:sz w:val="28"/>
          <w:szCs w:val="28"/>
        </w:rPr>
        <w:t>Российская Федерация</w:t>
      </w:r>
    </w:p>
    <w:p w:rsidR="00EF5E06" w:rsidRPr="00294F6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294F63">
        <w:rPr>
          <w:b/>
          <w:sz w:val="28"/>
          <w:szCs w:val="28"/>
        </w:rPr>
        <w:t>Администрация Угловского городского поселения</w:t>
      </w:r>
    </w:p>
    <w:p w:rsidR="00EF5E06" w:rsidRPr="00294F6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proofErr w:type="spellStart"/>
      <w:r w:rsidRPr="00294F63">
        <w:rPr>
          <w:b/>
          <w:sz w:val="28"/>
          <w:szCs w:val="28"/>
        </w:rPr>
        <w:t>Окуловского</w:t>
      </w:r>
      <w:proofErr w:type="spellEnd"/>
      <w:r w:rsidRPr="00294F63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EF5E06" w:rsidRPr="005F6734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Pr="00182383" w:rsidRDefault="00EF5E06" w:rsidP="00362BC2">
      <w:pPr>
        <w:tabs>
          <w:tab w:val="left" w:pos="8520"/>
        </w:tabs>
        <w:jc w:val="center"/>
        <w:rPr>
          <w:b/>
          <w:sz w:val="28"/>
          <w:szCs w:val="28"/>
        </w:rPr>
      </w:pPr>
      <w:r w:rsidRPr="00182383">
        <w:rPr>
          <w:b/>
          <w:sz w:val="28"/>
          <w:szCs w:val="28"/>
        </w:rPr>
        <w:t>П О С Т А Н О В Л Е Н И Е</w:t>
      </w:r>
    </w:p>
    <w:p w:rsidR="00EF5E06" w:rsidRPr="00DC5C0F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Pr="00DC5C0F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00.00.2021 № 000</w:t>
      </w:r>
    </w:p>
    <w:p w:rsidR="00EF5E06" w:rsidRPr="00DC5C0F" w:rsidRDefault="00EF5E06" w:rsidP="00362BC2">
      <w:pPr>
        <w:tabs>
          <w:tab w:val="left" w:pos="8520"/>
        </w:tabs>
        <w:jc w:val="center"/>
        <w:rPr>
          <w:sz w:val="28"/>
          <w:szCs w:val="28"/>
        </w:rPr>
      </w:pPr>
    </w:p>
    <w:p w:rsidR="00EF5E06" w:rsidRPr="006624D6" w:rsidRDefault="00EF5E06" w:rsidP="00DA4FDE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р. п</w:t>
      </w:r>
      <w:r w:rsidRPr="00DC5C0F">
        <w:rPr>
          <w:sz w:val="28"/>
          <w:szCs w:val="28"/>
        </w:rPr>
        <w:t>. Угловка</w:t>
      </w:r>
    </w:p>
    <w:p w:rsidR="00EF5E06" w:rsidRDefault="00EF5E06" w:rsidP="00362BC2">
      <w:pPr>
        <w:pStyle w:val="aff0"/>
        <w:jc w:val="both"/>
      </w:pPr>
    </w:p>
    <w:p w:rsidR="00EF5E06" w:rsidRDefault="00EF5E06" w:rsidP="00362BC2">
      <w:pPr>
        <w:pStyle w:val="af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</w:t>
      </w:r>
      <w:r w:rsidRPr="00A030B0">
        <w:rPr>
          <w:b/>
          <w:sz w:val="28"/>
          <w:szCs w:val="28"/>
        </w:rPr>
        <w:t xml:space="preserve"> главных администраторов доходов бюджета </w:t>
      </w:r>
    </w:p>
    <w:p w:rsidR="00EF5E06" w:rsidRPr="00DA4FDE" w:rsidRDefault="00EF5E06" w:rsidP="00DA4FDE">
      <w:pPr>
        <w:pStyle w:val="aff0"/>
        <w:jc w:val="center"/>
        <w:rPr>
          <w:b/>
          <w:sz w:val="28"/>
          <w:szCs w:val="28"/>
        </w:rPr>
      </w:pPr>
      <w:r w:rsidRPr="00DA4FDE">
        <w:rPr>
          <w:b/>
          <w:sz w:val="28"/>
          <w:szCs w:val="28"/>
        </w:rPr>
        <w:t xml:space="preserve">Угловского городского поселения </w:t>
      </w:r>
    </w:p>
    <w:p w:rsidR="00EF5E06" w:rsidRDefault="00EF5E06" w:rsidP="00B56B4E">
      <w:pPr>
        <w:spacing w:line="240" w:lineRule="exact"/>
        <w:jc w:val="center"/>
        <w:rPr>
          <w:b/>
          <w:sz w:val="28"/>
          <w:szCs w:val="28"/>
        </w:rPr>
      </w:pPr>
    </w:p>
    <w:p w:rsidR="00EF5E06" w:rsidRDefault="00EF5E06" w:rsidP="002D3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абзацем первым пункта 3.2 статьи 160.1 Бюджетного кодекса Российской Федерации, </w:t>
      </w:r>
      <w:r w:rsidRPr="00D554D1">
        <w:rPr>
          <w:sz w:val="28"/>
          <w:szCs w:val="28"/>
        </w:rPr>
        <w:t>Постановлением Правительства Российской Федерации от 16</w:t>
      </w:r>
      <w:r>
        <w:rPr>
          <w:sz w:val="28"/>
          <w:szCs w:val="28"/>
        </w:rPr>
        <w:t xml:space="preserve"> </w:t>
      </w:r>
      <w:r w:rsidRPr="00D554D1">
        <w:rPr>
          <w:sz w:val="28"/>
          <w:szCs w:val="28"/>
        </w:rPr>
        <w:t xml:space="preserve">сентября 2021 года № 1569  «Об утверждении общих </w:t>
      </w:r>
      <w:hyperlink w:anchor="Par36" w:tooltip="ОБЩИЕ ТРЕБОВАНИЯ" w:history="1">
        <w:r w:rsidRPr="00D554D1">
          <w:rPr>
            <w:sz w:val="28"/>
            <w:szCs w:val="28"/>
          </w:rPr>
          <w:t>требований</w:t>
        </w:r>
      </w:hyperlink>
      <w:r w:rsidRPr="00D554D1">
        <w:rPr>
          <w:sz w:val="28"/>
          <w:szCs w:val="28"/>
        </w:rPr>
        <w:t xml:space="preserve"> к 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sz w:val="28"/>
          <w:szCs w:val="28"/>
        </w:rPr>
        <w:t xml:space="preserve"> Администрация</w:t>
      </w:r>
      <w:r w:rsidRPr="00D57E0E">
        <w:rPr>
          <w:sz w:val="28"/>
          <w:szCs w:val="28"/>
        </w:rPr>
        <w:t xml:space="preserve"> </w:t>
      </w:r>
      <w:r>
        <w:rPr>
          <w:sz w:val="28"/>
          <w:szCs w:val="28"/>
        </w:rPr>
        <w:t>Угловского городского поселения</w:t>
      </w:r>
    </w:p>
    <w:p w:rsidR="00EF5E06" w:rsidRPr="00D554D1" w:rsidRDefault="00EF5E06" w:rsidP="00D57E0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F5E06" w:rsidRDefault="00EF5E06" w:rsidP="00297E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</w:t>
      </w:r>
      <w:r w:rsidRPr="00297E31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главных администраторов доходов бюджета Угловского городского поселения.</w:t>
      </w:r>
    </w:p>
    <w:p w:rsidR="00EF5E06" w:rsidRDefault="00EF5E06" w:rsidP="00297E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применяется к правоотношениям, возникающим при составлении и исполнении бюджета Угловского городского поселения, начиная с бюджета на 2022 год и на плановый период 2023 и 2024 годов.</w:t>
      </w:r>
    </w:p>
    <w:p w:rsidR="00EF5E06" w:rsidRPr="00FF4803" w:rsidRDefault="00EF5E06" w:rsidP="00FF4803">
      <w:pPr>
        <w:pStyle w:val="aff0"/>
        <w:jc w:val="both"/>
        <w:rPr>
          <w:b/>
          <w:sz w:val="28"/>
          <w:szCs w:val="28"/>
        </w:rPr>
      </w:pPr>
      <w:r w:rsidRPr="00FF4803">
        <w:rPr>
          <w:sz w:val="28"/>
          <w:szCs w:val="28"/>
        </w:rPr>
        <w:t xml:space="preserve">          3. Опубликовать </w:t>
      </w:r>
      <w:r>
        <w:rPr>
          <w:sz w:val="28"/>
          <w:szCs w:val="28"/>
        </w:rPr>
        <w:t>постановление</w:t>
      </w:r>
      <w:r w:rsidRPr="00FF4803">
        <w:rPr>
          <w:sz w:val="28"/>
          <w:szCs w:val="28"/>
        </w:rPr>
        <w:t xml:space="preserve"> в бюллетене «Официальный вестник Угловского городского поселения» и разместить на официальном сайте Администрации Угловского поселения в информационно-телекоммуникационной сети Интернет.</w:t>
      </w:r>
    </w:p>
    <w:p w:rsidR="00EF5E06" w:rsidRDefault="00EF5E06" w:rsidP="00B56B4E">
      <w:pPr>
        <w:autoSpaceDE w:val="0"/>
        <w:autoSpaceDN w:val="0"/>
        <w:adjustRightInd w:val="0"/>
        <w:spacing w:before="40" w:line="340" w:lineRule="exact"/>
        <w:jc w:val="both"/>
        <w:outlineLvl w:val="2"/>
        <w:rPr>
          <w:sz w:val="28"/>
          <w:szCs w:val="28"/>
        </w:rPr>
      </w:pPr>
    </w:p>
    <w:p w:rsidR="00EF5E06" w:rsidRDefault="00EF5E06" w:rsidP="00DA4FDE">
      <w:pPr>
        <w:pStyle w:val="aff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                       </w:t>
      </w:r>
      <w:proofErr w:type="spellStart"/>
      <w:r>
        <w:rPr>
          <w:b/>
          <w:sz w:val="28"/>
          <w:szCs w:val="28"/>
        </w:rPr>
        <w:t>Т.Н.Звонарёва</w:t>
      </w:r>
      <w:proofErr w:type="spellEnd"/>
    </w:p>
    <w:p w:rsidR="00EF5E06" w:rsidRPr="00F25B78" w:rsidRDefault="00EF5E06" w:rsidP="00DA4FDE">
      <w:pPr>
        <w:pStyle w:val="aff0"/>
        <w:rPr>
          <w:sz w:val="28"/>
          <w:szCs w:val="28"/>
        </w:rPr>
      </w:pPr>
    </w:p>
    <w:p w:rsidR="00EF5E06" w:rsidRPr="00F25B78" w:rsidRDefault="00EF5E06" w:rsidP="00DA4FDE">
      <w:pPr>
        <w:pStyle w:val="aff0"/>
        <w:rPr>
          <w:sz w:val="28"/>
          <w:szCs w:val="28"/>
        </w:rPr>
      </w:pPr>
      <w:r w:rsidRPr="00F25B78">
        <w:rPr>
          <w:sz w:val="28"/>
          <w:szCs w:val="28"/>
        </w:rPr>
        <w:t>Проект подготовил:</w:t>
      </w:r>
    </w:p>
    <w:p w:rsidR="00EF5E06" w:rsidRPr="00F25B78" w:rsidRDefault="00EF5E06" w:rsidP="00DA4FDE">
      <w:pPr>
        <w:pStyle w:val="aff0"/>
        <w:rPr>
          <w:sz w:val="28"/>
          <w:szCs w:val="28"/>
        </w:rPr>
      </w:pPr>
      <w:r w:rsidRPr="00F25B78">
        <w:rPr>
          <w:sz w:val="28"/>
          <w:szCs w:val="28"/>
        </w:rPr>
        <w:t xml:space="preserve">Главный специалист-главный бухгалтер                                    </w:t>
      </w:r>
      <w:proofErr w:type="spellStart"/>
      <w:r w:rsidRPr="00F25B78">
        <w:rPr>
          <w:sz w:val="28"/>
          <w:szCs w:val="28"/>
        </w:rPr>
        <w:t>С.Е.Чернышева</w:t>
      </w:r>
      <w:proofErr w:type="spellEnd"/>
    </w:p>
    <w:p w:rsidR="00EF5E06" w:rsidRPr="00F25B78" w:rsidRDefault="00EF5E06" w:rsidP="00DA4FDE">
      <w:pPr>
        <w:pStyle w:val="aff0"/>
        <w:rPr>
          <w:sz w:val="28"/>
          <w:szCs w:val="28"/>
        </w:rPr>
      </w:pPr>
    </w:p>
    <w:p w:rsidR="00EF5E06" w:rsidRPr="00F25B78" w:rsidRDefault="00EF5E06" w:rsidP="00DA4FDE">
      <w:pPr>
        <w:pStyle w:val="aff0"/>
        <w:rPr>
          <w:sz w:val="28"/>
          <w:szCs w:val="28"/>
        </w:rPr>
      </w:pPr>
      <w:r w:rsidRPr="00F25B78">
        <w:rPr>
          <w:sz w:val="28"/>
          <w:szCs w:val="28"/>
        </w:rPr>
        <w:t>Согласовано:</w:t>
      </w:r>
    </w:p>
    <w:p w:rsidR="00EF5E06" w:rsidRPr="00751229" w:rsidRDefault="00EF5E06" w:rsidP="00751229">
      <w:pPr>
        <w:pStyle w:val="1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751229">
        <w:rPr>
          <w:rFonts w:ascii="Times New Roman" w:hAnsi="Times New Roman"/>
          <w:b w:val="0"/>
          <w:sz w:val="28"/>
          <w:szCs w:val="28"/>
        </w:rPr>
        <w:t xml:space="preserve">Заместитель Главы Администрации                        </w:t>
      </w:r>
      <w:proofErr w:type="spellStart"/>
      <w:r w:rsidRPr="00751229">
        <w:rPr>
          <w:rFonts w:ascii="Times New Roman" w:hAnsi="Times New Roman"/>
          <w:b w:val="0"/>
          <w:sz w:val="28"/>
          <w:szCs w:val="28"/>
        </w:rPr>
        <w:t>Т.Н.Звонарёва</w:t>
      </w:r>
      <w:proofErr w:type="spellEnd"/>
    </w:p>
    <w:p w:rsidR="00EF5E06" w:rsidRDefault="00EF5E06" w:rsidP="001936E3">
      <w:pPr>
        <w:pStyle w:val="1"/>
        <w:jc w:val="right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EF5E06" w:rsidRDefault="00EF5E06" w:rsidP="0086646D"/>
    <w:p w:rsidR="00EF5E06" w:rsidRDefault="00EF5E06" w:rsidP="0086646D"/>
    <w:p w:rsidR="00EF5E06" w:rsidRPr="008255EA" w:rsidRDefault="00EF5E06" w:rsidP="008255EA">
      <w:pPr>
        <w:spacing w:before="480" w:after="480" w:line="360" w:lineRule="atLeast"/>
        <w:ind w:left="5670"/>
        <w:contextualSpacing/>
        <w:jc w:val="right"/>
        <w:rPr>
          <w:sz w:val="28"/>
          <w:szCs w:val="28"/>
          <w:lang w:eastAsia="en-US"/>
        </w:rPr>
      </w:pPr>
      <w:r w:rsidRPr="008255EA">
        <w:rPr>
          <w:sz w:val="28"/>
          <w:szCs w:val="28"/>
          <w:lang w:eastAsia="en-US"/>
        </w:rPr>
        <w:t>УТВЕРЖДЕН</w:t>
      </w:r>
    </w:p>
    <w:p w:rsidR="00EF5E06" w:rsidRDefault="00EF5E06" w:rsidP="002D1D00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постановлением Администрации </w:t>
      </w:r>
    </w:p>
    <w:p w:rsidR="00EF5E06" w:rsidRDefault="00EF5E06" w:rsidP="00DD3E19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Угловского городского поселения</w:t>
      </w:r>
      <w:r w:rsidRPr="008255EA">
        <w:rPr>
          <w:sz w:val="28"/>
          <w:szCs w:val="28"/>
          <w:lang w:eastAsia="en-US"/>
        </w:rPr>
        <w:t xml:space="preserve"> </w:t>
      </w:r>
    </w:p>
    <w:p w:rsidR="00EF5E06" w:rsidRPr="008255EA" w:rsidRDefault="00EF5E06" w:rsidP="00DD3E19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 w:rsidRPr="008255EA">
        <w:rPr>
          <w:sz w:val="28"/>
          <w:szCs w:val="28"/>
          <w:lang w:eastAsia="en-US"/>
        </w:rPr>
        <w:t>от «__</w:t>
      </w:r>
      <w:proofErr w:type="gramStart"/>
      <w:r w:rsidRPr="008255EA">
        <w:rPr>
          <w:sz w:val="28"/>
          <w:szCs w:val="28"/>
          <w:lang w:eastAsia="en-US"/>
        </w:rPr>
        <w:t>_»_</w:t>
      </w:r>
      <w:proofErr w:type="gramEnd"/>
      <w:r w:rsidRPr="008255EA">
        <w:rPr>
          <w:sz w:val="28"/>
          <w:szCs w:val="28"/>
          <w:lang w:eastAsia="en-US"/>
        </w:rPr>
        <w:t>_________ № _____</w:t>
      </w:r>
    </w:p>
    <w:p w:rsidR="00EF5E06" w:rsidRPr="008255EA" w:rsidRDefault="00EF5E06" w:rsidP="008255EA">
      <w:pPr>
        <w:jc w:val="both"/>
        <w:rPr>
          <w:sz w:val="28"/>
          <w:szCs w:val="28"/>
        </w:rPr>
      </w:pPr>
    </w:p>
    <w:p w:rsidR="00EF5E06" w:rsidRPr="008255EA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</w:p>
    <w:p w:rsidR="00EF5E06" w:rsidRPr="008255EA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</w:p>
    <w:p w:rsidR="00EF5E06" w:rsidRPr="008255EA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</w:p>
    <w:p w:rsidR="00EF5E06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  <w:r w:rsidRPr="008255EA">
        <w:rPr>
          <w:b/>
          <w:snapToGrid w:val="0"/>
          <w:color w:val="000000"/>
          <w:sz w:val="28"/>
          <w:szCs w:val="28"/>
        </w:rPr>
        <w:t>Перечень главных администраторов доходов бюджета</w:t>
      </w:r>
      <w:r>
        <w:rPr>
          <w:b/>
          <w:snapToGrid w:val="0"/>
          <w:color w:val="000000"/>
          <w:sz w:val="28"/>
          <w:szCs w:val="28"/>
        </w:rPr>
        <w:t xml:space="preserve"> Угловского</w:t>
      </w:r>
    </w:p>
    <w:p w:rsidR="00EF5E06" w:rsidRPr="008255EA" w:rsidRDefault="00EF5E06" w:rsidP="008255EA">
      <w:pPr>
        <w:spacing w:line="240" w:lineRule="exact"/>
        <w:jc w:val="center"/>
        <w:rPr>
          <w:snapToGrid w:val="0"/>
          <w:color w:val="000000"/>
          <w:spacing w:val="-20"/>
          <w:sz w:val="28"/>
          <w:szCs w:val="28"/>
        </w:rPr>
      </w:pPr>
      <w:r>
        <w:rPr>
          <w:b/>
          <w:snapToGrid w:val="0"/>
          <w:color w:val="000000"/>
          <w:sz w:val="28"/>
          <w:szCs w:val="28"/>
        </w:rPr>
        <w:t xml:space="preserve">      городского поселения</w:t>
      </w:r>
      <w:r w:rsidRPr="008255EA">
        <w:rPr>
          <w:b/>
          <w:snapToGrid w:val="0"/>
          <w:color w:val="000000"/>
          <w:sz w:val="28"/>
          <w:szCs w:val="28"/>
        </w:rPr>
        <w:t xml:space="preserve">   </w:t>
      </w:r>
    </w:p>
    <w:p w:rsidR="00EF5E06" w:rsidRPr="008255EA" w:rsidRDefault="00EF5E06" w:rsidP="008255EA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</w:p>
    <w:p w:rsidR="00EF5E06" w:rsidRDefault="00EF5E06" w:rsidP="008255EA">
      <w:pPr>
        <w:spacing w:before="120" w:line="240" w:lineRule="exact"/>
        <w:jc w:val="both"/>
        <w:rPr>
          <w:snapToGrid w:val="0"/>
          <w:color w:val="000000"/>
          <w:spacing w:val="-20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9"/>
        <w:gridCol w:w="1134"/>
        <w:gridCol w:w="2518"/>
        <w:gridCol w:w="5420"/>
      </w:tblGrid>
      <w:tr w:rsidR="00EF5E06" w:rsidRPr="00566B9D" w:rsidTr="0027101E">
        <w:trPr>
          <w:trHeight w:val="586"/>
        </w:trPr>
        <w:tc>
          <w:tcPr>
            <w:tcW w:w="629" w:type="dxa"/>
            <w:vMerge w:val="restart"/>
          </w:tcPr>
          <w:p w:rsidR="00EF5E06" w:rsidRPr="00971D93" w:rsidRDefault="00EF5E06" w:rsidP="00566B9D">
            <w:pPr>
              <w:widowControl w:val="0"/>
              <w:autoSpaceDE w:val="0"/>
              <w:autoSpaceDN w:val="0"/>
              <w:jc w:val="center"/>
            </w:pPr>
            <w:r w:rsidRPr="00971D93">
              <w:t>№ п/п</w:t>
            </w:r>
          </w:p>
        </w:tc>
        <w:tc>
          <w:tcPr>
            <w:tcW w:w="3652" w:type="dxa"/>
            <w:gridSpan w:val="2"/>
          </w:tcPr>
          <w:p w:rsidR="00EF5E06" w:rsidRPr="00971D93" w:rsidRDefault="00EF5E06" w:rsidP="003263EA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>Код бюджетной классификации Российской Федерации</w:t>
            </w:r>
          </w:p>
        </w:tc>
        <w:tc>
          <w:tcPr>
            <w:tcW w:w="5420" w:type="dxa"/>
            <w:vMerge w:val="restart"/>
          </w:tcPr>
          <w:p w:rsidR="00EF5E06" w:rsidRPr="00971D93" w:rsidRDefault="00EF5E06" w:rsidP="003263EA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 xml:space="preserve">Наименование главного администратора </w:t>
            </w:r>
          </w:p>
          <w:p w:rsidR="00EF5E06" w:rsidRPr="00971D93" w:rsidRDefault="00EF5E06" w:rsidP="00EB6573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 xml:space="preserve">доходов бюджета поселения, </w:t>
            </w:r>
            <w:r w:rsidRPr="00971D93">
              <w:br/>
              <w:t xml:space="preserve">наименование кода вида (подвида) </w:t>
            </w:r>
            <w:proofErr w:type="gramStart"/>
            <w:r w:rsidRPr="00971D93">
              <w:t>доходов  бюджета</w:t>
            </w:r>
            <w:proofErr w:type="gramEnd"/>
            <w:r w:rsidRPr="00971D93">
              <w:t xml:space="preserve"> поселения</w:t>
            </w:r>
          </w:p>
        </w:tc>
      </w:tr>
      <w:tr w:rsidR="00EF5E06" w:rsidRPr="00566B9D" w:rsidTr="0027101E">
        <w:tc>
          <w:tcPr>
            <w:tcW w:w="629" w:type="dxa"/>
            <w:vMerge/>
          </w:tcPr>
          <w:p w:rsidR="00EF5E06" w:rsidRPr="00971D93" w:rsidRDefault="00EF5E06" w:rsidP="00566B9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:rsidR="00EF5E06" w:rsidRPr="00971D93" w:rsidRDefault="00EF5E06" w:rsidP="003263EA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>главного администратора доходов</w:t>
            </w:r>
            <w:r w:rsidRPr="00971D93">
              <w:tab/>
            </w:r>
          </w:p>
        </w:tc>
        <w:tc>
          <w:tcPr>
            <w:tcW w:w="2518" w:type="dxa"/>
          </w:tcPr>
          <w:p w:rsidR="00EF5E06" w:rsidRPr="00971D93" w:rsidRDefault="00EF5E06" w:rsidP="003263EA">
            <w:pPr>
              <w:widowControl w:val="0"/>
              <w:autoSpaceDE w:val="0"/>
              <w:autoSpaceDN w:val="0"/>
              <w:spacing w:line="240" w:lineRule="exact"/>
              <w:jc w:val="center"/>
            </w:pPr>
            <w:r w:rsidRPr="00971D93">
              <w:t>вида (</w:t>
            </w:r>
            <w:proofErr w:type="gramStart"/>
            <w:r w:rsidRPr="00971D93">
              <w:t xml:space="preserve">подвида)   </w:t>
            </w:r>
            <w:proofErr w:type="gramEnd"/>
            <w:r w:rsidRPr="00971D93">
              <w:t xml:space="preserve">  доходов  </w:t>
            </w:r>
          </w:p>
          <w:p w:rsidR="00EF5E06" w:rsidRPr="00971D93" w:rsidRDefault="00EF5E06" w:rsidP="00EB6573">
            <w:pPr>
              <w:widowControl w:val="0"/>
              <w:autoSpaceDE w:val="0"/>
              <w:autoSpaceDN w:val="0"/>
              <w:spacing w:line="240" w:lineRule="exact"/>
              <w:jc w:val="center"/>
            </w:pPr>
            <w:proofErr w:type="gramStart"/>
            <w:r w:rsidRPr="00971D93">
              <w:t>бюджета  поселения</w:t>
            </w:r>
            <w:proofErr w:type="gramEnd"/>
          </w:p>
        </w:tc>
        <w:tc>
          <w:tcPr>
            <w:tcW w:w="5420" w:type="dxa"/>
            <w:vMerge/>
          </w:tcPr>
          <w:p w:rsidR="00EF5E06" w:rsidRPr="00971D93" w:rsidRDefault="00EF5E06" w:rsidP="00566B9D">
            <w:pPr>
              <w:widowControl w:val="0"/>
              <w:autoSpaceDE w:val="0"/>
              <w:autoSpaceDN w:val="0"/>
              <w:jc w:val="center"/>
            </w:pPr>
          </w:p>
        </w:tc>
      </w:tr>
      <w:tr w:rsidR="00EF5E06" w:rsidRPr="00566B9D" w:rsidTr="0027101E">
        <w:trPr>
          <w:trHeight w:val="350"/>
        </w:trPr>
        <w:tc>
          <w:tcPr>
            <w:tcW w:w="629" w:type="dxa"/>
          </w:tcPr>
          <w:p w:rsidR="00EF5E06" w:rsidRPr="00971D93" w:rsidRDefault="00EF5E06" w:rsidP="003263EA">
            <w:pPr>
              <w:autoSpaceDE w:val="0"/>
              <w:autoSpaceDN w:val="0"/>
              <w:adjustRightInd w:val="0"/>
              <w:spacing w:line="240" w:lineRule="exact"/>
              <w:ind w:hanging="6"/>
              <w:jc w:val="center"/>
            </w:pPr>
            <w:r w:rsidRPr="00971D93">
              <w:t>1</w:t>
            </w:r>
          </w:p>
        </w:tc>
        <w:tc>
          <w:tcPr>
            <w:tcW w:w="1134" w:type="dxa"/>
          </w:tcPr>
          <w:p w:rsidR="00EF5E06" w:rsidRPr="00971D93" w:rsidRDefault="00EF5E06" w:rsidP="003263EA">
            <w:pPr>
              <w:autoSpaceDE w:val="0"/>
              <w:autoSpaceDN w:val="0"/>
              <w:adjustRightInd w:val="0"/>
              <w:spacing w:line="240" w:lineRule="exact"/>
              <w:ind w:hanging="6"/>
              <w:jc w:val="center"/>
            </w:pPr>
            <w:r w:rsidRPr="00971D93">
              <w:t>2</w:t>
            </w:r>
          </w:p>
        </w:tc>
        <w:tc>
          <w:tcPr>
            <w:tcW w:w="2518" w:type="dxa"/>
          </w:tcPr>
          <w:p w:rsidR="00EF5E06" w:rsidRPr="00971D93" w:rsidRDefault="00EF5E06" w:rsidP="003263EA">
            <w:pPr>
              <w:autoSpaceDE w:val="0"/>
              <w:autoSpaceDN w:val="0"/>
              <w:adjustRightInd w:val="0"/>
              <w:spacing w:line="240" w:lineRule="exact"/>
              <w:ind w:hanging="6"/>
              <w:jc w:val="center"/>
            </w:pPr>
            <w:r w:rsidRPr="00971D93">
              <w:t>3</w:t>
            </w:r>
          </w:p>
        </w:tc>
        <w:tc>
          <w:tcPr>
            <w:tcW w:w="5420" w:type="dxa"/>
          </w:tcPr>
          <w:p w:rsidR="00EF5E06" w:rsidRPr="00971D93" w:rsidRDefault="00EF5E06" w:rsidP="003263EA">
            <w:pPr>
              <w:autoSpaceDE w:val="0"/>
              <w:autoSpaceDN w:val="0"/>
              <w:adjustRightInd w:val="0"/>
              <w:spacing w:line="240" w:lineRule="exact"/>
              <w:ind w:hanging="6"/>
              <w:jc w:val="center"/>
            </w:pPr>
            <w:r w:rsidRPr="00971D93">
              <w:t>4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9809CC">
            <w:pPr>
              <w:jc w:val="center"/>
              <w:rPr>
                <w:b/>
              </w:rPr>
            </w:pPr>
            <w:r w:rsidRPr="007461D1">
              <w:rPr>
                <w:b/>
              </w:rPr>
              <w:t>1</w:t>
            </w:r>
          </w:p>
        </w:tc>
        <w:tc>
          <w:tcPr>
            <w:tcW w:w="1134" w:type="dxa"/>
          </w:tcPr>
          <w:p w:rsidR="00EF5E06" w:rsidRPr="007461D1" w:rsidRDefault="00EF5E06" w:rsidP="00B27283">
            <w:pPr>
              <w:jc w:val="center"/>
              <w:rPr>
                <w:b/>
              </w:rPr>
            </w:pPr>
            <w:r w:rsidRPr="007461D1">
              <w:rPr>
                <w:b/>
              </w:rPr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pPr>
              <w:rPr>
                <w:b/>
              </w:rPr>
            </w:pPr>
          </w:p>
        </w:tc>
        <w:tc>
          <w:tcPr>
            <w:tcW w:w="5420" w:type="dxa"/>
          </w:tcPr>
          <w:p w:rsidR="00EF5E06" w:rsidRPr="007461D1" w:rsidRDefault="00EF5E06" w:rsidP="00B27283">
            <w:pPr>
              <w:rPr>
                <w:b/>
              </w:rPr>
            </w:pPr>
            <w:r w:rsidRPr="007461D1">
              <w:rPr>
                <w:b/>
              </w:rPr>
              <w:t>Управление Федерального казначейства по Новгородской области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1936E3">
            <w:pPr>
              <w:jc w:val="center"/>
            </w:pPr>
            <w:r w:rsidRPr="007461D1">
              <w:t>1.1</w:t>
            </w:r>
          </w:p>
        </w:tc>
        <w:tc>
          <w:tcPr>
            <w:tcW w:w="1134" w:type="dxa"/>
          </w:tcPr>
          <w:p w:rsidR="00EF5E06" w:rsidRPr="007461D1" w:rsidRDefault="00EF5E06" w:rsidP="00B27283">
            <w:pPr>
              <w:jc w:val="center"/>
            </w:pPr>
            <w:r w:rsidRPr="007461D1"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r w:rsidRPr="007461D1">
              <w:t>1 03 02231 01 0000 110</w:t>
            </w:r>
          </w:p>
        </w:tc>
        <w:tc>
          <w:tcPr>
            <w:tcW w:w="5420" w:type="dxa"/>
          </w:tcPr>
          <w:p w:rsidR="00EF5E06" w:rsidRPr="007461D1" w:rsidRDefault="00EF5E06" w:rsidP="00B27283">
            <w:r w:rsidRPr="007461D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1936E3">
            <w:pPr>
              <w:jc w:val="center"/>
            </w:pPr>
            <w:r w:rsidRPr="007461D1">
              <w:t>1.2</w:t>
            </w:r>
          </w:p>
        </w:tc>
        <w:tc>
          <w:tcPr>
            <w:tcW w:w="1134" w:type="dxa"/>
          </w:tcPr>
          <w:p w:rsidR="00EF5E06" w:rsidRPr="007461D1" w:rsidRDefault="00EF5E06" w:rsidP="00B27283">
            <w:pPr>
              <w:jc w:val="center"/>
            </w:pPr>
            <w:r w:rsidRPr="007461D1"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r w:rsidRPr="007461D1">
              <w:t>1 03 02241 01 0000 110</w:t>
            </w:r>
          </w:p>
        </w:tc>
        <w:tc>
          <w:tcPr>
            <w:tcW w:w="5420" w:type="dxa"/>
          </w:tcPr>
          <w:p w:rsidR="00EF5E06" w:rsidRPr="007461D1" w:rsidRDefault="00EF5E06" w:rsidP="00B27283">
            <w:r w:rsidRPr="007461D1">
              <w:t>Доходы от уплаты акцизов на моторные масла для дизельных и (или) карбюраторных (</w:t>
            </w:r>
            <w:proofErr w:type="spellStart"/>
            <w:r w:rsidRPr="007461D1">
              <w:t>инжекторных</w:t>
            </w:r>
            <w:proofErr w:type="spellEnd"/>
            <w:r w:rsidRPr="007461D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1936E3">
            <w:pPr>
              <w:jc w:val="center"/>
            </w:pPr>
            <w:r w:rsidRPr="007461D1">
              <w:t>1.3</w:t>
            </w:r>
          </w:p>
        </w:tc>
        <w:tc>
          <w:tcPr>
            <w:tcW w:w="1134" w:type="dxa"/>
          </w:tcPr>
          <w:p w:rsidR="00EF5E06" w:rsidRPr="007461D1" w:rsidRDefault="00EF5E06" w:rsidP="00B27283">
            <w:pPr>
              <w:jc w:val="center"/>
            </w:pPr>
            <w:r w:rsidRPr="007461D1"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r w:rsidRPr="007461D1">
              <w:t>1 03 02251 01 0000 110</w:t>
            </w:r>
          </w:p>
        </w:tc>
        <w:tc>
          <w:tcPr>
            <w:tcW w:w="5420" w:type="dxa"/>
          </w:tcPr>
          <w:p w:rsidR="00EF5E06" w:rsidRPr="007461D1" w:rsidRDefault="00EF5E06" w:rsidP="00B27283">
            <w:r w:rsidRPr="007461D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5E06" w:rsidRPr="007461D1" w:rsidTr="0027101E">
        <w:trPr>
          <w:trHeight w:val="565"/>
        </w:trPr>
        <w:tc>
          <w:tcPr>
            <w:tcW w:w="629" w:type="dxa"/>
          </w:tcPr>
          <w:p w:rsidR="00EF5E06" w:rsidRPr="007461D1" w:rsidRDefault="00EF5E06" w:rsidP="00B55133">
            <w:pPr>
              <w:jc w:val="center"/>
            </w:pPr>
            <w:r w:rsidRPr="007461D1">
              <w:t>1.4</w:t>
            </w:r>
          </w:p>
        </w:tc>
        <w:tc>
          <w:tcPr>
            <w:tcW w:w="1134" w:type="dxa"/>
          </w:tcPr>
          <w:p w:rsidR="00EF5E06" w:rsidRPr="007461D1" w:rsidRDefault="00EF5E06" w:rsidP="002A72CF">
            <w:pPr>
              <w:jc w:val="center"/>
            </w:pPr>
            <w:r w:rsidRPr="007461D1">
              <w:t>100</w:t>
            </w:r>
          </w:p>
        </w:tc>
        <w:tc>
          <w:tcPr>
            <w:tcW w:w="2518" w:type="dxa"/>
          </w:tcPr>
          <w:p w:rsidR="00EF5E06" w:rsidRPr="007461D1" w:rsidRDefault="00EF5E06" w:rsidP="00B27283">
            <w:r w:rsidRPr="007461D1">
              <w:t>1 03 02261 01 0000 110</w:t>
            </w:r>
          </w:p>
        </w:tc>
        <w:tc>
          <w:tcPr>
            <w:tcW w:w="5420" w:type="dxa"/>
          </w:tcPr>
          <w:p w:rsidR="00EF5E06" w:rsidRPr="007461D1" w:rsidRDefault="00EF5E06" w:rsidP="00B27283">
            <w:r w:rsidRPr="007461D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</w:t>
            </w:r>
            <w:r w:rsidRPr="007461D1">
              <w:lastRenderedPageBreak/>
              <w:t>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F5E06" w:rsidRPr="007461D1" w:rsidTr="0027101E">
        <w:trPr>
          <w:trHeight w:val="574"/>
        </w:trPr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b/>
              </w:rPr>
            </w:pPr>
            <w:r w:rsidRPr="007461D1">
              <w:rPr>
                <w:b/>
              </w:rPr>
              <w:lastRenderedPageBreak/>
              <w:t>2</w:t>
            </w:r>
          </w:p>
        </w:tc>
        <w:tc>
          <w:tcPr>
            <w:tcW w:w="1134" w:type="dxa"/>
          </w:tcPr>
          <w:p w:rsidR="00EF5E06" w:rsidRPr="007461D1" w:rsidRDefault="00EF5E06" w:rsidP="002A72CF">
            <w:pPr>
              <w:jc w:val="center"/>
              <w:rPr>
                <w:b/>
              </w:rPr>
            </w:pPr>
            <w:r w:rsidRPr="007461D1">
              <w:rPr>
                <w:b/>
              </w:rPr>
              <w:t>182</w:t>
            </w:r>
          </w:p>
        </w:tc>
        <w:tc>
          <w:tcPr>
            <w:tcW w:w="2518" w:type="dxa"/>
          </w:tcPr>
          <w:p w:rsidR="00EF5E06" w:rsidRPr="007461D1" w:rsidRDefault="00EF5E06" w:rsidP="002A72CF">
            <w:pPr>
              <w:jc w:val="center"/>
              <w:rPr>
                <w:b/>
              </w:rPr>
            </w:pPr>
          </w:p>
        </w:tc>
        <w:tc>
          <w:tcPr>
            <w:tcW w:w="5420" w:type="dxa"/>
          </w:tcPr>
          <w:p w:rsidR="00EF5E06" w:rsidRPr="007461D1" w:rsidRDefault="00EF5E06" w:rsidP="002A72CF">
            <w:pPr>
              <w:rPr>
                <w:b/>
              </w:rPr>
            </w:pPr>
            <w:r w:rsidRPr="007461D1">
              <w:rPr>
                <w:b/>
              </w:rPr>
              <w:t>Управление Федеральной налоговой службы России по Новгородской области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</w:pPr>
            <w:r w:rsidRPr="007461D1">
              <w:t>2.1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1 01 02010 01 1000 110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10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11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</w:pPr>
            <w:r w:rsidRPr="007461D1">
              <w:t>2.2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1 01 02010 01 2100 110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2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13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14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1 01 02010 01 2200 110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5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16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17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2.4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1 01 02010 01 3000 110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8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19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20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2.5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1 01 02010 01 4000 110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1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22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23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2.6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1 01 02010 01 5000 110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24" w:history="1">
              <w:r w:rsidRPr="007461D1">
                <w:rPr>
                  <w:b w:val="0"/>
                  <w:sz w:val="24"/>
                  <w:szCs w:val="24"/>
                </w:rPr>
                <w:t>статьями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, </w:t>
            </w:r>
            <w:hyperlink r:id="rId25" w:history="1">
              <w:r w:rsidRPr="007461D1">
                <w:rPr>
                  <w:b w:val="0"/>
                  <w:sz w:val="24"/>
                  <w:szCs w:val="24"/>
                </w:rPr>
                <w:t>227.1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и </w:t>
            </w:r>
            <w:hyperlink r:id="rId26" w:history="1">
              <w:r w:rsidRPr="007461D1">
                <w:rPr>
                  <w:b w:val="0"/>
                  <w:sz w:val="24"/>
                  <w:szCs w:val="24"/>
                </w:rPr>
                <w:t>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  <w:p w:rsidR="00EF5E06" w:rsidRPr="007461D1" w:rsidRDefault="00EF5E06" w:rsidP="00A030AC"/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2.7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1 01 02020 01 1000 110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7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2.8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1 01 02020 01 2100 110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8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2.9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1 01 02020 01 2200 110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9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2.10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1 01 02020 01 3000 110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0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2.11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1 01 02020 01 4000 110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1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2.12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1 01 02020 01 5000 110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32" w:history="1">
              <w:r w:rsidRPr="007461D1">
                <w:rPr>
                  <w:b w:val="0"/>
                  <w:sz w:val="24"/>
                  <w:szCs w:val="24"/>
                </w:rPr>
                <w:t>статьей 227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2.13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1 01 02030 01 1000 110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3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2.14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1 01 02030 01 2100 110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4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2.15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1 01 02030 01 2200 110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5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2.16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1 01 02030 01 3000 110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6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2.17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1 01 02030 01 4000 110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7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B61D15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2.18</w:t>
            </w:r>
          </w:p>
        </w:tc>
        <w:tc>
          <w:tcPr>
            <w:tcW w:w="1134" w:type="dxa"/>
          </w:tcPr>
          <w:p w:rsidR="00EF5E06" w:rsidRPr="007461D1" w:rsidRDefault="00EF5E06" w:rsidP="00566B9D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566B9D">
            <w:pPr>
              <w:autoSpaceDE w:val="0"/>
              <w:autoSpaceDN w:val="0"/>
              <w:adjustRightInd w:val="0"/>
              <w:jc w:val="center"/>
            </w:pPr>
            <w:r w:rsidRPr="007461D1">
              <w:t>1 01 02030 01 5000 110</w:t>
            </w:r>
          </w:p>
        </w:tc>
        <w:tc>
          <w:tcPr>
            <w:tcW w:w="5420" w:type="dxa"/>
          </w:tcPr>
          <w:p w:rsidR="00EF5E06" w:rsidRPr="007461D1" w:rsidRDefault="00EF5E06" w:rsidP="00566B9D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38" w:history="1">
              <w:r w:rsidRPr="007461D1">
                <w:rPr>
                  <w:b w:val="0"/>
                  <w:sz w:val="24"/>
                  <w:szCs w:val="24"/>
                </w:rPr>
                <w:t>статьей 228</w:t>
              </w:r>
            </w:hyperlink>
            <w:r w:rsidRPr="007461D1">
              <w:rPr>
                <w:b w:val="0"/>
                <w:sz w:val="24"/>
                <w:szCs w:val="24"/>
              </w:rPr>
              <w:t xml:space="preserve">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2.19</w:t>
            </w:r>
          </w:p>
        </w:tc>
        <w:tc>
          <w:tcPr>
            <w:tcW w:w="1134" w:type="dxa"/>
          </w:tcPr>
          <w:p w:rsidR="00EF5E06" w:rsidRPr="007461D1" w:rsidRDefault="00EF5E06" w:rsidP="00664BE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664BEA">
            <w:pPr>
              <w:autoSpaceDE w:val="0"/>
              <w:autoSpaceDN w:val="0"/>
              <w:adjustRightInd w:val="0"/>
              <w:jc w:val="center"/>
            </w:pPr>
            <w:r w:rsidRPr="007461D1">
              <w:t>1 05 03010 01 1000 110</w:t>
            </w:r>
          </w:p>
        </w:tc>
        <w:tc>
          <w:tcPr>
            <w:tcW w:w="5420" w:type="dxa"/>
          </w:tcPr>
          <w:p w:rsidR="00EF5E06" w:rsidRPr="007461D1" w:rsidRDefault="00EF5E06" w:rsidP="00664BEA">
            <w:pPr>
              <w:pStyle w:val="4"/>
              <w:spacing w:before="60" w:after="20" w:line="220" w:lineRule="exact"/>
              <w:rPr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2.20</w:t>
            </w:r>
          </w:p>
        </w:tc>
        <w:tc>
          <w:tcPr>
            <w:tcW w:w="1134" w:type="dxa"/>
          </w:tcPr>
          <w:p w:rsidR="00EF5E06" w:rsidRPr="007461D1" w:rsidRDefault="00EF5E06" w:rsidP="00664BE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664BEA">
            <w:pPr>
              <w:autoSpaceDE w:val="0"/>
              <w:autoSpaceDN w:val="0"/>
              <w:adjustRightInd w:val="0"/>
              <w:jc w:val="center"/>
            </w:pPr>
            <w:r w:rsidRPr="007461D1">
              <w:t>1 05 03010 01 2100 110</w:t>
            </w:r>
          </w:p>
        </w:tc>
        <w:tc>
          <w:tcPr>
            <w:tcW w:w="5420" w:type="dxa"/>
          </w:tcPr>
          <w:p w:rsidR="00EF5E06" w:rsidRPr="007461D1" w:rsidRDefault="00EF5E06" w:rsidP="00664BEA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Единый сельскохозяйственный налог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2.21</w:t>
            </w:r>
          </w:p>
        </w:tc>
        <w:tc>
          <w:tcPr>
            <w:tcW w:w="1134" w:type="dxa"/>
          </w:tcPr>
          <w:p w:rsidR="00EF5E06" w:rsidRPr="007461D1" w:rsidRDefault="00EF5E06" w:rsidP="00664BE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664BEA">
            <w:pPr>
              <w:autoSpaceDE w:val="0"/>
              <w:autoSpaceDN w:val="0"/>
              <w:adjustRightInd w:val="0"/>
              <w:jc w:val="center"/>
            </w:pPr>
            <w:r w:rsidRPr="007461D1">
              <w:t>1 05 03010 01 2200 110</w:t>
            </w:r>
          </w:p>
        </w:tc>
        <w:tc>
          <w:tcPr>
            <w:tcW w:w="5420" w:type="dxa"/>
          </w:tcPr>
          <w:p w:rsidR="00EF5E06" w:rsidRPr="007461D1" w:rsidRDefault="00EF5E06" w:rsidP="00664BEA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Единый сельскохозяйственный налог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2.22</w:t>
            </w:r>
          </w:p>
        </w:tc>
        <w:tc>
          <w:tcPr>
            <w:tcW w:w="1134" w:type="dxa"/>
          </w:tcPr>
          <w:p w:rsidR="00EF5E06" w:rsidRPr="007461D1" w:rsidRDefault="00EF5E06" w:rsidP="00664BE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664BEA">
            <w:pPr>
              <w:autoSpaceDE w:val="0"/>
              <w:autoSpaceDN w:val="0"/>
              <w:adjustRightInd w:val="0"/>
              <w:jc w:val="center"/>
            </w:pPr>
            <w:r w:rsidRPr="007461D1">
              <w:t>1 05 03010 01 3000 110</w:t>
            </w:r>
          </w:p>
        </w:tc>
        <w:tc>
          <w:tcPr>
            <w:tcW w:w="5420" w:type="dxa"/>
          </w:tcPr>
          <w:p w:rsidR="00EF5E06" w:rsidRPr="007461D1" w:rsidRDefault="00EF5E06" w:rsidP="00664BEA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2.23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1 06 01030 13 1000 110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2.24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1 06 01030 13 2100 110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2.25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1 06 01030 13 2200 110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(проценты по соответствующему платежу)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2.26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1 06 01030 13 3000 110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2.27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1 06 01030 13 4000 110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2.28</w:t>
            </w:r>
          </w:p>
        </w:tc>
        <w:tc>
          <w:tcPr>
            <w:tcW w:w="1134" w:type="dxa"/>
          </w:tcPr>
          <w:p w:rsidR="00EF5E06" w:rsidRPr="007461D1" w:rsidRDefault="00EF5E06" w:rsidP="00AB038A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AB038A">
            <w:pPr>
              <w:autoSpaceDE w:val="0"/>
              <w:autoSpaceDN w:val="0"/>
              <w:adjustRightInd w:val="0"/>
              <w:jc w:val="center"/>
            </w:pPr>
            <w:r w:rsidRPr="007461D1">
              <w:t>1 06 01030 13 5000 110</w:t>
            </w:r>
          </w:p>
        </w:tc>
        <w:tc>
          <w:tcPr>
            <w:tcW w:w="5420" w:type="dxa"/>
          </w:tcPr>
          <w:p w:rsidR="00EF5E06" w:rsidRPr="007461D1" w:rsidRDefault="00EF5E06" w:rsidP="00FA210F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2.29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1 06 06033 13 1000 110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2.30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1 06 06033 13 2100 110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2.31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1 06 06033 13 2200 110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2.32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1 06 06033 13 3000 110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2.33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1 06 06033 13 4000 110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городских поселений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2.34</w:t>
            </w:r>
          </w:p>
        </w:tc>
        <w:tc>
          <w:tcPr>
            <w:tcW w:w="1134" w:type="dxa"/>
          </w:tcPr>
          <w:p w:rsidR="00EF5E06" w:rsidRPr="007461D1" w:rsidRDefault="00EF5E06" w:rsidP="00006447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006447">
            <w:pPr>
              <w:autoSpaceDE w:val="0"/>
              <w:autoSpaceDN w:val="0"/>
              <w:adjustRightInd w:val="0"/>
              <w:jc w:val="center"/>
            </w:pPr>
            <w:r w:rsidRPr="007461D1">
              <w:t>1 06 06033 13 5000 110</w:t>
            </w:r>
          </w:p>
        </w:tc>
        <w:tc>
          <w:tcPr>
            <w:tcW w:w="5420" w:type="dxa"/>
          </w:tcPr>
          <w:p w:rsidR="00EF5E06" w:rsidRPr="007461D1" w:rsidRDefault="00EF5E06" w:rsidP="00C51C4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886E53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2.35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1 06 06043 13 1000 110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2.36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1 06 06043 13 2100 110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2.37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1 06 06043 13 2200 110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(проценты по соответствующему платежу)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2.38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1 06 06043 13 3000 110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2.39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1 06 06043 13 4000 110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городских поселений (прочие поступления) </w:t>
            </w:r>
            <w:hyperlink w:anchor="P4328" w:history="1">
              <w:r w:rsidRPr="007461D1">
                <w:rPr>
                  <w:b w:val="0"/>
                  <w:sz w:val="24"/>
                  <w:szCs w:val="24"/>
                </w:rPr>
                <w:t>&lt;*&gt;</w:t>
              </w:r>
            </w:hyperlink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9736FB" w:rsidP="009F40AC">
            <w:pPr>
              <w:jc w:val="center"/>
              <w:rPr>
                <w:lang w:val="en-US"/>
              </w:rPr>
            </w:pPr>
            <w:r w:rsidRPr="007461D1">
              <w:rPr>
                <w:lang w:val="en-US"/>
              </w:rPr>
              <w:t>2.40</w:t>
            </w:r>
          </w:p>
        </w:tc>
        <w:tc>
          <w:tcPr>
            <w:tcW w:w="1134" w:type="dxa"/>
          </w:tcPr>
          <w:p w:rsidR="00EF5E06" w:rsidRPr="007461D1" w:rsidRDefault="00EF5E06" w:rsidP="00EA3CD3">
            <w:pPr>
              <w:spacing w:after="200" w:line="276" w:lineRule="auto"/>
              <w:jc w:val="center"/>
            </w:pPr>
            <w:r w:rsidRPr="007461D1">
              <w:t>182</w:t>
            </w:r>
          </w:p>
        </w:tc>
        <w:tc>
          <w:tcPr>
            <w:tcW w:w="2518" w:type="dxa"/>
          </w:tcPr>
          <w:p w:rsidR="00EF5E06" w:rsidRPr="007461D1" w:rsidRDefault="00EF5E06" w:rsidP="00EA3CD3">
            <w:pPr>
              <w:autoSpaceDE w:val="0"/>
              <w:autoSpaceDN w:val="0"/>
              <w:adjustRightInd w:val="0"/>
              <w:jc w:val="center"/>
            </w:pPr>
            <w:r w:rsidRPr="007461D1">
              <w:t>1 06 06043 13 5000 110</w:t>
            </w:r>
          </w:p>
        </w:tc>
        <w:tc>
          <w:tcPr>
            <w:tcW w:w="5420" w:type="dxa"/>
          </w:tcPr>
          <w:p w:rsidR="00EF5E06" w:rsidRPr="007461D1" w:rsidRDefault="00EF5E06" w:rsidP="00311615">
            <w:pPr>
              <w:pStyle w:val="4"/>
              <w:spacing w:before="60" w:after="20" w:line="220" w:lineRule="exact"/>
              <w:rPr>
                <w:b w:val="0"/>
                <w:sz w:val="24"/>
                <w:szCs w:val="24"/>
              </w:rPr>
            </w:pPr>
            <w:r w:rsidRPr="007461D1">
              <w:rPr>
                <w:b w:val="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F5E06" w:rsidRPr="007461D1" w:rsidTr="0027101E">
        <w:tc>
          <w:tcPr>
            <w:tcW w:w="629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3</w:t>
            </w:r>
          </w:p>
        </w:tc>
        <w:tc>
          <w:tcPr>
            <w:tcW w:w="1134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b/>
                <w:snapToGrid w:val="0"/>
                <w:color w:val="000000"/>
              </w:rPr>
            </w:pPr>
            <w:r w:rsidRPr="007461D1">
              <w:rPr>
                <w:b/>
                <w:snapToGrid w:val="0"/>
                <w:color w:val="000000"/>
              </w:rPr>
              <w:t>934</w:t>
            </w:r>
          </w:p>
        </w:tc>
        <w:tc>
          <w:tcPr>
            <w:tcW w:w="2518" w:type="dxa"/>
          </w:tcPr>
          <w:p w:rsidR="00EF5E06" w:rsidRPr="007461D1" w:rsidRDefault="00EF5E06" w:rsidP="0020745C">
            <w:pPr>
              <w:rPr>
                <w:b/>
              </w:rPr>
            </w:pPr>
          </w:p>
        </w:tc>
        <w:tc>
          <w:tcPr>
            <w:tcW w:w="5420" w:type="dxa"/>
          </w:tcPr>
          <w:p w:rsidR="00EF5E06" w:rsidRPr="007461D1" w:rsidRDefault="00EF5E06" w:rsidP="0020745C">
            <w:pPr>
              <w:spacing w:before="60" w:after="20" w:line="220" w:lineRule="exact"/>
              <w:rPr>
                <w:b/>
              </w:rPr>
            </w:pPr>
            <w:r w:rsidRPr="007461D1">
              <w:rPr>
                <w:b/>
              </w:rPr>
              <w:t xml:space="preserve">Администрация </w:t>
            </w:r>
            <w:proofErr w:type="spellStart"/>
            <w:r w:rsidRPr="007461D1">
              <w:rPr>
                <w:b/>
              </w:rPr>
              <w:t>Окуловского</w:t>
            </w:r>
            <w:proofErr w:type="spellEnd"/>
            <w:r w:rsidRPr="007461D1">
              <w:rPr>
                <w:b/>
              </w:rPr>
              <w:t xml:space="preserve"> муниципального района</w:t>
            </w:r>
          </w:p>
        </w:tc>
      </w:tr>
      <w:tr w:rsidR="00EF5E06" w:rsidRPr="007461D1" w:rsidTr="003804C0">
        <w:tc>
          <w:tcPr>
            <w:tcW w:w="629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3.1</w:t>
            </w:r>
          </w:p>
        </w:tc>
        <w:tc>
          <w:tcPr>
            <w:tcW w:w="1134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934</w:t>
            </w:r>
          </w:p>
        </w:tc>
        <w:tc>
          <w:tcPr>
            <w:tcW w:w="2518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</w:pPr>
            <w:r w:rsidRPr="007461D1">
              <w:t>1 11 05013 13 0000 120</w:t>
            </w:r>
          </w:p>
        </w:tc>
        <w:tc>
          <w:tcPr>
            <w:tcW w:w="5420" w:type="dxa"/>
            <w:vAlign w:val="bottom"/>
          </w:tcPr>
          <w:p w:rsidR="00EF5E06" w:rsidRPr="007461D1" w:rsidRDefault="00EF5E06" w:rsidP="0020745C">
            <w:pPr>
              <w:jc w:val="both"/>
              <w:rPr>
                <w:b/>
              </w:rPr>
            </w:pPr>
            <w:r w:rsidRPr="007461D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F5E06" w:rsidRPr="007461D1" w:rsidTr="003804C0">
        <w:tc>
          <w:tcPr>
            <w:tcW w:w="629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3.2</w:t>
            </w:r>
          </w:p>
        </w:tc>
        <w:tc>
          <w:tcPr>
            <w:tcW w:w="1134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934</w:t>
            </w:r>
          </w:p>
        </w:tc>
        <w:tc>
          <w:tcPr>
            <w:tcW w:w="2518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</w:pPr>
            <w:r w:rsidRPr="007461D1">
              <w:t>1 14 06013 13 0000 430</w:t>
            </w:r>
          </w:p>
        </w:tc>
        <w:tc>
          <w:tcPr>
            <w:tcW w:w="5420" w:type="dxa"/>
            <w:vAlign w:val="bottom"/>
          </w:tcPr>
          <w:p w:rsidR="00EF5E06" w:rsidRPr="007461D1" w:rsidRDefault="00EF5E06" w:rsidP="0020745C">
            <w:pPr>
              <w:pStyle w:val="5"/>
              <w:spacing w:before="60" w:after="20" w:line="220" w:lineRule="exact"/>
              <w:jc w:val="both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461D1">
              <w:rPr>
                <w:b w:val="0"/>
                <w:i w:val="0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F5E06" w:rsidRPr="007461D1" w:rsidTr="003804C0">
        <w:tc>
          <w:tcPr>
            <w:tcW w:w="629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  <w:lang w:val="en-US"/>
              </w:rPr>
            </w:pPr>
            <w:r w:rsidRPr="007461D1">
              <w:rPr>
                <w:snapToGrid w:val="0"/>
                <w:color w:val="000000"/>
              </w:rPr>
              <w:t>3</w:t>
            </w:r>
            <w:r w:rsidRPr="007461D1">
              <w:rPr>
                <w:snapToGrid w:val="0"/>
                <w:color w:val="000000"/>
                <w:lang w:val="en-US"/>
              </w:rPr>
              <w:t>.3</w:t>
            </w:r>
          </w:p>
        </w:tc>
        <w:tc>
          <w:tcPr>
            <w:tcW w:w="1134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934</w:t>
            </w:r>
          </w:p>
        </w:tc>
        <w:tc>
          <w:tcPr>
            <w:tcW w:w="2518" w:type="dxa"/>
          </w:tcPr>
          <w:p w:rsidR="00EF5E06" w:rsidRPr="007461D1" w:rsidRDefault="00EF5E06" w:rsidP="0020745C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t>1 14 06313 13 0000 430</w:t>
            </w:r>
          </w:p>
        </w:tc>
        <w:tc>
          <w:tcPr>
            <w:tcW w:w="5420" w:type="dxa"/>
            <w:vAlign w:val="bottom"/>
          </w:tcPr>
          <w:p w:rsidR="00EF5E06" w:rsidRPr="007461D1" w:rsidRDefault="00EF5E06" w:rsidP="0020745C">
            <w:pPr>
              <w:pStyle w:val="5"/>
              <w:spacing w:before="60" w:after="20" w:line="220" w:lineRule="exact"/>
              <w:jc w:val="both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461D1">
              <w:rPr>
                <w:b w:val="0"/>
                <w:i w:val="0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</w:tbl>
    <w:p w:rsidR="00EF5E06" w:rsidRPr="007461D1" w:rsidRDefault="00EF5E06" w:rsidP="005F45E1">
      <w:pPr>
        <w:spacing w:before="120" w:line="240" w:lineRule="exact"/>
        <w:jc w:val="both"/>
        <w:rPr>
          <w:snapToGrid w:val="0"/>
          <w:color w:val="000000"/>
          <w:spacing w:val="-20"/>
          <w:sz w:val="26"/>
          <w:szCs w:val="26"/>
        </w:rPr>
      </w:pPr>
      <w:bookmarkStart w:id="0" w:name="P4328"/>
      <w:bookmarkEnd w:id="0"/>
    </w:p>
    <w:p w:rsidR="00EF5E06" w:rsidRPr="007461D1" w:rsidRDefault="00EF5E06" w:rsidP="005F45E1">
      <w:pPr>
        <w:rPr>
          <w:sz w:val="2"/>
          <w:szCs w:val="2"/>
        </w:rPr>
      </w:pP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5"/>
        <w:gridCol w:w="1134"/>
        <w:gridCol w:w="2552"/>
        <w:gridCol w:w="5386"/>
      </w:tblGrid>
      <w:tr w:rsidR="00EF5E06" w:rsidRPr="007461D1" w:rsidTr="008A614E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5F45E1">
            <w:pPr>
              <w:spacing w:before="60" w:after="20" w:line="220" w:lineRule="exact"/>
              <w:jc w:val="center"/>
              <w:rPr>
                <w:b/>
                <w:snapToGrid w:val="0"/>
                <w:color w:val="000000"/>
              </w:rPr>
            </w:pPr>
            <w:r w:rsidRPr="007461D1">
              <w:rPr>
                <w:b/>
                <w:snapToGrid w:val="0"/>
                <w:color w:val="000000"/>
              </w:rPr>
              <w:t>4</w:t>
            </w:r>
          </w:p>
        </w:tc>
        <w:tc>
          <w:tcPr>
            <w:tcW w:w="1134" w:type="dxa"/>
          </w:tcPr>
          <w:p w:rsidR="00EF5E06" w:rsidRPr="007461D1" w:rsidRDefault="00EF5E06" w:rsidP="005F45E1">
            <w:pPr>
              <w:spacing w:before="60" w:after="20" w:line="220" w:lineRule="exact"/>
              <w:jc w:val="center"/>
              <w:rPr>
                <w:b/>
                <w:snapToGrid w:val="0"/>
                <w:color w:val="000000"/>
              </w:rPr>
            </w:pPr>
            <w:r w:rsidRPr="007461D1">
              <w:rPr>
                <w:b/>
                <w:snapToGrid w:val="0"/>
                <w:color w:val="000000"/>
              </w:rPr>
              <w:t>937</w:t>
            </w:r>
          </w:p>
        </w:tc>
        <w:tc>
          <w:tcPr>
            <w:tcW w:w="2552" w:type="dxa"/>
          </w:tcPr>
          <w:p w:rsidR="00EF5E06" w:rsidRPr="007461D1" w:rsidRDefault="00EF5E06" w:rsidP="005F45E1">
            <w:pPr>
              <w:spacing w:before="60" w:after="20" w:line="220" w:lineRule="exact"/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5386" w:type="dxa"/>
          </w:tcPr>
          <w:p w:rsidR="00EF5E06" w:rsidRPr="007461D1" w:rsidRDefault="00EF5E06" w:rsidP="001247D1">
            <w:pPr>
              <w:pStyle w:val="9"/>
              <w:spacing w:before="60" w:after="20" w:line="22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61D1">
              <w:rPr>
                <w:rFonts w:ascii="Times New Roman" w:hAnsi="Times New Roman"/>
                <w:b/>
                <w:sz w:val="24"/>
                <w:szCs w:val="24"/>
              </w:rPr>
              <w:t>Администрации Угловского городского поселения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4.1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087DB8">
            <w:pPr>
              <w:spacing w:after="120"/>
              <w:rPr>
                <w:bCs/>
              </w:rPr>
            </w:pPr>
            <w:r w:rsidRPr="007461D1">
              <w:rPr>
                <w:bCs/>
              </w:rPr>
              <w:t xml:space="preserve"> 1 08 04020 01 0000 110</w:t>
            </w:r>
          </w:p>
        </w:tc>
        <w:tc>
          <w:tcPr>
            <w:tcW w:w="5386" w:type="dxa"/>
            <w:vAlign w:val="bottom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4.2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spacing w:after="120"/>
              <w:jc w:val="center"/>
              <w:rPr>
                <w:bCs/>
              </w:rPr>
            </w:pPr>
            <w:r w:rsidRPr="007461D1">
              <w:rPr>
                <w:bCs/>
              </w:rPr>
              <w:t>1 11 05025 13 0000 120</w:t>
            </w:r>
          </w:p>
        </w:tc>
        <w:tc>
          <w:tcPr>
            <w:tcW w:w="5386" w:type="dxa"/>
            <w:vAlign w:val="bottom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4.3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spacing w:before="120" w:line="240" w:lineRule="exact"/>
              <w:jc w:val="center"/>
              <w:rPr>
                <w:snapToGrid w:val="0"/>
              </w:rPr>
            </w:pPr>
            <w:r w:rsidRPr="007461D1">
              <w:rPr>
                <w:snapToGrid w:val="0"/>
              </w:rPr>
              <w:t>1 11 05035 13 0000 120</w:t>
            </w:r>
          </w:p>
        </w:tc>
        <w:tc>
          <w:tcPr>
            <w:tcW w:w="5386" w:type="dxa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4.4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jc w:val="center"/>
            </w:pPr>
            <w:r w:rsidRPr="007461D1">
              <w:rPr>
                <w:snapToGrid w:val="0"/>
              </w:rPr>
              <w:t>1 11 05075 13 0000 120</w:t>
            </w:r>
          </w:p>
        </w:tc>
        <w:tc>
          <w:tcPr>
            <w:tcW w:w="5386" w:type="dxa"/>
            <w:vAlign w:val="bottom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rPr>
                <w:bCs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EF5E06" w:rsidRPr="007461D1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4.5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spacing w:after="120"/>
              <w:jc w:val="center"/>
              <w:rPr>
                <w:bCs/>
              </w:rPr>
            </w:pPr>
            <w:r w:rsidRPr="007461D1">
              <w:rPr>
                <w:bCs/>
              </w:rPr>
              <w:t>1 11 09045 13 0000 120</w:t>
            </w:r>
          </w:p>
        </w:tc>
        <w:tc>
          <w:tcPr>
            <w:tcW w:w="5386" w:type="dxa"/>
            <w:vAlign w:val="bottom"/>
          </w:tcPr>
          <w:p w:rsidR="00EF5E06" w:rsidRPr="007461D1" w:rsidRDefault="00EF5E06" w:rsidP="0020745C">
            <w:pPr>
              <w:spacing w:line="240" w:lineRule="exact"/>
              <w:jc w:val="both"/>
            </w:pPr>
            <w:r w:rsidRPr="007461D1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7461D1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 w:rsidRPr="007461D1">
              <w:rPr>
                <w:snapToGrid w:val="0"/>
                <w:color w:val="000000"/>
              </w:rPr>
              <w:t>4.6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7461D1" w:rsidRDefault="00EF5E06" w:rsidP="0020745C">
            <w:pPr>
              <w:jc w:val="center"/>
            </w:pPr>
            <w:r w:rsidRPr="007461D1">
              <w:t>1 13 02995 13 0000 130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7461D1">
              <w:t>Прочие доходы от компенсации затрат бюджетов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4.7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1 14 02053 13 0000 410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4.8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1 14 02053 13 0000 440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4.9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1 14 06025 13 0000 430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tabs>
                <w:tab w:val="left" w:pos="375"/>
                <w:tab w:val="center" w:pos="567"/>
              </w:tabs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4.10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1 14 06325 13 0000 430</w:t>
            </w:r>
          </w:p>
        </w:tc>
        <w:tc>
          <w:tcPr>
            <w:tcW w:w="5386" w:type="dxa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4.11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1 16 01084 01 0000 140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1A30" w:rsidRDefault="00EF5E06" w:rsidP="00674E94">
            <w:pPr>
              <w:spacing w:before="60" w:after="20" w:line="220" w:lineRule="exact"/>
              <w:jc w:val="center"/>
            </w:pPr>
            <w:r>
              <w:t>4.12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1 16 02020 02 0000 140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1A30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4.13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1 16 07010 13 0000 140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1A30" w:rsidRDefault="00EF5E06" w:rsidP="00674E94">
            <w:pPr>
              <w:spacing w:before="60" w:after="20" w:line="220" w:lineRule="exact"/>
              <w:jc w:val="center"/>
            </w:pPr>
            <w:r>
              <w:t>4.14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1 16 07090 13 0000 140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1A30" w:rsidRDefault="00EF5E06" w:rsidP="00674E94">
            <w:pPr>
              <w:spacing w:before="60" w:after="20" w:line="220" w:lineRule="exact"/>
              <w:jc w:val="center"/>
            </w:pPr>
            <w:r>
              <w:t>4.15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1 16 10061 13 0000 140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</w:pPr>
            <w:r>
              <w:t>4.16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1 16 10062 13 0000 140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</w:pPr>
            <w:r>
              <w:t>4.17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1 16 10081 13 0000 140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</w:pPr>
            <w:r>
              <w:t>4.18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1 16 10082 13 00000 140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rPr>
                <w:highlight w:val="yellow"/>
              </w:rPr>
            </w:pPr>
            <w:r w:rsidRPr="005F084C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9E3A7A">
            <w:pPr>
              <w:jc w:val="center"/>
            </w:pPr>
            <w:r>
              <w:t>4.19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jc w:val="center"/>
            </w:pPr>
            <w:r w:rsidRPr="005F084C">
              <w:t>1 17 01050 13 0000 180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Невыясненные поступления, зачисляемые в бюджеты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4.20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5F084C">
              <w:rPr>
                <w:snapToGrid w:val="0"/>
                <w:color w:val="000000"/>
              </w:rPr>
              <w:t>1 17 15030 13 0000 150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Инициативные платежи, зачисляемые в бюджеты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4.21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5F084C">
              <w:rPr>
                <w:snapToGrid w:val="0"/>
                <w:color w:val="000000"/>
              </w:rPr>
              <w:t>1 17 05050 13 0000 180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Прочие неналоговые доходы бюджетов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901C5" w:rsidRDefault="00EF5E06" w:rsidP="00674E94">
            <w:pPr>
              <w:spacing w:before="60" w:after="20" w:line="220" w:lineRule="exact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4.22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5F084C">
              <w:rPr>
                <w:snapToGrid w:val="0"/>
                <w:color w:val="000000"/>
              </w:rPr>
              <w:t>2 02 16001 13 0000 150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04B8D" w:rsidRDefault="00EF5E06" w:rsidP="00674E94">
            <w:pPr>
              <w:spacing w:before="60" w:after="20" w:line="220" w:lineRule="exact"/>
              <w:jc w:val="center"/>
              <w:rPr>
                <w:snapToGrid w:val="0"/>
              </w:rPr>
            </w:pPr>
            <w:r w:rsidRPr="00004B8D">
              <w:rPr>
                <w:snapToGrid w:val="0"/>
              </w:rPr>
              <w:t>4.23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2 02 20077 13 0000 150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  <w:rPr>
                <w:bCs/>
              </w:rPr>
            </w:pPr>
            <w:r w:rsidRPr="005F084C">
              <w:rPr>
                <w:bCs/>
              </w:rPr>
              <w:t xml:space="preserve">Субсидии бюджетам городских поселений на </w:t>
            </w:r>
            <w:proofErr w:type="spellStart"/>
            <w:r w:rsidRPr="005F084C">
              <w:rPr>
                <w:bCs/>
              </w:rPr>
              <w:t>софинансирование</w:t>
            </w:r>
            <w:proofErr w:type="spellEnd"/>
            <w:r w:rsidRPr="005F084C">
              <w:rPr>
                <w:bCs/>
              </w:rPr>
              <w:t xml:space="preserve"> капитальных вложений в объекты муниципальной собственности</w:t>
            </w:r>
          </w:p>
        </w:tc>
      </w:tr>
      <w:tr w:rsidR="00EF5E06" w:rsidRPr="008255EA" w:rsidTr="00716D25">
        <w:trPr>
          <w:cantSplit/>
          <w:trHeight w:val="765"/>
          <w:jc w:val="center"/>
        </w:trPr>
        <w:tc>
          <w:tcPr>
            <w:tcW w:w="615" w:type="dxa"/>
          </w:tcPr>
          <w:p w:rsidR="00EF5E06" w:rsidRPr="00DA62A4" w:rsidRDefault="00EF5E06" w:rsidP="00674E94">
            <w:pPr>
              <w:spacing w:before="60" w:after="20" w:line="220" w:lineRule="exact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</w:rPr>
              <w:t>4</w:t>
            </w:r>
            <w:r w:rsidRPr="00DA62A4">
              <w:rPr>
                <w:snapToGrid w:val="0"/>
                <w:lang w:val="en-US"/>
              </w:rPr>
              <w:t>.24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2 02 20299 13 0000 150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  <w:rPr>
                <w:bCs/>
              </w:rPr>
            </w:pPr>
            <w:r w:rsidRPr="005F084C">
              <w:rPr>
                <w:bCs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004B8D" w:rsidRDefault="00EF5E06" w:rsidP="00674E94">
            <w:pPr>
              <w:spacing w:before="60" w:after="20" w:line="220" w:lineRule="exact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</w:rPr>
              <w:t>4</w:t>
            </w:r>
            <w:r w:rsidRPr="00004B8D">
              <w:rPr>
                <w:snapToGrid w:val="0"/>
              </w:rPr>
              <w:t>.2</w:t>
            </w:r>
            <w:r w:rsidRPr="00004B8D">
              <w:rPr>
                <w:snapToGrid w:val="0"/>
                <w:lang w:val="en-US"/>
              </w:rPr>
              <w:t>5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2 02 20302 13 0000 150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  <w:rPr>
                <w:bCs/>
              </w:rPr>
            </w:pPr>
            <w:r w:rsidRPr="005F084C">
              <w:rPr>
                <w:bCs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DA62A4" w:rsidRDefault="00EF5E06" w:rsidP="00674E94">
            <w:pPr>
              <w:spacing w:before="60" w:after="20" w:line="220" w:lineRule="exact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</w:rPr>
              <w:t>4</w:t>
            </w:r>
            <w:r w:rsidRPr="00DA62A4">
              <w:rPr>
                <w:snapToGrid w:val="0"/>
                <w:lang w:val="en-US"/>
              </w:rPr>
              <w:t>.26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2 02 25299 13 0000 150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  <w:rPr>
                <w:bCs/>
              </w:rPr>
            </w:pPr>
            <w:r w:rsidRPr="005F084C">
              <w:rPr>
                <w:bCs/>
              </w:rPr>
              <w:t>Субсидии бюджетам городских поселений на обустройство и восстановление воинских захоронений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DA62A4" w:rsidRDefault="00EF5E06" w:rsidP="00DA62A4">
            <w:pPr>
              <w:jc w:val="center"/>
              <w:rPr>
                <w:lang w:val="en-US"/>
              </w:rPr>
            </w:pPr>
            <w:r>
              <w:t>4</w:t>
            </w:r>
            <w:r w:rsidRPr="00DA62A4">
              <w:t>.2</w:t>
            </w:r>
            <w:r w:rsidRPr="00DA62A4"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</w:pPr>
            <w:r w:rsidRPr="005F084C">
              <w:t>2 02 25555 13 0000 150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  <w:outlineLvl w:val="5"/>
            </w:pPr>
            <w:r w:rsidRPr="005F084C">
              <w:rPr>
                <w:bCs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DA62A4" w:rsidRDefault="00EF5E06" w:rsidP="00DA62A4">
            <w:pPr>
              <w:spacing w:before="60" w:after="20" w:line="220" w:lineRule="exact"/>
              <w:jc w:val="center"/>
              <w:rPr>
                <w:lang w:val="en-US"/>
              </w:rPr>
            </w:pPr>
            <w:r>
              <w:t>4</w:t>
            </w:r>
            <w:r w:rsidRPr="00DA62A4">
              <w:t>.2</w:t>
            </w:r>
            <w:r w:rsidRPr="00DA62A4">
              <w:rPr>
                <w:lang w:val="en-US"/>
              </w:rPr>
              <w:t>8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80" w:line="240" w:lineRule="exact"/>
              <w:jc w:val="center"/>
              <w:rPr>
                <w:snapToGrid w:val="0"/>
              </w:rPr>
            </w:pPr>
            <w:r w:rsidRPr="005F084C">
              <w:t>2 02 29999 13 0000 150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before="80" w:after="60" w:line="240" w:lineRule="exact"/>
              <w:jc w:val="both"/>
              <w:outlineLvl w:val="5"/>
            </w:pPr>
            <w:r w:rsidRPr="005F084C">
              <w:t>Прочие субсидии бюджетам городских поселений</w:t>
            </w:r>
          </w:p>
        </w:tc>
      </w:tr>
      <w:tr w:rsidR="00EF5E06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EF5E06" w:rsidRPr="00DA62A4" w:rsidRDefault="00EF5E06" w:rsidP="00DA62A4">
            <w:pPr>
              <w:spacing w:before="60" w:after="20" w:line="220" w:lineRule="exact"/>
              <w:jc w:val="center"/>
              <w:rPr>
                <w:snapToGrid w:val="0"/>
                <w:lang w:val="en-US"/>
              </w:rPr>
            </w:pPr>
            <w:r>
              <w:rPr>
                <w:snapToGrid w:val="0"/>
              </w:rPr>
              <w:t>4</w:t>
            </w:r>
            <w:r w:rsidRPr="00DA62A4">
              <w:rPr>
                <w:snapToGrid w:val="0"/>
              </w:rPr>
              <w:t>.2</w:t>
            </w:r>
            <w:r w:rsidRPr="00DA62A4">
              <w:rPr>
                <w:snapToGrid w:val="0"/>
                <w:lang w:val="en-US"/>
              </w:rPr>
              <w:t>9</w:t>
            </w:r>
          </w:p>
        </w:tc>
        <w:tc>
          <w:tcPr>
            <w:tcW w:w="1134" w:type="dxa"/>
          </w:tcPr>
          <w:p w:rsidR="00EF5E06" w:rsidRPr="00287370" w:rsidRDefault="00EF5E06" w:rsidP="00125790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EF5E06" w:rsidRPr="005F084C" w:rsidRDefault="00EF5E06" w:rsidP="0020745C">
            <w:pPr>
              <w:spacing w:before="120" w:line="240" w:lineRule="exact"/>
              <w:jc w:val="center"/>
            </w:pPr>
            <w:r w:rsidRPr="005F084C">
              <w:t>2 02 30024 13 0000 150</w:t>
            </w:r>
          </w:p>
        </w:tc>
        <w:tc>
          <w:tcPr>
            <w:tcW w:w="5386" w:type="dxa"/>
            <w:vAlign w:val="bottom"/>
          </w:tcPr>
          <w:p w:rsidR="00EF5E06" w:rsidRPr="005F084C" w:rsidRDefault="00EF5E06" w:rsidP="0020745C">
            <w:pPr>
              <w:spacing w:line="240" w:lineRule="exact"/>
              <w:jc w:val="both"/>
            </w:pPr>
            <w:r w:rsidRPr="005F084C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4.30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5F084C">
              <w:rPr>
                <w:snapToGrid w:val="0"/>
                <w:color w:val="000000"/>
              </w:rPr>
              <w:t>2 02 35118 13 0000 150</w:t>
            </w:r>
          </w:p>
        </w:tc>
        <w:tc>
          <w:tcPr>
            <w:tcW w:w="5386" w:type="dxa"/>
            <w:vAlign w:val="bottom"/>
          </w:tcPr>
          <w:p w:rsidR="005B4D0D" w:rsidRPr="005F084C" w:rsidRDefault="005B4D0D" w:rsidP="005B4D0D">
            <w:pPr>
              <w:spacing w:line="240" w:lineRule="exact"/>
              <w:jc w:val="both"/>
              <w:outlineLvl w:val="5"/>
            </w:pPr>
            <w:r w:rsidRPr="005F084C">
              <w:rPr>
                <w:bCs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4.31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jc w:val="center"/>
            </w:pPr>
            <w:r w:rsidRPr="005F084C">
              <w:rPr>
                <w:bCs/>
              </w:rPr>
              <w:t>2 02 49999 13 0000 150</w:t>
            </w:r>
          </w:p>
        </w:tc>
        <w:tc>
          <w:tcPr>
            <w:tcW w:w="5386" w:type="dxa"/>
            <w:vAlign w:val="bottom"/>
          </w:tcPr>
          <w:p w:rsidR="005B4D0D" w:rsidRPr="005F084C" w:rsidRDefault="005B4D0D" w:rsidP="005B4D0D">
            <w:pPr>
              <w:spacing w:line="240" w:lineRule="exact"/>
              <w:jc w:val="both"/>
            </w:pPr>
            <w:r w:rsidRPr="005F084C">
              <w:t>Прочие межбюджетные трансферты, передаваемые бюджетам городских поселений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4.32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jc w:val="center"/>
            </w:pPr>
            <w:r w:rsidRPr="005F084C">
              <w:t>2 08 05000 13 0000 150</w:t>
            </w:r>
          </w:p>
        </w:tc>
        <w:tc>
          <w:tcPr>
            <w:tcW w:w="5386" w:type="dxa"/>
            <w:vAlign w:val="bottom"/>
          </w:tcPr>
          <w:p w:rsidR="005B4D0D" w:rsidRPr="005F084C" w:rsidRDefault="005B4D0D" w:rsidP="005B4D0D">
            <w:pPr>
              <w:spacing w:line="240" w:lineRule="exact"/>
              <w:jc w:val="both"/>
            </w:pPr>
            <w:r w:rsidRPr="005F084C"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4.33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jc w:val="center"/>
            </w:pPr>
            <w:r w:rsidRPr="005F084C">
              <w:t>2 18 60010 13 0000 150</w:t>
            </w:r>
          </w:p>
        </w:tc>
        <w:tc>
          <w:tcPr>
            <w:tcW w:w="5386" w:type="dxa"/>
          </w:tcPr>
          <w:p w:rsidR="005B4D0D" w:rsidRPr="005F084C" w:rsidRDefault="005B4D0D" w:rsidP="005B4D0D">
            <w:pPr>
              <w:wordWrap w:val="0"/>
              <w:spacing w:before="100" w:after="100" w:line="240" w:lineRule="exact"/>
              <w:ind w:left="60" w:right="60"/>
              <w:jc w:val="both"/>
            </w:pPr>
            <w:r w:rsidRPr="005F084C">
              <w:t>Доходы бюджетов городских поселений от возвратов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B4D0D" w:rsidRPr="008255EA" w:rsidTr="00716D25">
        <w:trPr>
          <w:cantSplit/>
          <w:trHeight w:val="20"/>
          <w:jc w:val="center"/>
        </w:trPr>
        <w:tc>
          <w:tcPr>
            <w:tcW w:w="615" w:type="dxa"/>
          </w:tcPr>
          <w:p w:rsidR="005B4D0D" w:rsidRPr="00DA62A4" w:rsidRDefault="005B4D0D" w:rsidP="005B4D0D">
            <w:pPr>
              <w:spacing w:before="60" w:after="20" w:line="22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t>4.34</w:t>
            </w:r>
          </w:p>
        </w:tc>
        <w:tc>
          <w:tcPr>
            <w:tcW w:w="1134" w:type="dxa"/>
          </w:tcPr>
          <w:p w:rsidR="005B4D0D" w:rsidRPr="00287370" w:rsidRDefault="005B4D0D" w:rsidP="005B4D0D">
            <w:pPr>
              <w:jc w:val="center"/>
            </w:pPr>
            <w:r w:rsidRPr="00287370">
              <w:rPr>
                <w:snapToGrid w:val="0"/>
                <w:color w:val="000000"/>
              </w:rPr>
              <w:t>937</w:t>
            </w:r>
          </w:p>
        </w:tc>
        <w:tc>
          <w:tcPr>
            <w:tcW w:w="2552" w:type="dxa"/>
            <w:vAlign w:val="center"/>
          </w:tcPr>
          <w:p w:rsidR="005B4D0D" w:rsidRPr="005F084C" w:rsidRDefault="005B4D0D" w:rsidP="005B4D0D">
            <w:pPr>
              <w:jc w:val="center"/>
            </w:pPr>
            <w:r w:rsidRPr="005F084C">
              <w:t>2 19 60010 13 0000 150</w:t>
            </w:r>
          </w:p>
        </w:tc>
        <w:tc>
          <w:tcPr>
            <w:tcW w:w="5386" w:type="dxa"/>
          </w:tcPr>
          <w:p w:rsidR="005B4D0D" w:rsidRPr="005F084C" w:rsidRDefault="005B4D0D" w:rsidP="005B4D0D">
            <w:pPr>
              <w:wordWrap w:val="0"/>
              <w:spacing w:line="240" w:lineRule="exact"/>
              <w:jc w:val="both"/>
            </w:pPr>
            <w:r w:rsidRPr="005F084C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EF5E06" w:rsidRDefault="00EF5E06" w:rsidP="003C270A">
      <w:pPr>
        <w:spacing w:line="360" w:lineRule="atLeast"/>
        <w:ind w:firstLine="851"/>
        <w:jc w:val="both"/>
        <w:rPr>
          <w:sz w:val="28"/>
          <w:szCs w:val="28"/>
        </w:rPr>
      </w:pPr>
    </w:p>
    <w:p w:rsidR="00EF5E06" w:rsidRDefault="00EF5E06" w:rsidP="00837D50">
      <w:pPr>
        <w:spacing w:before="120" w:line="240" w:lineRule="exact"/>
        <w:jc w:val="both"/>
        <w:rPr>
          <w:snapToGrid w:val="0"/>
          <w:color w:val="000000"/>
          <w:spacing w:val="-20"/>
          <w:sz w:val="26"/>
          <w:szCs w:val="26"/>
        </w:rPr>
      </w:pPr>
      <w:r w:rsidRPr="00C13A44">
        <w:t xml:space="preserve">&lt;*&gt; Прочие поступления (в случае заполнения платежного документа плательщиком с указанием кода подвида доходов, отличного от кодов, установленных </w:t>
      </w:r>
      <w:hyperlink r:id="rId39" w:history="1">
        <w:r w:rsidRPr="00C13A44">
          <w:rPr>
            <w:color w:val="0000FF"/>
          </w:rPr>
          <w:t>приказом</w:t>
        </w:r>
      </w:hyperlink>
      <w:r w:rsidRPr="00C13A44">
        <w:t xml:space="preserve"> Минфина России от 06.06.2019 N 85н "О порядке формирования и применения кодов бюджетной классификации Российской Федерации, их структуре и принципах назначения").</w:t>
      </w:r>
    </w:p>
    <w:p w:rsidR="00EF5E06" w:rsidRDefault="00EF5E06" w:rsidP="00837D50">
      <w:pPr>
        <w:spacing w:before="120" w:line="240" w:lineRule="exact"/>
        <w:jc w:val="both"/>
        <w:rPr>
          <w:snapToGrid w:val="0"/>
          <w:color w:val="000000"/>
          <w:spacing w:val="-20"/>
          <w:sz w:val="26"/>
          <w:szCs w:val="26"/>
        </w:rPr>
      </w:pPr>
    </w:p>
    <w:p w:rsidR="00EF5E06" w:rsidRDefault="00EF5E06" w:rsidP="008E79E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br w:type="page"/>
      </w:r>
    </w:p>
    <w:p w:rsidR="00EF5E06" w:rsidRDefault="00EF5E06" w:rsidP="00492EA5">
      <w:pPr>
        <w:pStyle w:val="af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:rsidR="00EF5E06" w:rsidRDefault="00EF5E06" w:rsidP="008E0CAC">
      <w:pPr>
        <w:pStyle w:val="af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proofErr w:type="gramStart"/>
      <w:r>
        <w:rPr>
          <w:b/>
          <w:sz w:val="28"/>
          <w:szCs w:val="28"/>
        </w:rPr>
        <w:t xml:space="preserve">проекту </w:t>
      </w:r>
      <w:r w:rsidRPr="00D75553">
        <w:rPr>
          <w:b/>
          <w:sz w:val="28"/>
          <w:szCs w:val="28"/>
        </w:rPr>
        <w:t xml:space="preserve"> постановления</w:t>
      </w:r>
      <w:proofErr w:type="gramEnd"/>
      <w:r w:rsidRPr="00D75553">
        <w:rPr>
          <w:b/>
          <w:sz w:val="28"/>
          <w:szCs w:val="28"/>
        </w:rPr>
        <w:t xml:space="preserve"> Угловского городского поселения «</w:t>
      </w:r>
      <w:r>
        <w:rPr>
          <w:b/>
          <w:sz w:val="28"/>
          <w:szCs w:val="28"/>
        </w:rPr>
        <w:t>Об утверждении перечня</w:t>
      </w:r>
      <w:r w:rsidRPr="00A030B0">
        <w:rPr>
          <w:b/>
          <w:sz w:val="28"/>
          <w:szCs w:val="28"/>
        </w:rPr>
        <w:t xml:space="preserve"> главных администраторов доходов бюджета </w:t>
      </w:r>
    </w:p>
    <w:p w:rsidR="00EF5E06" w:rsidRPr="00D75553" w:rsidRDefault="00EF5E06" w:rsidP="008E0CAC">
      <w:pPr>
        <w:pStyle w:val="aff0"/>
        <w:jc w:val="center"/>
        <w:rPr>
          <w:b/>
          <w:sz w:val="28"/>
          <w:szCs w:val="28"/>
        </w:rPr>
      </w:pPr>
      <w:r w:rsidRPr="00DA4FDE">
        <w:rPr>
          <w:b/>
          <w:sz w:val="28"/>
          <w:szCs w:val="28"/>
        </w:rPr>
        <w:t>Угловского городского поселения</w:t>
      </w:r>
      <w:r w:rsidRPr="00D75553">
        <w:rPr>
          <w:b/>
          <w:sz w:val="28"/>
          <w:szCs w:val="28"/>
        </w:rPr>
        <w:t>»</w:t>
      </w:r>
    </w:p>
    <w:p w:rsidR="00EF5E06" w:rsidRPr="003708C0" w:rsidRDefault="00EF5E06" w:rsidP="008255EA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EF5E06" w:rsidRPr="00394662" w:rsidRDefault="00EF5E06" w:rsidP="003946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4662">
        <w:rPr>
          <w:sz w:val="28"/>
          <w:szCs w:val="28"/>
        </w:rPr>
        <w:t xml:space="preserve">Настоящим </w:t>
      </w:r>
      <w:proofErr w:type="gramStart"/>
      <w:r w:rsidRPr="00394662">
        <w:rPr>
          <w:sz w:val="28"/>
          <w:szCs w:val="28"/>
        </w:rPr>
        <w:t xml:space="preserve">проектом  </w:t>
      </w:r>
      <w:r>
        <w:rPr>
          <w:sz w:val="28"/>
          <w:szCs w:val="28"/>
        </w:rPr>
        <w:t>постановления</w:t>
      </w:r>
      <w:proofErr w:type="gramEnd"/>
      <w:r w:rsidRPr="00394662">
        <w:rPr>
          <w:sz w:val="28"/>
          <w:szCs w:val="28"/>
        </w:rPr>
        <w:t xml:space="preserve"> Администрации </w:t>
      </w:r>
      <w:r w:rsidRPr="00C316EF">
        <w:rPr>
          <w:sz w:val="28"/>
          <w:szCs w:val="28"/>
        </w:rPr>
        <w:t>Угловского городского поселения предлагается утвердить перечень главных</w:t>
      </w:r>
      <w:r w:rsidRPr="00394662">
        <w:rPr>
          <w:sz w:val="28"/>
          <w:szCs w:val="28"/>
        </w:rPr>
        <w:t xml:space="preserve"> администраторов доходов бюджета </w:t>
      </w:r>
      <w:r>
        <w:rPr>
          <w:sz w:val="28"/>
          <w:szCs w:val="28"/>
        </w:rPr>
        <w:t>Угловского</w:t>
      </w:r>
      <w:r w:rsidRPr="00394662">
        <w:rPr>
          <w:sz w:val="28"/>
          <w:szCs w:val="28"/>
        </w:rPr>
        <w:t xml:space="preserve"> городского поселения.</w:t>
      </w:r>
    </w:p>
    <w:p w:rsidR="00EF5E06" w:rsidRPr="00971D93" w:rsidRDefault="00EF5E06" w:rsidP="00730D11">
      <w:pPr>
        <w:ind w:firstLine="709"/>
        <w:jc w:val="both"/>
        <w:rPr>
          <w:color w:val="FF0000"/>
          <w:sz w:val="28"/>
          <w:szCs w:val="28"/>
        </w:rPr>
      </w:pPr>
      <w:r w:rsidRPr="00EF4D4B">
        <w:rPr>
          <w:rStyle w:val="ab"/>
          <w:sz w:val="28"/>
          <w:szCs w:val="28"/>
        </w:rPr>
        <w:t>Федеральным законом от 01.07.2021 № 251-ФЗ «О внесении изменений в Бюджетный кодекс Российской Федерации» внесены изменения в Бюджетный кодекс РФ в части правового механизма регулирования процедуры администрирования доходов бюджетов бюджетной системы Российской Федерации. Стать</w:t>
      </w:r>
      <w:r>
        <w:rPr>
          <w:rStyle w:val="ab"/>
          <w:sz w:val="28"/>
          <w:szCs w:val="28"/>
        </w:rPr>
        <w:t xml:space="preserve">я 160.1 </w:t>
      </w:r>
      <w:r w:rsidRPr="00EF4D4B">
        <w:rPr>
          <w:rStyle w:val="ab"/>
          <w:sz w:val="28"/>
          <w:szCs w:val="28"/>
        </w:rPr>
        <w:t>Бюджетного кодекса РФ дополнен</w:t>
      </w:r>
      <w:r>
        <w:rPr>
          <w:rStyle w:val="ab"/>
          <w:sz w:val="28"/>
          <w:szCs w:val="28"/>
        </w:rPr>
        <w:t>а</w:t>
      </w:r>
      <w:r w:rsidRPr="00EF4D4B">
        <w:rPr>
          <w:rStyle w:val="ab"/>
          <w:sz w:val="28"/>
          <w:szCs w:val="28"/>
        </w:rPr>
        <w:t xml:space="preserve"> положениями, в соответствии с которыми перечень главных администраторов доходов местного бюджета утверждается местной администрацией в соответствии с общими требованиями, установленными Правительством Российской Федерации. Таким образом, из Бюджетного кодекса РФ исключены положения, в соответствии с которыми ежегодное утверждение перечней главных администраторов доходов бюджета решением о бюджете не требуется. Указанные нормы применяются к правоотношениям, возникающим при составлении и исполнении бюджетов бюджетной системы Российской Федерации начиная с бюджетов на 2022 год и на плановый период 2023 и 2024 годов.</w:t>
      </w:r>
    </w:p>
    <w:p w:rsidR="00EF5E06" w:rsidRPr="005C4740" w:rsidRDefault="00EF5E06" w:rsidP="008255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740">
        <w:rPr>
          <w:sz w:val="28"/>
          <w:szCs w:val="28"/>
        </w:rPr>
        <w:t xml:space="preserve">Представленным проектом в целях реализации статьи 160.1 БК РФ   предлагается утвердить перечень главных администраторов доходов бюджета </w:t>
      </w:r>
      <w:r>
        <w:rPr>
          <w:sz w:val="28"/>
          <w:szCs w:val="28"/>
        </w:rPr>
        <w:t>Угловского</w:t>
      </w:r>
      <w:r w:rsidRPr="005C4740">
        <w:rPr>
          <w:sz w:val="28"/>
          <w:szCs w:val="28"/>
        </w:rPr>
        <w:t xml:space="preserve"> городского поселения (далее Перечень).</w:t>
      </w:r>
    </w:p>
    <w:p w:rsidR="00EF5E06" w:rsidRDefault="00EF5E06" w:rsidP="008255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59D1">
        <w:rPr>
          <w:sz w:val="28"/>
          <w:szCs w:val="28"/>
        </w:rPr>
        <w:t xml:space="preserve">В соответствии </w:t>
      </w:r>
      <w:proofErr w:type="gramStart"/>
      <w:r w:rsidRPr="000F59D1">
        <w:rPr>
          <w:sz w:val="28"/>
          <w:szCs w:val="28"/>
        </w:rPr>
        <w:t>с  Постановлением</w:t>
      </w:r>
      <w:proofErr w:type="gramEnd"/>
      <w:r w:rsidRPr="000F59D1">
        <w:rPr>
          <w:sz w:val="28"/>
          <w:szCs w:val="28"/>
        </w:rPr>
        <w:t xml:space="preserve"> Правительства Российской Федерации от 16 сентября 2021 года № 1569  «Об утверждении общих требований к 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в Перечень включены:</w:t>
      </w:r>
    </w:p>
    <w:p w:rsidR="00EF5E06" w:rsidRPr="009731A6" w:rsidRDefault="00EF5E06" w:rsidP="008255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31A6">
        <w:rPr>
          <w:sz w:val="28"/>
          <w:szCs w:val="28"/>
        </w:rPr>
        <w:t>Управление Федерального казначейства по Новгородской области;</w:t>
      </w:r>
    </w:p>
    <w:p w:rsidR="00EF5E06" w:rsidRPr="009731A6" w:rsidRDefault="00EF5E06" w:rsidP="008255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31A6">
        <w:rPr>
          <w:sz w:val="28"/>
          <w:szCs w:val="28"/>
        </w:rPr>
        <w:t>Управление Федеральной налоговой службы России по Новгородской области;</w:t>
      </w:r>
    </w:p>
    <w:p w:rsidR="00EF5E06" w:rsidRDefault="00EF5E06" w:rsidP="008255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31A6">
        <w:rPr>
          <w:sz w:val="28"/>
          <w:szCs w:val="28"/>
        </w:rPr>
        <w:t xml:space="preserve">Администрация </w:t>
      </w:r>
      <w:proofErr w:type="spellStart"/>
      <w:r w:rsidRPr="009731A6">
        <w:rPr>
          <w:sz w:val="28"/>
          <w:szCs w:val="28"/>
        </w:rPr>
        <w:t>Окуловско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EF5E06" w:rsidRPr="009731A6" w:rsidRDefault="00EF5E06" w:rsidP="008255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4662">
        <w:rPr>
          <w:sz w:val="28"/>
          <w:szCs w:val="28"/>
        </w:rPr>
        <w:t xml:space="preserve">Администрации </w:t>
      </w:r>
      <w:r w:rsidRPr="00C316EF">
        <w:rPr>
          <w:sz w:val="28"/>
          <w:szCs w:val="28"/>
        </w:rPr>
        <w:t>Угловского городского поселения</w:t>
      </w:r>
      <w:r>
        <w:rPr>
          <w:sz w:val="28"/>
          <w:szCs w:val="28"/>
        </w:rPr>
        <w:t>.</w:t>
      </w:r>
    </w:p>
    <w:p w:rsidR="00EF5E06" w:rsidRPr="000F59D1" w:rsidRDefault="00EF5E06" w:rsidP="00B900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F59D1">
        <w:rPr>
          <w:sz w:val="28"/>
          <w:szCs w:val="28"/>
        </w:rPr>
        <w:t xml:space="preserve">По результатам первичной антикоррупционной экспертизы, проведенной при разработке данного проекта </w:t>
      </w:r>
      <w:r>
        <w:rPr>
          <w:sz w:val="28"/>
          <w:szCs w:val="28"/>
        </w:rPr>
        <w:t>постановления</w:t>
      </w:r>
      <w:r w:rsidRPr="000F59D1">
        <w:rPr>
          <w:sz w:val="28"/>
          <w:szCs w:val="28"/>
        </w:rPr>
        <w:t xml:space="preserve">, наличия </w:t>
      </w:r>
      <w:proofErr w:type="spellStart"/>
      <w:r w:rsidRPr="000F59D1">
        <w:rPr>
          <w:sz w:val="28"/>
          <w:szCs w:val="28"/>
        </w:rPr>
        <w:t>коррупциогенных</w:t>
      </w:r>
      <w:proofErr w:type="spellEnd"/>
      <w:r w:rsidRPr="000F59D1">
        <w:rPr>
          <w:sz w:val="28"/>
          <w:szCs w:val="28"/>
        </w:rPr>
        <w:t xml:space="preserve"> факторов не выявлено.</w:t>
      </w:r>
    </w:p>
    <w:p w:rsidR="00EF5E06" w:rsidRPr="00971D93" w:rsidRDefault="00EF5E06" w:rsidP="008255EA">
      <w:pPr>
        <w:keepNext/>
        <w:jc w:val="both"/>
        <w:outlineLvl w:val="1"/>
        <w:rPr>
          <w:b/>
          <w:color w:val="FF0000"/>
          <w:sz w:val="28"/>
        </w:rPr>
      </w:pPr>
    </w:p>
    <w:p w:rsidR="00EF5E06" w:rsidRDefault="00EF5E06" w:rsidP="003266D3">
      <w:pPr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специалист-главный бухгалтер</w:t>
      </w:r>
      <w:r w:rsidR="00B34A9E">
        <w:rPr>
          <w:b/>
          <w:sz w:val="28"/>
          <w:szCs w:val="28"/>
        </w:rPr>
        <w:t xml:space="preserve">   </w:t>
      </w:r>
      <w:bookmarkStart w:id="1" w:name="_GoBack"/>
      <w:bookmarkEnd w:id="1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С.Е.Чернышева</w:t>
      </w:r>
      <w:proofErr w:type="spellEnd"/>
    </w:p>
    <w:p w:rsidR="00EF5E06" w:rsidRDefault="00EF5E06" w:rsidP="003266D3">
      <w:pPr>
        <w:spacing w:line="240" w:lineRule="exact"/>
        <w:jc w:val="center"/>
        <w:rPr>
          <w:sz w:val="28"/>
          <w:szCs w:val="28"/>
        </w:rPr>
      </w:pPr>
    </w:p>
    <w:p w:rsidR="00EF5E06" w:rsidRDefault="00EF5E06" w:rsidP="003266D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23.11.2021</w:t>
      </w:r>
    </w:p>
    <w:p w:rsidR="00EF5E06" w:rsidRPr="00971D93" w:rsidRDefault="00EF5E06" w:rsidP="003266D3">
      <w:pPr>
        <w:pStyle w:val="ConsNonformat"/>
        <w:spacing w:line="240" w:lineRule="exact"/>
      </w:pPr>
    </w:p>
    <w:sectPr w:rsidR="00EF5E06" w:rsidRPr="00971D93" w:rsidSect="008861D6">
      <w:headerReference w:type="default" r:id="rId40"/>
      <w:pgSz w:w="11906" w:h="16838" w:code="9"/>
      <w:pgMar w:top="360" w:right="624" w:bottom="180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E06" w:rsidRDefault="00EF5E06" w:rsidP="00466D57">
      <w:r>
        <w:separator/>
      </w:r>
    </w:p>
  </w:endnote>
  <w:endnote w:type="continuationSeparator" w:id="0">
    <w:p w:rsidR="00EF5E06" w:rsidRDefault="00EF5E06" w:rsidP="0046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E06" w:rsidRDefault="00EF5E06" w:rsidP="00466D57">
      <w:r>
        <w:separator/>
      </w:r>
    </w:p>
  </w:footnote>
  <w:footnote w:type="continuationSeparator" w:id="0">
    <w:p w:rsidR="00EF5E06" w:rsidRDefault="00EF5E06" w:rsidP="00466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E06" w:rsidRDefault="00EF5E06">
    <w:pPr>
      <w:pStyle w:val="a5"/>
      <w:jc w:val="center"/>
    </w:pPr>
    <w:r w:rsidRPr="00466D57">
      <w:rPr>
        <w:sz w:val="22"/>
        <w:szCs w:val="22"/>
      </w:rPr>
      <w:fldChar w:fldCharType="begin"/>
    </w:r>
    <w:r w:rsidRPr="00466D57">
      <w:rPr>
        <w:sz w:val="22"/>
        <w:szCs w:val="22"/>
      </w:rPr>
      <w:instrText>PAGE   \* MERGEFORMAT</w:instrText>
    </w:r>
    <w:r w:rsidRPr="00466D57">
      <w:rPr>
        <w:sz w:val="22"/>
        <w:szCs w:val="22"/>
      </w:rPr>
      <w:fldChar w:fldCharType="separate"/>
    </w:r>
    <w:r w:rsidR="00B34A9E">
      <w:rPr>
        <w:noProof/>
        <w:sz w:val="22"/>
        <w:szCs w:val="22"/>
      </w:rPr>
      <w:t>2</w:t>
    </w:r>
    <w:r w:rsidRPr="00466D57">
      <w:rPr>
        <w:sz w:val="22"/>
        <w:szCs w:val="22"/>
      </w:rPr>
      <w:fldChar w:fldCharType="end"/>
    </w:r>
  </w:p>
  <w:p w:rsidR="00EF5E06" w:rsidRDefault="00EF5E06" w:rsidP="00466D57">
    <w:pPr>
      <w:pStyle w:val="a5"/>
      <w:spacing w:line="18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4C61B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3E43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91ED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71E29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098C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A29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D61A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A67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C2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29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7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9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 w15:restartNumberingAfterBreak="0">
    <w:nsid w:val="2EB46513"/>
    <w:multiLevelType w:val="hybridMultilevel"/>
    <w:tmpl w:val="572479DA"/>
    <w:lvl w:ilvl="0" w:tplc="D7D8260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2C20C59"/>
    <w:multiLevelType w:val="hybridMultilevel"/>
    <w:tmpl w:val="F2DA36F6"/>
    <w:lvl w:ilvl="0" w:tplc="04A81B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 w15:restartNumberingAfterBreak="0">
    <w:nsid w:val="38DA4EEE"/>
    <w:multiLevelType w:val="hybridMultilevel"/>
    <w:tmpl w:val="9842B854"/>
    <w:lvl w:ilvl="0" w:tplc="2F60C5A4">
      <w:start w:val="1"/>
      <w:numFmt w:val="decimal"/>
      <w:lvlText w:val="%1)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E70C9E"/>
    <w:multiLevelType w:val="hybridMultilevel"/>
    <w:tmpl w:val="FFEEF29E"/>
    <w:lvl w:ilvl="0" w:tplc="BB706278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1E0D45"/>
    <w:multiLevelType w:val="hybridMultilevel"/>
    <w:tmpl w:val="77E86578"/>
    <w:lvl w:ilvl="0" w:tplc="0419000F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467FF7"/>
    <w:multiLevelType w:val="multilevel"/>
    <w:tmpl w:val="D1204BE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3" w15:restartNumberingAfterBreak="0">
    <w:nsid w:val="5BD37DBD"/>
    <w:multiLevelType w:val="hybridMultilevel"/>
    <w:tmpl w:val="19181E9A"/>
    <w:lvl w:ilvl="0" w:tplc="58D66626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5D9A259B"/>
    <w:multiLevelType w:val="hybridMultilevel"/>
    <w:tmpl w:val="6FB2A180"/>
    <w:lvl w:ilvl="0" w:tplc="23363F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2231A65"/>
    <w:multiLevelType w:val="hybridMultilevel"/>
    <w:tmpl w:val="72E64B24"/>
    <w:lvl w:ilvl="0" w:tplc="C1F8BA2A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5DF3F9A"/>
    <w:multiLevelType w:val="hybridMultilevel"/>
    <w:tmpl w:val="7098DA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22"/>
  </w:num>
  <w:num w:numId="5">
    <w:abstractNumId w:val="16"/>
  </w:num>
  <w:num w:numId="6">
    <w:abstractNumId w:val="38"/>
  </w:num>
  <w:num w:numId="7">
    <w:abstractNumId w:val="43"/>
  </w:num>
  <w:num w:numId="8">
    <w:abstractNumId w:val="26"/>
  </w:num>
  <w:num w:numId="9">
    <w:abstractNumId w:val="42"/>
  </w:num>
  <w:num w:numId="10">
    <w:abstractNumId w:val="14"/>
  </w:num>
  <w:num w:numId="11">
    <w:abstractNumId w:val="20"/>
  </w:num>
  <w:num w:numId="12">
    <w:abstractNumId w:val="12"/>
  </w:num>
  <w:num w:numId="13">
    <w:abstractNumId w:val="35"/>
  </w:num>
  <w:num w:numId="14">
    <w:abstractNumId w:val="29"/>
  </w:num>
  <w:num w:numId="15">
    <w:abstractNumId w:val="15"/>
  </w:num>
  <w:num w:numId="16">
    <w:abstractNumId w:val="27"/>
  </w:num>
  <w:num w:numId="17">
    <w:abstractNumId w:val="39"/>
  </w:num>
  <w:num w:numId="18">
    <w:abstractNumId w:val="37"/>
  </w:num>
  <w:num w:numId="19">
    <w:abstractNumId w:val="21"/>
  </w:num>
  <w:num w:numId="20">
    <w:abstractNumId w:val="40"/>
  </w:num>
  <w:num w:numId="21">
    <w:abstractNumId w:val="10"/>
  </w:num>
  <w:num w:numId="22">
    <w:abstractNumId w:val="30"/>
  </w:num>
  <w:num w:numId="23">
    <w:abstractNumId w:val="17"/>
  </w:num>
  <w:num w:numId="24">
    <w:abstractNumId w:val="41"/>
  </w:num>
  <w:num w:numId="25">
    <w:abstractNumId w:val="25"/>
  </w:num>
  <w:num w:numId="26">
    <w:abstractNumId w:val="23"/>
  </w:num>
  <w:num w:numId="27">
    <w:abstractNumId w:val="24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2"/>
  </w:num>
  <w:num w:numId="40">
    <w:abstractNumId w:val="34"/>
  </w:num>
  <w:num w:numId="41">
    <w:abstractNumId w:val="36"/>
  </w:num>
  <w:num w:numId="42">
    <w:abstractNumId w:val="13"/>
  </w:num>
  <w:num w:numId="43">
    <w:abstractNumId w:val="33"/>
  </w:num>
  <w:num w:numId="44">
    <w:abstractNumId w:val="31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D29"/>
    <w:rsid w:val="00000C26"/>
    <w:rsid w:val="00004B8D"/>
    <w:rsid w:val="00004F3F"/>
    <w:rsid w:val="00006447"/>
    <w:rsid w:val="000107BC"/>
    <w:rsid w:val="00010F7B"/>
    <w:rsid w:val="00014DB6"/>
    <w:rsid w:val="000155CB"/>
    <w:rsid w:val="00016124"/>
    <w:rsid w:val="00016E9F"/>
    <w:rsid w:val="0002371C"/>
    <w:rsid w:val="000249EF"/>
    <w:rsid w:val="00025189"/>
    <w:rsid w:val="00026EA9"/>
    <w:rsid w:val="00032E1B"/>
    <w:rsid w:val="0005177C"/>
    <w:rsid w:val="00053B16"/>
    <w:rsid w:val="00053CED"/>
    <w:rsid w:val="0005490F"/>
    <w:rsid w:val="00054AF7"/>
    <w:rsid w:val="00055FDC"/>
    <w:rsid w:val="0006358D"/>
    <w:rsid w:val="000675D7"/>
    <w:rsid w:val="000715FE"/>
    <w:rsid w:val="000878C0"/>
    <w:rsid w:val="00087DB8"/>
    <w:rsid w:val="000901C5"/>
    <w:rsid w:val="000908EC"/>
    <w:rsid w:val="00091A30"/>
    <w:rsid w:val="00091B0D"/>
    <w:rsid w:val="000938B9"/>
    <w:rsid w:val="000A202C"/>
    <w:rsid w:val="000B0E25"/>
    <w:rsid w:val="000B3F32"/>
    <w:rsid w:val="000B7AB6"/>
    <w:rsid w:val="000C55CA"/>
    <w:rsid w:val="000C5DB4"/>
    <w:rsid w:val="000C6099"/>
    <w:rsid w:val="000C6D0A"/>
    <w:rsid w:val="000D4029"/>
    <w:rsid w:val="000D4FEE"/>
    <w:rsid w:val="000D5301"/>
    <w:rsid w:val="000D5700"/>
    <w:rsid w:val="000F101B"/>
    <w:rsid w:val="000F3FE7"/>
    <w:rsid w:val="000F59D1"/>
    <w:rsid w:val="000F6895"/>
    <w:rsid w:val="00100572"/>
    <w:rsid w:val="0010731D"/>
    <w:rsid w:val="00111059"/>
    <w:rsid w:val="00114E1C"/>
    <w:rsid w:val="0011566F"/>
    <w:rsid w:val="001161D6"/>
    <w:rsid w:val="00117F2F"/>
    <w:rsid w:val="001247D1"/>
    <w:rsid w:val="00125790"/>
    <w:rsid w:val="00127003"/>
    <w:rsid w:val="0012700A"/>
    <w:rsid w:val="001310A8"/>
    <w:rsid w:val="00132C00"/>
    <w:rsid w:val="00135982"/>
    <w:rsid w:val="00137F23"/>
    <w:rsid w:val="00142B5C"/>
    <w:rsid w:val="00144278"/>
    <w:rsid w:val="00147733"/>
    <w:rsid w:val="00150C11"/>
    <w:rsid w:val="00155BD3"/>
    <w:rsid w:val="00157265"/>
    <w:rsid w:val="00165E8F"/>
    <w:rsid w:val="001704D5"/>
    <w:rsid w:val="00173E80"/>
    <w:rsid w:val="001746C3"/>
    <w:rsid w:val="00182383"/>
    <w:rsid w:val="00183CEF"/>
    <w:rsid w:val="001879CB"/>
    <w:rsid w:val="001936E3"/>
    <w:rsid w:val="001A4F2F"/>
    <w:rsid w:val="001A755A"/>
    <w:rsid w:val="001B7985"/>
    <w:rsid w:val="001C56D3"/>
    <w:rsid w:val="001D144C"/>
    <w:rsid w:val="001D1989"/>
    <w:rsid w:val="001D56C8"/>
    <w:rsid w:val="001F06B1"/>
    <w:rsid w:val="001F44FF"/>
    <w:rsid w:val="00204EE7"/>
    <w:rsid w:val="0020745C"/>
    <w:rsid w:val="00221F4D"/>
    <w:rsid w:val="0022203B"/>
    <w:rsid w:val="00222941"/>
    <w:rsid w:val="00222F3C"/>
    <w:rsid w:val="002238FF"/>
    <w:rsid w:val="0022433E"/>
    <w:rsid w:val="00224DD7"/>
    <w:rsid w:val="00230EBF"/>
    <w:rsid w:val="00230F16"/>
    <w:rsid w:val="002310EA"/>
    <w:rsid w:val="00252212"/>
    <w:rsid w:val="0025466A"/>
    <w:rsid w:val="00256915"/>
    <w:rsid w:val="00261FF2"/>
    <w:rsid w:val="0027101E"/>
    <w:rsid w:val="00271829"/>
    <w:rsid w:val="00272915"/>
    <w:rsid w:val="00274386"/>
    <w:rsid w:val="00274F28"/>
    <w:rsid w:val="0027769F"/>
    <w:rsid w:val="00280EA9"/>
    <w:rsid w:val="00281D5F"/>
    <w:rsid w:val="00283792"/>
    <w:rsid w:val="0028554E"/>
    <w:rsid w:val="0028585E"/>
    <w:rsid w:val="00286691"/>
    <w:rsid w:val="0028695E"/>
    <w:rsid w:val="00287370"/>
    <w:rsid w:val="00294F63"/>
    <w:rsid w:val="002972A0"/>
    <w:rsid w:val="00297E31"/>
    <w:rsid w:val="002A0BD1"/>
    <w:rsid w:val="002A4A65"/>
    <w:rsid w:val="002A5932"/>
    <w:rsid w:val="002A6919"/>
    <w:rsid w:val="002A72CF"/>
    <w:rsid w:val="002A7469"/>
    <w:rsid w:val="002B501A"/>
    <w:rsid w:val="002C188E"/>
    <w:rsid w:val="002C31CE"/>
    <w:rsid w:val="002C3FA3"/>
    <w:rsid w:val="002C77BE"/>
    <w:rsid w:val="002D1D00"/>
    <w:rsid w:val="002D30C0"/>
    <w:rsid w:val="002D515E"/>
    <w:rsid w:val="002D52BE"/>
    <w:rsid w:val="002E032C"/>
    <w:rsid w:val="002F0216"/>
    <w:rsid w:val="002F7980"/>
    <w:rsid w:val="0031007C"/>
    <w:rsid w:val="00310D46"/>
    <w:rsid w:val="00311615"/>
    <w:rsid w:val="00312E48"/>
    <w:rsid w:val="00320DAD"/>
    <w:rsid w:val="003263EA"/>
    <w:rsid w:val="003266D3"/>
    <w:rsid w:val="0032694E"/>
    <w:rsid w:val="00327992"/>
    <w:rsid w:val="00340079"/>
    <w:rsid w:val="00340E35"/>
    <w:rsid w:val="003411B0"/>
    <w:rsid w:val="0035369B"/>
    <w:rsid w:val="00357061"/>
    <w:rsid w:val="00362BC2"/>
    <w:rsid w:val="00363EC0"/>
    <w:rsid w:val="003660EC"/>
    <w:rsid w:val="003708C0"/>
    <w:rsid w:val="003804C0"/>
    <w:rsid w:val="00383827"/>
    <w:rsid w:val="00385AD7"/>
    <w:rsid w:val="003938D7"/>
    <w:rsid w:val="00394662"/>
    <w:rsid w:val="003965D0"/>
    <w:rsid w:val="003A1925"/>
    <w:rsid w:val="003A264A"/>
    <w:rsid w:val="003A460B"/>
    <w:rsid w:val="003A5513"/>
    <w:rsid w:val="003B4BD1"/>
    <w:rsid w:val="003C0719"/>
    <w:rsid w:val="003C0959"/>
    <w:rsid w:val="003C0AEF"/>
    <w:rsid w:val="003C2428"/>
    <w:rsid w:val="003C270A"/>
    <w:rsid w:val="003C661A"/>
    <w:rsid w:val="003C734F"/>
    <w:rsid w:val="003D1A16"/>
    <w:rsid w:val="003E3FEE"/>
    <w:rsid w:val="003E62DB"/>
    <w:rsid w:val="003E7F50"/>
    <w:rsid w:val="00400536"/>
    <w:rsid w:val="00401DB3"/>
    <w:rsid w:val="0040465E"/>
    <w:rsid w:val="004071B1"/>
    <w:rsid w:val="00410890"/>
    <w:rsid w:val="004148A0"/>
    <w:rsid w:val="00421255"/>
    <w:rsid w:val="00423BFC"/>
    <w:rsid w:val="00424863"/>
    <w:rsid w:val="00426733"/>
    <w:rsid w:val="00427DFA"/>
    <w:rsid w:val="00432372"/>
    <w:rsid w:val="0043487C"/>
    <w:rsid w:val="00434D16"/>
    <w:rsid w:val="00437A0A"/>
    <w:rsid w:val="004425FD"/>
    <w:rsid w:val="0044302D"/>
    <w:rsid w:val="00443320"/>
    <w:rsid w:val="00447439"/>
    <w:rsid w:val="00451EBF"/>
    <w:rsid w:val="00454D1A"/>
    <w:rsid w:val="004668D5"/>
    <w:rsid w:val="00466D57"/>
    <w:rsid w:val="004678F4"/>
    <w:rsid w:val="00470229"/>
    <w:rsid w:val="00470A8D"/>
    <w:rsid w:val="004919FC"/>
    <w:rsid w:val="00492975"/>
    <w:rsid w:val="00492EA5"/>
    <w:rsid w:val="00494236"/>
    <w:rsid w:val="00495F7A"/>
    <w:rsid w:val="0049684B"/>
    <w:rsid w:val="004A0079"/>
    <w:rsid w:val="004A0729"/>
    <w:rsid w:val="004B6CB0"/>
    <w:rsid w:val="004C5036"/>
    <w:rsid w:val="004C515E"/>
    <w:rsid w:val="004C73C7"/>
    <w:rsid w:val="004D0159"/>
    <w:rsid w:val="004D4F2C"/>
    <w:rsid w:val="004D6A6A"/>
    <w:rsid w:val="004D7301"/>
    <w:rsid w:val="004E1927"/>
    <w:rsid w:val="004F092F"/>
    <w:rsid w:val="004F3829"/>
    <w:rsid w:val="004F58BE"/>
    <w:rsid w:val="004F797F"/>
    <w:rsid w:val="00503FAE"/>
    <w:rsid w:val="0051239A"/>
    <w:rsid w:val="00513FF7"/>
    <w:rsid w:val="005152B4"/>
    <w:rsid w:val="00515E7D"/>
    <w:rsid w:val="00517481"/>
    <w:rsid w:val="005234C0"/>
    <w:rsid w:val="00523A38"/>
    <w:rsid w:val="005247A4"/>
    <w:rsid w:val="00525372"/>
    <w:rsid w:val="00525CD0"/>
    <w:rsid w:val="00526E06"/>
    <w:rsid w:val="005308BB"/>
    <w:rsid w:val="00530A58"/>
    <w:rsid w:val="00531491"/>
    <w:rsid w:val="00532344"/>
    <w:rsid w:val="00532F1F"/>
    <w:rsid w:val="005352D9"/>
    <w:rsid w:val="005415F1"/>
    <w:rsid w:val="0055156F"/>
    <w:rsid w:val="00554ADA"/>
    <w:rsid w:val="005557A3"/>
    <w:rsid w:val="0056122F"/>
    <w:rsid w:val="005647A5"/>
    <w:rsid w:val="00566120"/>
    <w:rsid w:val="00566B9D"/>
    <w:rsid w:val="005702EC"/>
    <w:rsid w:val="00571B5B"/>
    <w:rsid w:val="00571FAF"/>
    <w:rsid w:val="005737E0"/>
    <w:rsid w:val="00577BA8"/>
    <w:rsid w:val="00581A95"/>
    <w:rsid w:val="00581CFD"/>
    <w:rsid w:val="005849B2"/>
    <w:rsid w:val="005904C1"/>
    <w:rsid w:val="005905D4"/>
    <w:rsid w:val="00592107"/>
    <w:rsid w:val="00592374"/>
    <w:rsid w:val="00593D4D"/>
    <w:rsid w:val="0059478F"/>
    <w:rsid w:val="005A18D3"/>
    <w:rsid w:val="005A401A"/>
    <w:rsid w:val="005A4F4A"/>
    <w:rsid w:val="005B21C1"/>
    <w:rsid w:val="005B4D0D"/>
    <w:rsid w:val="005B6C80"/>
    <w:rsid w:val="005B7A34"/>
    <w:rsid w:val="005C04B7"/>
    <w:rsid w:val="005C4740"/>
    <w:rsid w:val="005E5511"/>
    <w:rsid w:val="005E5987"/>
    <w:rsid w:val="005F084C"/>
    <w:rsid w:val="005F1057"/>
    <w:rsid w:val="005F1445"/>
    <w:rsid w:val="005F45E1"/>
    <w:rsid w:val="005F6734"/>
    <w:rsid w:val="005F7DEB"/>
    <w:rsid w:val="00603446"/>
    <w:rsid w:val="00603893"/>
    <w:rsid w:val="00610359"/>
    <w:rsid w:val="0061158E"/>
    <w:rsid w:val="00622892"/>
    <w:rsid w:val="006239F3"/>
    <w:rsid w:val="0062583B"/>
    <w:rsid w:val="006273F7"/>
    <w:rsid w:val="00631A7B"/>
    <w:rsid w:val="00635038"/>
    <w:rsid w:val="00636E08"/>
    <w:rsid w:val="0064056A"/>
    <w:rsid w:val="00641C12"/>
    <w:rsid w:val="00644200"/>
    <w:rsid w:val="00647104"/>
    <w:rsid w:val="006473E0"/>
    <w:rsid w:val="006476AF"/>
    <w:rsid w:val="00650BF6"/>
    <w:rsid w:val="00652711"/>
    <w:rsid w:val="006624D6"/>
    <w:rsid w:val="00662FDD"/>
    <w:rsid w:val="0066322B"/>
    <w:rsid w:val="00664BEA"/>
    <w:rsid w:val="00664C1A"/>
    <w:rsid w:val="00665CF4"/>
    <w:rsid w:val="00672272"/>
    <w:rsid w:val="00674E94"/>
    <w:rsid w:val="0067795F"/>
    <w:rsid w:val="006834B0"/>
    <w:rsid w:val="00683E94"/>
    <w:rsid w:val="006846AC"/>
    <w:rsid w:val="0068526A"/>
    <w:rsid w:val="00687E53"/>
    <w:rsid w:val="00690E4C"/>
    <w:rsid w:val="0069415D"/>
    <w:rsid w:val="006971B7"/>
    <w:rsid w:val="006A2905"/>
    <w:rsid w:val="006A78BD"/>
    <w:rsid w:val="006B276B"/>
    <w:rsid w:val="006B5E44"/>
    <w:rsid w:val="006C117A"/>
    <w:rsid w:val="006C62C4"/>
    <w:rsid w:val="006C6887"/>
    <w:rsid w:val="006C6DB2"/>
    <w:rsid w:val="006D0D1D"/>
    <w:rsid w:val="006D4A62"/>
    <w:rsid w:val="006D6D1E"/>
    <w:rsid w:val="006D74D4"/>
    <w:rsid w:val="006E3CF6"/>
    <w:rsid w:val="006F05DC"/>
    <w:rsid w:val="006F3C47"/>
    <w:rsid w:val="006F4998"/>
    <w:rsid w:val="006F6145"/>
    <w:rsid w:val="00706C27"/>
    <w:rsid w:val="00713DB4"/>
    <w:rsid w:val="00714C8B"/>
    <w:rsid w:val="00716D25"/>
    <w:rsid w:val="007210DD"/>
    <w:rsid w:val="007231E8"/>
    <w:rsid w:val="0072394E"/>
    <w:rsid w:val="007270BD"/>
    <w:rsid w:val="00730D11"/>
    <w:rsid w:val="00733BED"/>
    <w:rsid w:val="0073427C"/>
    <w:rsid w:val="007425BA"/>
    <w:rsid w:val="007461D1"/>
    <w:rsid w:val="00751229"/>
    <w:rsid w:val="0075309D"/>
    <w:rsid w:val="00754EEC"/>
    <w:rsid w:val="00755613"/>
    <w:rsid w:val="00756FEA"/>
    <w:rsid w:val="00760EDC"/>
    <w:rsid w:val="00761EDD"/>
    <w:rsid w:val="007734CB"/>
    <w:rsid w:val="00773FCC"/>
    <w:rsid w:val="007754AA"/>
    <w:rsid w:val="00782A55"/>
    <w:rsid w:val="00785F0C"/>
    <w:rsid w:val="007876FC"/>
    <w:rsid w:val="00790C02"/>
    <w:rsid w:val="00791174"/>
    <w:rsid w:val="00791861"/>
    <w:rsid w:val="00793B87"/>
    <w:rsid w:val="007942B9"/>
    <w:rsid w:val="007A1BE1"/>
    <w:rsid w:val="007A556B"/>
    <w:rsid w:val="007A7F37"/>
    <w:rsid w:val="007B3387"/>
    <w:rsid w:val="007B5B06"/>
    <w:rsid w:val="007C0594"/>
    <w:rsid w:val="007C34D0"/>
    <w:rsid w:val="007D14F2"/>
    <w:rsid w:val="007D3017"/>
    <w:rsid w:val="007D34BA"/>
    <w:rsid w:val="007D7510"/>
    <w:rsid w:val="007E5007"/>
    <w:rsid w:val="007F2BFC"/>
    <w:rsid w:val="007F6075"/>
    <w:rsid w:val="007F69E3"/>
    <w:rsid w:val="00801A69"/>
    <w:rsid w:val="00805ACE"/>
    <w:rsid w:val="00807976"/>
    <w:rsid w:val="008129A7"/>
    <w:rsid w:val="00813DE1"/>
    <w:rsid w:val="008140ED"/>
    <w:rsid w:val="008143F1"/>
    <w:rsid w:val="008255C9"/>
    <w:rsid w:val="008255EA"/>
    <w:rsid w:val="00826CDB"/>
    <w:rsid w:val="00830910"/>
    <w:rsid w:val="008338D0"/>
    <w:rsid w:val="00835245"/>
    <w:rsid w:val="00835C8B"/>
    <w:rsid w:val="00837D50"/>
    <w:rsid w:val="008427F5"/>
    <w:rsid w:val="00844CF2"/>
    <w:rsid w:val="00847603"/>
    <w:rsid w:val="00850355"/>
    <w:rsid w:val="0085170A"/>
    <w:rsid w:val="008518C5"/>
    <w:rsid w:val="008539E3"/>
    <w:rsid w:val="008541EF"/>
    <w:rsid w:val="008615C8"/>
    <w:rsid w:val="00861B8B"/>
    <w:rsid w:val="0086357F"/>
    <w:rsid w:val="00864118"/>
    <w:rsid w:val="0086646D"/>
    <w:rsid w:val="00871EB2"/>
    <w:rsid w:val="008739F4"/>
    <w:rsid w:val="0088153C"/>
    <w:rsid w:val="00881CFF"/>
    <w:rsid w:val="008861D6"/>
    <w:rsid w:val="00886E53"/>
    <w:rsid w:val="008905C9"/>
    <w:rsid w:val="00891662"/>
    <w:rsid w:val="00893DEB"/>
    <w:rsid w:val="00897B58"/>
    <w:rsid w:val="008A2ADF"/>
    <w:rsid w:val="008A44F2"/>
    <w:rsid w:val="008A614E"/>
    <w:rsid w:val="008A7009"/>
    <w:rsid w:val="008C01A7"/>
    <w:rsid w:val="008C06AB"/>
    <w:rsid w:val="008C3CDF"/>
    <w:rsid w:val="008D6BDD"/>
    <w:rsid w:val="008E0CAC"/>
    <w:rsid w:val="008E321C"/>
    <w:rsid w:val="008E55AB"/>
    <w:rsid w:val="008E79E9"/>
    <w:rsid w:val="008F2F2D"/>
    <w:rsid w:val="009022F8"/>
    <w:rsid w:val="00905259"/>
    <w:rsid w:val="00913278"/>
    <w:rsid w:val="00914298"/>
    <w:rsid w:val="00920D62"/>
    <w:rsid w:val="0092322C"/>
    <w:rsid w:val="009236FE"/>
    <w:rsid w:val="0092373F"/>
    <w:rsid w:val="00930B77"/>
    <w:rsid w:val="009317FA"/>
    <w:rsid w:val="009353A5"/>
    <w:rsid w:val="00940BFE"/>
    <w:rsid w:val="0094402A"/>
    <w:rsid w:val="009542C9"/>
    <w:rsid w:val="0095635E"/>
    <w:rsid w:val="00957FC0"/>
    <w:rsid w:val="00961B22"/>
    <w:rsid w:val="009620F9"/>
    <w:rsid w:val="009641F6"/>
    <w:rsid w:val="009646BE"/>
    <w:rsid w:val="009655A9"/>
    <w:rsid w:val="009657A3"/>
    <w:rsid w:val="00965C7D"/>
    <w:rsid w:val="00971D93"/>
    <w:rsid w:val="0097257D"/>
    <w:rsid w:val="009731A6"/>
    <w:rsid w:val="009736FB"/>
    <w:rsid w:val="009809CC"/>
    <w:rsid w:val="00982046"/>
    <w:rsid w:val="009867FF"/>
    <w:rsid w:val="00986A9E"/>
    <w:rsid w:val="0098795C"/>
    <w:rsid w:val="009948F3"/>
    <w:rsid w:val="009952A8"/>
    <w:rsid w:val="009A0448"/>
    <w:rsid w:val="009A4688"/>
    <w:rsid w:val="009A4C4E"/>
    <w:rsid w:val="009A6AD8"/>
    <w:rsid w:val="009B2D61"/>
    <w:rsid w:val="009C01CD"/>
    <w:rsid w:val="009C2FB3"/>
    <w:rsid w:val="009D1AEE"/>
    <w:rsid w:val="009D410E"/>
    <w:rsid w:val="009D7C03"/>
    <w:rsid w:val="009E1F22"/>
    <w:rsid w:val="009E262F"/>
    <w:rsid w:val="009E3A7A"/>
    <w:rsid w:val="009F11C5"/>
    <w:rsid w:val="009F40AC"/>
    <w:rsid w:val="009F6C91"/>
    <w:rsid w:val="00A030AC"/>
    <w:rsid w:val="00A030B0"/>
    <w:rsid w:val="00A05819"/>
    <w:rsid w:val="00A12366"/>
    <w:rsid w:val="00A131E7"/>
    <w:rsid w:val="00A2040B"/>
    <w:rsid w:val="00A208E3"/>
    <w:rsid w:val="00A213C6"/>
    <w:rsid w:val="00A25A83"/>
    <w:rsid w:val="00A27743"/>
    <w:rsid w:val="00A314E6"/>
    <w:rsid w:val="00A31FC3"/>
    <w:rsid w:val="00A36139"/>
    <w:rsid w:val="00A3669E"/>
    <w:rsid w:val="00A44C59"/>
    <w:rsid w:val="00A47880"/>
    <w:rsid w:val="00A52E31"/>
    <w:rsid w:val="00A539B2"/>
    <w:rsid w:val="00A61BAB"/>
    <w:rsid w:val="00A661BC"/>
    <w:rsid w:val="00A73F9A"/>
    <w:rsid w:val="00A75077"/>
    <w:rsid w:val="00A759F6"/>
    <w:rsid w:val="00A9289D"/>
    <w:rsid w:val="00A9507F"/>
    <w:rsid w:val="00A95BDA"/>
    <w:rsid w:val="00AA1370"/>
    <w:rsid w:val="00AA74CE"/>
    <w:rsid w:val="00AB038A"/>
    <w:rsid w:val="00AB6032"/>
    <w:rsid w:val="00AB7653"/>
    <w:rsid w:val="00AC5068"/>
    <w:rsid w:val="00AC7A81"/>
    <w:rsid w:val="00AD36D1"/>
    <w:rsid w:val="00AD3E85"/>
    <w:rsid w:val="00AD48BD"/>
    <w:rsid w:val="00AF1429"/>
    <w:rsid w:val="00AF708A"/>
    <w:rsid w:val="00AF7EF1"/>
    <w:rsid w:val="00B029E6"/>
    <w:rsid w:val="00B03E1F"/>
    <w:rsid w:val="00B064EA"/>
    <w:rsid w:val="00B169A9"/>
    <w:rsid w:val="00B22704"/>
    <w:rsid w:val="00B227D1"/>
    <w:rsid w:val="00B27283"/>
    <w:rsid w:val="00B27B9A"/>
    <w:rsid w:val="00B31A7A"/>
    <w:rsid w:val="00B34A9E"/>
    <w:rsid w:val="00B47365"/>
    <w:rsid w:val="00B503FC"/>
    <w:rsid w:val="00B52C60"/>
    <w:rsid w:val="00B55133"/>
    <w:rsid w:val="00B56B4E"/>
    <w:rsid w:val="00B56D19"/>
    <w:rsid w:val="00B61D15"/>
    <w:rsid w:val="00B65EC1"/>
    <w:rsid w:val="00B67BF9"/>
    <w:rsid w:val="00B7481F"/>
    <w:rsid w:val="00B83479"/>
    <w:rsid w:val="00B900D2"/>
    <w:rsid w:val="00BA7127"/>
    <w:rsid w:val="00BB008F"/>
    <w:rsid w:val="00BB161B"/>
    <w:rsid w:val="00BB1D36"/>
    <w:rsid w:val="00BB2477"/>
    <w:rsid w:val="00BB33BB"/>
    <w:rsid w:val="00BB3AA9"/>
    <w:rsid w:val="00BB5BF2"/>
    <w:rsid w:val="00BC60DA"/>
    <w:rsid w:val="00BC72A0"/>
    <w:rsid w:val="00BD39E5"/>
    <w:rsid w:val="00BE3444"/>
    <w:rsid w:val="00BE4FDC"/>
    <w:rsid w:val="00BE584D"/>
    <w:rsid w:val="00BE60D5"/>
    <w:rsid w:val="00BE697F"/>
    <w:rsid w:val="00C02227"/>
    <w:rsid w:val="00C0413B"/>
    <w:rsid w:val="00C04676"/>
    <w:rsid w:val="00C13532"/>
    <w:rsid w:val="00C13A44"/>
    <w:rsid w:val="00C201B0"/>
    <w:rsid w:val="00C2052C"/>
    <w:rsid w:val="00C21407"/>
    <w:rsid w:val="00C21A23"/>
    <w:rsid w:val="00C2421C"/>
    <w:rsid w:val="00C30A35"/>
    <w:rsid w:val="00C316EF"/>
    <w:rsid w:val="00C3364D"/>
    <w:rsid w:val="00C37137"/>
    <w:rsid w:val="00C42D42"/>
    <w:rsid w:val="00C44754"/>
    <w:rsid w:val="00C44F26"/>
    <w:rsid w:val="00C50E47"/>
    <w:rsid w:val="00C51C45"/>
    <w:rsid w:val="00C72F43"/>
    <w:rsid w:val="00C73584"/>
    <w:rsid w:val="00C77850"/>
    <w:rsid w:val="00C814F6"/>
    <w:rsid w:val="00C90D2F"/>
    <w:rsid w:val="00C929C2"/>
    <w:rsid w:val="00C96B90"/>
    <w:rsid w:val="00C97928"/>
    <w:rsid w:val="00CB04A1"/>
    <w:rsid w:val="00CB4A42"/>
    <w:rsid w:val="00CC012A"/>
    <w:rsid w:val="00CC2231"/>
    <w:rsid w:val="00CC2CCF"/>
    <w:rsid w:val="00CC6D4D"/>
    <w:rsid w:val="00CC7743"/>
    <w:rsid w:val="00CD0E72"/>
    <w:rsid w:val="00CD3266"/>
    <w:rsid w:val="00CD5578"/>
    <w:rsid w:val="00CD6624"/>
    <w:rsid w:val="00CE511B"/>
    <w:rsid w:val="00CF0F29"/>
    <w:rsid w:val="00CF1DB4"/>
    <w:rsid w:val="00CF2137"/>
    <w:rsid w:val="00CF26B8"/>
    <w:rsid w:val="00CF3690"/>
    <w:rsid w:val="00CF521C"/>
    <w:rsid w:val="00D12921"/>
    <w:rsid w:val="00D1782D"/>
    <w:rsid w:val="00D22678"/>
    <w:rsid w:val="00D34D16"/>
    <w:rsid w:val="00D35310"/>
    <w:rsid w:val="00D37D1A"/>
    <w:rsid w:val="00D425E3"/>
    <w:rsid w:val="00D431EC"/>
    <w:rsid w:val="00D47A43"/>
    <w:rsid w:val="00D50BBA"/>
    <w:rsid w:val="00D5488B"/>
    <w:rsid w:val="00D54B8F"/>
    <w:rsid w:val="00D554D1"/>
    <w:rsid w:val="00D57E0E"/>
    <w:rsid w:val="00D61BC5"/>
    <w:rsid w:val="00D6204C"/>
    <w:rsid w:val="00D63617"/>
    <w:rsid w:val="00D643FE"/>
    <w:rsid w:val="00D73FD9"/>
    <w:rsid w:val="00D75553"/>
    <w:rsid w:val="00D76C5D"/>
    <w:rsid w:val="00D8432C"/>
    <w:rsid w:val="00D860E3"/>
    <w:rsid w:val="00D86D75"/>
    <w:rsid w:val="00D87BF0"/>
    <w:rsid w:val="00D90B61"/>
    <w:rsid w:val="00D96F2A"/>
    <w:rsid w:val="00DA03E7"/>
    <w:rsid w:val="00DA05D3"/>
    <w:rsid w:val="00DA4FDE"/>
    <w:rsid w:val="00DA51B3"/>
    <w:rsid w:val="00DA62A4"/>
    <w:rsid w:val="00DA632D"/>
    <w:rsid w:val="00DB112A"/>
    <w:rsid w:val="00DB4B1C"/>
    <w:rsid w:val="00DB59F0"/>
    <w:rsid w:val="00DC3737"/>
    <w:rsid w:val="00DC4821"/>
    <w:rsid w:val="00DC5882"/>
    <w:rsid w:val="00DC5C0F"/>
    <w:rsid w:val="00DD14C2"/>
    <w:rsid w:val="00DD1FD1"/>
    <w:rsid w:val="00DD3E19"/>
    <w:rsid w:val="00DD6D67"/>
    <w:rsid w:val="00DE3581"/>
    <w:rsid w:val="00DE582E"/>
    <w:rsid w:val="00DE6BBB"/>
    <w:rsid w:val="00DE706F"/>
    <w:rsid w:val="00DE72E3"/>
    <w:rsid w:val="00DF3077"/>
    <w:rsid w:val="00DF3D97"/>
    <w:rsid w:val="00DF4D2C"/>
    <w:rsid w:val="00E011B9"/>
    <w:rsid w:val="00E044FD"/>
    <w:rsid w:val="00E05C66"/>
    <w:rsid w:val="00E13A1A"/>
    <w:rsid w:val="00E2001F"/>
    <w:rsid w:val="00E21A46"/>
    <w:rsid w:val="00E22A9E"/>
    <w:rsid w:val="00E3126C"/>
    <w:rsid w:val="00E325ED"/>
    <w:rsid w:val="00E336C6"/>
    <w:rsid w:val="00E34F32"/>
    <w:rsid w:val="00E36BEE"/>
    <w:rsid w:val="00E431FD"/>
    <w:rsid w:val="00E43C3D"/>
    <w:rsid w:val="00E44884"/>
    <w:rsid w:val="00E47668"/>
    <w:rsid w:val="00E55E2F"/>
    <w:rsid w:val="00E62639"/>
    <w:rsid w:val="00E6465D"/>
    <w:rsid w:val="00E66D29"/>
    <w:rsid w:val="00E74976"/>
    <w:rsid w:val="00E7539E"/>
    <w:rsid w:val="00E7648F"/>
    <w:rsid w:val="00E76CBA"/>
    <w:rsid w:val="00E76EB5"/>
    <w:rsid w:val="00E772F2"/>
    <w:rsid w:val="00E82BB4"/>
    <w:rsid w:val="00E86AEF"/>
    <w:rsid w:val="00E86FA7"/>
    <w:rsid w:val="00E872CE"/>
    <w:rsid w:val="00E91019"/>
    <w:rsid w:val="00EA0C53"/>
    <w:rsid w:val="00EA1A8E"/>
    <w:rsid w:val="00EA2D40"/>
    <w:rsid w:val="00EA3628"/>
    <w:rsid w:val="00EA3CD3"/>
    <w:rsid w:val="00EA3D4B"/>
    <w:rsid w:val="00EB0FD7"/>
    <w:rsid w:val="00EB6573"/>
    <w:rsid w:val="00EC006D"/>
    <w:rsid w:val="00EC1550"/>
    <w:rsid w:val="00EC2ECF"/>
    <w:rsid w:val="00EC621C"/>
    <w:rsid w:val="00ED0016"/>
    <w:rsid w:val="00ED03A0"/>
    <w:rsid w:val="00ED1794"/>
    <w:rsid w:val="00ED2D78"/>
    <w:rsid w:val="00ED5CC9"/>
    <w:rsid w:val="00EE416B"/>
    <w:rsid w:val="00EF0514"/>
    <w:rsid w:val="00EF0803"/>
    <w:rsid w:val="00EF313D"/>
    <w:rsid w:val="00EF4D4B"/>
    <w:rsid w:val="00EF5E06"/>
    <w:rsid w:val="00EF6730"/>
    <w:rsid w:val="00F01A21"/>
    <w:rsid w:val="00F0356A"/>
    <w:rsid w:val="00F05764"/>
    <w:rsid w:val="00F06546"/>
    <w:rsid w:val="00F10FC0"/>
    <w:rsid w:val="00F11C20"/>
    <w:rsid w:val="00F11CBD"/>
    <w:rsid w:val="00F12E93"/>
    <w:rsid w:val="00F145BA"/>
    <w:rsid w:val="00F165B3"/>
    <w:rsid w:val="00F167FD"/>
    <w:rsid w:val="00F2407D"/>
    <w:rsid w:val="00F248AB"/>
    <w:rsid w:val="00F25B78"/>
    <w:rsid w:val="00F25F64"/>
    <w:rsid w:val="00F27313"/>
    <w:rsid w:val="00F348B2"/>
    <w:rsid w:val="00F34B74"/>
    <w:rsid w:val="00F3798A"/>
    <w:rsid w:val="00F44C0C"/>
    <w:rsid w:val="00F47E03"/>
    <w:rsid w:val="00F51737"/>
    <w:rsid w:val="00F52BCD"/>
    <w:rsid w:val="00F57455"/>
    <w:rsid w:val="00F64CB6"/>
    <w:rsid w:val="00F66446"/>
    <w:rsid w:val="00F67C67"/>
    <w:rsid w:val="00F70BC6"/>
    <w:rsid w:val="00F71CE3"/>
    <w:rsid w:val="00F72327"/>
    <w:rsid w:val="00F76007"/>
    <w:rsid w:val="00F81009"/>
    <w:rsid w:val="00F85086"/>
    <w:rsid w:val="00F96C6B"/>
    <w:rsid w:val="00FA210F"/>
    <w:rsid w:val="00FA27AA"/>
    <w:rsid w:val="00FA3FB4"/>
    <w:rsid w:val="00FA5C35"/>
    <w:rsid w:val="00FA7496"/>
    <w:rsid w:val="00FB1A9A"/>
    <w:rsid w:val="00FB1C1B"/>
    <w:rsid w:val="00FB27C2"/>
    <w:rsid w:val="00FB2F1B"/>
    <w:rsid w:val="00FB5052"/>
    <w:rsid w:val="00FB5DF7"/>
    <w:rsid w:val="00FB5E75"/>
    <w:rsid w:val="00FC16EA"/>
    <w:rsid w:val="00FC6741"/>
    <w:rsid w:val="00FD2247"/>
    <w:rsid w:val="00FE58BC"/>
    <w:rsid w:val="00FF200B"/>
    <w:rsid w:val="00FF4803"/>
    <w:rsid w:val="00FF565F"/>
    <w:rsid w:val="00FF798F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B7B9AB7-B5DB-44B5-8EFC-6F032257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69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6D5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6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6D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66D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66D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66D57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66D57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qFormat/>
    <w:rsid w:val="00466D5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66D5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66D5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66D5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6D57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66D5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6D5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466D57"/>
    <w:rPr>
      <w:rFonts w:ascii="Arial" w:hAnsi="Arial" w:cs="Times New Roman"/>
    </w:rPr>
  </w:style>
  <w:style w:type="paragraph" w:styleId="a3">
    <w:name w:val="Balloon Text"/>
    <w:basedOn w:val="a"/>
    <w:link w:val="a4"/>
    <w:uiPriority w:val="99"/>
    <w:semiHidden/>
    <w:rsid w:val="003C270A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27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466D57"/>
    <w:rPr>
      <w:rFonts w:cs="Times New Roman"/>
    </w:rPr>
  </w:style>
  <w:style w:type="paragraph" w:styleId="a8">
    <w:name w:val="footer"/>
    <w:basedOn w:val="a"/>
    <w:link w:val="a9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66D5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466D57"/>
    <w:rPr>
      <w:rFonts w:ascii="Times New Roman" w:hAnsi="Times New Roman" w:cs="Times New Roman"/>
      <w:b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466D5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 Indent"/>
    <w:basedOn w:val="a"/>
    <w:link w:val="ad"/>
    <w:uiPriority w:val="99"/>
    <w:rsid w:val="00466D5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466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rsid w:val="00466D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466D57"/>
    <w:pPr>
      <w:ind w:left="720"/>
      <w:contextualSpacing/>
    </w:pPr>
    <w:rPr>
      <w:rFonts w:eastAsia="Calibri"/>
      <w:bCs/>
      <w:szCs w:val="20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466D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e">
    <w:name w:val="List Paragraph"/>
    <w:basedOn w:val="a"/>
    <w:uiPriority w:val="99"/>
    <w:qFormat/>
    <w:rsid w:val="00466D57"/>
    <w:pPr>
      <w:ind w:left="720"/>
      <w:contextualSpacing/>
    </w:pPr>
    <w:rPr>
      <w:bCs/>
      <w:szCs w:val="20"/>
    </w:rPr>
  </w:style>
  <w:style w:type="paragraph" w:customStyle="1" w:styleId="12">
    <w:name w:val="Знак Знак Знак Знак1 Знак Знак Знак Знак Знак Знак"/>
    <w:basedOn w:val="a"/>
    <w:uiPriority w:val="99"/>
    <w:rsid w:val="00466D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">
    <w:name w:val="Знак Знак 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 Знак Знак Знак Знак Знак1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DocList">
    <w:name w:val="ConsPlusDocList"/>
    <w:next w:val="a"/>
    <w:uiPriority w:val="99"/>
    <w:rsid w:val="00466D57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customStyle="1" w:styleId="WW-Absatz-Standardschriftart1111111">
    <w:name w:val="WW-Absatz-Standardschriftart1111111"/>
    <w:uiPriority w:val="99"/>
    <w:rsid w:val="00466D57"/>
  </w:style>
  <w:style w:type="character" w:styleId="af2">
    <w:name w:val="Hyperlink"/>
    <w:basedOn w:val="a0"/>
    <w:uiPriority w:val="99"/>
    <w:rsid w:val="00466D57"/>
    <w:rPr>
      <w:rFonts w:cs="Times New Roman"/>
      <w:color w:val="0000FF"/>
      <w:u w:val="single"/>
    </w:rPr>
  </w:style>
  <w:style w:type="paragraph" w:customStyle="1" w:styleId="af3">
    <w:name w:val="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Прижатый влево"/>
    <w:basedOn w:val="a"/>
    <w:next w:val="a"/>
    <w:uiPriority w:val="99"/>
    <w:rsid w:val="00466D57"/>
    <w:pPr>
      <w:autoSpaceDE w:val="0"/>
      <w:autoSpaceDN w:val="0"/>
      <w:adjustRightInd w:val="0"/>
    </w:pPr>
    <w:rPr>
      <w:rFonts w:ascii="Arial" w:hAnsi="Arial"/>
    </w:rPr>
  </w:style>
  <w:style w:type="paragraph" w:styleId="31">
    <w:name w:val="Body Text Indent 3"/>
    <w:basedOn w:val="a"/>
    <w:link w:val="32"/>
    <w:uiPriority w:val="99"/>
    <w:rsid w:val="00466D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66D57"/>
    <w:rPr>
      <w:rFonts w:ascii="Times New Roman" w:hAnsi="Times New Roman" w:cs="Times New Roman"/>
      <w:sz w:val="16"/>
      <w:szCs w:val="16"/>
      <w:lang w:eastAsia="ru-RU"/>
    </w:rPr>
  </w:style>
  <w:style w:type="table" w:styleId="af5">
    <w:name w:val="Table Grid"/>
    <w:basedOn w:val="a1"/>
    <w:uiPriority w:val="99"/>
    <w:rsid w:val="00466D5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uiPriority w:val="99"/>
    <w:rsid w:val="00466D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66D5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Нормальный (таблица)"/>
    <w:basedOn w:val="a"/>
    <w:next w:val="a"/>
    <w:uiPriority w:val="99"/>
    <w:rsid w:val="00466D5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Текст1"/>
    <w:basedOn w:val="a"/>
    <w:uiPriority w:val="99"/>
    <w:rsid w:val="00466D57"/>
    <w:pPr>
      <w:widowControl w:val="0"/>
    </w:pPr>
    <w:rPr>
      <w:rFonts w:ascii="Courier New" w:hAnsi="Courier New"/>
      <w:sz w:val="20"/>
      <w:szCs w:val="20"/>
    </w:rPr>
  </w:style>
  <w:style w:type="paragraph" w:customStyle="1" w:styleId="16">
    <w:name w:val="Знак Знак Знак Знак1"/>
    <w:basedOn w:val="a"/>
    <w:uiPriority w:val="99"/>
    <w:rsid w:val="00466D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Strong"/>
    <w:basedOn w:val="a0"/>
    <w:uiPriority w:val="99"/>
    <w:qFormat/>
    <w:rsid w:val="00466D57"/>
    <w:rPr>
      <w:rFonts w:cs="Times New Roman"/>
      <w:b/>
    </w:rPr>
  </w:style>
  <w:style w:type="paragraph" w:customStyle="1" w:styleId="61">
    <w:name w:val="Знак Знак6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466D57"/>
    <w:pPr>
      <w:suppressAutoHyphens/>
      <w:ind w:firstLine="709"/>
      <w:jc w:val="both"/>
    </w:pPr>
    <w:rPr>
      <w:b/>
      <w:bCs/>
      <w:sz w:val="28"/>
      <w:szCs w:val="20"/>
      <w:lang w:eastAsia="ar-SA"/>
    </w:rPr>
  </w:style>
  <w:style w:type="character" w:customStyle="1" w:styleId="25">
    <w:name w:val="Основной текст (2)_"/>
    <w:link w:val="26"/>
    <w:uiPriority w:val="99"/>
    <w:locked/>
    <w:rsid w:val="00466D57"/>
    <w:rPr>
      <w:sz w:val="28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466D57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466D57"/>
    <w:pPr>
      <w:widowControl w:val="0"/>
      <w:shd w:val="clear" w:color="auto" w:fill="FFFFFF"/>
      <w:spacing w:after="1200" w:line="322" w:lineRule="exact"/>
      <w:jc w:val="right"/>
    </w:pPr>
    <w:rPr>
      <w:rFonts w:ascii="Calibri" w:eastAsia="Calibri" w:hAnsi="Calibri"/>
      <w:sz w:val="28"/>
      <w:szCs w:val="20"/>
    </w:rPr>
  </w:style>
  <w:style w:type="paragraph" w:customStyle="1" w:styleId="42">
    <w:name w:val="Основной текст (4)"/>
    <w:basedOn w:val="a"/>
    <w:link w:val="41"/>
    <w:uiPriority w:val="99"/>
    <w:rsid w:val="00466D57"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Default">
    <w:name w:val="Default"/>
    <w:uiPriority w:val="99"/>
    <w:rsid w:val="00466D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9">
    <w:name w:val="Стиль"/>
    <w:uiPriority w:val="99"/>
    <w:rsid w:val="00466D57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a">
    <w:name w:val="Заголовок статьи"/>
    <w:basedOn w:val="af9"/>
    <w:next w:val="af9"/>
    <w:uiPriority w:val="99"/>
    <w:rsid w:val="00466D57"/>
    <w:pPr>
      <w:ind w:left="1612" w:hanging="892"/>
    </w:pPr>
  </w:style>
  <w:style w:type="paragraph" w:customStyle="1" w:styleId="220">
    <w:name w:val="Основной текст с отступом 22"/>
    <w:basedOn w:val="a"/>
    <w:uiPriority w:val="99"/>
    <w:rsid w:val="00466D57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uiPriority w:val="99"/>
    <w:rsid w:val="00466D57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character" w:customStyle="1" w:styleId="ConsPlusNormal0">
    <w:name w:val="ConsPlusNormal Знак"/>
    <w:uiPriority w:val="99"/>
    <w:rsid w:val="00466D57"/>
    <w:rPr>
      <w:rFonts w:ascii="Arial" w:hAnsi="Arial"/>
      <w:lang w:val="ru-RU" w:eastAsia="ru-RU"/>
    </w:rPr>
  </w:style>
  <w:style w:type="paragraph" w:styleId="33">
    <w:name w:val="Body Text 3"/>
    <w:basedOn w:val="a"/>
    <w:link w:val="34"/>
    <w:uiPriority w:val="99"/>
    <w:rsid w:val="00466D5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66D57"/>
    <w:rPr>
      <w:rFonts w:ascii="Times New Roman" w:hAnsi="Times New Roman" w:cs="Times New Roman"/>
      <w:sz w:val="16"/>
      <w:szCs w:val="16"/>
    </w:rPr>
  </w:style>
  <w:style w:type="character" w:customStyle="1" w:styleId="17">
    <w:name w:val="Знак Знак Знак1"/>
    <w:uiPriority w:val="99"/>
    <w:rsid w:val="00466D57"/>
    <w:rPr>
      <w:sz w:val="24"/>
      <w:lang w:val="ru-RU" w:eastAsia="ru-RU"/>
    </w:rPr>
  </w:style>
  <w:style w:type="character" w:customStyle="1" w:styleId="18">
    <w:name w:val="Основной текст Знак1"/>
    <w:uiPriority w:val="99"/>
    <w:rsid w:val="00466D57"/>
    <w:rPr>
      <w:sz w:val="24"/>
      <w:lang w:val="ru-RU" w:eastAsia="ru-RU"/>
    </w:rPr>
  </w:style>
  <w:style w:type="paragraph" w:customStyle="1" w:styleId="19">
    <w:name w:val="Номер1"/>
    <w:basedOn w:val="afb"/>
    <w:uiPriority w:val="99"/>
    <w:rsid w:val="00466D57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b">
    <w:name w:val="List"/>
    <w:basedOn w:val="a"/>
    <w:uiPriority w:val="99"/>
    <w:rsid w:val="00466D57"/>
    <w:pPr>
      <w:ind w:left="283" w:hanging="283"/>
    </w:pPr>
  </w:style>
  <w:style w:type="paragraph" w:styleId="afc">
    <w:name w:val="Document Map"/>
    <w:basedOn w:val="a"/>
    <w:link w:val="afd"/>
    <w:uiPriority w:val="99"/>
    <w:rsid w:val="00466D5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locked/>
    <w:rsid w:val="00466D57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xl87">
    <w:name w:val="xl87"/>
    <w:basedOn w:val="a"/>
    <w:uiPriority w:val="99"/>
    <w:rsid w:val="005F45E1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styleId="afe">
    <w:name w:val="footnote text"/>
    <w:basedOn w:val="a"/>
    <w:link w:val="aff"/>
    <w:uiPriority w:val="99"/>
    <w:semiHidden/>
    <w:rsid w:val="005F45E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5F45E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66B9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66B9D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566B9D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referenceable">
    <w:name w:val="referenceable"/>
    <w:basedOn w:val="a0"/>
    <w:uiPriority w:val="99"/>
    <w:rsid w:val="002A6919"/>
    <w:rPr>
      <w:rFonts w:cs="Times New Roman"/>
    </w:rPr>
  </w:style>
  <w:style w:type="paragraph" w:styleId="aff0">
    <w:name w:val="No Spacing"/>
    <w:uiPriority w:val="99"/>
    <w:qFormat/>
    <w:rsid w:val="00362B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43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18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26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39" Type="http://schemas.openxmlformats.org/officeDocument/2006/relationships/hyperlink" Target="consultantplus://offline/ref=281A039693B08F15956386C2069216F70444EBF190FE7FCAB1510F4B84B1638BA2BB2814601E0E82265DD57128U7YA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4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17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5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33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38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20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9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4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2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7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23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8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6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10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19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31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14" Type="http://schemas.openxmlformats.org/officeDocument/2006/relationships/hyperlink" Target="consultantplus://offline/ref=232577FA6B0BEC1F08AEC0AF43BBAF61BC0E2700F45C51C90174DD3D94CB5DA49A78931FA937F438BB6B63EA194071332C0B811DEFB89A95t0k1L" TargetMode="External"/><Relationship Id="rId22" Type="http://schemas.openxmlformats.org/officeDocument/2006/relationships/hyperlink" Target="consultantplus://offline/ref=232577FA6B0BEC1F08AEC0AF43BBAF61BC0E2700F45C51C90174DD3D94CB5DA49A78931FA93EF736B13466FF08187F303215880AF3BA98t9k6L" TargetMode="External"/><Relationship Id="rId27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0" Type="http://schemas.openxmlformats.org/officeDocument/2006/relationships/hyperlink" Target="consultantplus://offline/ref=232577FA6B0BEC1F08AEC0AF43BBAF61BC0E2700F45C51C90174DD3D94CB5DA49A78931DA937F93AEE3173EE50167C2E2C1C9F16F1B8t9kBL" TargetMode="External"/><Relationship Id="rId35" Type="http://schemas.openxmlformats.org/officeDocument/2006/relationships/hyperlink" Target="consultantplus://offline/ref=232577FA6B0BEC1F08AEC0AF43BBAF61BC0E2700F45C51C90174DD3D94CB5DA49A78931FA937F438BB6B63EA194071332C0B811DEFB89A95t0k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10</Pages>
  <Words>4807</Words>
  <Characters>27403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user</cp:lastModifiedBy>
  <cp:revision>152</cp:revision>
  <cp:lastPrinted>2021-11-24T06:21:00Z</cp:lastPrinted>
  <dcterms:created xsi:type="dcterms:W3CDTF">2021-10-25T06:47:00Z</dcterms:created>
  <dcterms:modified xsi:type="dcterms:W3CDTF">2021-11-24T06:22:00Z</dcterms:modified>
</cp:coreProperties>
</file>