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995" w:rsidRDefault="00310995" w:rsidP="00CC344A">
      <w:pPr>
        <w:tabs>
          <w:tab w:val="left" w:pos="1800"/>
          <w:tab w:val="left" w:pos="8820"/>
        </w:tabs>
        <w:jc w:val="both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94959">
        <w:rPr>
          <w:b/>
          <w:sz w:val="28"/>
          <w:szCs w:val="28"/>
        </w:rPr>
        <w:t xml:space="preserve">                                        </w:t>
      </w:r>
      <w:r>
        <w:rPr>
          <w:b/>
          <w:sz w:val="28"/>
          <w:szCs w:val="28"/>
        </w:rPr>
        <w:t>Российская Федерация</w:t>
      </w:r>
      <w:r w:rsidR="00CC344A">
        <w:rPr>
          <w:b/>
          <w:sz w:val="28"/>
          <w:szCs w:val="28"/>
        </w:rPr>
        <w:t xml:space="preserve">                   </w:t>
      </w:r>
      <w:r w:rsidR="002328AE">
        <w:rPr>
          <w:b/>
          <w:sz w:val="28"/>
          <w:szCs w:val="28"/>
        </w:rPr>
        <w:t>ПРОЕКТ</w:t>
      </w:r>
    </w:p>
    <w:p w:rsidR="00310995" w:rsidRDefault="00310995" w:rsidP="003109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310995" w:rsidRDefault="00310995" w:rsidP="003109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310995" w:rsidRDefault="00310995" w:rsidP="00310995">
      <w:pPr>
        <w:jc w:val="center"/>
        <w:rPr>
          <w:sz w:val="24"/>
          <w:szCs w:val="24"/>
        </w:rPr>
      </w:pPr>
    </w:p>
    <w:p w:rsidR="00310995" w:rsidRDefault="00310995" w:rsidP="003109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10995" w:rsidRDefault="00310995" w:rsidP="00310995"/>
    <w:p w:rsidR="00310995" w:rsidRDefault="00310995" w:rsidP="00310995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328AE">
        <w:rPr>
          <w:sz w:val="28"/>
          <w:szCs w:val="28"/>
        </w:rPr>
        <w:t>00</w:t>
      </w:r>
      <w:r w:rsidR="00F74B4C">
        <w:rPr>
          <w:sz w:val="28"/>
          <w:szCs w:val="28"/>
        </w:rPr>
        <w:t>.12.201</w:t>
      </w:r>
      <w:r w:rsidR="002328AE">
        <w:rPr>
          <w:sz w:val="28"/>
          <w:szCs w:val="28"/>
        </w:rPr>
        <w:t>8</w:t>
      </w:r>
      <w:r w:rsidR="00F74B4C">
        <w:rPr>
          <w:sz w:val="28"/>
          <w:szCs w:val="28"/>
        </w:rPr>
        <w:t xml:space="preserve"> №</w:t>
      </w:r>
      <w:r w:rsidR="002328AE">
        <w:rPr>
          <w:sz w:val="28"/>
          <w:szCs w:val="28"/>
        </w:rPr>
        <w:t xml:space="preserve"> 000</w:t>
      </w:r>
    </w:p>
    <w:p w:rsidR="00310995" w:rsidRDefault="00310995" w:rsidP="0031099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310995" w:rsidRDefault="00310995" w:rsidP="0031099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310995" w:rsidRDefault="00310995" w:rsidP="00F74B4C">
      <w:pPr>
        <w:spacing w:line="240" w:lineRule="exact"/>
        <w:jc w:val="center"/>
      </w:pPr>
      <w:r>
        <w:rPr>
          <w:b/>
          <w:bCs/>
          <w:color w:val="000000"/>
          <w:spacing w:val="-4"/>
          <w:sz w:val="28"/>
          <w:szCs w:val="28"/>
        </w:rPr>
        <w:t>О</w:t>
      </w:r>
      <w:r w:rsidR="00F74B4C">
        <w:rPr>
          <w:b/>
          <w:bCs/>
          <w:color w:val="000000"/>
          <w:spacing w:val="-4"/>
          <w:sz w:val="28"/>
          <w:szCs w:val="28"/>
        </w:rPr>
        <w:t>б  утверждении плана по противодействию коррупции в Угловском городском поселении на 201</w:t>
      </w:r>
      <w:r w:rsidR="002328AE">
        <w:rPr>
          <w:b/>
          <w:bCs/>
          <w:color w:val="000000"/>
          <w:spacing w:val="-4"/>
          <w:sz w:val="28"/>
          <w:szCs w:val="28"/>
        </w:rPr>
        <w:t>9</w:t>
      </w:r>
      <w:r w:rsidR="00F74B4C">
        <w:rPr>
          <w:b/>
          <w:bCs/>
          <w:color w:val="000000"/>
          <w:spacing w:val="-4"/>
          <w:sz w:val="28"/>
          <w:szCs w:val="28"/>
        </w:rPr>
        <w:t xml:space="preserve"> год</w:t>
      </w:r>
    </w:p>
    <w:p w:rsidR="00310995" w:rsidRDefault="00310995" w:rsidP="00310995">
      <w:pPr>
        <w:spacing w:line="240" w:lineRule="exact"/>
      </w:pPr>
    </w:p>
    <w:p w:rsidR="00310995" w:rsidRDefault="00310995" w:rsidP="00F74B4C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proofErr w:type="gramStart"/>
      <w:r w:rsidR="00F74B4C">
        <w:rPr>
          <w:sz w:val="28"/>
          <w:szCs w:val="28"/>
        </w:rPr>
        <w:t>Руководствуясь Национальной стратегией противодействия коррупции, утвержденной Указом Президента Российской Федерации от 13 апреля 2010 № 460 и Национальным планом</w:t>
      </w:r>
      <w:r w:rsidR="00416600">
        <w:rPr>
          <w:sz w:val="28"/>
          <w:szCs w:val="28"/>
        </w:rPr>
        <w:t xml:space="preserve"> противодействия коррупции на 201</w:t>
      </w:r>
      <w:r w:rsidR="002328AE">
        <w:rPr>
          <w:sz w:val="28"/>
          <w:szCs w:val="28"/>
        </w:rPr>
        <w:t>8</w:t>
      </w:r>
      <w:r w:rsidR="00416600">
        <w:rPr>
          <w:sz w:val="28"/>
          <w:szCs w:val="28"/>
        </w:rPr>
        <w:t>-20</w:t>
      </w:r>
      <w:r w:rsidR="002328AE">
        <w:rPr>
          <w:sz w:val="28"/>
          <w:szCs w:val="28"/>
        </w:rPr>
        <w:t>20</w:t>
      </w:r>
      <w:r w:rsidR="00416600">
        <w:rPr>
          <w:sz w:val="28"/>
          <w:szCs w:val="28"/>
        </w:rPr>
        <w:t xml:space="preserve"> годы, утвержденным Указом Президента Российской Федерации от </w:t>
      </w:r>
      <w:r w:rsidR="002328AE">
        <w:rPr>
          <w:sz w:val="28"/>
          <w:szCs w:val="28"/>
        </w:rPr>
        <w:t>29 июня</w:t>
      </w:r>
      <w:r w:rsidR="00416600">
        <w:rPr>
          <w:sz w:val="28"/>
          <w:szCs w:val="28"/>
        </w:rPr>
        <w:t xml:space="preserve"> 201</w:t>
      </w:r>
      <w:r w:rsidR="002328AE">
        <w:rPr>
          <w:sz w:val="28"/>
          <w:szCs w:val="28"/>
        </w:rPr>
        <w:t>8 № 378</w:t>
      </w:r>
      <w:r w:rsidR="00416600">
        <w:rPr>
          <w:sz w:val="28"/>
          <w:szCs w:val="28"/>
        </w:rPr>
        <w:t>, в соответствии с Федеральными законами от 02.03.2007 № 25-ФЗ «О муниципальной  службе</w:t>
      </w:r>
      <w:r w:rsidR="007D6ABD">
        <w:rPr>
          <w:sz w:val="28"/>
          <w:szCs w:val="28"/>
        </w:rPr>
        <w:t xml:space="preserve"> в Российской Федерации», от 25.12.2008 № 273-ФЗ «О противодействии коррупции»</w:t>
      </w:r>
      <w:proofErr w:type="gramEnd"/>
    </w:p>
    <w:p w:rsidR="00F74B4C" w:rsidRDefault="00F74B4C" w:rsidP="00F74B4C">
      <w:pPr>
        <w:spacing w:line="360" w:lineRule="exact"/>
        <w:ind w:right="252"/>
        <w:jc w:val="both"/>
        <w:rPr>
          <w:sz w:val="28"/>
          <w:szCs w:val="28"/>
        </w:rPr>
      </w:pPr>
    </w:p>
    <w:p w:rsidR="00310995" w:rsidRDefault="00310995" w:rsidP="00310995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310995" w:rsidRDefault="00310995" w:rsidP="00310995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</w:t>
      </w:r>
      <w:r w:rsidR="007D6ABD">
        <w:rPr>
          <w:bCs/>
          <w:sz w:val="28"/>
          <w:szCs w:val="28"/>
        </w:rPr>
        <w:t>Утвердить прилагаемый план по противодействию коррупции в администрации Угловского городского поселения на 201</w:t>
      </w:r>
      <w:r w:rsidR="002328AE">
        <w:rPr>
          <w:bCs/>
          <w:sz w:val="28"/>
          <w:szCs w:val="28"/>
        </w:rPr>
        <w:t xml:space="preserve">9 </w:t>
      </w:r>
      <w:r w:rsidR="007D6ABD">
        <w:rPr>
          <w:bCs/>
          <w:sz w:val="28"/>
          <w:szCs w:val="28"/>
        </w:rPr>
        <w:t>год.</w:t>
      </w:r>
    </w:p>
    <w:p w:rsidR="00310995" w:rsidRDefault="00310995" w:rsidP="0031099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2. </w:t>
      </w:r>
      <w:r w:rsidR="007D6ABD">
        <w:rPr>
          <w:sz w:val="28"/>
          <w:szCs w:val="28"/>
        </w:rPr>
        <w:t xml:space="preserve">Контроль за выполнением постановления оставляю за собой. </w:t>
      </w:r>
    </w:p>
    <w:p w:rsidR="00CC344A" w:rsidRDefault="00CC344A" w:rsidP="0031099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Постановление администрации Угловского городского поселения от </w:t>
      </w:r>
      <w:r w:rsidR="002328AE">
        <w:rPr>
          <w:sz w:val="28"/>
          <w:szCs w:val="28"/>
        </w:rPr>
        <w:t>26.12</w:t>
      </w:r>
      <w:r>
        <w:rPr>
          <w:sz w:val="28"/>
          <w:szCs w:val="28"/>
        </w:rPr>
        <w:t xml:space="preserve">.2017 № </w:t>
      </w:r>
      <w:r w:rsidR="002328AE">
        <w:rPr>
          <w:sz w:val="28"/>
          <w:szCs w:val="28"/>
        </w:rPr>
        <w:t>658</w:t>
      </w:r>
      <w:r>
        <w:rPr>
          <w:sz w:val="28"/>
          <w:szCs w:val="28"/>
        </w:rPr>
        <w:t xml:space="preserve"> «Об утверждении </w:t>
      </w:r>
      <w:r>
        <w:rPr>
          <w:bCs/>
          <w:sz w:val="28"/>
          <w:szCs w:val="28"/>
        </w:rPr>
        <w:t xml:space="preserve">плана по противодействию коррупции в </w:t>
      </w:r>
      <w:r w:rsidR="002328AE">
        <w:rPr>
          <w:bCs/>
          <w:sz w:val="28"/>
          <w:szCs w:val="28"/>
        </w:rPr>
        <w:t>Угловском городском поселении</w:t>
      </w:r>
      <w:r>
        <w:rPr>
          <w:bCs/>
          <w:sz w:val="28"/>
          <w:szCs w:val="28"/>
        </w:rPr>
        <w:t xml:space="preserve"> на 201</w:t>
      </w:r>
      <w:r w:rsidR="002328AE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год» считать утратившим силу с 01.01.201</w:t>
      </w:r>
      <w:r w:rsidR="002328AE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года.</w:t>
      </w:r>
    </w:p>
    <w:p w:rsidR="00310995" w:rsidRDefault="00310995" w:rsidP="007D6ABD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C344A">
        <w:rPr>
          <w:sz w:val="28"/>
          <w:szCs w:val="28"/>
        </w:rPr>
        <w:t>4</w:t>
      </w:r>
      <w:r>
        <w:rPr>
          <w:sz w:val="28"/>
          <w:szCs w:val="28"/>
        </w:rPr>
        <w:t xml:space="preserve">. Опубликовать настоящее постановление в бюллетене «Официальный вестник» Угловского городского поселения» и разместить на официальном сайте </w:t>
      </w:r>
      <w:r w:rsidR="007D6ABD">
        <w:rPr>
          <w:sz w:val="28"/>
          <w:szCs w:val="28"/>
        </w:rPr>
        <w:t>Администрации Угловского городского поселения</w:t>
      </w:r>
      <w:r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310995" w:rsidRDefault="00310995" w:rsidP="00310995">
      <w:pPr>
        <w:shd w:val="clear" w:color="auto" w:fill="FFFFFF"/>
        <w:spacing w:line="320" w:lineRule="atLeast"/>
        <w:jc w:val="both"/>
        <w:rPr>
          <w:sz w:val="28"/>
          <w:szCs w:val="28"/>
        </w:rPr>
      </w:pPr>
    </w:p>
    <w:p w:rsidR="00310995" w:rsidRDefault="00310995" w:rsidP="00310995">
      <w:pPr>
        <w:spacing w:line="360" w:lineRule="exact"/>
        <w:ind w:right="252"/>
        <w:jc w:val="both"/>
        <w:rPr>
          <w:sz w:val="28"/>
          <w:szCs w:val="28"/>
        </w:rPr>
      </w:pPr>
    </w:p>
    <w:p w:rsidR="00310995" w:rsidRDefault="00310995" w:rsidP="00310995">
      <w:pPr>
        <w:widowControl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</w:t>
      </w:r>
    </w:p>
    <w:p w:rsidR="00094959" w:rsidRDefault="00310995" w:rsidP="00310995">
      <w:pPr>
        <w:widowControl w:val="0"/>
        <w:adjustRightInd w:val="0"/>
        <w:rPr>
          <w:b/>
          <w:sz w:val="28"/>
          <w:szCs w:val="28"/>
        </w:rPr>
        <w:sectPr w:rsidR="00094959" w:rsidSect="001735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sz w:val="28"/>
          <w:szCs w:val="28"/>
        </w:rPr>
        <w:t xml:space="preserve">городского поселения </w:t>
      </w:r>
      <w:r w:rsidR="00CD7D5D">
        <w:rPr>
          <w:b/>
          <w:sz w:val="28"/>
          <w:szCs w:val="28"/>
        </w:rPr>
        <w:t xml:space="preserve"> </w:t>
      </w:r>
      <w:r w:rsidR="00CC344A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А.В.Стекольников</w:t>
      </w:r>
    </w:p>
    <w:p w:rsidR="00094959" w:rsidRDefault="00094959" w:rsidP="00310995">
      <w:pPr>
        <w:widowControl w:val="0"/>
        <w:adjustRightInd w:val="0"/>
        <w:rPr>
          <w:b/>
          <w:sz w:val="28"/>
          <w:szCs w:val="28"/>
        </w:rPr>
      </w:pPr>
    </w:p>
    <w:p w:rsidR="00094959" w:rsidRDefault="00094959" w:rsidP="00094959">
      <w:pPr>
        <w:jc w:val="right"/>
      </w:pPr>
      <w:r>
        <w:t xml:space="preserve">Утвержден Постановлением </w:t>
      </w:r>
    </w:p>
    <w:p w:rsidR="00094959" w:rsidRDefault="00094959" w:rsidP="00094959">
      <w:pPr>
        <w:jc w:val="right"/>
      </w:pPr>
      <w:r>
        <w:t>Администрации  Угловского городского</w:t>
      </w:r>
    </w:p>
    <w:p w:rsidR="00094959" w:rsidRPr="00FA3B77" w:rsidRDefault="00CC344A" w:rsidP="00094959">
      <w:pPr>
        <w:jc w:val="right"/>
      </w:pPr>
      <w:r>
        <w:t xml:space="preserve"> поселения от </w:t>
      </w:r>
      <w:r w:rsidR="002328AE">
        <w:t>00.12.201</w:t>
      </w:r>
      <w:r w:rsidR="00480BBF">
        <w:t>8</w:t>
      </w:r>
      <w:r w:rsidR="002328AE">
        <w:t xml:space="preserve">   № 000</w:t>
      </w:r>
    </w:p>
    <w:p w:rsidR="00094959" w:rsidRDefault="00094959" w:rsidP="00094959">
      <w:pPr>
        <w:jc w:val="center"/>
        <w:rPr>
          <w:sz w:val="28"/>
          <w:szCs w:val="28"/>
        </w:rPr>
      </w:pPr>
    </w:p>
    <w:p w:rsidR="00094959" w:rsidRDefault="00094959" w:rsidP="00094959">
      <w:pPr>
        <w:spacing w:line="240" w:lineRule="exact"/>
        <w:jc w:val="right"/>
        <w:rPr>
          <w:b/>
          <w:sz w:val="28"/>
          <w:szCs w:val="28"/>
        </w:rPr>
      </w:pPr>
    </w:p>
    <w:p w:rsidR="00094959" w:rsidRDefault="00094959" w:rsidP="00094959">
      <w:pPr>
        <w:spacing w:line="240" w:lineRule="exact"/>
        <w:jc w:val="center"/>
        <w:rPr>
          <w:b/>
          <w:sz w:val="28"/>
          <w:szCs w:val="28"/>
        </w:rPr>
      </w:pPr>
    </w:p>
    <w:p w:rsidR="00094959" w:rsidRDefault="00094959" w:rsidP="00094959">
      <w:pPr>
        <w:spacing w:line="240" w:lineRule="exact"/>
        <w:jc w:val="center"/>
        <w:rPr>
          <w:b/>
          <w:sz w:val="28"/>
          <w:szCs w:val="28"/>
        </w:rPr>
      </w:pPr>
    </w:p>
    <w:p w:rsidR="00094959" w:rsidRPr="007F2D0B" w:rsidRDefault="00094959" w:rsidP="00094959">
      <w:pPr>
        <w:spacing w:line="240" w:lineRule="exact"/>
        <w:jc w:val="center"/>
        <w:rPr>
          <w:b/>
          <w:sz w:val="28"/>
          <w:szCs w:val="28"/>
        </w:rPr>
      </w:pPr>
      <w:r w:rsidRPr="007F2D0B">
        <w:rPr>
          <w:b/>
          <w:sz w:val="28"/>
          <w:szCs w:val="28"/>
        </w:rPr>
        <w:t xml:space="preserve">ПЛАН </w:t>
      </w:r>
    </w:p>
    <w:p w:rsidR="00094959" w:rsidRPr="007F2D0B" w:rsidRDefault="00094959" w:rsidP="00094959">
      <w:pPr>
        <w:spacing w:line="240" w:lineRule="exact"/>
        <w:jc w:val="center"/>
        <w:rPr>
          <w:sz w:val="28"/>
          <w:szCs w:val="28"/>
        </w:rPr>
      </w:pPr>
      <w:r w:rsidRPr="007F2D0B">
        <w:rPr>
          <w:sz w:val="28"/>
          <w:szCs w:val="28"/>
        </w:rPr>
        <w:t xml:space="preserve">противодействия коррупции в Администрации </w:t>
      </w:r>
      <w:r>
        <w:rPr>
          <w:sz w:val="28"/>
          <w:szCs w:val="28"/>
        </w:rPr>
        <w:t>Угловского городского</w:t>
      </w:r>
      <w:r w:rsidRPr="007F2D0B">
        <w:rPr>
          <w:sz w:val="28"/>
          <w:szCs w:val="28"/>
        </w:rPr>
        <w:t xml:space="preserve"> поселения на 201</w:t>
      </w:r>
      <w:r w:rsidR="002328AE">
        <w:rPr>
          <w:sz w:val="28"/>
          <w:szCs w:val="28"/>
        </w:rPr>
        <w:t>9</w:t>
      </w:r>
      <w:r w:rsidRPr="007F2D0B">
        <w:rPr>
          <w:sz w:val="28"/>
          <w:szCs w:val="28"/>
        </w:rPr>
        <w:t xml:space="preserve"> год</w:t>
      </w:r>
    </w:p>
    <w:p w:rsidR="00094959" w:rsidRPr="007F2D0B" w:rsidRDefault="00094959" w:rsidP="00094959">
      <w:pPr>
        <w:spacing w:line="240" w:lineRule="exact"/>
        <w:rPr>
          <w:sz w:val="28"/>
          <w:szCs w:val="28"/>
        </w:rPr>
      </w:pPr>
    </w:p>
    <w:tbl>
      <w:tblPr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0"/>
        <w:gridCol w:w="7047"/>
        <w:gridCol w:w="3777"/>
        <w:gridCol w:w="2067"/>
        <w:gridCol w:w="1895"/>
      </w:tblGrid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 w:rsidRPr="009838DC">
              <w:t>№ п/п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center"/>
            </w:pPr>
            <w:r w:rsidRPr="009838DC">
              <w:t>Наименование предприятия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 w:rsidRPr="009838DC">
              <w:t>Срок исполнения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ind w:left="-7" w:firstLine="7"/>
              <w:jc w:val="center"/>
            </w:pPr>
            <w:r>
              <w:t>Ответственное лицо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  <w:r w:rsidRPr="009838DC">
              <w:t xml:space="preserve">Отметка об исполнении </w:t>
            </w:r>
          </w:p>
        </w:tc>
      </w:tr>
      <w:tr w:rsidR="00094959" w:rsidRPr="009838DC" w:rsidTr="004C733A">
        <w:tc>
          <w:tcPr>
            <w:tcW w:w="15766" w:type="dxa"/>
            <w:gridSpan w:val="5"/>
          </w:tcPr>
          <w:p w:rsidR="00094959" w:rsidRDefault="00094959" w:rsidP="004C733A">
            <w:pPr>
              <w:ind w:left="-7" w:firstLine="7"/>
              <w:jc w:val="center"/>
              <w:rPr>
                <w:b/>
              </w:rPr>
            </w:pPr>
            <w:r w:rsidRPr="00746289">
              <w:rPr>
                <w:b/>
              </w:rPr>
              <w:t>Антикоррупционная экспертиза нормативных правовых актов и проектов нормативных правовых актов.</w:t>
            </w:r>
          </w:p>
          <w:p w:rsidR="00094959" w:rsidRPr="00746289" w:rsidRDefault="00094959" w:rsidP="004C733A">
            <w:pPr>
              <w:ind w:left="-7" w:firstLine="7"/>
              <w:jc w:val="center"/>
              <w:rPr>
                <w:b/>
              </w:rPr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 w:rsidRPr="009838DC">
              <w:t>1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center"/>
            </w:pPr>
            <w:r w:rsidRPr="009838DC">
              <w:t xml:space="preserve">Обеспечение проведения антикоррупционной экспертизы при разработке проектов нормативных правовых актов Администрации </w:t>
            </w:r>
            <w:r>
              <w:t>Угловского городского</w:t>
            </w:r>
            <w:r w:rsidRPr="009838DC">
              <w:t xml:space="preserve"> поселения</w:t>
            </w:r>
          </w:p>
        </w:tc>
        <w:tc>
          <w:tcPr>
            <w:tcW w:w="3777" w:type="dxa"/>
          </w:tcPr>
          <w:p w:rsidR="00094959" w:rsidRPr="00642388" w:rsidRDefault="00094959" w:rsidP="004C733A">
            <w:pPr>
              <w:jc w:val="center"/>
            </w:pPr>
            <w:r w:rsidRPr="00642388">
              <w:rPr>
                <w:color w:val="282828"/>
                <w:shd w:val="clear" w:color="auto" w:fill="FFFFFF"/>
              </w:rPr>
              <w:t>в течение 30 рабочих дней со дня поступления проекта на экспертизу.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 w:rsidRPr="009838DC">
              <w:t>2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tabs>
                <w:tab w:val="left" w:pos="5954"/>
              </w:tabs>
            </w:pPr>
            <w:r w:rsidRPr="009838DC">
              <w:t xml:space="preserve">Направление в прокуратуру Окуловского района для правой и антикоррупционной экспертизы проектов нормативных правовых актов Администрации </w:t>
            </w:r>
            <w:r>
              <w:t>Угловского городского</w:t>
            </w:r>
            <w:r w:rsidRPr="009838DC">
              <w:t xml:space="preserve"> поселения </w:t>
            </w:r>
          </w:p>
        </w:tc>
        <w:tc>
          <w:tcPr>
            <w:tcW w:w="3777" w:type="dxa"/>
          </w:tcPr>
          <w:p w:rsidR="00094959" w:rsidRPr="00775E0F" w:rsidRDefault="00094959" w:rsidP="002328AE">
            <w:pPr>
              <w:jc w:val="center"/>
              <w:rPr>
                <w:color w:val="FF0000"/>
              </w:rPr>
            </w:pPr>
            <w:r w:rsidRPr="009838DC">
              <w:t xml:space="preserve">за </w:t>
            </w:r>
            <w:r w:rsidR="002328AE">
              <w:t xml:space="preserve">10 </w:t>
            </w:r>
            <w:r w:rsidRPr="009838DC">
              <w:t xml:space="preserve"> дней  до  принятия</w:t>
            </w:r>
            <w:r>
              <w:t xml:space="preserve"> нормативного правового акта</w:t>
            </w:r>
            <w:proofErr w:type="gramStart"/>
            <w:r>
              <w:t xml:space="preserve"> </w:t>
            </w:r>
            <w:r w:rsidRPr="009838DC">
              <w:t>.</w:t>
            </w:r>
            <w:proofErr w:type="gramEnd"/>
          </w:p>
        </w:tc>
        <w:tc>
          <w:tcPr>
            <w:tcW w:w="2067" w:type="dxa"/>
          </w:tcPr>
          <w:p w:rsidR="00094959" w:rsidRPr="009838DC" w:rsidRDefault="00094959" w:rsidP="004C733A">
            <w:pPr>
              <w:ind w:left="-7" w:firstLine="7"/>
              <w:jc w:val="center"/>
            </w:pPr>
            <w:r>
              <w:t>Специалист, разработавший проект нормативного правового акта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 w:rsidRPr="009838DC">
              <w:t>3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center"/>
            </w:pPr>
            <w:r w:rsidRPr="009838DC">
              <w:t xml:space="preserve">Проведение антикоррупционной экспертизы нормативных правовых актов при мониторинге их применения </w:t>
            </w:r>
          </w:p>
        </w:tc>
        <w:tc>
          <w:tcPr>
            <w:tcW w:w="3777" w:type="dxa"/>
          </w:tcPr>
          <w:p w:rsidR="00094959" w:rsidRPr="00642388" w:rsidRDefault="00094959" w:rsidP="004C733A">
            <w:pPr>
              <w:jc w:val="center"/>
            </w:pPr>
            <w:r w:rsidRPr="00642388">
              <w:t xml:space="preserve">Постоянно 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 w:rsidRPr="009838DC">
              <w:t>4</w:t>
            </w:r>
          </w:p>
        </w:tc>
        <w:tc>
          <w:tcPr>
            <w:tcW w:w="7047" w:type="dxa"/>
          </w:tcPr>
          <w:p w:rsidR="00094959" w:rsidRDefault="00094959" w:rsidP="004C733A">
            <w:pPr>
              <w:jc w:val="center"/>
            </w:pPr>
            <w:r>
              <w:t xml:space="preserve">Анализ результатов </w:t>
            </w:r>
            <w:r w:rsidRPr="009838DC">
              <w:t xml:space="preserve"> антикоррупционной экспертизы проектов нормативных правовых актов органов местного </w:t>
            </w:r>
            <w:r>
              <w:t>и доведение учета результатов на заседании комиссии по противодействию коррупции</w:t>
            </w:r>
          </w:p>
          <w:p w:rsidR="00094959" w:rsidRPr="009838DC" w:rsidRDefault="00094959" w:rsidP="004C733A">
            <w:pPr>
              <w:jc w:val="center"/>
            </w:pP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>
              <w:t>1 раз в квартал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c>
          <w:tcPr>
            <w:tcW w:w="15766" w:type="dxa"/>
            <w:gridSpan w:val="5"/>
          </w:tcPr>
          <w:p w:rsidR="00094959" w:rsidRDefault="00094959" w:rsidP="004C733A">
            <w:pPr>
              <w:ind w:left="-7" w:firstLine="7"/>
              <w:jc w:val="center"/>
              <w:rPr>
                <w:b/>
              </w:rPr>
            </w:pPr>
            <w:r w:rsidRPr="00746289">
              <w:rPr>
                <w:b/>
              </w:rPr>
              <w:t>Антикоррупционное образование, пропаганда.</w:t>
            </w:r>
          </w:p>
          <w:p w:rsidR="00094959" w:rsidRPr="00746289" w:rsidRDefault="00094959" w:rsidP="004C733A">
            <w:pPr>
              <w:ind w:left="-7" w:firstLine="7"/>
              <w:jc w:val="center"/>
              <w:rPr>
                <w:b/>
              </w:rPr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>
              <w:t>5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center"/>
            </w:pPr>
            <w:r w:rsidRPr="00DF332C">
              <w:t xml:space="preserve">Организация </w:t>
            </w:r>
            <w:r>
              <w:t xml:space="preserve">обучающих семинаров, круглых столов с участием представителей прокуратуры Окуловского района </w:t>
            </w:r>
            <w:r w:rsidRPr="00DF332C">
              <w:rPr>
                <w:rStyle w:val="apple-converted-space"/>
              </w:rPr>
              <w:t xml:space="preserve">  </w:t>
            </w:r>
            <w:r w:rsidRPr="009838DC">
              <w:t xml:space="preserve">по вопросам противодействия коррупции. 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>
              <w:t>1 раз в полугодие</w:t>
            </w:r>
            <w:r w:rsidRPr="009838DC">
              <w:t xml:space="preserve"> 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Default="00094959" w:rsidP="004C733A">
            <w:pPr>
              <w:jc w:val="center"/>
            </w:pPr>
            <w:r>
              <w:t>6</w:t>
            </w:r>
          </w:p>
        </w:tc>
        <w:tc>
          <w:tcPr>
            <w:tcW w:w="7047" w:type="dxa"/>
          </w:tcPr>
          <w:p w:rsidR="00094959" w:rsidRPr="00DF332C" w:rsidRDefault="00094959" w:rsidP="004C733A">
            <w:pPr>
              <w:jc w:val="center"/>
            </w:pPr>
            <w:r>
              <w:rPr>
                <w:color w:val="000000"/>
              </w:rPr>
              <w:t>Разработка,</w:t>
            </w:r>
            <w:r w:rsidRPr="00E028CB">
              <w:rPr>
                <w:color w:val="000000"/>
              </w:rPr>
              <w:t xml:space="preserve"> с участием общественных объединений, комплекс организационных, разъяснительных и иных мер по соблюдению</w:t>
            </w:r>
            <w:r>
              <w:rPr>
                <w:color w:val="000000"/>
              </w:rPr>
              <w:t xml:space="preserve"> муниципальными </w:t>
            </w:r>
            <w:r w:rsidRPr="00E028CB">
              <w:rPr>
                <w:color w:val="000000"/>
              </w:rPr>
              <w:t xml:space="preserve"> служащими запретов, ограничений и требований, установленных в целях противодействия коррупции</w:t>
            </w:r>
          </w:p>
        </w:tc>
        <w:tc>
          <w:tcPr>
            <w:tcW w:w="3777" w:type="dxa"/>
          </w:tcPr>
          <w:p w:rsidR="00094959" w:rsidRDefault="00094959" w:rsidP="004C733A">
            <w:pPr>
              <w:jc w:val="center"/>
            </w:pPr>
            <w:r>
              <w:t>1 раз в полугодие</w:t>
            </w:r>
          </w:p>
        </w:tc>
        <w:tc>
          <w:tcPr>
            <w:tcW w:w="2067" w:type="dxa"/>
          </w:tcPr>
          <w:p w:rsidR="00094959" w:rsidRDefault="00094959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Default="00094959" w:rsidP="004C733A">
            <w:pPr>
              <w:jc w:val="center"/>
            </w:pPr>
            <w:r>
              <w:t>7</w:t>
            </w:r>
          </w:p>
        </w:tc>
        <w:tc>
          <w:tcPr>
            <w:tcW w:w="7047" w:type="dxa"/>
          </w:tcPr>
          <w:p w:rsidR="00094959" w:rsidRDefault="00094959" w:rsidP="004C7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Проведение  работы</w:t>
            </w:r>
            <w:r w:rsidRPr="00E028CB">
              <w:rPr>
                <w:color w:val="000000"/>
              </w:rPr>
              <w:t xml:space="preserve"> по формированию у </w:t>
            </w:r>
            <w:r>
              <w:rPr>
                <w:color w:val="000000"/>
              </w:rPr>
              <w:t xml:space="preserve">муниципальных </w:t>
            </w:r>
            <w:r w:rsidRPr="00E028CB">
              <w:rPr>
                <w:color w:val="000000"/>
              </w:rPr>
              <w:t>служащих отрицательного отношения к коррупции</w:t>
            </w:r>
            <w:r>
              <w:rPr>
                <w:color w:val="000000"/>
              </w:rPr>
              <w:t>.</w:t>
            </w:r>
          </w:p>
        </w:tc>
        <w:tc>
          <w:tcPr>
            <w:tcW w:w="3777" w:type="dxa"/>
          </w:tcPr>
          <w:p w:rsidR="00094959" w:rsidRDefault="00094959" w:rsidP="004C733A">
            <w:pPr>
              <w:jc w:val="center"/>
            </w:pPr>
            <w:r w:rsidRPr="00642388">
              <w:t>Постоянно</w:t>
            </w:r>
          </w:p>
        </w:tc>
        <w:tc>
          <w:tcPr>
            <w:tcW w:w="2067" w:type="dxa"/>
          </w:tcPr>
          <w:p w:rsidR="00094959" w:rsidRDefault="00094959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Default="00094959" w:rsidP="004C733A">
            <w:pPr>
              <w:jc w:val="center"/>
            </w:pPr>
            <w:r>
              <w:t>8</w:t>
            </w:r>
          </w:p>
        </w:tc>
        <w:tc>
          <w:tcPr>
            <w:tcW w:w="7047" w:type="dxa"/>
          </w:tcPr>
          <w:p w:rsidR="00094959" w:rsidRPr="00DF332C" w:rsidRDefault="00094959" w:rsidP="004C733A">
            <w:pPr>
              <w:jc w:val="center"/>
            </w:pPr>
            <w:r>
              <w:rPr>
                <w:color w:val="000000"/>
              </w:rPr>
              <w:t>Проведение</w:t>
            </w:r>
            <w:r w:rsidRPr="00E028CB">
              <w:rPr>
                <w:color w:val="000000"/>
              </w:rPr>
              <w:t xml:space="preserve"> анализ</w:t>
            </w:r>
            <w:r>
              <w:rPr>
                <w:color w:val="000000"/>
              </w:rPr>
              <w:t>а</w:t>
            </w:r>
            <w:r w:rsidRPr="00E028CB">
              <w:rPr>
                <w:color w:val="000000"/>
              </w:rPr>
              <w:t xml:space="preserve">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</w:t>
            </w:r>
            <w:r w:rsidRPr="00E028CB">
              <w:rPr>
                <w:color w:val="000000"/>
              </w:rPr>
              <w:lastRenderedPageBreak/>
              <w:t>склонения к совершению коррупционных правонарушений</w:t>
            </w:r>
            <w:r>
              <w:rPr>
                <w:color w:val="000000"/>
              </w:rPr>
              <w:t>.</w:t>
            </w:r>
          </w:p>
        </w:tc>
        <w:tc>
          <w:tcPr>
            <w:tcW w:w="3777" w:type="dxa"/>
          </w:tcPr>
          <w:p w:rsidR="00094959" w:rsidRDefault="00094959" w:rsidP="004C733A">
            <w:pPr>
              <w:jc w:val="center"/>
            </w:pPr>
            <w:r w:rsidRPr="00642388">
              <w:lastRenderedPageBreak/>
              <w:t>Постоянно</w:t>
            </w:r>
          </w:p>
        </w:tc>
        <w:tc>
          <w:tcPr>
            <w:tcW w:w="2067" w:type="dxa"/>
          </w:tcPr>
          <w:p w:rsidR="00094959" w:rsidRDefault="00094959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8404CA" w:rsidRPr="009838DC" w:rsidTr="004C733A">
        <w:tc>
          <w:tcPr>
            <w:tcW w:w="980" w:type="dxa"/>
          </w:tcPr>
          <w:p w:rsidR="008404CA" w:rsidRDefault="00480BBF" w:rsidP="004C733A">
            <w:pPr>
              <w:jc w:val="center"/>
            </w:pPr>
            <w:r>
              <w:lastRenderedPageBreak/>
              <w:t>9</w:t>
            </w:r>
          </w:p>
        </w:tc>
        <w:tc>
          <w:tcPr>
            <w:tcW w:w="7047" w:type="dxa"/>
          </w:tcPr>
          <w:p w:rsidR="008404CA" w:rsidRDefault="00480BBF" w:rsidP="008404C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404CA">
              <w:rPr>
                <w:color w:val="000000"/>
              </w:rPr>
              <w:t>овышение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3777" w:type="dxa"/>
          </w:tcPr>
          <w:p w:rsidR="008404CA" w:rsidRPr="00642388" w:rsidRDefault="00480BBF" w:rsidP="004C733A">
            <w:pPr>
              <w:jc w:val="center"/>
            </w:pPr>
            <w:r w:rsidRPr="00642388">
              <w:t>Постоянно</w:t>
            </w:r>
          </w:p>
        </w:tc>
        <w:tc>
          <w:tcPr>
            <w:tcW w:w="2067" w:type="dxa"/>
          </w:tcPr>
          <w:p w:rsidR="008404CA" w:rsidRDefault="00480BBF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8404CA" w:rsidRPr="009838DC" w:rsidRDefault="008404CA" w:rsidP="004C733A">
            <w:pPr>
              <w:ind w:left="-7" w:firstLine="7"/>
              <w:jc w:val="center"/>
            </w:pPr>
          </w:p>
        </w:tc>
      </w:tr>
      <w:tr w:rsidR="008404CA" w:rsidRPr="009838DC" w:rsidTr="004C733A">
        <w:tc>
          <w:tcPr>
            <w:tcW w:w="980" w:type="dxa"/>
          </w:tcPr>
          <w:p w:rsidR="008404CA" w:rsidRDefault="00480BBF" w:rsidP="004C733A">
            <w:pPr>
              <w:jc w:val="center"/>
            </w:pPr>
            <w:r>
              <w:t>10</w:t>
            </w:r>
          </w:p>
        </w:tc>
        <w:tc>
          <w:tcPr>
            <w:tcW w:w="7047" w:type="dxa"/>
          </w:tcPr>
          <w:p w:rsidR="008404CA" w:rsidRDefault="00480BBF" w:rsidP="00480BB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актами, по образовательным программам в области противодействия коррупции</w:t>
            </w:r>
          </w:p>
        </w:tc>
        <w:tc>
          <w:tcPr>
            <w:tcW w:w="3777" w:type="dxa"/>
          </w:tcPr>
          <w:p w:rsidR="008404CA" w:rsidRPr="00642388" w:rsidRDefault="00480BBF" w:rsidP="004C733A">
            <w:pPr>
              <w:jc w:val="center"/>
            </w:pPr>
            <w:r w:rsidRPr="00642388">
              <w:t>Постоянно</w:t>
            </w:r>
          </w:p>
        </w:tc>
        <w:tc>
          <w:tcPr>
            <w:tcW w:w="2067" w:type="dxa"/>
          </w:tcPr>
          <w:p w:rsidR="008404CA" w:rsidRDefault="00480BBF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8404CA" w:rsidRPr="009838DC" w:rsidRDefault="008404CA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c>
          <w:tcPr>
            <w:tcW w:w="15766" w:type="dxa"/>
            <w:gridSpan w:val="5"/>
          </w:tcPr>
          <w:p w:rsidR="00094959" w:rsidRDefault="00094959" w:rsidP="004C733A">
            <w:pPr>
              <w:ind w:left="-7" w:firstLine="7"/>
              <w:jc w:val="center"/>
              <w:rPr>
                <w:b/>
              </w:rPr>
            </w:pPr>
            <w:r w:rsidRPr="00746289">
              <w:rPr>
                <w:b/>
              </w:rPr>
              <w:t xml:space="preserve">Оптимизация и конкретизация полномочий Администрации </w:t>
            </w:r>
            <w:r w:rsidRPr="00F502B5">
              <w:rPr>
                <w:b/>
              </w:rPr>
              <w:t>Угловского городского</w:t>
            </w:r>
            <w:r w:rsidRPr="009838DC">
              <w:t xml:space="preserve"> </w:t>
            </w:r>
            <w:r w:rsidRPr="00746289">
              <w:rPr>
                <w:b/>
              </w:rPr>
              <w:t>поселения</w:t>
            </w:r>
          </w:p>
          <w:p w:rsidR="00094959" w:rsidRPr="00746289" w:rsidRDefault="00094959" w:rsidP="004C733A">
            <w:pPr>
              <w:ind w:left="-7" w:firstLine="7"/>
              <w:jc w:val="center"/>
              <w:rPr>
                <w:b/>
              </w:rPr>
            </w:pPr>
            <w:r w:rsidRPr="00746289">
              <w:rPr>
                <w:b/>
              </w:rPr>
              <w:t xml:space="preserve"> </w:t>
            </w:r>
          </w:p>
        </w:tc>
      </w:tr>
      <w:tr w:rsidR="00094959" w:rsidRPr="009838DC" w:rsidTr="004C733A">
        <w:tc>
          <w:tcPr>
            <w:tcW w:w="980" w:type="dxa"/>
          </w:tcPr>
          <w:p w:rsidR="00094959" w:rsidRPr="00371160" w:rsidRDefault="00480BBF" w:rsidP="004C733A">
            <w:pPr>
              <w:jc w:val="center"/>
            </w:pPr>
            <w:r>
              <w:t>11</w:t>
            </w:r>
          </w:p>
        </w:tc>
        <w:tc>
          <w:tcPr>
            <w:tcW w:w="7047" w:type="dxa"/>
          </w:tcPr>
          <w:p w:rsidR="00094959" w:rsidRPr="00C86ACB" w:rsidRDefault="00094959" w:rsidP="004C733A">
            <w:pPr>
              <w:jc w:val="center"/>
            </w:pPr>
            <w:r>
              <w:t xml:space="preserve">Размещение на сайте и поддержание в актуальном состоянии реестра </w:t>
            </w:r>
            <w:r w:rsidRPr="00925D07">
              <w:t xml:space="preserve">муниципальных   услуг, исполняемых администрацией </w:t>
            </w:r>
            <w:r>
              <w:t>Угловского городского</w:t>
            </w:r>
            <w:r w:rsidRPr="009838DC">
              <w:t xml:space="preserve"> </w:t>
            </w:r>
            <w:r>
              <w:t>поселения и административных регламентов</w:t>
            </w:r>
          </w:p>
        </w:tc>
        <w:tc>
          <w:tcPr>
            <w:tcW w:w="3777" w:type="dxa"/>
          </w:tcPr>
          <w:p w:rsidR="00094959" w:rsidRPr="0084688E" w:rsidRDefault="00094959" w:rsidP="004C733A">
            <w:pPr>
              <w:jc w:val="center"/>
            </w:pPr>
            <w:r>
              <w:t>Постоянно</w:t>
            </w:r>
            <w:r w:rsidRPr="0084688E">
              <w:t xml:space="preserve"> </w:t>
            </w:r>
            <w:r>
              <w:t>в течение года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ind w:left="-7" w:firstLine="7"/>
              <w:jc w:val="center"/>
            </w:pPr>
            <w:r>
              <w:t>Заместитель Главы администрации и специалисты, предоставляющие муниципальные услуги.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rPr>
          <w:trHeight w:val="970"/>
        </w:trPr>
        <w:tc>
          <w:tcPr>
            <w:tcW w:w="15766" w:type="dxa"/>
            <w:gridSpan w:val="5"/>
          </w:tcPr>
          <w:p w:rsidR="00094959" w:rsidRPr="00746289" w:rsidRDefault="00094959" w:rsidP="004C733A">
            <w:pPr>
              <w:jc w:val="center"/>
              <w:rPr>
                <w:b/>
              </w:rPr>
            </w:pPr>
            <w:r w:rsidRPr="00746289">
              <w:rPr>
                <w:b/>
              </w:rPr>
              <w:t>Меры по совершенствованию муниципального управления в целях предупреждения коррупции</w:t>
            </w:r>
          </w:p>
          <w:p w:rsidR="00094959" w:rsidRPr="00746289" w:rsidRDefault="00094959" w:rsidP="004C733A">
            <w:pPr>
              <w:ind w:left="360"/>
              <w:jc w:val="center"/>
              <w:rPr>
                <w:b/>
              </w:rPr>
            </w:pPr>
            <w:r w:rsidRPr="00746289">
              <w:rPr>
                <w:b/>
              </w:rPr>
              <w:t>Внедрение антикоррупционных механизмов в рамках реализации кадровой политики</w:t>
            </w: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>
              <w:t>1</w:t>
            </w:r>
            <w:r w:rsidR="00480BBF">
              <w:t>2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>
              <w:t>Проведение анализа мониторинга действия нормативных правовых актов</w:t>
            </w:r>
            <w:r w:rsidRPr="009838DC">
              <w:t xml:space="preserve"> по вопросам муниципальной службы</w:t>
            </w:r>
            <w:r>
              <w:t xml:space="preserve"> и приведение их в соответствие с действующим законодательством 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>
              <w:t>1 раз в квартал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2328AE" w:rsidRPr="009838DC" w:rsidTr="004C733A">
        <w:tc>
          <w:tcPr>
            <w:tcW w:w="980" w:type="dxa"/>
          </w:tcPr>
          <w:p w:rsidR="002328AE" w:rsidRDefault="002328AE" w:rsidP="004C733A">
            <w:pPr>
              <w:jc w:val="center"/>
            </w:pPr>
            <w:r>
              <w:t>1</w:t>
            </w:r>
            <w:r w:rsidR="00480BBF">
              <w:t>3</w:t>
            </w:r>
          </w:p>
        </w:tc>
        <w:tc>
          <w:tcPr>
            <w:tcW w:w="7047" w:type="dxa"/>
          </w:tcPr>
          <w:p w:rsidR="002328AE" w:rsidRDefault="002328AE" w:rsidP="004C733A">
            <w:pPr>
              <w:jc w:val="both"/>
            </w:pPr>
            <w:r>
              <w:t xml:space="preserve">Обеспечение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</w:t>
            </w:r>
            <w:r w:rsidR="008404CA">
              <w:t xml:space="preserve"> лиц к ответственности в  случае их несоблюдения</w:t>
            </w:r>
          </w:p>
        </w:tc>
        <w:tc>
          <w:tcPr>
            <w:tcW w:w="3777" w:type="dxa"/>
          </w:tcPr>
          <w:p w:rsidR="002328AE" w:rsidRDefault="008404CA" w:rsidP="004C733A">
            <w:pPr>
              <w:jc w:val="center"/>
            </w:pPr>
            <w:r>
              <w:t>Постоянно в течение года</w:t>
            </w:r>
          </w:p>
        </w:tc>
        <w:tc>
          <w:tcPr>
            <w:tcW w:w="2067" w:type="dxa"/>
          </w:tcPr>
          <w:p w:rsidR="002328AE" w:rsidRDefault="008404CA" w:rsidP="004C733A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2328AE" w:rsidRPr="009838DC" w:rsidRDefault="002328AE" w:rsidP="004C733A">
            <w:pPr>
              <w:jc w:val="center"/>
            </w:pPr>
          </w:p>
        </w:tc>
      </w:tr>
      <w:tr w:rsidR="002328AE" w:rsidRPr="009838DC" w:rsidTr="004C733A">
        <w:tc>
          <w:tcPr>
            <w:tcW w:w="980" w:type="dxa"/>
          </w:tcPr>
          <w:p w:rsidR="002328AE" w:rsidRDefault="008404CA" w:rsidP="004C733A">
            <w:pPr>
              <w:jc w:val="center"/>
            </w:pPr>
            <w:r>
              <w:t>1</w:t>
            </w:r>
            <w:r w:rsidR="00480BBF">
              <w:t>4</w:t>
            </w:r>
          </w:p>
        </w:tc>
        <w:tc>
          <w:tcPr>
            <w:tcW w:w="7047" w:type="dxa"/>
          </w:tcPr>
          <w:p w:rsidR="002328AE" w:rsidRDefault="008404CA" w:rsidP="004C733A">
            <w:pPr>
              <w:jc w:val="both"/>
            </w:pPr>
            <w:proofErr w:type="gramStart"/>
            <w:r>
              <w:t>Обеспечение контроля  кадровой  работы  в части, касающейся ведения личных дел лиц, замещающих муниципальные должности и должности муниципальной службы, в том, числе контроля за актуализацией сведений,  содержащихся в анкетах, представляемых при назначении на указанные  должности и поступлении на такую службу, об их родственниках и свойственниках в целях выявления возможного конфликта интересов</w:t>
            </w:r>
            <w:proofErr w:type="gramEnd"/>
          </w:p>
        </w:tc>
        <w:tc>
          <w:tcPr>
            <w:tcW w:w="3777" w:type="dxa"/>
          </w:tcPr>
          <w:p w:rsidR="002328AE" w:rsidRDefault="008404CA" w:rsidP="004C733A">
            <w:pPr>
              <w:jc w:val="center"/>
            </w:pPr>
            <w:r>
              <w:t>Постоянно в течение года</w:t>
            </w:r>
          </w:p>
        </w:tc>
        <w:tc>
          <w:tcPr>
            <w:tcW w:w="2067" w:type="dxa"/>
          </w:tcPr>
          <w:p w:rsidR="002328AE" w:rsidRDefault="008404CA" w:rsidP="004C733A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2328AE" w:rsidRPr="009838DC" w:rsidRDefault="002328AE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>
              <w:t>1</w:t>
            </w:r>
            <w:r w:rsidR="00480BBF">
              <w:t>5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 w:rsidRPr="009838DC">
              <w:t xml:space="preserve">Обеспечение </w:t>
            </w:r>
            <w:r>
              <w:t xml:space="preserve">периодического </w:t>
            </w:r>
            <w:proofErr w:type="gramStart"/>
            <w:r w:rsidRPr="009838DC">
              <w:t xml:space="preserve">контроля </w:t>
            </w:r>
            <w:r w:rsidRPr="00E028CB">
              <w:rPr>
                <w:color w:val="000000"/>
              </w:rPr>
              <w:t>за</w:t>
            </w:r>
            <w:proofErr w:type="gramEnd"/>
            <w:r w:rsidRPr="00E028CB">
              <w:rPr>
                <w:color w:val="000000"/>
              </w:rPr>
              <w:t xml:space="preserve">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  <w:r>
              <w:rPr>
                <w:color w:val="000000"/>
              </w:rPr>
              <w:t>.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</w:p>
          <w:p w:rsidR="00094959" w:rsidRPr="009838DC" w:rsidRDefault="00094959" w:rsidP="004C733A">
            <w:pPr>
              <w:jc w:val="center"/>
            </w:pPr>
            <w:r>
              <w:t xml:space="preserve">Постоянно в течение года 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>
              <w:t>1</w:t>
            </w:r>
            <w:r w:rsidR="00480BBF">
              <w:t>6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 w:rsidRPr="009838DC">
              <w:t>Осуществление проверки достоверности сведений о доходах,</w:t>
            </w:r>
            <w:r>
              <w:t xml:space="preserve"> расходах,</w:t>
            </w:r>
            <w:r w:rsidRPr="009838DC">
              <w:t xml:space="preserve"> об имуществе и обязательствах имущественного характера муниципальных служащих, </w:t>
            </w:r>
            <w:r>
              <w:t xml:space="preserve">и </w:t>
            </w:r>
            <w:r w:rsidRPr="009838DC">
              <w:t>лиц претендующих на замещение должностей муниципальной службы.</w:t>
            </w:r>
          </w:p>
        </w:tc>
        <w:tc>
          <w:tcPr>
            <w:tcW w:w="3777" w:type="dxa"/>
          </w:tcPr>
          <w:p w:rsidR="00094959" w:rsidRPr="009838DC" w:rsidRDefault="00094959" w:rsidP="00480BBF">
            <w:pPr>
              <w:jc w:val="center"/>
            </w:pPr>
            <w:r>
              <w:t>2 квартал 201</w:t>
            </w:r>
            <w:r w:rsidR="00480BBF">
              <w:t>9</w:t>
            </w:r>
            <w:r>
              <w:t xml:space="preserve"> года 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rPr>
          <w:trHeight w:val="562"/>
        </w:trPr>
        <w:tc>
          <w:tcPr>
            <w:tcW w:w="15766" w:type="dxa"/>
            <w:gridSpan w:val="5"/>
          </w:tcPr>
          <w:p w:rsidR="00094959" w:rsidRPr="00746289" w:rsidRDefault="00094959" w:rsidP="004C733A">
            <w:pPr>
              <w:jc w:val="center"/>
              <w:rPr>
                <w:b/>
              </w:rPr>
            </w:pPr>
            <w:r w:rsidRPr="00746289">
              <w:rPr>
                <w:b/>
              </w:rPr>
              <w:lastRenderedPageBreak/>
              <w:t xml:space="preserve">Обеспечение доступа граждан к информации о деятельности исполнительных органов </w:t>
            </w:r>
          </w:p>
          <w:p w:rsidR="00094959" w:rsidRDefault="00094959" w:rsidP="004C733A">
            <w:pPr>
              <w:jc w:val="center"/>
              <w:rPr>
                <w:b/>
              </w:rPr>
            </w:pPr>
            <w:r w:rsidRPr="00746289">
              <w:rPr>
                <w:b/>
              </w:rPr>
              <w:t>Проведение антикоррупционного мониторинга</w:t>
            </w:r>
          </w:p>
          <w:p w:rsidR="00094959" w:rsidRPr="00746289" w:rsidRDefault="00094959" w:rsidP="004C733A">
            <w:pPr>
              <w:jc w:val="center"/>
              <w:rPr>
                <w:b/>
              </w:rPr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 w:rsidRPr="009838DC">
              <w:t>1</w:t>
            </w:r>
            <w:r w:rsidR="00480BBF">
              <w:t>7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>
              <w:t>Формироваие</w:t>
            </w:r>
            <w:r w:rsidRPr="009838DC">
              <w:t xml:space="preserve"> базы данных об обращениях граждан и организаций на предмет наличия в них информации о фактах коррупции. Обеспечить доступ правоохранительных органов района к созданным базам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</w:p>
          <w:p w:rsidR="00094959" w:rsidRPr="009838DC" w:rsidRDefault="00094959" w:rsidP="004C733A">
            <w:pPr>
              <w:jc w:val="center"/>
            </w:pPr>
            <w:r w:rsidRPr="009838DC">
              <w:t>по мере обращения граждан и организаций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Специалист, ответственный за обращения граждан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>
              <w:t>1</w:t>
            </w:r>
            <w:r w:rsidR="00480BBF">
              <w:t>8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 w:rsidRPr="009838DC">
              <w:t xml:space="preserve">Опубликование нормативных правовых актов Администрации </w:t>
            </w:r>
            <w:r>
              <w:t>Угловского городского</w:t>
            </w:r>
            <w:r w:rsidRPr="009838DC">
              <w:t xml:space="preserve"> поселения и Совета депутатов </w:t>
            </w:r>
            <w:r>
              <w:t>Угловского городского</w:t>
            </w:r>
            <w:r w:rsidRPr="009838DC">
              <w:t xml:space="preserve"> поселения в </w:t>
            </w:r>
            <w:r>
              <w:t>бюллетене  «Официальный вестник Угловского городского</w:t>
            </w:r>
            <w:r w:rsidRPr="009838DC">
              <w:t xml:space="preserve"> </w:t>
            </w:r>
            <w:r>
              <w:t>поселения»</w:t>
            </w:r>
            <w:r w:rsidRPr="009838DC">
              <w:t xml:space="preserve"> размещение на официальном сайте Администрации </w:t>
            </w:r>
            <w:r>
              <w:t>Угловского городского</w:t>
            </w:r>
            <w:r w:rsidRPr="009838DC">
              <w:t xml:space="preserve"> </w:t>
            </w:r>
            <w:r>
              <w:t>поселения в сети «</w:t>
            </w:r>
            <w:r w:rsidRPr="009838DC">
              <w:t>Интернет»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>
              <w:t>Опубликование - в</w:t>
            </w:r>
            <w:r w:rsidRPr="009838DC">
              <w:t xml:space="preserve"> течение</w:t>
            </w:r>
            <w:r>
              <w:t xml:space="preserve"> 10 дней со дня принятия нормативного правового акта </w:t>
            </w:r>
            <w:r w:rsidRPr="009838DC">
              <w:t xml:space="preserve"> года</w:t>
            </w:r>
            <w:r>
              <w:t xml:space="preserve">, размещение на сайте в течение месяца со дня принятия. 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Заместитель Главы администрации и специалисты, разработавшие проект нормативного правового акта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>
              <w:t>1</w:t>
            </w:r>
            <w:r w:rsidR="00480BBF">
              <w:t>9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center"/>
            </w:pPr>
            <w:r w:rsidRPr="009838DC">
              <w:t>Обеспечение опубликования сведений о численности лиц, замещающих должности муниципальной службы и с указанием фактических затрат на их содержание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>
              <w:t>1 раз в квартал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Главный специалист- главный бухгалтер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480BBF" w:rsidP="004C733A">
            <w:pPr>
              <w:jc w:val="center"/>
            </w:pPr>
            <w:r>
              <w:t>20</w:t>
            </w:r>
          </w:p>
        </w:tc>
        <w:tc>
          <w:tcPr>
            <w:tcW w:w="7047" w:type="dxa"/>
          </w:tcPr>
          <w:p w:rsidR="00094959" w:rsidRPr="009838DC" w:rsidRDefault="00094959" w:rsidP="00480BBF">
            <w:pPr>
              <w:jc w:val="both"/>
            </w:pPr>
            <w:r w:rsidRPr="009838DC">
              <w:t>Обеспечение опубликования сведений</w:t>
            </w:r>
            <w:r w:rsidRPr="00746289">
              <w:rPr>
                <w:b/>
              </w:rPr>
              <w:t xml:space="preserve"> </w:t>
            </w:r>
            <w:r w:rsidRPr="009838DC">
              <w:t xml:space="preserve">о доходах, об имуществе и обязательствах имущественного характера лиц, замещающих муниципальные должности и муниципальных служащих  Администрации </w:t>
            </w:r>
            <w:r w:rsidR="00480BBF">
              <w:t>Угловского городского</w:t>
            </w:r>
            <w:r w:rsidRPr="009838DC">
              <w:t xml:space="preserve"> поселения и членов их семей на официальном сайте </w:t>
            </w:r>
            <w:r w:rsidR="00480BBF">
              <w:t>Угловского городского</w:t>
            </w:r>
            <w:r w:rsidRPr="009838DC">
              <w:t xml:space="preserve"> поселения  и предоставления этих сведений общероссийским средствам массовой информации для опубликования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 w:rsidRPr="009838DC">
              <w:t>в 14-дневный срок со дня истечения срока, установленного для подачи справок о доходах, об имуществе и обязательствах имущественного характера лица, замещающего муниципальные должности.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480BBF" w:rsidP="004C733A">
            <w:pPr>
              <w:jc w:val="center"/>
            </w:pPr>
            <w:r>
              <w:t>21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 w:rsidRPr="009838DC">
              <w:t>Размещение на сайте информации о деятельности комиссии по соблюдению требований служебного поведения и урегулированию конфликта интересов.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>
              <w:t xml:space="preserve"> В течение 30 дней со дня  проведения заседаний 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480BBF" w:rsidP="004C733A">
            <w:pPr>
              <w:jc w:val="center"/>
            </w:pPr>
            <w:r>
              <w:t>22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 w:rsidRPr="009838DC">
              <w:t xml:space="preserve">Проведение анализа соблюдения сроков и результатов рассмотрения обращений граждан о фактах проявления коррупции в деятельности органов местного самоуправления 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>
              <w:t xml:space="preserve"> ежеквартально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Специалист, ответственный за обращения граждан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Default="00480BBF" w:rsidP="00480BBF">
            <w:pPr>
              <w:jc w:val="center"/>
            </w:pPr>
            <w:r>
              <w:t>23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>
              <w:t>Обеспечение возможности присутствия граждан (физических лиц), 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коллегиальных органов администрации.</w:t>
            </w:r>
          </w:p>
        </w:tc>
        <w:tc>
          <w:tcPr>
            <w:tcW w:w="3777" w:type="dxa"/>
          </w:tcPr>
          <w:p w:rsidR="00094959" w:rsidRDefault="00094959" w:rsidP="004C733A">
            <w:pPr>
              <w:jc w:val="center"/>
            </w:pPr>
            <w:r>
              <w:t>По мере проведения заседаний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Default="00094959" w:rsidP="004C733A">
            <w:pPr>
              <w:jc w:val="center"/>
            </w:pPr>
            <w:r>
              <w:t>2</w:t>
            </w:r>
            <w:r w:rsidR="00480BBF">
              <w:t>4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>
              <w:t xml:space="preserve"> Проведение «горячей линии» по вопросам противодействия коррупции в органах местного самоуправления Угловского городского поселения. </w:t>
            </w:r>
          </w:p>
        </w:tc>
        <w:tc>
          <w:tcPr>
            <w:tcW w:w="3777" w:type="dxa"/>
          </w:tcPr>
          <w:p w:rsidR="00094959" w:rsidRDefault="00094959" w:rsidP="004C733A">
            <w:pPr>
              <w:jc w:val="center"/>
            </w:pPr>
            <w:r>
              <w:t>ежеквартально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</w:tbl>
    <w:p w:rsidR="00094959" w:rsidRDefault="00094959" w:rsidP="00094959">
      <w:pPr>
        <w:spacing w:after="255"/>
        <w:jc w:val="both"/>
        <w:rPr>
          <w:color w:val="000000"/>
        </w:rPr>
      </w:pPr>
    </w:p>
    <w:p w:rsidR="00094959" w:rsidRDefault="00094959" w:rsidP="00310995">
      <w:pPr>
        <w:widowControl w:val="0"/>
        <w:adjustRightInd w:val="0"/>
        <w:rPr>
          <w:b/>
          <w:sz w:val="28"/>
          <w:szCs w:val="28"/>
        </w:rPr>
        <w:sectPr w:rsidR="00094959" w:rsidSect="00094959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094959" w:rsidRDefault="00094959" w:rsidP="00310995">
      <w:pPr>
        <w:widowControl w:val="0"/>
        <w:adjustRightInd w:val="0"/>
        <w:rPr>
          <w:b/>
          <w:sz w:val="28"/>
          <w:szCs w:val="28"/>
        </w:rPr>
      </w:pPr>
    </w:p>
    <w:p w:rsidR="00094959" w:rsidRDefault="00094959" w:rsidP="00310995">
      <w:pPr>
        <w:widowControl w:val="0"/>
        <w:adjustRightInd w:val="0"/>
      </w:pPr>
    </w:p>
    <w:p w:rsidR="00310995" w:rsidRDefault="00310995" w:rsidP="00310995">
      <w:pPr>
        <w:widowControl w:val="0"/>
        <w:adjustRightInd w:val="0"/>
      </w:pPr>
    </w:p>
    <w:p w:rsidR="00310995" w:rsidRDefault="00310995" w:rsidP="00310995"/>
    <w:p w:rsidR="00310995" w:rsidRDefault="00310995" w:rsidP="00310995"/>
    <w:p w:rsidR="00310995" w:rsidRDefault="00310995" w:rsidP="00310995"/>
    <w:p w:rsidR="00310995" w:rsidRDefault="00310995" w:rsidP="00310995"/>
    <w:p w:rsidR="00310995" w:rsidRDefault="00310995" w:rsidP="00310995"/>
    <w:p w:rsidR="00310995" w:rsidRDefault="00310995" w:rsidP="00310995"/>
    <w:p w:rsidR="00310995" w:rsidRDefault="00310995" w:rsidP="00310995"/>
    <w:p w:rsidR="00173585" w:rsidRDefault="00173585"/>
    <w:sectPr w:rsidR="00173585" w:rsidSect="00173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995"/>
    <w:rsid w:val="00094959"/>
    <w:rsid w:val="00173585"/>
    <w:rsid w:val="002328AE"/>
    <w:rsid w:val="00310995"/>
    <w:rsid w:val="00416600"/>
    <w:rsid w:val="00480BBF"/>
    <w:rsid w:val="006E3602"/>
    <w:rsid w:val="007D6ABD"/>
    <w:rsid w:val="008404CA"/>
    <w:rsid w:val="00906A75"/>
    <w:rsid w:val="00B82969"/>
    <w:rsid w:val="00CC344A"/>
    <w:rsid w:val="00CD7D5D"/>
    <w:rsid w:val="00F45BDB"/>
    <w:rsid w:val="00F7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99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949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5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1390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2017-12-26T09:50:00Z</cp:lastPrinted>
  <dcterms:created xsi:type="dcterms:W3CDTF">2018-12-24T09:14:00Z</dcterms:created>
  <dcterms:modified xsi:type="dcterms:W3CDTF">2018-12-24T09:14:00Z</dcterms:modified>
</cp:coreProperties>
</file>