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D9E4D" w14:textId="77777777" w:rsidR="001B448D" w:rsidRPr="00F441E7" w:rsidRDefault="001B448D" w:rsidP="001B448D">
      <w:pPr>
        <w:pStyle w:val="1"/>
        <w:rPr>
          <w:rFonts w:eastAsia="Calibri"/>
          <w:bCs w:val="0"/>
          <w:sz w:val="26"/>
          <w:szCs w:val="26"/>
        </w:rPr>
      </w:pPr>
      <w:bookmarkStart w:id="0" w:name="_Toc9521738"/>
      <w:r w:rsidRPr="00F441E7">
        <w:rPr>
          <w:rFonts w:eastAsia="Calibri"/>
          <w:bCs w:val="0"/>
          <w:sz w:val="26"/>
          <w:szCs w:val="26"/>
        </w:rPr>
        <w:t xml:space="preserve">Паспорт </w:t>
      </w:r>
      <w:bookmarkEnd w:id="0"/>
      <w:r w:rsidR="002963F4" w:rsidRPr="00F441E7">
        <w:rPr>
          <w:rFonts w:eastAsia="Calibri"/>
          <w:bCs w:val="0"/>
          <w:sz w:val="26"/>
          <w:szCs w:val="26"/>
        </w:rPr>
        <w:t>проектов, представленных субъект</w:t>
      </w:r>
      <w:r w:rsidR="00DB5FD4">
        <w:rPr>
          <w:rFonts w:eastAsia="Calibri"/>
          <w:bCs w:val="0"/>
          <w:sz w:val="26"/>
          <w:szCs w:val="26"/>
        </w:rPr>
        <w:t>ом</w:t>
      </w:r>
      <w:r w:rsidR="002963F4" w:rsidRPr="00F441E7">
        <w:rPr>
          <w:rFonts w:eastAsia="Calibri"/>
          <w:bCs w:val="0"/>
          <w:sz w:val="26"/>
          <w:szCs w:val="26"/>
        </w:rPr>
        <w:t xml:space="preserve"> Российской Федерации </w:t>
      </w:r>
      <w:r w:rsidR="006515CF" w:rsidRPr="00F441E7">
        <w:rPr>
          <w:rFonts w:eastAsia="Calibri"/>
          <w:bCs w:val="0"/>
          <w:sz w:val="26"/>
          <w:szCs w:val="26"/>
        </w:rPr>
        <w:t>(моногород</w:t>
      </w:r>
      <w:r w:rsidR="00DB5FD4">
        <w:rPr>
          <w:rFonts w:eastAsia="Calibri"/>
          <w:bCs w:val="0"/>
          <w:sz w:val="26"/>
          <w:szCs w:val="26"/>
        </w:rPr>
        <w:t>ом</w:t>
      </w:r>
      <w:r w:rsidR="006515CF" w:rsidRPr="00F441E7">
        <w:rPr>
          <w:rFonts w:eastAsia="Calibri"/>
          <w:bCs w:val="0"/>
          <w:sz w:val="26"/>
          <w:szCs w:val="26"/>
        </w:rPr>
        <w:t xml:space="preserve">) </w:t>
      </w:r>
      <w:r w:rsidR="002963F4" w:rsidRPr="00F441E7">
        <w:rPr>
          <w:rFonts w:eastAsia="Calibri"/>
          <w:bCs w:val="0"/>
          <w:sz w:val="26"/>
          <w:szCs w:val="26"/>
        </w:rPr>
        <w:t>по планируемым к заключению соглашениям</w:t>
      </w:r>
    </w:p>
    <w:p w14:paraId="3D7EF545" w14:textId="77777777" w:rsidR="003B3807" w:rsidRPr="00AB1D57" w:rsidRDefault="006515CF" w:rsidP="00FB5A3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B1D57">
        <w:rPr>
          <w:rFonts w:ascii="Times New Roman" w:hAnsi="Times New Roman"/>
          <w:i/>
          <w:sz w:val="24"/>
          <w:szCs w:val="24"/>
        </w:rPr>
        <w:t>Субсидия</w:t>
      </w:r>
      <w:r w:rsidR="004E09EE" w:rsidRPr="00AB1D57">
        <w:rPr>
          <w:rStyle w:val="ac"/>
          <w:rFonts w:ascii="Times New Roman" w:hAnsi="Times New Roman"/>
          <w:i/>
          <w:sz w:val="24"/>
          <w:szCs w:val="24"/>
        </w:rPr>
        <w:footnoteReference w:id="1"/>
      </w:r>
      <w:r w:rsidRPr="00AB1D57">
        <w:rPr>
          <w:rFonts w:ascii="Times New Roman" w:hAnsi="Times New Roman"/>
          <w:i/>
          <w:sz w:val="24"/>
          <w:szCs w:val="24"/>
        </w:rPr>
        <w:t xml:space="preserve">, предоставляемая бюджету субъекта Российской Федерации </w:t>
      </w:r>
      <w:r w:rsidR="00FC34D0" w:rsidRPr="00AB1D57">
        <w:rPr>
          <w:rFonts w:ascii="Times New Roman" w:hAnsi="Times New Roman"/>
          <w:i/>
          <w:sz w:val="24"/>
          <w:szCs w:val="24"/>
        </w:rPr>
        <w:br/>
        <w:t xml:space="preserve">и (или)муниципального образования на создание объектов инфраструктуры </w:t>
      </w:r>
      <w:r w:rsidR="00FC34D0" w:rsidRPr="00AB1D57">
        <w:rPr>
          <w:rFonts w:ascii="Times New Roman" w:hAnsi="Times New Roman"/>
          <w:i/>
          <w:sz w:val="24"/>
          <w:szCs w:val="24"/>
        </w:rPr>
        <w:br/>
        <w:t>(в том числе социальной) в рамках реализации концессионного соглашения, соглашения</w:t>
      </w:r>
      <w:r w:rsidR="00DB5FD4" w:rsidRPr="00AB1D57">
        <w:rPr>
          <w:rFonts w:ascii="Times New Roman" w:hAnsi="Times New Roman"/>
          <w:i/>
          <w:sz w:val="24"/>
          <w:szCs w:val="24"/>
        </w:rPr>
        <w:t xml:space="preserve"> </w:t>
      </w:r>
      <w:r w:rsidR="00FC34D0" w:rsidRPr="00AB1D57">
        <w:rPr>
          <w:rFonts w:ascii="Times New Roman" w:hAnsi="Times New Roman"/>
          <w:i/>
          <w:sz w:val="24"/>
          <w:szCs w:val="24"/>
        </w:rPr>
        <w:t>о государственно-частном/</w:t>
      </w:r>
      <w:proofErr w:type="spellStart"/>
      <w:r w:rsidR="00FC34D0" w:rsidRPr="00AB1D57">
        <w:rPr>
          <w:rFonts w:ascii="Times New Roman" w:hAnsi="Times New Roman"/>
          <w:i/>
          <w:sz w:val="24"/>
          <w:szCs w:val="24"/>
        </w:rPr>
        <w:t>му</w:t>
      </w:r>
      <w:r w:rsidR="00DB5FD4" w:rsidRPr="00AB1D57">
        <w:rPr>
          <w:rFonts w:ascii="Times New Roman" w:hAnsi="Times New Roman"/>
          <w:i/>
          <w:sz w:val="24"/>
          <w:szCs w:val="24"/>
        </w:rPr>
        <w:t>ниципально</w:t>
      </w:r>
      <w:proofErr w:type="spellEnd"/>
      <w:r w:rsidR="00DB5FD4" w:rsidRPr="00AB1D57">
        <w:rPr>
          <w:rFonts w:ascii="Times New Roman" w:hAnsi="Times New Roman"/>
          <w:i/>
          <w:sz w:val="24"/>
          <w:szCs w:val="24"/>
        </w:rPr>
        <w:t xml:space="preserve">-частном партнерстве </w:t>
      </w:r>
      <w:r w:rsidRPr="00AB1D57">
        <w:rPr>
          <w:rFonts w:ascii="Times New Roman" w:hAnsi="Times New Roman"/>
          <w:i/>
          <w:sz w:val="24"/>
          <w:szCs w:val="24"/>
        </w:rPr>
        <w:t xml:space="preserve">в объеме до 95% </w:t>
      </w:r>
      <w:r w:rsidR="00F9671C" w:rsidRPr="00AB1D57">
        <w:rPr>
          <w:rFonts w:ascii="Times New Roman" w:hAnsi="Times New Roman"/>
          <w:i/>
          <w:sz w:val="24"/>
          <w:szCs w:val="24"/>
        </w:rPr>
        <w:t xml:space="preserve">капитальных затрат, не относящихся к затратам концессионера, частного партнера и финансирующего лица в соответствии </w:t>
      </w:r>
      <w:r w:rsidR="00F9671C" w:rsidRPr="00AB1D57">
        <w:rPr>
          <w:rFonts w:ascii="Times New Roman" w:hAnsi="Times New Roman"/>
          <w:i/>
          <w:sz w:val="24"/>
          <w:szCs w:val="24"/>
        </w:rPr>
        <w:br/>
        <w:t>с действующим законодательством Российской Федерации</w:t>
      </w:r>
      <w:r w:rsidR="003B3807" w:rsidRPr="00AB1D57">
        <w:rPr>
          <w:rFonts w:ascii="Times New Roman" w:hAnsi="Times New Roman"/>
          <w:i/>
          <w:sz w:val="24"/>
          <w:szCs w:val="24"/>
        </w:rPr>
        <w:t>.</w:t>
      </w:r>
      <w:r w:rsidR="00F9671C" w:rsidRPr="00AB1D57">
        <w:rPr>
          <w:rStyle w:val="ac"/>
          <w:rFonts w:ascii="Times New Roman" w:hAnsi="Times New Roman"/>
          <w:i/>
          <w:sz w:val="24"/>
          <w:szCs w:val="24"/>
        </w:rPr>
        <w:footnoteReference w:id="2"/>
      </w:r>
    </w:p>
    <w:p w14:paraId="4A94374D" w14:textId="77777777" w:rsidR="004909C8" w:rsidRDefault="004909C8" w:rsidP="004909C8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31A59A5" w14:textId="338459EA" w:rsidR="004909C8" w:rsidRPr="00F441E7" w:rsidRDefault="004909C8" w:rsidP="004909C8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  <w:r w:rsidRPr="00A45713">
        <w:rPr>
          <w:rFonts w:ascii="Times New Roman" w:hAnsi="Times New Roman"/>
          <w:b/>
          <w:color w:val="000000"/>
          <w:sz w:val="24"/>
          <w:szCs w:val="24"/>
        </w:rPr>
        <w:t>Наименование моногорода</w:t>
      </w:r>
      <w:r w:rsidR="002D6034">
        <w:rPr>
          <w:rFonts w:ascii="Times New Roman" w:hAnsi="Times New Roman"/>
          <w:b/>
          <w:color w:val="000000"/>
          <w:sz w:val="24"/>
          <w:szCs w:val="24"/>
        </w:rPr>
        <w:t xml:space="preserve"> и субъекта РФ__</w:t>
      </w:r>
      <w:r w:rsidRPr="00A45713">
        <w:rPr>
          <w:rFonts w:ascii="Times New Roman" w:hAnsi="Times New Roman"/>
          <w:b/>
          <w:color w:val="000000"/>
          <w:sz w:val="24"/>
          <w:szCs w:val="24"/>
        </w:rPr>
        <w:t>_______________________________________.</w:t>
      </w:r>
    </w:p>
    <w:p w14:paraId="14EDCC29" w14:textId="77777777" w:rsidR="002963F4" w:rsidRPr="00F441E7" w:rsidRDefault="003B3807" w:rsidP="00B0562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41E7">
        <w:rPr>
          <w:rFonts w:ascii="Times New Roman" w:hAnsi="Times New Roman"/>
          <w:i/>
          <w:sz w:val="26"/>
          <w:szCs w:val="26"/>
        </w:rPr>
        <w:t xml:space="preserve"> </w:t>
      </w:r>
    </w:p>
    <w:p w14:paraId="01BE03BC" w14:textId="77777777" w:rsidR="001B448D" w:rsidRPr="00F441E7" w:rsidRDefault="001B448D" w:rsidP="004909C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441E7">
        <w:rPr>
          <w:rFonts w:ascii="Times New Roman" w:hAnsi="Times New Roman"/>
          <w:b/>
          <w:color w:val="000000"/>
          <w:sz w:val="26"/>
          <w:szCs w:val="26"/>
        </w:rPr>
        <w:t xml:space="preserve">I. </w:t>
      </w:r>
      <w:r w:rsidRPr="00F441E7">
        <w:rPr>
          <w:rFonts w:ascii="Times New Roman" w:hAnsi="Times New Roman"/>
          <w:b/>
          <w:sz w:val="26"/>
          <w:szCs w:val="26"/>
        </w:rPr>
        <w:t>Объекты</w:t>
      </w:r>
      <w:r w:rsidR="005E327F" w:rsidRPr="00F441E7">
        <w:rPr>
          <w:rFonts w:ascii="Times New Roman" w:hAnsi="Times New Roman"/>
          <w:b/>
          <w:sz w:val="26"/>
          <w:szCs w:val="26"/>
        </w:rPr>
        <w:t xml:space="preserve"> </w:t>
      </w:r>
      <w:r w:rsidRPr="00F441E7">
        <w:rPr>
          <w:rFonts w:ascii="Times New Roman" w:hAnsi="Times New Roman"/>
          <w:b/>
          <w:sz w:val="26"/>
          <w:szCs w:val="26"/>
        </w:rPr>
        <w:t>инфраструктуры</w:t>
      </w:r>
      <w:r w:rsidR="00925323" w:rsidRPr="00F441E7">
        <w:rPr>
          <w:rFonts w:ascii="Times New Roman" w:hAnsi="Times New Roman"/>
          <w:b/>
          <w:sz w:val="26"/>
          <w:szCs w:val="26"/>
        </w:rPr>
        <w:t xml:space="preserve"> в рамках реализации концессионного соглашения, соглашения о государственно-частном/муниципально-частном партнерстве, необходимые для реализации в моногороде</w:t>
      </w:r>
    </w:p>
    <w:p w14:paraId="71A1F7AB" w14:textId="77777777" w:rsidR="00925323" w:rsidRPr="00F441E7" w:rsidRDefault="00925323" w:rsidP="001B448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DA75A0D" w14:textId="77777777" w:rsidR="001B448D" w:rsidRPr="00F441E7" w:rsidRDefault="001B448D" w:rsidP="001B448D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F441E7">
        <w:rPr>
          <w:rFonts w:ascii="Times New Roman" w:hAnsi="Times New Roman"/>
          <w:b/>
          <w:sz w:val="26"/>
          <w:szCs w:val="26"/>
        </w:rPr>
        <w:t>Наим</w:t>
      </w:r>
      <w:r w:rsidR="004909C8">
        <w:rPr>
          <w:rFonts w:ascii="Times New Roman" w:hAnsi="Times New Roman"/>
          <w:b/>
          <w:sz w:val="26"/>
          <w:szCs w:val="26"/>
        </w:rPr>
        <w:t>енование объекта инфраструктуры__________________________________.</w:t>
      </w:r>
    </w:p>
    <w:p w14:paraId="48368A1A" w14:textId="77777777" w:rsidR="00091C30" w:rsidRPr="00F441E7" w:rsidRDefault="00091C30" w:rsidP="00091C30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14:paraId="6F5CD824" w14:textId="77777777" w:rsidR="001B448D" w:rsidRPr="00F441E7" w:rsidRDefault="005E327F" w:rsidP="001B448D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441E7">
        <w:rPr>
          <w:rFonts w:ascii="Times New Roman" w:hAnsi="Times New Roman"/>
          <w:sz w:val="26"/>
          <w:szCs w:val="26"/>
        </w:rPr>
        <w:t xml:space="preserve"> </w:t>
      </w:r>
      <w:r w:rsidR="001B448D" w:rsidRPr="00F441E7">
        <w:rPr>
          <w:rFonts w:ascii="Times New Roman" w:hAnsi="Times New Roman"/>
          <w:sz w:val="26"/>
          <w:szCs w:val="26"/>
        </w:rPr>
        <w:t xml:space="preserve">Цель реализации строительства и (или) реконструкции объектов </w:t>
      </w:r>
      <w:r w:rsidR="008C421E" w:rsidRPr="00F441E7">
        <w:rPr>
          <w:rFonts w:ascii="Times New Roman" w:hAnsi="Times New Roman"/>
          <w:sz w:val="26"/>
          <w:szCs w:val="26"/>
        </w:rPr>
        <w:t>инфраструктуры</w:t>
      </w:r>
      <w:r w:rsidR="001B448D" w:rsidRPr="00F441E7">
        <w:rPr>
          <w:rFonts w:ascii="Times New Roman" w:hAnsi="Times New Roman"/>
          <w:sz w:val="26"/>
          <w:szCs w:val="26"/>
        </w:rPr>
        <w:t>.</w:t>
      </w:r>
    </w:p>
    <w:p w14:paraId="57DCCEF8" w14:textId="77777777" w:rsidR="00091C30" w:rsidRPr="00F441E7" w:rsidRDefault="00E121FF" w:rsidP="00091C30">
      <w:pPr>
        <w:pStyle w:val="a3"/>
        <w:tabs>
          <w:tab w:val="left" w:pos="284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441E7">
        <w:rPr>
          <w:rFonts w:ascii="Times New Roman" w:hAnsi="Times New Roman"/>
          <w:sz w:val="26"/>
          <w:szCs w:val="26"/>
        </w:rPr>
        <w:t>_____________</w:t>
      </w:r>
      <w:r w:rsidR="00FB5A31" w:rsidRPr="00F441E7">
        <w:rPr>
          <w:rFonts w:ascii="Times New Roman" w:hAnsi="Times New Roman"/>
          <w:sz w:val="26"/>
          <w:szCs w:val="26"/>
        </w:rPr>
        <w:t>_____________</w:t>
      </w:r>
      <w:r w:rsidRPr="00F441E7">
        <w:rPr>
          <w:rFonts w:ascii="Times New Roman" w:hAnsi="Times New Roman"/>
          <w:sz w:val="26"/>
          <w:szCs w:val="26"/>
        </w:rPr>
        <w:t>__________________________________________</w:t>
      </w:r>
    </w:p>
    <w:p w14:paraId="4CFCDD87" w14:textId="777A2924" w:rsidR="0064635D" w:rsidRPr="00F441E7" w:rsidRDefault="005E327F" w:rsidP="001B448D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441E7">
        <w:rPr>
          <w:rFonts w:ascii="Times New Roman" w:hAnsi="Times New Roman"/>
          <w:sz w:val="26"/>
          <w:szCs w:val="26"/>
        </w:rPr>
        <w:t xml:space="preserve"> </w:t>
      </w:r>
      <w:r w:rsidR="002D6034">
        <w:rPr>
          <w:rFonts w:ascii="Times New Roman" w:hAnsi="Times New Roman"/>
          <w:sz w:val="26"/>
          <w:szCs w:val="26"/>
        </w:rPr>
        <w:t>Наличие заключенного к</w:t>
      </w:r>
      <w:r w:rsidR="0064635D" w:rsidRPr="00F441E7">
        <w:rPr>
          <w:rFonts w:ascii="Times New Roman" w:hAnsi="Times New Roman"/>
          <w:sz w:val="26"/>
          <w:szCs w:val="26"/>
        </w:rPr>
        <w:t xml:space="preserve">онцессионного соглашения/ соглашения о государственно-частном партнерстве/соглашения о </w:t>
      </w:r>
      <w:proofErr w:type="spellStart"/>
      <w:r w:rsidR="0064635D" w:rsidRPr="00F441E7">
        <w:rPr>
          <w:rFonts w:ascii="Times New Roman" w:hAnsi="Times New Roman"/>
          <w:sz w:val="26"/>
          <w:szCs w:val="26"/>
        </w:rPr>
        <w:t>муниципально</w:t>
      </w:r>
      <w:proofErr w:type="spellEnd"/>
      <w:r w:rsidR="0064635D" w:rsidRPr="00F441E7">
        <w:rPr>
          <w:rFonts w:ascii="Times New Roman" w:hAnsi="Times New Roman"/>
          <w:sz w:val="26"/>
          <w:szCs w:val="26"/>
        </w:rPr>
        <w:t>-частном партнерстве</w:t>
      </w:r>
      <w:r w:rsidR="002D6034">
        <w:rPr>
          <w:rFonts w:ascii="Times New Roman" w:hAnsi="Times New Roman"/>
          <w:sz w:val="26"/>
          <w:szCs w:val="26"/>
        </w:rPr>
        <w:t>, (указать реквизиты или плановые сроки заключения)</w:t>
      </w:r>
      <w:r w:rsidR="0064635D" w:rsidRPr="00F441E7">
        <w:rPr>
          <w:rFonts w:ascii="Times New Roman" w:hAnsi="Times New Roman"/>
          <w:sz w:val="26"/>
          <w:szCs w:val="26"/>
        </w:rPr>
        <w:t>.</w:t>
      </w:r>
    </w:p>
    <w:p w14:paraId="1BCB714A" w14:textId="77777777" w:rsidR="0064635D" w:rsidRPr="00F441E7" w:rsidRDefault="0064635D" w:rsidP="0064635D">
      <w:pPr>
        <w:pStyle w:val="a3"/>
        <w:tabs>
          <w:tab w:val="left" w:pos="284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441E7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66C5F747" w14:textId="77777777" w:rsidR="0064635D" w:rsidRPr="00F441E7" w:rsidRDefault="0064635D" w:rsidP="0064635D">
      <w:pPr>
        <w:pStyle w:val="a3"/>
        <w:tabs>
          <w:tab w:val="left" w:pos="284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53AC3F00" w14:textId="77777777" w:rsidR="001B448D" w:rsidRPr="00F441E7" w:rsidRDefault="001B448D" w:rsidP="001B448D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441E7">
        <w:rPr>
          <w:rFonts w:ascii="Times New Roman" w:hAnsi="Times New Roman"/>
          <w:sz w:val="26"/>
          <w:szCs w:val="26"/>
        </w:rPr>
        <w:t>Сроки реализации строительства и (или) реконструкции объектов инфраструктуры (количество месяцев согласно: проекту организации строительства</w:t>
      </w:r>
      <w:r w:rsidR="005E327F" w:rsidRPr="00F441E7">
        <w:rPr>
          <w:rFonts w:ascii="Times New Roman" w:hAnsi="Times New Roman"/>
          <w:sz w:val="26"/>
          <w:szCs w:val="26"/>
        </w:rPr>
        <w:t>/ прогноз</w:t>
      </w:r>
      <w:r w:rsidRPr="00F441E7">
        <w:rPr>
          <w:rFonts w:ascii="Times New Roman" w:hAnsi="Times New Roman"/>
          <w:sz w:val="26"/>
          <w:szCs w:val="26"/>
        </w:rPr>
        <w:t>).</w:t>
      </w:r>
    </w:p>
    <w:p w14:paraId="11F9C589" w14:textId="77777777" w:rsidR="001B448D" w:rsidRPr="00F441E7" w:rsidRDefault="00FB5A31" w:rsidP="001B448D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F441E7">
        <w:rPr>
          <w:rFonts w:ascii="Times New Roman" w:hAnsi="Times New Roman"/>
          <w:sz w:val="26"/>
          <w:szCs w:val="26"/>
        </w:rPr>
        <w:t>________________________________________________________________</w:t>
      </w:r>
    </w:p>
    <w:p w14:paraId="361BC6C7" w14:textId="77777777" w:rsidR="001B448D" w:rsidRPr="00F441E7" w:rsidRDefault="005E327F" w:rsidP="001B448D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441E7">
        <w:rPr>
          <w:rFonts w:ascii="Times New Roman" w:hAnsi="Times New Roman"/>
          <w:sz w:val="26"/>
          <w:szCs w:val="26"/>
        </w:rPr>
        <w:t xml:space="preserve"> </w:t>
      </w:r>
      <w:r w:rsidR="001B448D" w:rsidRPr="00F441E7">
        <w:rPr>
          <w:rFonts w:ascii="Times New Roman" w:hAnsi="Times New Roman"/>
          <w:sz w:val="26"/>
          <w:szCs w:val="26"/>
        </w:rPr>
        <w:t xml:space="preserve">Основные технико-экономические параметры реализации строительства </w:t>
      </w:r>
      <w:r w:rsidR="008C421E" w:rsidRPr="00F441E7">
        <w:rPr>
          <w:rFonts w:ascii="Times New Roman" w:hAnsi="Times New Roman"/>
          <w:sz w:val="26"/>
          <w:szCs w:val="26"/>
        </w:rPr>
        <w:br/>
      </w:r>
      <w:r w:rsidR="001B448D" w:rsidRPr="00F441E7">
        <w:rPr>
          <w:rFonts w:ascii="Times New Roman" w:hAnsi="Times New Roman"/>
          <w:sz w:val="26"/>
          <w:szCs w:val="26"/>
        </w:rPr>
        <w:t>и (или) реконструкции объектов инфраструктуры</w:t>
      </w:r>
      <w:r w:rsidR="002D6034">
        <w:rPr>
          <w:rFonts w:ascii="Times New Roman" w:hAnsi="Times New Roman"/>
          <w:sz w:val="26"/>
          <w:szCs w:val="26"/>
        </w:rPr>
        <w:t xml:space="preserve"> (по каждому объекту)</w:t>
      </w:r>
      <w:r w:rsidR="001B448D" w:rsidRPr="00F441E7">
        <w:rPr>
          <w:rFonts w:ascii="Times New Roman" w:hAnsi="Times New Roman"/>
          <w:sz w:val="26"/>
          <w:szCs w:val="26"/>
        </w:rPr>
        <w:t>.</w:t>
      </w:r>
    </w:p>
    <w:p w14:paraId="62A587FF" w14:textId="77777777" w:rsidR="001B448D" w:rsidRPr="00F441E7" w:rsidRDefault="00FB5A31" w:rsidP="001B448D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F441E7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035F3B53" w14:textId="77777777" w:rsidR="001B448D" w:rsidRPr="00F441E7" w:rsidRDefault="005E327F" w:rsidP="001B448D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441E7">
        <w:rPr>
          <w:rFonts w:ascii="Times New Roman" w:hAnsi="Times New Roman"/>
          <w:sz w:val="26"/>
          <w:szCs w:val="26"/>
        </w:rPr>
        <w:t xml:space="preserve"> </w:t>
      </w:r>
      <w:r w:rsidR="001B448D" w:rsidRPr="00F441E7">
        <w:rPr>
          <w:rFonts w:ascii="Times New Roman" w:hAnsi="Times New Roman"/>
          <w:sz w:val="26"/>
          <w:szCs w:val="26"/>
        </w:rPr>
        <w:t>Наличие заключений государственной экспертизы проектной документации, государственной экспертизы достоверности</w:t>
      </w:r>
      <w:r w:rsidR="00091C30" w:rsidRPr="00F441E7">
        <w:rPr>
          <w:rFonts w:ascii="Times New Roman" w:hAnsi="Times New Roman"/>
          <w:sz w:val="26"/>
          <w:szCs w:val="26"/>
        </w:rPr>
        <w:t xml:space="preserve"> определения сметной стоимости с указанием реквизитов </w:t>
      </w:r>
    </w:p>
    <w:p w14:paraId="77739207" w14:textId="77777777" w:rsidR="00091C30" w:rsidRPr="00F441E7" w:rsidRDefault="00FB5A31" w:rsidP="00091C30">
      <w:pPr>
        <w:pStyle w:val="a3"/>
        <w:tabs>
          <w:tab w:val="left" w:pos="284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441E7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27B5FD32" w14:textId="77777777" w:rsidR="001B448D" w:rsidRPr="00F441E7" w:rsidRDefault="005E327F" w:rsidP="001B448D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441E7">
        <w:rPr>
          <w:rFonts w:ascii="Times New Roman" w:hAnsi="Times New Roman"/>
          <w:sz w:val="26"/>
          <w:szCs w:val="26"/>
        </w:rPr>
        <w:t xml:space="preserve"> </w:t>
      </w:r>
      <w:r w:rsidR="001B448D" w:rsidRPr="00F441E7">
        <w:rPr>
          <w:rFonts w:ascii="Times New Roman" w:hAnsi="Times New Roman"/>
          <w:sz w:val="26"/>
          <w:szCs w:val="26"/>
        </w:rPr>
        <w:t>Сметная стоимость строительства и (или) реконструкции объектов инфраструктуры (тыс. рублей)</w:t>
      </w:r>
      <w:r w:rsidR="002D6034">
        <w:rPr>
          <w:rFonts w:ascii="Times New Roman" w:hAnsi="Times New Roman"/>
          <w:sz w:val="26"/>
          <w:szCs w:val="26"/>
        </w:rPr>
        <w:t xml:space="preserve"> (по каждому объекту)</w:t>
      </w:r>
      <w:r w:rsidR="001B448D" w:rsidRPr="00F441E7">
        <w:rPr>
          <w:rFonts w:ascii="Times New Roman" w:hAnsi="Times New Roman"/>
          <w:sz w:val="26"/>
          <w:szCs w:val="26"/>
        </w:rPr>
        <w:t>.</w:t>
      </w:r>
    </w:p>
    <w:p w14:paraId="0BBF3B50" w14:textId="77777777" w:rsidR="001B448D" w:rsidRPr="00F441E7" w:rsidRDefault="00FB5A31" w:rsidP="001B448D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F441E7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42531EDD" w14:textId="77777777" w:rsidR="0064635D" w:rsidRPr="00F441E7" w:rsidRDefault="0064635D" w:rsidP="001B448D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441E7">
        <w:rPr>
          <w:rFonts w:ascii="Times New Roman" w:hAnsi="Times New Roman"/>
          <w:sz w:val="26"/>
          <w:szCs w:val="26"/>
        </w:rPr>
        <w:t xml:space="preserve"> Сумма</w:t>
      </w:r>
      <w:r w:rsidR="005E327F" w:rsidRPr="00F441E7">
        <w:rPr>
          <w:rFonts w:ascii="Times New Roman" w:hAnsi="Times New Roman"/>
          <w:sz w:val="26"/>
          <w:szCs w:val="26"/>
        </w:rPr>
        <w:t xml:space="preserve"> </w:t>
      </w:r>
      <w:r w:rsidRPr="00F441E7">
        <w:rPr>
          <w:rFonts w:ascii="Times New Roman" w:hAnsi="Times New Roman"/>
          <w:sz w:val="26"/>
          <w:szCs w:val="26"/>
        </w:rPr>
        <w:t xml:space="preserve">капитальных затрат, не относящихся к затратам концессионера, частного партнера и финансирующего лица в соответствии </w:t>
      </w:r>
      <w:r w:rsidRPr="00F441E7">
        <w:rPr>
          <w:rFonts w:ascii="Times New Roman" w:hAnsi="Times New Roman"/>
          <w:sz w:val="26"/>
          <w:szCs w:val="26"/>
        </w:rPr>
        <w:br/>
      </w:r>
      <w:r w:rsidRPr="00F441E7">
        <w:rPr>
          <w:rFonts w:ascii="Times New Roman" w:hAnsi="Times New Roman"/>
          <w:sz w:val="26"/>
          <w:szCs w:val="26"/>
        </w:rPr>
        <w:lastRenderedPageBreak/>
        <w:t>с действующим законодательством Российской Федерации</w:t>
      </w:r>
      <w:r w:rsidR="0044418C" w:rsidRPr="00F441E7">
        <w:rPr>
          <w:rFonts w:ascii="Times New Roman" w:hAnsi="Times New Roman"/>
          <w:sz w:val="26"/>
          <w:szCs w:val="26"/>
        </w:rPr>
        <w:t xml:space="preserve"> (тыс. рублей).</w:t>
      </w:r>
      <w:r w:rsidR="000207DC">
        <w:rPr>
          <w:rFonts w:ascii="Times New Roman" w:hAnsi="Times New Roman"/>
          <w:sz w:val="26"/>
          <w:szCs w:val="26"/>
        </w:rPr>
        <w:t>(по каждому объекту)</w:t>
      </w:r>
    </w:p>
    <w:p w14:paraId="09D3E3F9" w14:textId="77777777" w:rsidR="0044418C" w:rsidRPr="00F441E7" w:rsidRDefault="0044418C" w:rsidP="0044418C">
      <w:pPr>
        <w:pStyle w:val="a3"/>
        <w:tabs>
          <w:tab w:val="left" w:pos="284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441E7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20DD7936" w14:textId="77777777" w:rsidR="001B448D" w:rsidRPr="00F441E7" w:rsidRDefault="001B448D" w:rsidP="001B448D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6"/>
          <w:szCs w:val="26"/>
        </w:rPr>
      </w:pPr>
    </w:p>
    <w:p w14:paraId="6B7FD778" w14:textId="77777777" w:rsidR="001B448D" w:rsidRPr="00F441E7" w:rsidRDefault="005E327F" w:rsidP="001B448D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441E7">
        <w:rPr>
          <w:rFonts w:ascii="Times New Roman" w:hAnsi="Times New Roman"/>
          <w:sz w:val="26"/>
          <w:szCs w:val="26"/>
        </w:rPr>
        <w:t xml:space="preserve"> </w:t>
      </w:r>
      <w:r w:rsidR="001B448D" w:rsidRPr="00F441E7">
        <w:rPr>
          <w:rFonts w:ascii="Times New Roman" w:hAnsi="Times New Roman"/>
          <w:sz w:val="26"/>
          <w:szCs w:val="26"/>
        </w:rPr>
        <w:t>Источники и объемы финансирования</w:t>
      </w:r>
      <w:r w:rsidR="00DC5F7B">
        <w:rPr>
          <w:rFonts w:ascii="Times New Roman" w:hAnsi="Times New Roman"/>
          <w:sz w:val="26"/>
          <w:szCs w:val="26"/>
        </w:rPr>
        <w:t xml:space="preserve"> (тыс. рублей)</w:t>
      </w:r>
      <w:r w:rsidR="001B448D" w:rsidRPr="00F441E7">
        <w:rPr>
          <w:rFonts w:ascii="Times New Roman" w:hAnsi="Times New Roman"/>
          <w:sz w:val="26"/>
          <w:szCs w:val="26"/>
        </w:rPr>
        <w:t>, в том числе распределение по годам</w:t>
      </w:r>
      <w:r w:rsidR="0044418C" w:rsidRPr="00F441E7">
        <w:rPr>
          <w:rFonts w:ascii="Times New Roman" w:hAnsi="Times New Roman"/>
          <w:sz w:val="26"/>
          <w:szCs w:val="26"/>
        </w:rPr>
        <w:t>:</w:t>
      </w:r>
    </w:p>
    <w:p w14:paraId="227A020B" w14:textId="77777777" w:rsidR="001B448D" w:rsidRPr="00F441E7" w:rsidRDefault="001B448D" w:rsidP="001B448D">
      <w:pPr>
        <w:pStyle w:val="a3"/>
        <w:tabs>
          <w:tab w:val="left" w:pos="284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2551"/>
        <w:gridCol w:w="2268"/>
        <w:gridCol w:w="3827"/>
      </w:tblGrid>
      <w:tr w:rsidR="00A74F93" w:rsidRPr="00DC5F7B" w14:paraId="72642984" w14:textId="77777777" w:rsidTr="00DC5F7B">
        <w:tc>
          <w:tcPr>
            <w:tcW w:w="993" w:type="dxa"/>
          </w:tcPr>
          <w:p w14:paraId="3DAD25C1" w14:textId="77777777" w:rsidR="00A74F93" w:rsidRPr="00DC5F7B" w:rsidRDefault="00A74F93" w:rsidP="00440E81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8E3B13" w14:textId="77777777" w:rsidR="00A74F93" w:rsidRPr="00DC5F7B" w:rsidRDefault="00A74F93" w:rsidP="004441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F7B">
              <w:rPr>
                <w:rFonts w:ascii="Times New Roman" w:hAnsi="Times New Roman"/>
                <w:sz w:val="24"/>
                <w:szCs w:val="24"/>
              </w:rPr>
              <w:t>Средства МОНОГОРОДА.РФ</w:t>
            </w:r>
          </w:p>
        </w:tc>
        <w:tc>
          <w:tcPr>
            <w:tcW w:w="2268" w:type="dxa"/>
          </w:tcPr>
          <w:p w14:paraId="097D1934" w14:textId="77777777" w:rsidR="00A74F93" w:rsidRPr="00DC5F7B" w:rsidRDefault="00A74F93" w:rsidP="004441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F7B">
              <w:rPr>
                <w:rFonts w:ascii="Times New Roman" w:hAnsi="Times New Roman"/>
                <w:sz w:val="24"/>
                <w:szCs w:val="24"/>
              </w:rPr>
              <w:t>Средства субъекта РФ/моногорода</w:t>
            </w:r>
          </w:p>
        </w:tc>
        <w:tc>
          <w:tcPr>
            <w:tcW w:w="3827" w:type="dxa"/>
          </w:tcPr>
          <w:p w14:paraId="1F3C9671" w14:textId="77777777" w:rsidR="00A74F93" w:rsidRPr="00DC5F7B" w:rsidRDefault="00A74F93" w:rsidP="004441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F7B">
              <w:rPr>
                <w:rFonts w:ascii="Times New Roman" w:hAnsi="Times New Roman"/>
                <w:sz w:val="24"/>
                <w:szCs w:val="24"/>
              </w:rPr>
              <w:t>Средства концессионера/частного партнера/финансирующего лица</w:t>
            </w:r>
          </w:p>
        </w:tc>
      </w:tr>
      <w:tr w:rsidR="00A74F93" w:rsidRPr="00DC5F7B" w14:paraId="253B333E" w14:textId="77777777" w:rsidTr="00DC5F7B">
        <w:tc>
          <w:tcPr>
            <w:tcW w:w="993" w:type="dxa"/>
          </w:tcPr>
          <w:p w14:paraId="07999D33" w14:textId="77777777" w:rsidR="00A74F93" w:rsidRPr="00DC5F7B" w:rsidRDefault="00A74F93" w:rsidP="00440E81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5F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14:paraId="2B3064E7" w14:textId="77777777" w:rsidR="00A74F93" w:rsidRPr="00DC5F7B" w:rsidRDefault="00A74F93" w:rsidP="00440E81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9BAE4F" w14:textId="77777777" w:rsidR="00A74F93" w:rsidRPr="00DC5F7B" w:rsidRDefault="00A74F93" w:rsidP="00440E81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7AF5F9" w14:textId="77777777" w:rsidR="00A74F93" w:rsidRPr="00DC5F7B" w:rsidRDefault="00A74F93" w:rsidP="00440E81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93" w:rsidRPr="00DC5F7B" w14:paraId="6B34F856" w14:textId="77777777" w:rsidTr="00DC5F7B">
        <w:tc>
          <w:tcPr>
            <w:tcW w:w="993" w:type="dxa"/>
          </w:tcPr>
          <w:p w14:paraId="6B298692" w14:textId="77777777" w:rsidR="00A74F93" w:rsidRPr="00DC5F7B" w:rsidRDefault="00A74F93" w:rsidP="005E327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5F7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14:paraId="331C7FF5" w14:textId="77777777" w:rsidR="00A74F93" w:rsidRPr="00DC5F7B" w:rsidRDefault="00A74F93" w:rsidP="00440E81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65A9A7" w14:textId="77777777" w:rsidR="00A74F93" w:rsidRPr="00DC5F7B" w:rsidRDefault="00A74F93" w:rsidP="00440E81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2A48BB" w14:textId="77777777" w:rsidR="00A74F93" w:rsidRPr="00DC5F7B" w:rsidRDefault="00A74F93" w:rsidP="00440E81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93" w:rsidRPr="00DC5F7B" w14:paraId="5B73B895" w14:textId="77777777" w:rsidTr="00DC5F7B">
        <w:tc>
          <w:tcPr>
            <w:tcW w:w="993" w:type="dxa"/>
          </w:tcPr>
          <w:p w14:paraId="6A27E33E" w14:textId="77777777" w:rsidR="00A74F93" w:rsidRPr="00DC5F7B" w:rsidRDefault="00A74F93" w:rsidP="005E327F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5F7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</w:tcPr>
          <w:p w14:paraId="17459FDC" w14:textId="77777777" w:rsidR="00A74F93" w:rsidRPr="00DC5F7B" w:rsidRDefault="00A74F93" w:rsidP="00440E81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1288B2" w14:textId="77777777" w:rsidR="00A74F93" w:rsidRPr="00DC5F7B" w:rsidRDefault="00A74F93" w:rsidP="00440E81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3130356" w14:textId="77777777" w:rsidR="00A74F93" w:rsidRPr="00DC5F7B" w:rsidRDefault="00A74F93" w:rsidP="00440E81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93" w:rsidRPr="00DC5F7B" w14:paraId="49BC09EE" w14:textId="77777777" w:rsidTr="00DC5F7B">
        <w:trPr>
          <w:trHeight w:val="70"/>
        </w:trPr>
        <w:tc>
          <w:tcPr>
            <w:tcW w:w="993" w:type="dxa"/>
          </w:tcPr>
          <w:p w14:paraId="017D0AC4" w14:textId="77777777" w:rsidR="00A74F93" w:rsidRPr="00DC5F7B" w:rsidRDefault="00A74F93" w:rsidP="00440E81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5F7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51" w:type="dxa"/>
          </w:tcPr>
          <w:p w14:paraId="3512C47D" w14:textId="77777777" w:rsidR="00A74F93" w:rsidRPr="00DC5F7B" w:rsidRDefault="00A74F93" w:rsidP="00440E81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08CD99" w14:textId="77777777" w:rsidR="00A74F93" w:rsidRPr="00DC5F7B" w:rsidRDefault="00A74F93" w:rsidP="00440E81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C431EC" w14:textId="77777777" w:rsidR="00A74F93" w:rsidRPr="00DC5F7B" w:rsidRDefault="00A74F93" w:rsidP="00440E81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D5D3DD" w14:textId="77777777" w:rsidR="00091C30" w:rsidRPr="00F441E7" w:rsidRDefault="00091C30" w:rsidP="00091C30">
      <w:pPr>
        <w:pStyle w:val="a3"/>
        <w:tabs>
          <w:tab w:val="left" w:pos="426"/>
        </w:tabs>
        <w:spacing w:after="0"/>
        <w:ind w:left="792"/>
        <w:rPr>
          <w:rFonts w:ascii="Times New Roman" w:hAnsi="Times New Roman"/>
          <w:sz w:val="26"/>
          <w:szCs w:val="26"/>
        </w:rPr>
      </w:pPr>
    </w:p>
    <w:p w14:paraId="1F2DAE69" w14:textId="77777777" w:rsidR="001B448D" w:rsidRPr="00F441E7" w:rsidRDefault="00091C30" w:rsidP="00091C30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F441E7">
        <w:rPr>
          <w:rFonts w:ascii="Times New Roman" w:hAnsi="Times New Roman"/>
          <w:sz w:val="26"/>
          <w:szCs w:val="26"/>
        </w:rPr>
        <w:t>1.</w:t>
      </w:r>
      <w:r w:rsidR="0044418C" w:rsidRPr="00F441E7">
        <w:rPr>
          <w:rFonts w:ascii="Times New Roman" w:hAnsi="Times New Roman"/>
          <w:sz w:val="26"/>
          <w:szCs w:val="26"/>
        </w:rPr>
        <w:t>9</w:t>
      </w:r>
      <w:r w:rsidRPr="00F441E7">
        <w:rPr>
          <w:rFonts w:ascii="Times New Roman" w:hAnsi="Times New Roman"/>
          <w:sz w:val="26"/>
          <w:szCs w:val="26"/>
        </w:rPr>
        <w:t xml:space="preserve"> </w:t>
      </w:r>
      <w:r w:rsidR="0044418C" w:rsidRPr="00F441E7">
        <w:rPr>
          <w:rFonts w:ascii="Times New Roman" w:hAnsi="Times New Roman"/>
          <w:sz w:val="26"/>
          <w:szCs w:val="26"/>
        </w:rPr>
        <w:t xml:space="preserve">Целевые показатели эффективности по итогам реализации мероприятий </w:t>
      </w:r>
      <w:r w:rsidR="0044418C" w:rsidRPr="00F441E7">
        <w:rPr>
          <w:rFonts w:ascii="Times New Roman" w:hAnsi="Times New Roman"/>
          <w:sz w:val="26"/>
          <w:szCs w:val="26"/>
        </w:rPr>
        <w:br/>
        <w:t xml:space="preserve">по строительству и (или) реконструкции объекта </w:t>
      </w:r>
      <w:r w:rsidRPr="00F441E7">
        <w:rPr>
          <w:rFonts w:ascii="Times New Roman" w:hAnsi="Times New Roman"/>
          <w:sz w:val="26"/>
          <w:szCs w:val="26"/>
        </w:rPr>
        <w:t>инфраструктуры</w:t>
      </w:r>
      <w:r w:rsidR="0044418C" w:rsidRPr="00F441E7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592"/>
        <w:gridCol w:w="1592"/>
        <w:gridCol w:w="1592"/>
        <w:gridCol w:w="1593"/>
        <w:gridCol w:w="1451"/>
      </w:tblGrid>
      <w:tr w:rsidR="007F3879" w:rsidRPr="007F3879" w14:paraId="4AC2B71E" w14:textId="77777777" w:rsidTr="00261108">
        <w:tc>
          <w:tcPr>
            <w:tcW w:w="1668" w:type="dxa"/>
            <w:shd w:val="clear" w:color="auto" w:fill="auto"/>
          </w:tcPr>
          <w:p w14:paraId="0FCCE43E" w14:textId="77777777" w:rsidR="007F3879" w:rsidRPr="007F3879" w:rsidRDefault="007F3879" w:rsidP="002611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879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646" w:type="dxa"/>
            <w:shd w:val="clear" w:color="auto" w:fill="auto"/>
          </w:tcPr>
          <w:p w14:paraId="425CE076" w14:textId="77777777" w:rsidR="007F3879" w:rsidRPr="007F3879" w:rsidRDefault="007F3879" w:rsidP="002611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879">
              <w:rPr>
                <w:rFonts w:ascii="Times New Roman" w:hAnsi="Times New Roman"/>
                <w:b/>
                <w:bCs/>
                <w:sz w:val="24"/>
                <w:szCs w:val="24"/>
              </w:rPr>
              <w:t>до 2020</w:t>
            </w:r>
          </w:p>
        </w:tc>
        <w:tc>
          <w:tcPr>
            <w:tcW w:w="1646" w:type="dxa"/>
            <w:shd w:val="clear" w:color="auto" w:fill="auto"/>
          </w:tcPr>
          <w:p w14:paraId="001BE2B7" w14:textId="77777777" w:rsidR="007F3879" w:rsidRPr="007F3879" w:rsidRDefault="007F3879" w:rsidP="002611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879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646" w:type="dxa"/>
            <w:shd w:val="clear" w:color="auto" w:fill="auto"/>
          </w:tcPr>
          <w:p w14:paraId="48D543C6" w14:textId="77777777" w:rsidR="007F3879" w:rsidRPr="007F3879" w:rsidRDefault="007F3879" w:rsidP="002611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879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647" w:type="dxa"/>
            <w:shd w:val="clear" w:color="auto" w:fill="auto"/>
          </w:tcPr>
          <w:p w14:paraId="3895CCBC" w14:textId="77777777" w:rsidR="007F3879" w:rsidRPr="007F3879" w:rsidRDefault="007F3879" w:rsidP="002611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879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86" w:type="dxa"/>
            <w:shd w:val="clear" w:color="auto" w:fill="auto"/>
          </w:tcPr>
          <w:p w14:paraId="65DC2D4C" w14:textId="77777777" w:rsidR="007F3879" w:rsidRPr="007F3879" w:rsidRDefault="007F3879" w:rsidP="00261108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87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7F3879" w:rsidRPr="007F3879" w14:paraId="3855EF52" w14:textId="77777777" w:rsidTr="00261108">
        <w:tc>
          <w:tcPr>
            <w:tcW w:w="1668" w:type="dxa"/>
            <w:shd w:val="clear" w:color="auto" w:fill="auto"/>
          </w:tcPr>
          <w:p w14:paraId="2AF7D311" w14:textId="77777777" w:rsidR="007F3879" w:rsidRPr="007F3879" w:rsidRDefault="007F3879" w:rsidP="0026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79">
              <w:rPr>
                <w:rFonts w:ascii="Times New Roman" w:hAnsi="Times New Roman"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1646" w:type="dxa"/>
            <w:shd w:val="clear" w:color="auto" w:fill="auto"/>
          </w:tcPr>
          <w:p w14:paraId="0068EC80" w14:textId="77777777" w:rsidR="007F3879" w:rsidRPr="007F3879" w:rsidRDefault="007F3879" w:rsidP="002611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</w:tcPr>
          <w:p w14:paraId="54459C40" w14:textId="77777777" w:rsidR="007F3879" w:rsidRPr="007F3879" w:rsidRDefault="007F3879" w:rsidP="002611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</w:tcPr>
          <w:p w14:paraId="0D883479" w14:textId="77777777" w:rsidR="007F3879" w:rsidRPr="007F3879" w:rsidRDefault="007F3879" w:rsidP="002611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14:paraId="3D51B310" w14:textId="77777777" w:rsidR="007F3879" w:rsidRPr="007F3879" w:rsidRDefault="007F3879" w:rsidP="002611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14:paraId="024F53FE" w14:textId="77777777" w:rsidR="007F3879" w:rsidRPr="007F3879" w:rsidRDefault="007F3879" w:rsidP="002611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3879" w:rsidRPr="007F3879" w14:paraId="5C46AFAD" w14:textId="77777777" w:rsidTr="00261108">
        <w:tc>
          <w:tcPr>
            <w:tcW w:w="1668" w:type="dxa"/>
            <w:shd w:val="clear" w:color="auto" w:fill="auto"/>
          </w:tcPr>
          <w:p w14:paraId="7E9DF528" w14:textId="7FD4E073" w:rsidR="007F3879" w:rsidRPr="007F3879" w:rsidRDefault="007F3879" w:rsidP="002611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879">
              <w:rPr>
                <w:rFonts w:ascii="Times New Roman" w:hAnsi="Times New Roman"/>
                <w:sz w:val="24"/>
                <w:szCs w:val="24"/>
              </w:rPr>
              <w:t>Объем привлеченных инвестиций, тыс. рублей.</w:t>
            </w:r>
          </w:p>
        </w:tc>
        <w:tc>
          <w:tcPr>
            <w:tcW w:w="1646" w:type="dxa"/>
            <w:shd w:val="clear" w:color="auto" w:fill="auto"/>
          </w:tcPr>
          <w:p w14:paraId="0CD2E91C" w14:textId="77777777" w:rsidR="007F3879" w:rsidRPr="007F3879" w:rsidRDefault="007F3879" w:rsidP="002611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</w:tcPr>
          <w:p w14:paraId="1245881A" w14:textId="77777777" w:rsidR="007F3879" w:rsidRPr="007F3879" w:rsidRDefault="007F3879" w:rsidP="002611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</w:tcPr>
          <w:p w14:paraId="10831860" w14:textId="77777777" w:rsidR="007F3879" w:rsidRPr="007F3879" w:rsidRDefault="007F3879" w:rsidP="002611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14:paraId="104AE6EE" w14:textId="77777777" w:rsidR="007F3879" w:rsidRPr="007F3879" w:rsidRDefault="007F3879" w:rsidP="002611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14:paraId="2489F9F3" w14:textId="77777777" w:rsidR="007F3879" w:rsidRPr="007F3879" w:rsidRDefault="007F3879" w:rsidP="002611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9C8A765" w14:textId="77777777" w:rsidR="007F3879" w:rsidRDefault="007F3879" w:rsidP="001B448D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A94AF85" w14:textId="77777777" w:rsidR="007F3879" w:rsidRDefault="007F3879" w:rsidP="001B448D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C52BC17" w14:textId="51CAC281" w:rsidR="008C2F98" w:rsidRPr="00F441E7" w:rsidRDefault="008C2F98" w:rsidP="001B448D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441E7">
        <w:rPr>
          <w:rFonts w:ascii="Times New Roman" w:hAnsi="Times New Roman"/>
          <w:color w:val="000000"/>
          <w:sz w:val="26"/>
          <w:szCs w:val="26"/>
        </w:rPr>
        <w:t xml:space="preserve">Уполномоченное </w:t>
      </w:r>
      <w:r w:rsidR="001B448D" w:rsidRPr="00F441E7">
        <w:rPr>
          <w:rFonts w:ascii="Times New Roman" w:hAnsi="Times New Roman"/>
          <w:color w:val="000000"/>
          <w:sz w:val="26"/>
          <w:szCs w:val="26"/>
        </w:rPr>
        <w:t>должностное лицо субъекта Российской Федерации</w:t>
      </w:r>
      <w:r w:rsidR="00DC5F7B">
        <w:rPr>
          <w:rFonts w:ascii="Times New Roman" w:hAnsi="Times New Roman"/>
          <w:color w:val="000000"/>
          <w:sz w:val="26"/>
          <w:szCs w:val="26"/>
        </w:rPr>
        <w:t>,</w:t>
      </w:r>
      <w:r w:rsidR="001B448D" w:rsidRPr="00F441E7">
        <w:rPr>
          <w:rFonts w:ascii="Times New Roman" w:hAnsi="Times New Roman"/>
          <w:color w:val="000000"/>
          <w:sz w:val="26"/>
          <w:szCs w:val="26"/>
        </w:rPr>
        <w:t xml:space="preserve"> к ведению которого отнесены вопросы развития моногородов</w:t>
      </w:r>
      <w:r w:rsidRPr="00F441E7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1B448D" w:rsidRPr="00F441E7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Pr="00F441E7">
        <w:rPr>
          <w:rFonts w:ascii="Times New Roman" w:hAnsi="Times New Roman"/>
          <w:color w:val="000000"/>
          <w:sz w:val="26"/>
          <w:szCs w:val="26"/>
        </w:rPr>
        <w:t xml:space="preserve">       </w:t>
      </w:r>
    </w:p>
    <w:p w14:paraId="5D066996" w14:textId="77777777" w:rsidR="001B448D" w:rsidRPr="00F441E7" w:rsidRDefault="008C2F98" w:rsidP="001B448D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441E7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</w:t>
      </w:r>
      <w:r w:rsidR="001B448D" w:rsidRPr="00F441E7">
        <w:rPr>
          <w:rFonts w:ascii="Times New Roman" w:hAnsi="Times New Roman"/>
          <w:color w:val="000000"/>
          <w:sz w:val="26"/>
          <w:szCs w:val="26"/>
        </w:rPr>
        <w:t>И.О. Фамилия</w:t>
      </w:r>
    </w:p>
    <w:p w14:paraId="5A0D9846" w14:textId="77777777" w:rsidR="00091C30" w:rsidRPr="00F441E7" w:rsidRDefault="008C2F98" w:rsidP="001B448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F441E7">
        <w:rPr>
          <w:rFonts w:ascii="Times New Roman" w:hAnsi="Times New Roman"/>
          <w:color w:val="000000"/>
          <w:sz w:val="26"/>
          <w:szCs w:val="26"/>
        </w:rPr>
        <w:t>или</w:t>
      </w:r>
    </w:p>
    <w:p w14:paraId="5697AE23" w14:textId="77777777" w:rsidR="00091C30" w:rsidRPr="00F441E7" w:rsidRDefault="00091C30" w:rsidP="001B448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4006676" w14:textId="77777777" w:rsidR="008C2F98" w:rsidRPr="00F441E7" w:rsidRDefault="008C2F98" w:rsidP="001B448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E676600" w14:textId="77777777" w:rsidR="001B448D" w:rsidRPr="00F441E7" w:rsidRDefault="001B448D" w:rsidP="001B448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F441E7">
        <w:rPr>
          <w:rFonts w:ascii="Times New Roman" w:hAnsi="Times New Roman"/>
          <w:color w:val="000000"/>
          <w:sz w:val="26"/>
          <w:szCs w:val="26"/>
        </w:rPr>
        <w:t xml:space="preserve">Руководитель исполнительно-распорядительного </w:t>
      </w:r>
    </w:p>
    <w:p w14:paraId="0FC1037E" w14:textId="77777777" w:rsidR="000E3D43" w:rsidRPr="00F441E7" w:rsidRDefault="001B448D" w:rsidP="001B448D">
      <w:pPr>
        <w:rPr>
          <w:rFonts w:ascii="Times New Roman" w:hAnsi="Times New Roman"/>
          <w:color w:val="000000"/>
          <w:sz w:val="26"/>
          <w:szCs w:val="26"/>
        </w:rPr>
      </w:pPr>
      <w:r w:rsidRPr="00F441E7">
        <w:rPr>
          <w:rFonts w:ascii="Times New Roman" w:hAnsi="Times New Roman"/>
          <w:color w:val="000000"/>
          <w:sz w:val="26"/>
          <w:szCs w:val="26"/>
        </w:rPr>
        <w:t xml:space="preserve">органа моногорода                                                                              </w:t>
      </w:r>
      <w:r w:rsidR="008C2F98" w:rsidRPr="00F441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441E7">
        <w:rPr>
          <w:rFonts w:ascii="Times New Roman" w:hAnsi="Times New Roman"/>
          <w:color w:val="000000"/>
          <w:sz w:val="26"/>
          <w:szCs w:val="26"/>
        </w:rPr>
        <w:t xml:space="preserve"> И.О. Фамилия</w:t>
      </w:r>
    </w:p>
    <w:p w14:paraId="5A6D8A40" w14:textId="77777777" w:rsidR="007F3879" w:rsidRDefault="007F3879" w:rsidP="0023255E">
      <w:pPr>
        <w:tabs>
          <w:tab w:val="left" w:pos="1603"/>
        </w:tabs>
        <w:spacing w:after="0"/>
        <w:ind w:right="3686"/>
        <w:rPr>
          <w:rFonts w:ascii="Times New Roman" w:hAnsi="Times New Roman"/>
          <w:i/>
          <w:sz w:val="26"/>
          <w:szCs w:val="26"/>
        </w:rPr>
      </w:pPr>
    </w:p>
    <w:p w14:paraId="334E0FE1" w14:textId="77777777" w:rsidR="007F3879" w:rsidRDefault="007F3879" w:rsidP="0023255E">
      <w:pPr>
        <w:tabs>
          <w:tab w:val="left" w:pos="1603"/>
        </w:tabs>
        <w:spacing w:after="0"/>
        <w:ind w:right="3686"/>
        <w:rPr>
          <w:rFonts w:ascii="Times New Roman" w:hAnsi="Times New Roman"/>
          <w:i/>
          <w:sz w:val="26"/>
          <w:szCs w:val="26"/>
        </w:rPr>
      </w:pPr>
    </w:p>
    <w:p w14:paraId="3F5BF156" w14:textId="4F921C21" w:rsidR="0023255E" w:rsidRPr="00F441E7" w:rsidRDefault="0023255E" w:rsidP="0023255E">
      <w:pPr>
        <w:tabs>
          <w:tab w:val="left" w:pos="1603"/>
        </w:tabs>
        <w:spacing w:after="0"/>
        <w:ind w:right="3686"/>
        <w:rPr>
          <w:rFonts w:ascii="Times New Roman" w:hAnsi="Times New Roman"/>
          <w:i/>
          <w:sz w:val="26"/>
          <w:szCs w:val="26"/>
        </w:rPr>
      </w:pPr>
      <w:r w:rsidRPr="00F441E7">
        <w:rPr>
          <w:rFonts w:ascii="Times New Roman" w:hAnsi="Times New Roman"/>
          <w:i/>
          <w:sz w:val="26"/>
          <w:szCs w:val="26"/>
        </w:rPr>
        <w:t xml:space="preserve">При наличии дополнительных вопросов Вы можете обратиться к сотруднику МОНОГОРОДА.РФ </w:t>
      </w:r>
    </w:p>
    <w:p w14:paraId="454655C5" w14:textId="77777777" w:rsidR="0023255E" w:rsidRPr="00F441E7" w:rsidRDefault="0023255E" w:rsidP="0023255E">
      <w:pPr>
        <w:tabs>
          <w:tab w:val="left" w:pos="1603"/>
        </w:tabs>
        <w:spacing w:after="0"/>
        <w:ind w:right="3686"/>
        <w:rPr>
          <w:rFonts w:ascii="Times New Roman" w:hAnsi="Times New Roman"/>
          <w:sz w:val="26"/>
          <w:szCs w:val="26"/>
        </w:rPr>
      </w:pPr>
      <w:proofErr w:type="spellStart"/>
      <w:r w:rsidRPr="00F441E7">
        <w:rPr>
          <w:rFonts w:ascii="Times New Roman" w:hAnsi="Times New Roman"/>
          <w:i/>
          <w:sz w:val="26"/>
          <w:szCs w:val="26"/>
        </w:rPr>
        <w:t>Влазневой</w:t>
      </w:r>
      <w:proofErr w:type="spellEnd"/>
      <w:r w:rsidRPr="00F441E7">
        <w:rPr>
          <w:rFonts w:ascii="Times New Roman" w:hAnsi="Times New Roman"/>
          <w:i/>
          <w:sz w:val="26"/>
          <w:szCs w:val="26"/>
        </w:rPr>
        <w:t xml:space="preserve"> Оксане Валерьевне управляющему директору инвестиционных и инфраструктурных проектов по телефону +7 (495) 734-79-19 доб. 210, электронная почта: </w:t>
      </w:r>
      <w:r w:rsidRPr="00F441E7">
        <w:rPr>
          <w:rFonts w:ascii="Times New Roman" w:hAnsi="Times New Roman"/>
          <w:i/>
          <w:sz w:val="26"/>
          <w:szCs w:val="26"/>
          <w:lang w:val="en-US"/>
        </w:rPr>
        <w:t>o</w:t>
      </w:r>
      <w:r w:rsidRPr="00F441E7">
        <w:rPr>
          <w:rFonts w:ascii="Times New Roman" w:hAnsi="Times New Roman"/>
          <w:i/>
          <w:sz w:val="26"/>
          <w:szCs w:val="26"/>
        </w:rPr>
        <w:t>.v</w:t>
      </w:r>
      <w:proofErr w:type="spellStart"/>
      <w:r w:rsidRPr="00F441E7">
        <w:rPr>
          <w:rFonts w:ascii="Times New Roman" w:hAnsi="Times New Roman"/>
          <w:i/>
          <w:sz w:val="26"/>
          <w:szCs w:val="26"/>
          <w:lang w:val="en-US"/>
        </w:rPr>
        <w:t>lazneva</w:t>
      </w:r>
      <w:proofErr w:type="spellEnd"/>
      <w:r w:rsidRPr="00F441E7">
        <w:rPr>
          <w:rFonts w:ascii="Times New Roman" w:hAnsi="Times New Roman"/>
          <w:i/>
          <w:sz w:val="26"/>
          <w:szCs w:val="26"/>
        </w:rPr>
        <w:t>@monogorodarf.ru</w:t>
      </w:r>
    </w:p>
    <w:p w14:paraId="36554520" w14:textId="77777777" w:rsidR="0023255E" w:rsidRPr="00F441E7" w:rsidRDefault="0023255E" w:rsidP="0023255E">
      <w:pPr>
        <w:pStyle w:val="af"/>
        <w:spacing w:line="240" w:lineRule="auto"/>
        <w:ind w:firstLine="0"/>
        <w:rPr>
          <w:sz w:val="26"/>
          <w:szCs w:val="26"/>
        </w:rPr>
      </w:pPr>
    </w:p>
    <w:p w14:paraId="283CF5A5" w14:textId="77777777" w:rsidR="0023255E" w:rsidRPr="00F441E7" w:rsidRDefault="0023255E" w:rsidP="001B448D">
      <w:pPr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23255E" w:rsidRPr="00F441E7" w:rsidSect="00F91193">
      <w:headerReference w:type="first" r:id="rId8"/>
      <w:pgSz w:w="11906" w:h="16838"/>
      <w:pgMar w:top="851" w:right="851" w:bottom="567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C51D8" w14:textId="77777777" w:rsidR="00A919DC" w:rsidRDefault="00A919DC" w:rsidP="002963F4">
      <w:pPr>
        <w:spacing w:after="0" w:line="240" w:lineRule="auto"/>
      </w:pPr>
      <w:r>
        <w:separator/>
      </w:r>
    </w:p>
  </w:endnote>
  <w:endnote w:type="continuationSeparator" w:id="0">
    <w:p w14:paraId="15EF34F6" w14:textId="77777777" w:rsidR="00A919DC" w:rsidRDefault="00A919DC" w:rsidP="0029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FEF4E" w14:textId="77777777" w:rsidR="00A919DC" w:rsidRDefault="00A919DC" w:rsidP="002963F4">
      <w:pPr>
        <w:spacing w:after="0" w:line="240" w:lineRule="auto"/>
      </w:pPr>
      <w:r>
        <w:separator/>
      </w:r>
    </w:p>
  </w:footnote>
  <w:footnote w:type="continuationSeparator" w:id="0">
    <w:p w14:paraId="10CEB122" w14:textId="77777777" w:rsidR="00A919DC" w:rsidRDefault="00A919DC" w:rsidP="002963F4">
      <w:pPr>
        <w:spacing w:after="0" w:line="240" w:lineRule="auto"/>
      </w:pPr>
      <w:r>
        <w:continuationSeparator/>
      </w:r>
    </w:p>
  </w:footnote>
  <w:footnote w:id="1">
    <w:p w14:paraId="759027C5" w14:textId="77777777" w:rsidR="004E09EE" w:rsidRPr="004E09EE" w:rsidRDefault="004E09EE" w:rsidP="004E09EE">
      <w:pPr>
        <w:pStyle w:val="aa"/>
        <w:jc w:val="both"/>
        <w:rPr>
          <w:rFonts w:ascii="Times New Roman" w:hAnsi="Times New Roman"/>
        </w:rPr>
      </w:pPr>
      <w:r>
        <w:rPr>
          <w:rStyle w:val="ac"/>
        </w:rPr>
        <w:footnoteRef/>
      </w:r>
      <w:r>
        <w:t xml:space="preserve"> </w:t>
      </w:r>
      <w:r w:rsidRPr="004E09EE">
        <w:rPr>
          <w:rFonts w:ascii="Times New Roman" w:hAnsi="Times New Roman"/>
        </w:rPr>
        <w:t xml:space="preserve">Полные условия по продукту размещены на официальном сайте </w:t>
      </w:r>
      <w:hyperlink r:id="rId1" w:history="1">
        <w:r w:rsidRPr="004E09EE">
          <w:rPr>
            <w:rStyle w:val="af1"/>
            <w:rFonts w:ascii="Times New Roman" w:hAnsi="Times New Roman"/>
          </w:rPr>
          <w:t>МОНОГОРОДА.РФ</w:t>
        </w:r>
      </w:hyperlink>
      <w:r w:rsidRPr="004E09EE">
        <w:rPr>
          <w:rFonts w:ascii="Times New Roman" w:hAnsi="Times New Roman"/>
        </w:rPr>
        <w:t xml:space="preserve"> в сети Интернет</w:t>
      </w:r>
    </w:p>
    <w:p w14:paraId="3652AF7F" w14:textId="77777777" w:rsidR="004E09EE" w:rsidRPr="004E09EE" w:rsidRDefault="004E09EE" w:rsidP="004E09EE">
      <w:pPr>
        <w:pStyle w:val="aa"/>
        <w:rPr>
          <w:rFonts w:ascii="Times New Roman" w:hAnsi="Times New Roman"/>
        </w:rPr>
      </w:pPr>
    </w:p>
  </w:footnote>
  <w:footnote w:id="2">
    <w:p w14:paraId="1D236997" w14:textId="77777777" w:rsidR="00F9671C" w:rsidRPr="004E09EE" w:rsidRDefault="00F9671C" w:rsidP="00F9671C">
      <w:pPr>
        <w:pStyle w:val="aa"/>
        <w:jc w:val="both"/>
        <w:rPr>
          <w:rFonts w:ascii="Times New Roman" w:hAnsi="Times New Roman"/>
        </w:rPr>
      </w:pPr>
      <w:r w:rsidRPr="004E09EE">
        <w:rPr>
          <w:rStyle w:val="ac"/>
          <w:rFonts w:ascii="Times New Roman" w:hAnsi="Times New Roman"/>
        </w:rPr>
        <w:footnoteRef/>
      </w:r>
      <w:r w:rsidRPr="004E09EE">
        <w:rPr>
          <w:rFonts w:ascii="Times New Roman" w:hAnsi="Times New Roman"/>
        </w:rPr>
        <w:t xml:space="preserve"> Федеральный закон от 21.07.2005 № 115-ФЗ «О концессионных соглашениях», Федеральный закон от 13.07.2015 № 224-ФЗ «О государственно-частном партнерстве, </w:t>
      </w:r>
      <w:proofErr w:type="spellStart"/>
      <w:r w:rsidRPr="004E09EE">
        <w:rPr>
          <w:rFonts w:ascii="Times New Roman" w:hAnsi="Times New Roman"/>
        </w:rPr>
        <w:t>муниципально</w:t>
      </w:r>
      <w:proofErr w:type="spellEnd"/>
      <w:r w:rsidRPr="004E09EE">
        <w:rPr>
          <w:rFonts w:ascii="Times New Roman" w:hAnsi="Times New Roman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14:paraId="72968026" w14:textId="77777777" w:rsidR="00F9671C" w:rsidRDefault="00F9671C">
      <w:pPr>
        <w:pStyle w:val="a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37B66" w14:textId="77777777" w:rsidR="000276B0" w:rsidRDefault="00B05621" w:rsidP="002963F4">
    <w:pPr>
      <w:pStyle w:val="a6"/>
      <w:jc w:val="right"/>
      <w:rPr>
        <w:rFonts w:ascii="Times New Roman" w:eastAsia="Times New Roman" w:hAnsi="Times New Roman"/>
        <w:sz w:val="24"/>
        <w:szCs w:val="24"/>
        <w:lang w:eastAsia="ru-RU"/>
      </w:rPr>
    </w:pPr>
    <w:r>
      <w:rPr>
        <w:rFonts w:ascii="Times New Roman" w:eastAsia="Times New Roman" w:hAnsi="Times New Roman"/>
        <w:sz w:val="24"/>
        <w:szCs w:val="24"/>
        <w:lang w:eastAsia="ru-RU"/>
      </w:rPr>
      <w:t>Паспорт №6</w:t>
    </w:r>
  </w:p>
  <w:p w14:paraId="4231FC87" w14:textId="77777777" w:rsidR="002963F4" w:rsidRDefault="002963F4" w:rsidP="002963F4">
    <w:pPr>
      <w:pStyle w:val="a6"/>
      <w:jc w:val="right"/>
      <w:rPr>
        <w:rFonts w:ascii="Times New Roman" w:eastAsia="Times New Roman" w:hAnsi="Times New Roman"/>
        <w:sz w:val="24"/>
        <w:szCs w:val="24"/>
        <w:lang w:eastAsia="ru-RU"/>
      </w:rPr>
    </w:pPr>
    <w:r>
      <w:rPr>
        <w:rFonts w:ascii="Times New Roman" w:eastAsia="Times New Roman" w:hAnsi="Times New Roman"/>
        <w:sz w:val="24"/>
        <w:szCs w:val="24"/>
        <w:lang w:eastAsia="ru-RU"/>
      </w:rPr>
      <w:t>ЗАПОЛНЯЕТСЯ СУБЪЕКТОМ РОССИЙСКОЙ ФЕДЕРАЦИИ</w:t>
    </w:r>
    <w:r w:rsidR="00003B77">
      <w:rPr>
        <w:rFonts w:ascii="Times New Roman" w:eastAsia="Times New Roman" w:hAnsi="Times New Roman"/>
        <w:sz w:val="24"/>
        <w:szCs w:val="24"/>
        <w:lang w:eastAsia="ru-RU"/>
      </w:rPr>
      <w:t xml:space="preserve"> / МОНОГОРОДОМ</w:t>
    </w:r>
  </w:p>
  <w:p w14:paraId="12B1A648" w14:textId="77777777" w:rsidR="00003B77" w:rsidRDefault="00003B77" w:rsidP="00DB5FD4">
    <w:pPr>
      <w:pStyle w:val="a6"/>
      <w:tabs>
        <w:tab w:val="clear" w:pos="9355"/>
        <w:tab w:val="right" w:pos="9637"/>
      </w:tabs>
      <w:jc w:val="right"/>
      <w:rPr>
        <w:rFonts w:ascii="Times New Roman" w:eastAsia="Times New Roman" w:hAnsi="Times New Roman"/>
        <w:sz w:val="24"/>
        <w:szCs w:val="24"/>
        <w:lang w:eastAsia="ru-RU"/>
      </w:rPr>
    </w:pPr>
    <w:r w:rsidRPr="00003B77">
      <w:rPr>
        <w:rFonts w:ascii="Times New Roman" w:eastAsia="Times New Roman" w:hAnsi="Times New Roman"/>
        <w:sz w:val="24"/>
        <w:szCs w:val="24"/>
        <w:lang w:eastAsia="ru-RU"/>
      </w:rPr>
      <w:t>П</w:t>
    </w:r>
    <w:r w:rsidR="002963F4" w:rsidRPr="00003B77">
      <w:rPr>
        <w:rFonts w:ascii="Times New Roman" w:eastAsia="Times New Roman" w:hAnsi="Times New Roman"/>
        <w:sz w:val="24"/>
        <w:szCs w:val="24"/>
        <w:lang w:eastAsia="ru-RU"/>
      </w:rPr>
      <w:t>родукт МОНОГОРОДА.РФ «Субсидия на</w:t>
    </w:r>
    <w:r w:rsidRPr="00003B77">
      <w:rPr>
        <w:rFonts w:ascii="Times New Roman" w:eastAsia="Times New Roman" w:hAnsi="Times New Roman"/>
        <w:sz w:val="24"/>
        <w:szCs w:val="24"/>
        <w:lang w:eastAsia="ru-RU"/>
      </w:rPr>
      <w:t xml:space="preserve"> со</w:t>
    </w:r>
    <w:r>
      <w:rPr>
        <w:rFonts w:ascii="Times New Roman" w:eastAsia="Times New Roman" w:hAnsi="Times New Roman"/>
        <w:sz w:val="24"/>
        <w:szCs w:val="24"/>
        <w:lang w:eastAsia="ru-RU"/>
      </w:rPr>
      <w:t xml:space="preserve">здание инфраструктуры (в том числе социальной) в рамках реализации концессионного соглашения, </w:t>
    </w:r>
  </w:p>
  <w:p w14:paraId="4444C676" w14:textId="77777777" w:rsidR="002963F4" w:rsidRPr="00003B77" w:rsidRDefault="00003B77" w:rsidP="002963F4">
    <w:pPr>
      <w:pStyle w:val="a6"/>
      <w:jc w:val="right"/>
    </w:pPr>
    <w:r>
      <w:rPr>
        <w:rFonts w:ascii="Times New Roman" w:eastAsia="Times New Roman" w:hAnsi="Times New Roman"/>
        <w:sz w:val="24"/>
        <w:szCs w:val="24"/>
        <w:lang w:eastAsia="ru-RU"/>
      </w:rPr>
      <w:t>соглашения о ГЧП/МЧП</w:t>
    </w:r>
    <w:r w:rsidR="002963F4" w:rsidRPr="00003B77">
      <w:rPr>
        <w:rFonts w:ascii="Times New Roman" w:eastAsia="Times New Roman" w:hAnsi="Times New Roman"/>
        <w:sz w:val="24"/>
        <w:szCs w:val="24"/>
        <w:lang w:eastAsia="ru-RU"/>
      </w:rPr>
      <w:t xml:space="preserve">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56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510"/>
    <w:rsid w:val="00003B77"/>
    <w:rsid w:val="000207DC"/>
    <w:rsid w:val="000276B0"/>
    <w:rsid w:val="00091C30"/>
    <w:rsid w:val="000E3D43"/>
    <w:rsid w:val="00173AEC"/>
    <w:rsid w:val="00195738"/>
    <w:rsid w:val="001A6D13"/>
    <w:rsid w:val="001B0877"/>
    <w:rsid w:val="001B448D"/>
    <w:rsid w:val="0023255E"/>
    <w:rsid w:val="002963F4"/>
    <w:rsid w:val="002D6034"/>
    <w:rsid w:val="003B3807"/>
    <w:rsid w:val="0044418C"/>
    <w:rsid w:val="004909C8"/>
    <w:rsid w:val="004E09EE"/>
    <w:rsid w:val="00571510"/>
    <w:rsid w:val="005A76D1"/>
    <w:rsid w:val="005E327F"/>
    <w:rsid w:val="00610F65"/>
    <w:rsid w:val="0064635D"/>
    <w:rsid w:val="006515CF"/>
    <w:rsid w:val="00735F3D"/>
    <w:rsid w:val="00774B6A"/>
    <w:rsid w:val="007944C5"/>
    <w:rsid w:val="007977A5"/>
    <w:rsid w:val="007F3879"/>
    <w:rsid w:val="008B40EE"/>
    <w:rsid w:val="008C2F98"/>
    <w:rsid w:val="008C421E"/>
    <w:rsid w:val="00913098"/>
    <w:rsid w:val="00925323"/>
    <w:rsid w:val="00A74F93"/>
    <w:rsid w:val="00A919DC"/>
    <w:rsid w:val="00AA36A9"/>
    <w:rsid w:val="00AB1D57"/>
    <w:rsid w:val="00B05621"/>
    <w:rsid w:val="00B322D3"/>
    <w:rsid w:val="00B3353C"/>
    <w:rsid w:val="00C07B0E"/>
    <w:rsid w:val="00D37D43"/>
    <w:rsid w:val="00DA5230"/>
    <w:rsid w:val="00DB5FD4"/>
    <w:rsid w:val="00DC5F7B"/>
    <w:rsid w:val="00DE7C3A"/>
    <w:rsid w:val="00E121FF"/>
    <w:rsid w:val="00F441E7"/>
    <w:rsid w:val="00F85542"/>
    <w:rsid w:val="00F91193"/>
    <w:rsid w:val="00F9671C"/>
    <w:rsid w:val="00FB5A31"/>
    <w:rsid w:val="00FC34D0"/>
    <w:rsid w:val="00F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6495"/>
  <w15:chartTrackingRefBased/>
  <w15:docId w15:val="{E81BF65D-AE24-4EF7-87D2-1FDD0D81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4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448D"/>
    <w:pPr>
      <w:keepNext/>
      <w:keepLines/>
      <w:spacing w:before="360" w:after="120" w:line="276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48D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1B448D"/>
    <w:pPr>
      <w:ind w:left="720"/>
      <w:contextualSpacing/>
    </w:pPr>
  </w:style>
  <w:style w:type="table" w:styleId="a5">
    <w:name w:val="Table Grid"/>
    <w:basedOn w:val="a1"/>
    <w:uiPriority w:val="59"/>
    <w:rsid w:val="001B448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1B448D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96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63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96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3F4"/>
    <w:rPr>
      <w:rFonts w:ascii="Calibri" w:eastAsia="Calibri" w:hAnsi="Calibri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F9671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9671C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9671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74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74F93"/>
    <w:rPr>
      <w:rFonts w:ascii="Segoe UI" w:eastAsia="Calibri" w:hAnsi="Segoe UI" w:cs="Segoe UI"/>
      <w:sz w:val="18"/>
      <w:szCs w:val="18"/>
    </w:rPr>
  </w:style>
  <w:style w:type="paragraph" w:styleId="af">
    <w:name w:val="Body Text"/>
    <w:basedOn w:val="a"/>
    <w:link w:val="af0"/>
    <w:rsid w:val="0023255E"/>
    <w:pPr>
      <w:spacing w:after="0" w:line="360" w:lineRule="exact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3255E"/>
    <w:rPr>
      <w:rFonts w:ascii="Times New Roman" w:hAnsi="Times New Roman" w:cs="Times New Roman"/>
      <w:sz w:val="28"/>
      <w:szCs w:val="24"/>
      <w:lang w:eastAsia="ru-RU"/>
    </w:rPr>
  </w:style>
  <w:style w:type="character" w:styleId="af1">
    <w:name w:val="Hyperlink"/>
    <w:uiPriority w:val="99"/>
    <w:unhideWhenUsed/>
    <w:rsid w:val="004E0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xn--80afd4affbbat.xn--p1ai/upload/manual-upload/%D0%9C%D0%BE%D0%BD%D0%BE%D0%B3%D0%BE%D1%80%D0%BE%D0%B4%D0%B0_%D0%9B%D0%B8%D0%BD%D0%B5%D0%B9%D0%BD%D1%8B%D0%B5%20%D0%BC%D0%B5%D0%BD%D0%B5%D0%B4%D0%B6%D0%B5%D1%80%D1%8B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53860371-CEA6-46D5-B8A1-A319BC57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ИНИЦИАТОРОМ ПРОЕКТА    Продукт МОНОГОРОДА.РФ «Заем от 5 до 250 млн рублей»</vt:lpstr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ИНИЦИАТОРОМ ПРОЕКТА    Продукт МОНОГОРОДА.РФ «Заем от 5 до 250 млн рублей»</dc:title>
  <dc:subject/>
  <dc:creator>Борзова Алена Игоревна</dc:creator>
  <cp:keywords/>
  <dc:description/>
  <cp:lastModifiedBy>Хабибрахимов Альмир Жавдятович</cp:lastModifiedBy>
  <cp:revision>15</cp:revision>
  <dcterms:created xsi:type="dcterms:W3CDTF">2020-03-20T14:43:00Z</dcterms:created>
  <dcterms:modified xsi:type="dcterms:W3CDTF">2020-03-23T08:46:00Z</dcterms:modified>
</cp:coreProperties>
</file>