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center"/>
        <w:rPr>
          <w:rFonts w:ascii="Arial" w:hAnsi="Arial" w:cs="Arial"/>
          <w:color w:val="483B3F"/>
          <w:sz w:val="28"/>
          <w:szCs w:val="28"/>
        </w:rPr>
      </w:pPr>
      <w:r>
        <w:rPr>
          <w:rStyle w:val="a4"/>
          <w:rFonts w:ascii="Arial" w:hAnsi="Arial" w:cs="Arial"/>
          <w:color w:val="483B3F"/>
          <w:sz w:val="28"/>
          <w:szCs w:val="28"/>
        </w:rPr>
        <w:t>ИЗВЕЩЕНИЕ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center"/>
        <w:rPr>
          <w:rFonts w:ascii="Arial" w:hAnsi="Arial" w:cs="Arial"/>
          <w:color w:val="483B3F"/>
          <w:sz w:val="28"/>
          <w:szCs w:val="28"/>
        </w:rPr>
      </w:pPr>
      <w:r>
        <w:rPr>
          <w:rStyle w:val="a4"/>
          <w:rFonts w:ascii="Arial" w:hAnsi="Arial" w:cs="Arial"/>
          <w:color w:val="483B3F"/>
          <w:sz w:val="28"/>
          <w:szCs w:val="28"/>
        </w:rPr>
        <w:t>о проведении общественных обсуждений по проекту документа стратегического планирования Угловского городского поселения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 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Настоящим Администрация Угловского городского поселения Окуловского муниципального района извещает о проведении общественного обсуждения проекта документа стратегического планирования- проекта решения Совета депутатов Угловского городского поселения Окуловского муниципального района «Правила благоустройства территории Угловского городского поселения».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Предложения и замечания принимаются по адресу: р.п. Угловка, ул. Центральная д.9, а так же по адресу электронной почты: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Сроки приёма предложений с 03.07.2017 года по 03.08.2017 года.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Место размещения проекта документа стратегического планирования в бюллетене «Официальный вестник Угловского городского поселения» и на официальном сайте Администрации Угловского городского поселения в информационно-телекоммуникационной сети «Интернет» .</w:t>
      </w:r>
    </w:p>
    <w:p w:rsidR="00D74DD2" w:rsidRDefault="00D74DD2" w:rsidP="00D74DD2">
      <w:pPr>
        <w:pStyle w:val="a3"/>
        <w:shd w:val="clear" w:color="auto" w:fill="FFFFFF"/>
        <w:spacing w:before="0" w:beforeAutospacing="0" w:after="187" w:afterAutospacing="0"/>
        <w:jc w:val="both"/>
        <w:rPr>
          <w:rFonts w:ascii="Arial" w:hAnsi="Arial" w:cs="Arial"/>
          <w:color w:val="483B3F"/>
          <w:sz w:val="28"/>
          <w:szCs w:val="28"/>
        </w:rPr>
      </w:pPr>
      <w:r>
        <w:rPr>
          <w:rFonts w:ascii="Arial" w:hAnsi="Arial" w:cs="Arial"/>
          <w:color w:val="483B3F"/>
          <w:sz w:val="28"/>
          <w:szCs w:val="28"/>
        </w:rPr>
        <w:t>Все поступившие предложения и замечания будут рассмотрены.</w:t>
      </w:r>
      <w:r>
        <w:rPr>
          <w:rFonts w:ascii="Arial" w:hAnsi="Arial" w:cs="Arial"/>
          <w:color w:val="483B3F"/>
          <w:sz w:val="28"/>
          <w:szCs w:val="28"/>
        </w:rPr>
        <w:br/>
        <w:t>Сводный отчет по результатам общественного обсуждения будет размещен на официальном сайте www.uglovkaadm.ru.</w:t>
      </w:r>
    </w:p>
    <w:p w:rsidR="00777B68" w:rsidRDefault="00777B68"/>
    <w:sectPr w:rsidR="00777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D74DD2"/>
    <w:rsid w:val="00777B68"/>
    <w:rsid w:val="00D7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4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4D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2023-06-16T12:32:00Z</dcterms:created>
  <dcterms:modified xsi:type="dcterms:W3CDTF">2023-06-16T12:32:00Z</dcterms:modified>
</cp:coreProperties>
</file>