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E1" w:rsidRDefault="00E634E1" w:rsidP="0010559E">
      <w:pPr>
        <w:pStyle w:val="a3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289560</wp:posOffset>
            </wp:positionV>
            <wp:extent cx="495300" cy="58102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</w:t>
      </w:r>
    </w:p>
    <w:p w:rsidR="00E634E1" w:rsidRDefault="00E634E1" w:rsidP="00E634E1">
      <w:pPr>
        <w:pStyle w:val="a3"/>
        <w:spacing w:line="240" w:lineRule="exact"/>
      </w:pPr>
    </w:p>
    <w:p w:rsidR="00E634E1" w:rsidRDefault="00E634E1" w:rsidP="00E634E1">
      <w:pPr>
        <w:pStyle w:val="a3"/>
        <w:spacing w:line="240" w:lineRule="exact"/>
      </w:pPr>
    </w:p>
    <w:p w:rsidR="00E634E1" w:rsidRDefault="00E634E1" w:rsidP="00E634E1">
      <w:pPr>
        <w:pStyle w:val="a3"/>
        <w:spacing w:line="240" w:lineRule="exact"/>
      </w:pPr>
      <w:r>
        <w:t>Российская Федерация</w:t>
      </w:r>
    </w:p>
    <w:p w:rsidR="00E634E1" w:rsidRDefault="00E634E1" w:rsidP="00E634E1">
      <w:pPr>
        <w:pStyle w:val="a3"/>
        <w:spacing w:line="240" w:lineRule="exact"/>
      </w:pPr>
      <w:r>
        <w:t>Администрация  Угловского городского поселения ОКУЛОВСКОГО муниципального РАЙОНА</w:t>
      </w:r>
    </w:p>
    <w:p w:rsidR="00E634E1" w:rsidRDefault="00E634E1" w:rsidP="00E634E1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E634E1" w:rsidRDefault="00E634E1" w:rsidP="00E634E1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E634E1" w:rsidRDefault="00E634E1" w:rsidP="00E634E1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E634E1" w:rsidRPr="002C7563" w:rsidRDefault="002C7563" w:rsidP="00E634E1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 w:rsidRPr="002C7563">
        <w:rPr>
          <w:sz w:val="28"/>
          <w:szCs w:val="28"/>
        </w:rPr>
        <w:t>15.06.2020</w:t>
      </w:r>
      <w:r w:rsidR="00E634E1" w:rsidRPr="002C7563">
        <w:rPr>
          <w:sz w:val="28"/>
          <w:szCs w:val="28"/>
        </w:rPr>
        <w:t xml:space="preserve"> № </w:t>
      </w:r>
      <w:r w:rsidRPr="002C7563">
        <w:rPr>
          <w:sz w:val="28"/>
          <w:szCs w:val="28"/>
        </w:rPr>
        <w:t>269</w:t>
      </w:r>
    </w:p>
    <w:p w:rsidR="00E634E1" w:rsidRDefault="00E634E1" w:rsidP="00E634E1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E634E1" w:rsidRPr="008D7A79" w:rsidRDefault="00E634E1" w:rsidP="00E634E1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Pr="008D7A79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E634E1" w:rsidRDefault="00E634E1" w:rsidP="00E634E1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E634E1" w:rsidRDefault="00E634E1" w:rsidP="00E634E1">
      <w:pPr>
        <w:tabs>
          <w:tab w:val="left" w:pos="3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состав комиссии по вопросам качества жилых помещений, предоставленных гражданам при реализации региональных адресных программ по переселению граждан из аварийного жилищного фонда на территории Угловского городского поселения</w:t>
      </w:r>
    </w:p>
    <w:p w:rsidR="00E634E1" w:rsidRDefault="00E634E1" w:rsidP="00E634E1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34E1" w:rsidRPr="00AD0742" w:rsidRDefault="00E634E1" w:rsidP="00E634E1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Жилищным </w:t>
      </w:r>
      <w:r w:rsidRPr="00AD0742">
        <w:rPr>
          <w:bCs/>
          <w:sz w:val="28"/>
          <w:szCs w:val="28"/>
        </w:rPr>
        <w:t xml:space="preserve"> кодексом Российской Федерации</w:t>
      </w:r>
      <w:r>
        <w:rPr>
          <w:bCs/>
          <w:sz w:val="28"/>
          <w:szCs w:val="28"/>
        </w:rPr>
        <w:t>,</w:t>
      </w:r>
      <w:r w:rsidRPr="003433C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06.10.2003 года № 131-ФЗ «Об общих принципах организации местного самоуправления в Российской Федерации, с приказом Минстроя России от 01 октября 2015 года №709/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 создании комиссии по вопросам качества </w:t>
      </w:r>
      <w:r w:rsidRPr="005B1AAE">
        <w:rPr>
          <w:bCs/>
          <w:sz w:val="28"/>
          <w:szCs w:val="28"/>
        </w:rPr>
        <w:t>жилых помещений, предоставленных гражданам при реализации региональных адресных программ по переселению граждан из аварийного жилищного фонда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постановлением Правительства Новгородской области от 28.03.2019 №</w:t>
      </w:r>
      <w:r w:rsidRPr="001113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109 «Об утверждении региональной адресной программы «Переселение граждан, проживающих на территории Новгородской области</w:t>
      </w:r>
      <w:r w:rsidRPr="003B350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из аварийного жилищного фонда в 2019-2025 годах»,</w:t>
      </w:r>
      <w:r w:rsidRPr="003B350C">
        <w:rPr>
          <w:bCs/>
          <w:sz w:val="28"/>
          <w:szCs w:val="28"/>
        </w:rPr>
        <w:t xml:space="preserve"> </w:t>
      </w:r>
      <w:r w:rsidRPr="00AD0742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 xml:space="preserve">Угловского городского поселения </w:t>
      </w:r>
    </w:p>
    <w:p w:rsidR="00E634E1" w:rsidRPr="00AD0742" w:rsidRDefault="00E634E1" w:rsidP="00E634E1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AD0742">
        <w:rPr>
          <w:b/>
          <w:sz w:val="28"/>
          <w:szCs w:val="28"/>
        </w:rPr>
        <w:t>ПОСТАНОВЛЯЕТ:</w:t>
      </w:r>
    </w:p>
    <w:p w:rsidR="00E634E1" w:rsidRDefault="00E634E1" w:rsidP="00E6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B0C05">
        <w:rPr>
          <w:sz w:val="28"/>
          <w:szCs w:val="28"/>
        </w:rPr>
        <w:t xml:space="preserve">Внести изменения в состав </w:t>
      </w:r>
      <w:r>
        <w:rPr>
          <w:bCs/>
          <w:sz w:val="28"/>
          <w:szCs w:val="28"/>
        </w:rPr>
        <w:t xml:space="preserve">комиссии по вопросам качества </w:t>
      </w:r>
      <w:r w:rsidRPr="005B1AAE">
        <w:rPr>
          <w:bCs/>
          <w:sz w:val="28"/>
          <w:szCs w:val="28"/>
        </w:rPr>
        <w:t>жилых помещений, предоставленных гражданам при реализации региональных адресных программ по переселению граждан из аварийного жилищного фонда на территории Угловского городского поселения</w:t>
      </w:r>
      <w:r>
        <w:rPr>
          <w:bCs/>
          <w:sz w:val="28"/>
          <w:szCs w:val="28"/>
        </w:rPr>
        <w:t xml:space="preserve"> утвержденный постановлением Администрации Угловского городского поселения от 16.05.2019 № 192</w:t>
      </w:r>
      <w:r w:rsidR="00BC6ABE">
        <w:rPr>
          <w:bCs/>
          <w:sz w:val="28"/>
          <w:szCs w:val="28"/>
        </w:rPr>
        <w:t>(в редакции постановления от 18.12</w:t>
      </w:r>
      <w:r w:rsidR="00D840CE">
        <w:rPr>
          <w:bCs/>
          <w:sz w:val="28"/>
          <w:szCs w:val="28"/>
        </w:rPr>
        <w:t xml:space="preserve">.2019 № </w:t>
      </w:r>
      <w:r w:rsidR="00BC6ABE">
        <w:rPr>
          <w:bCs/>
          <w:sz w:val="28"/>
          <w:szCs w:val="28"/>
        </w:rPr>
        <w:t>541</w:t>
      </w:r>
      <w:r w:rsidR="00D840C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изложив его в следующей редакции:</w:t>
      </w:r>
    </w:p>
    <w:p w:rsidR="00E634E1" w:rsidRDefault="00E634E1" w:rsidP="00E634E1">
      <w:pPr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E634E1" w:rsidRDefault="00E634E1" w:rsidP="00E634E1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E634E1" w:rsidRPr="00E02191" w:rsidRDefault="00E634E1" w:rsidP="00E634E1">
      <w:pPr>
        <w:tabs>
          <w:tab w:val="left" w:pos="3560"/>
        </w:tabs>
        <w:jc w:val="center"/>
        <w:rPr>
          <w:bCs/>
          <w:sz w:val="28"/>
          <w:szCs w:val="28"/>
        </w:rPr>
      </w:pPr>
      <w:r w:rsidRPr="00E02191">
        <w:rPr>
          <w:bCs/>
          <w:sz w:val="28"/>
          <w:szCs w:val="28"/>
        </w:rPr>
        <w:t>комиссии по вопросам качества жилых помещений, предоставленных гражданам при реализации региональных адресных программ по переселению граждан из аварийного жилищного фонда на территории Угловского городского поселения</w:t>
      </w:r>
    </w:p>
    <w:p w:rsidR="00E634E1" w:rsidRDefault="00E634E1" w:rsidP="00E634E1">
      <w:pPr>
        <w:rPr>
          <w:sz w:val="28"/>
          <w:szCs w:val="28"/>
        </w:rPr>
      </w:pPr>
    </w:p>
    <w:p w:rsidR="00E634E1" w:rsidRDefault="00E634E1" w:rsidP="00E63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Стекольников А.В. - Глава Угловского городского поселения, председатель комиссии;  </w:t>
      </w:r>
    </w:p>
    <w:p w:rsidR="00E634E1" w:rsidRDefault="00E634E1" w:rsidP="00E634E1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Членов комиссии:</w:t>
      </w:r>
    </w:p>
    <w:p w:rsidR="00E634E1" w:rsidRDefault="00E634E1" w:rsidP="00E63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634E1" w:rsidRDefault="00E634E1" w:rsidP="00E634E1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6ABE">
        <w:rPr>
          <w:sz w:val="28"/>
          <w:szCs w:val="28"/>
        </w:rPr>
        <w:t>Каликулина Ю.А</w:t>
      </w:r>
      <w:r>
        <w:rPr>
          <w:sz w:val="28"/>
          <w:szCs w:val="28"/>
        </w:rPr>
        <w:t>.  – ведущий служащий</w:t>
      </w:r>
      <w:r w:rsidR="004C082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эксперт администрации Угловского              городского  поселения, секретарь комиссии, ответственный за проведение жилищного контроля Администрации Угловского городского поселения;</w:t>
      </w:r>
    </w:p>
    <w:p w:rsidR="00E634E1" w:rsidRDefault="00BC6ABE" w:rsidP="00E634E1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2.Жданова Е.П. –</w:t>
      </w:r>
      <w:r w:rsidR="00E634E1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1 категории</w:t>
      </w:r>
      <w:r w:rsidR="00E634E1">
        <w:rPr>
          <w:sz w:val="28"/>
          <w:szCs w:val="28"/>
        </w:rPr>
        <w:t xml:space="preserve"> администрации Угловского городского поселения;</w:t>
      </w:r>
    </w:p>
    <w:p w:rsidR="00E634E1" w:rsidRDefault="00E634E1" w:rsidP="00E634E1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840CE">
        <w:rPr>
          <w:sz w:val="28"/>
          <w:szCs w:val="28"/>
        </w:rPr>
        <w:t>Путрина Н.В.</w:t>
      </w:r>
      <w:r w:rsidRPr="00A933F5">
        <w:rPr>
          <w:sz w:val="28"/>
          <w:szCs w:val="28"/>
        </w:rPr>
        <w:t xml:space="preserve"> – </w:t>
      </w:r>
      <w:r w:rsidR="00D840CE">
        <w:rPr>
          <w:sz w:val="28"/>
          <w:szCs w:val="28"/>
        </w:rPr>
        <w:t>ведущий специалист</w:t>
      </w:r>
      <w:r w:rsidRPr="00A933F5">
        <w:rPr>
          <w:sz w:val="28"/>
          <w:szCs w:val="28"/>
        </w:rPr>
        <w:t xml:space="preserve"> отдела  архитектуры и градостроительства Окуловского муниципального района (по согласованию</w:t>
      </w:r>
      <w:r>
        <w:rPr>
          <w:sz w:val="28"/>
          <w:szCs w:val="28"/>
        </w:rPr>
        <w:t>)</w:t>
      </w:r>
      <w:r w:rsidRPr="009D4E00">
        <w:rPr>
          <w:sz w:val="28"/>
          <w:szCs w:val="28"/>
        </w:rPr>
        <w:t>;</w:t>
      </w:r>
    </w:p>
    <w:p w:rsidR="00E634E1" w:rsidRDefault="00E634E1" w:rsidP="00E634E1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4.Беляева Ю.А. – старший специалист ТО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Боровичском</w:t>
      </w:r>
      <w:proofErr w:type="spellEnd"/>
      <w:r>
        <w:rPr>
          <w:sz w:val="28"/>
          <w:szCs w:val="28"/>
        </w:rPr>
        <w:t xml:space="preserve">              районе (по согласованию);</w:t>
      </w:r>
    </w:p>
    <w:p w:rsidR="00E634E1" w:rsidRDefault="00E634E1" w:rsidP="00E634E1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="005B003F">
        <w:rPr>
          <w:sz w:val="28"/>
          <w:szCs w:val="28"/>
        </w:rPr>
        <w:t>Морозов Д.Ю.</w:t>
      </w:r>
      <w:r>
        <w:rPr>
          <w:sz w:val="28"/>
          <w:szCs w:val="28"/>
        </w:rPr>
        <w:t xml:space="preserve"> – </w:t>
      </w:r>
      <w:r w:rsidR="005B003F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Маловишерскому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Окуловскому</w:t>
      </w:r>
      <w:proofErr w:type="spellEnd"/>
      <w:r>
        <w:rPr>
          <w:sz w:val="28"/>
          <w:szCs w:val="28"/>
        </w:rPr>
        <w:t xml:space="preserve"> районам УНД И ПР</w:t>
      </w:r>
      <w:r w:rsidR="005B003F">
        <w:rPr>
          <w:sz w:val="28"/>
          <w:szCs w:val="28"/>
        </w:rPr>
        <w:t xml:space="preserve"> Главного </w:t>
      </w:r>
      <w:proofErr w:type="spellStart"/>
      <w:r w:rsidR="005B003F">
        <w:rPr>
          <w:sz w:val="28"/>
          <w:szCs w:val="28"/>
        </w:rPr>
        <w:t>управлнения</w:t>
      </w:r>
      <w:proofErr w:type="spellEnd"/>
      <w:r>
        <w:rPr>
          <w:sz w:val="28"/>
          <w:szCs w:val="28"/>
        </w:rPr>
        <w:t xml:space="preserve"> МЧС России по Новгородской области – (по согласованию);</w:t>
      </w:r>
    </w:p>
    <w:p w:rsidR="00E634E1" w:rsidRDefault="00E634E1" w:rsidP="00E634E1">
      <w:pPr>
        <w:rPr>
          <w:sz w:val="28"/>
          <w:szCs w:val="28"/>
        </w:rPr>
      </w:pPr>
      <w:r>
        <w:rPr>
          <w:sz w:val="28"/>
          <w:szCs w:val="28"/>
        </w:rPr>
        <w:t>6. Представитель  Совета депутатов Угловского городского поселения (по                      согласованию);</w:t>
      </w:r>
    </w:p>
    <w:p w:rsidR="00E634E1" w:rsidRDefault="00E634E1" w:rsidP="00E634E1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Представитель Совета депутатов Угловского городского поселения (по согласованию);</w:t>
      </w:r>
    </w:p>
    <w:p w:rsidR="00E634E1" w:rsidRDefault="00E634E1" w:rsidP="00E634E1">
      <w:pPr>
        <w:jc w:val="both"/>
        <w:rPr>
          <w:sz w:val="28"/>
          <w:szCs w:val="28"/>
        </w:rPr>
      </w:pPr>
      <w:r>
        <w:rPr>
          <w:sz w:val="28"/>
          <w:szCs w:val="28"/>
        </w:rPr>
        <w:t>8. Петрова Н.А. – Член общественного совета Угловского городского поселения;</w:t>
      </w:r>
    </w:p>
    <w:p w:rsidR="00E634E1" w:rsidRDefault="00E634E1" w:rsidP="00E634E1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Ефимов П.В. – инженер первой </w:t>
      </w:r>
      <w:proofErr w:type="gramStart"/>
      <w:r>
        <w:rPr>
          <w:sz w:val="28"/>
          <w:szCs w:val="28"/>
        </w:rPr>
        <w:t>категории группы строительного контроля  отдела капитального строительства</w:t>
      </w:r>
      <w:proofErr w:type="gramEnd"/>
      <w:r>
        <w:rPr>
          <w:sz w:val="28"/>
          <w:szCs w:val="28"/>
        </w:rPr>
        <w:t xml:space="preserve"> и инвестиций АО «Газпром газораспределение Великий Новгород» (по согласованию);</w:t>
      </w:r>
    </w:p>
    <w:p w:rsidR="00E634E1" w:rsidRDefault="00E634E1" w:rsidP="00E634E1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0A58EE">
        <w:rPr>
          <w:sz w:val="28"/>
          <w:szCs w:val="28"/>
        </w:rPr>
        <w:t xml:space="preserve">Дмитриев А.В. – главный инженер </w:t>
      </w:r>
      <w:r>
        <w:rPr>
          <w:sz w:val="28"/>
          <w:szCs w:val="28"/>
        </w:rPr>
        <w:t>отдела МУП                            «Окуловский водоканал» (по согласованию);</w:t>
      </w:r>
    </w:p>
    <w:p w:rsidR="00E634E1" w:rsidRDefault="00E634E1" w:rsidP="00E634E1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11.Павлова Ю.С. – главный специалист–эксперт, государственный     жилищный инспектор отдела технического надзора комитета Государственного жилищного надзора и лицензионного контроля Новгородской области</w:t>
      </w:r>
    </w:p>
    <w:p w:rsidR="00E634E1" w:rsidRDefault="00E634E1" w:rsidP="00E634E1"/>
    <w:p w:rsidR="00E634E1" w:rsidRDefault="00E634E1" w:rsidP="00E6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</w:t>
      </w:r>
    </w:p>
    <w:p w:rsidR="00E634E1" w:rsidRDefault="00E634E1" w:rsidP="00E634E1">
      <w:pPr>
        <w:ind w:firstLine="708"/>
        <w:jc w:val="both"/>
        <w:rPr>
          <w:sz w:val="28"/>
          <w:szCs w:val="28"/>
        </w:rPr>
      </w:pPr>
    </w:p>
    <w:p w:rsidR="00E634E1" w:rsidRDefault="00E634E1" w:rsidP="00E634E1">
      <w:pPr>
        <w:ind w:firstLine="708"/>
        <w:jc w:val="both"/>
      </w:pPr>
    </w:p>
    <w:p w:rsidR="00E634E1" w:rsidRPr="008C2681" w:rsidRDefault="00E634E1" w:rsidP="00E634E1">
      <w:pPr>
        <w:spacing w:line="360" w:lineRule="atLeast"/>
        <w:jc w:val="both"/>
        <w:rPr>
          <w:b/>
          <w:sz w:val="28"/>
          <w:szCs w:val="28"/>
        </w:rPr>
      </w:pPr>
      <w:r w:rsidRPr="008C2681">
        <w:rPr>
          <w:b/>
          <w:sz w:val="28"/>
          <w:szCs w:val="28"/>
        </w:rPr>
        <w:t>Глава Угловского городского пос</w:t>
      </w:r>
      <w:r>
        <w:rPr>
          <w:b/>
          <w:sz w:val="28"/>
          <w:szCs w:val="28"/>
        </w:rPr>
        <w:t xml:space="preserve">еления </w:t>
      </w:r>
      <w:r w:rsidR="005B003F">
        <w:rPr>
          <w:b/>
          <w:sz w:val="28"/>
          <w:szCs w:val="28"/>
        </w:rPr>
        <w:t xml:space="preserve"> </w:t>
      </w:r>
      <w:r w:rsidR="002C7563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Pr="008C2681">
        <w:rPr>
          <w:b/>
          <w:sz w:val="28"/>
          <w:szCs w:val="28"/>
        </w:rPr>
        <w:t>А.В.Стекольников</w:t>
      </w:r>
    </w:p>
    <w:p w:rsidR="00E634E1" w:rsidRDefault="00E634E1" w:rsidP="00E634E1"/>
    <w:p w:rsidR="00E634E1" w:rsidRDefault="00E634E1" w:rsidP="00E634E1"/>
    <w:p w:rsidR="003F15DA" w:rsidRDefault="003F15DA"/>
    <w:sectPr w:rsidR="003F15DA" w:rsidSect="00C054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634E1"/>
    <w:rsid w:val="00067DF0"/>
    <w:rsid w:val="000A58EE"/>
    <w:rsid w:val="0010559E"/>
    <w:rsid w:val="002C7563"/>
    <w:rsid w:val="002F7EB7"/>
    <w:rsid w:val="003B0DAF"/>
    <w:rsid w:val="003F15DA"/>
    <w:rsid w:val="004564FC"/>
    <w:rsid w:val="00465BC5"/>
    <w:rsid w:val="004C082F"/>
    <w:rsid w:val="00507330"/>
    <w:rsid w:val="00562993"/>
    <w:rsid w:val="005B003F"/>
    <w:rsid w:val="00755E26"/>
    <w:rsid w:val="00A85C55"/>
    <w:rsid w:val="00BC6ABE"/>
    <w:rsid w:val="00C14FAB"/>
    <w:rsid w:val="00D840CE"/>
    <w:rsid w:val="00E46FED"/>
    <w:rsid w:val="00E634E1"/>
    <w:rsid w:val="00F8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E634E1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PlusNormal">
    <w:name w:val="ConsPlusNormal"/>
    <w:link w:val="ConsPlusNormal0"/>
    <w:rsid w:val="00E63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4E1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40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0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2020-06-16T06:13:00Z</cp:lastPrinted>
  <dcterms:created xsi:type="dcterms:W3CDTF">2019-11-27T06:50:00Z</dcterms:created>
  <dcterms:modified xsi:type="dcterms:W3CDTF">2020-06-16T06:16:00Z</dcterms:modified>
</cp:coreProperties>
</file>