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F812AC" w:rsidRDefault="00243EC3" w:rsidP="00F812A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F812A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F812A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F812AC">
        <w:rPr>
          <w:szCs w:val="28"/>
        </w:rPr>
        <w:t>16</w:t>
      </w:r>
      <w:r w:rsidR="00267084">
        <w:rPr>
          <w:szCs w:val="28"/>
        </w:rPr>
        <w:t>.</w:t>
      </w:r>
      <w:r w:rsidR="00F812AC">
        <w:rPr>
          <w:szCs w:val="28"/>
        </w:rPr>
        <w:t>10</w:t>
      </w:r>
      <w:r w:rsidR="001D0F36">
        <w:rPr>
          <w:szCs w:val="28"/>
        </w:rPr>
        <w:t>.202</w:t>
      </w:r>
      <w:r w:rsidR="00F812AC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F812AC">
        <w:rPr>
          <w:szCs w:val="28"/>
        </w:rPr>
        <w:t>567</w:t>
      </w:r>
    </w:p>
    <w:p w:rsidR="00243EC3" w:rsidRDefault="00243EC3" w:rsidP="00F812AC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F812AC" w:rsidRDefault="00243EC3" w:rsidP="00F812AC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F812AC" w:rsidRDefault="00F812AC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27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27B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7BF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727B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№8, от 19.06.2023г. №125),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</w:t>
      </w:r>
    </w:p>
    <w:p w:rsidR="001448A7" w:rsidRDefault="00243EC3" w:rsidP="00F812AC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proofErr w:type="spellStart"/>
      <w:r w:rsidR="00F812AC">
        <w:rPr>
          <w:color w:val="000000"/>
          <w:szCs w:val="28"/>
        </w:rPr>
        <w:t>Бурылёвой</w:t>
      </w:r>
      <w:proofErr w:type="spellEnd"/>
      <w:r w:rsidR="00F812AC">
        <w:rPr>
          <w:color w:val="000000"/>
          <w:szCs w:val="28"/>
        </w:rPr>
        <w:t xml:space="preserve"> Ирине</w:t>
      </w:r>
      <w:r w:rsidR="00F812AC">
        <w:rPr>
          <w:color w:val="000000"/>
          <w:szCs w:val="28"/>
        </w:rPr>
        <w:t xml:space="preserve"> Леонидовн</w:t>
      </w:r>
      <w:r w:rsidR="00F812AC">
        <w:rPr>
          <w:color w:val="000000"/>
          <w:szCs w:val="28"/>
        </w:rPr>
        <w:t>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F812AC" w:rsidRPr="00A50BB9">
        <w:rPr>
          <w:szCs w:val="28"/>
        </w:rPr>
        <w:t xml:space="preserve">расположенного   </w:t>
      </w:r>
      <w:r w:rsidR="00F812AC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F812AC">
        <w:rPr>
          <w:szCs w:val="28"/>
        </w:rPr>
        <w:t xml:space="preserve">53:12:1023001:65 </w:t>
      </w:r>
      <w:r w:rsidR="00F812AC" w:rsidRPr="00A50BB9">
        <w:rPr>
          <w:szCs w:val="28"/>
        </w:rPr>
        <w:t xml:space="preserve">по адресу: </w:t>
      </w:r>
      <w:proofErr w:type="gramStart"/>
      <w:r w:rsidR="00F812AC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F812AC">
        <w:rPr>
          <w:bCs/>
          <w:szCs w:val="28"/>
        </w:rPr>
        <w:t xml:space="preserve">д. </w:t>
      </w:r>
      <w:proofErr w:type="spellStart"/>
      <w:r w:rsidR="00F812AC">
        <w:rPr>
          <w:bCs/>
          <w:szCs w:val="28"/>
        </w:rPr>
        <w:t>Куракино</w:t>
      </w:r>
      <w:proofErr w:type="spellEnd"/>
      <w:r w:rsidR="00F812AC">
        <w:rPr>
          <w:bCs/>
          <w:szCs w:val="28"/>
        </w:rPr>
        <w:t>, уч. 1а,</w:t>
      </w:r>
      <w:r w:rsidR="00F812AC" w:rsidRPr="00A50BB9">
        <w:rPr>
          <w:bCs/>
          <w:szCs w:val="28"/>
        </w:rPr>
        <w:t xml:space="preserve">   площадью </w:t>
      </w:r>
      <w:r w:rsidR="00F812AC">
        <w:rPr>
          <w:bCs/>
          <w:szCs w:val="28"/>
        </w:rPr>
        <w:t xml:space="preserve">719 </w:t>
      </w:r>
      <w:r w:rsidR="00F812AC" w:rsidRPr="00A50BB9">
        <w:rPr>
          <w:bCs/>
          <w:szCs w:val="28"/>
        </w:rPr>
        <w:t>кв.</w:t>
      </w:r>
      <w:r w:rsidR="00F812AC">
        <w:rPr>
          <w:bCs/>
          <w:szCs w:val="28"/>
        </w:rPr>
        <w:t xml:space="preserve"> </w:t>
      </w:r>
      <w:r w:rsidR="00F812AC" w:rsidRPr="00A50BB9">
        <w:rPr>
          <w:bCs/>
          <w:szCs w:val="28"/>
        </w:rPr>
        <w:t xml:space="preserve">м.,  </w:t>
      </w:r>
      <w:r w:rsidR="00F812AC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812AC">
        <w:rPr>
          <w:szCs w:val="28"/>
        </w:rPr>
        <w:t>)</w:t>
      </w:r>
      <w:r w:rsidR="00F812AC" w:rsidRPr="00A50BB9">
        <w:rPr>
          <w:szCs w:val="28"/>
        </w:rPr>
        <w:t>,  категория земель – земли  населенных  пунктов</w:t>
      </w:r>
      <w:r w:rsidR="00F812AC">
        <w:rPr>
          <w:szCs w:val="28"/>
        </w:rPr>
        <w:t xml:space="preserve">, </w:t>
      </w:r>
      <w:r w:rsidR="00F812AC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F812AC">
        <w:rPr>
          <w:szCs w:val="28"/>
        </w:rPr>
        <w:t xml:space="preserve">53:12:1023001:65, площадью 320 </w:t>
      </w:r>
      <w:proofErr w:type="spellStart"/>
      <w:r w:rsidR="00F812AC">
        <w:rPr>
          <w:szCs w:val="28"/>
        </w:rPr>
        <w:t>кв.м</w:t>
      </w:r>
      <w:proofErr w:type="spellEnd"/>
      <w:r w:rsidR="00F812AC">
        <w:rPr>
          <w:szCs w:val="28"/>
        </w:rPr>
        <w:t>..</w:t>
      </w:r>
      <w:r w:rsidR="00217DC7" w:rsidRPr="000B12CB">
        <w:rPr>
          <w:bCs/>
          <w:szCs w:val="28"/>
        </w:rPr>
        <w:t xml:space="preserve"> </w:t>
      </w:r>
      <w:proofErr w:type="gramEnd"/>
    </w:p>
    <w:p w:rsidR="003B7C9D" w:rsidRPr="00F812AC" w:rsidRDefault="004A7E46" w:rsidP="00F8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A93442">
        <w:rPr>
          <w:szCs w:val="28"/>
        </w:rPr>
        <w:t xml:space="preserve">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7C6AFE" w:rsidRDefault="007C6AFE" w:rsidP="007C6AFE">
      <w:pPr>
        <w:rPr>
          <w:b/>
          <w:szCs w:val="28"/>
        </w:rPr>
      </w:pPr>
    </w:p>
    <w:p w:rsidR="005E7A6C" w:rsidRPr="00F812AC" w:rsidRDefault="00F75665" w:rsidP="00F812AC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</w:t>
      </w:r>
      <w:r w:rsidR="00F812AC">
        <w:rPr>
          <w:b/>
          <w:szCs w:val="28"/>
        </w:rPr>
        <w:t>а</w:t>
      </w:r>
      <w:r>
        <w:rPr>
          <w:b/>
          <w:szCs w:val="28"/>
        </w:rPr>
        <w:t xml:space="preserve"> Угловс</w:t>
      </w:r>
      <w:r w:rsidR="000D102A">
        <w:rPr>
          <w:b/>
          <w:szCs w:val="28"/>
        </w:rPr>
        <w:t xml:space="preserve">кого городского поселения </w:t>
      </w:r>
      <w:r w:rsidR="00F812AC">
        <w:rPr>
          <w:b/>
          <w:szCs w:val="28"/>
        </w:rPr>
        <w:t xml:space="preserve">   </w:t>
      </w:r>
      <w:bookmarkStart w:id="0" w:name="_GoBack"/>
      <w:bookmarkEnd w:id="0"/>
      <w:r w:rsidR="00F812AC">
        <w:rPr>
          <w:b/>
          <w:szCs w:val="28"/>
        </w:rPr>
        <w:t xml:space="preserve">  </w:t>
      </w:r>
      <w:r w:rsidR="00A93442">
        <w:rPr>
          <w:b/>
          <w:szCs w:val="28"/>
        </w:rPr>
        <w:t xml:space="preserve"> </w:t>
      </w:r>
      <w:r w:rsidR="00F812AC">
        <w:rPr>
          <w:b/>
          <w:szCs w:val="28"/>
        </w:rPr>
        <w:t>Ю. А. Иванова</w:t>
      </w:r>
    </w:p>
    <w:sectPr w:rsidR="005E7A6C" w:rsidRPr="00F812AC" w:rsidSect="00F812AC">
      <w:headerReference w:type="default" r:id="rId10"/>
      <w:pgSz w:w="11906" w:h="16838"/>
      <w:pgMar w:top="28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812AC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041C-831D-4782-9316-FF4F628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2024-10-17T05:27:00Z</cp:lastPrinted>
  <dcterms:created xsi:type="dcterms:W3CDTF">2018-07-05T12:30:00Z</dcterms:created>
  <dcterms:modified xsi:type="dcterms:W3CDTF">2024-10-17T05:35:00Z</dcterms:modified>
</cp:coreProperties>
</file>