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48C" w:rsidRDefault="006068A5" w:rsidP="0002748C">
      <w:pPr>
        <w:keepNext/>
        <w:keepLines/>
        <w:tabs>
          <w:tab w:val="left" w:pos="8100"/>
        </w:tabs>
        <w:jc w:val="both"/>
        <w:rPr>
          <w:b/>
          <w:sz w:val="22"/>
          <w:szCs w:val="22"/>
          <w:highlight w:val="lightGray"/>
          <w:lang w:val="en-U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02748C" w:rsidRDefault="0002748C" w:rsidP="0002748C">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02748C" w:rsidTr="0002748C">
        <w:trPr>
          <w:trHeight w:val="623"/>
        </w:trPr>
        <w:tc>
          <w:tcPr>
            <w:tcW w:w="1222" w:type="dxa"/>
            <w:tcBorders>
              <w:top w:val="nil"/>
              <w:left w:val="nil"/>
              <w:bottom w:val="nil"/>
              <w:right w:val="single" w:sz="4" w:space="0" w:color="auto"/>
            </w:tcBorders>
            <w:hideMark/>
          </w:tcPr>
          <w:p w:rsidR="0002748C" w:rsidRDefault="0002748C">
            <w:pPr>
              <w:keepNext/>
              <w:keepLines/>
              <w:spacing w:line="276" w:lineRule="auto"/>
              <w:jc w:val="both"/>
              <w:rPr>
                <w:b/>
              </w:rPr>
            </w:pPr>
            <w:r>
              <w:rPr>
                <w:b/>
              </w:rPr>
              <w:t xml:space="preserve">         Выходит</w:t>
            </w:r>
          </w:p>
          <w:p w:rsidR="0002748C" w:rsidRDefault="0002748C">
            <w:pPr>
              <w:keepNext/>
              <w:keepLines/>
              <w:spacing w:line="276" w:lineRule="auto"/>
              <w:jc w:val="both"/>
              <w:rPr>
                <w:b/>
              </w:rPr>
            </w:pPr>
            <w:r>
              <w:rPr>
                <w:b/>
              </w:rPr>
              <w:t xml:space="preserve">  с </w:t>
            </w:r>
            <w:smartTag w:uri="urn:schemas-microsoft-com:office:smarttags" w:element="metricconverter">
              <w:smartTagPr>
                <w:attr w:name="ProductID" w:val="2016 г"/>
              </w:smartTagPr>
              <w:r>
                <w:rPr>
                  <w:b/>
                </w:rPr>
                <w:t>2016 г</w:t>
              </w:r>
            </w:smartTag>
            <w:r>
              <w:rPr>
                <w:b/>
              </w:rPr>
              <w:t>.</w:t>
            </w:r>
          </w:p>
        </w:tc>
        <w:tc>
          <w:tcPr>
            <w:tcW w:w="6399" w:type="dxa"/>
            <w:tcBorders>
              <w:top w:val="single" w:sz="4" w:space="0" w:color="auto"/>
              <w:left w:val="single" w:sz="4" w:space="0" w:color="auto"/>
              <w:bottom w:val="single" w:sz="4" w:space="0" w:color="auto"/>
              <w:right w:val="single" w:sz="4" w:space="0" w:color="auto"/>
            </w:tcBorders>
          </w:tcPr>
          <w:p w:rsidR="0002748C" w:rsidRDefault="0002748C">
            <w:pPr>
              <w:keepNext/>
              <w:keepLines/>
              <w:spacing w:line="276" w:lineRule="auto"/>
              <w:jc w:val="both"/>
              <w:rPr>
                <w:rFonts w:ascii="Arial" w:hAnsi="Arial" w:cs="Arial"/>
                <w:b/>
                <w:sz w:val="16"/>
                <w:szCs w:val="16"/>
              </w:rPr>
            </w:pPr>
          </w:p>
          <w:p w:rsidR="0002748C" w:rsidRDefault="0002748C">
            <w:pPr>
              <w:keepNext/>
              <w:keepLines/>
              <w:spacing w:line="276" w:lineRule="auto"/>
              <w:jc w:val="both"/>
              <w:rPr>
                <w:rFonts w:ascii="Arial" w:hAnsi="Arial" w:cs="Arial"/>
                <w:b/>
              </w:rPr>
            </w:pPr>
            <w:r>
              <w:rPr>
                <w:rFonts w:ascii="Arial" w:hAnsi="Arial" w:cs="Arial"/>
                <w:b/>
              </w:rPr>
              <w:t xml:space="preserve">                          Учредитель газеты: </w:t>
            </w:r>
          </w:p>
          <w:p w:rsidR="0002748C" w:rsidRDefault="0002748C">
            <w:pPr>
              <w:keepNext/>
              <w:keepLines/>
              <w:spacing w:line="276" w:lineRule="auto"/>
              <w:jc w:val="both"/>
              <w:rPr>
                <w:rFonts w:ascii="Arial" w:hAnsi="Arial" w:cs="Arial"/>
                <w:b/>
              </w:rPr>
            </w:pPr>
            <w:r>
              <w:rPr>
                <w:rFonts w:ascii="Arial" w:hAnsi="Arial" w:cs="Arial"/>
                <w:b/>
              </w:rPr>
              <w:t>Совет депутатов Угловского городского поселения</w:t>
            </w:r>
          </w:p>
          <w:p w:rsidR="0002748C" w:rsidRDefault="0002748C">
            <w:pPr>
              <w:keepNext/>
              <w:keepLines/>
              <w:spacing w:line="276" w:lineRule="auto"/>
              <w:jc w:val="both"/>
              <w:rPr>
                <w:rFonts w:ascii="Arial" w:hAnsi="Arial" w:cs="Arial"/>
                <w:b/>
                <w:sz w:val="16"/>
                <w:szCs w:val="16"/>
              </w:rPr>
            </w:pPr>
          </w:p>
        </w:tc>
        <w:tc>
          <w:tcPr>
            <w:tcW w:w="2394" w:type="dxa"/>
            <w:tcBorders>
              <w:top w:val="single" w:sz="4" w:space="0" w:color="auto"/>
              <w:left w:val="single" w:sz="4" w:space="0" w:color="auto"/>
              <w:bottom w:val="single" w:sz="4" w:space="0" w:color="auto"/>
              <w:right w:val="single" w:sz="4" w:space="0" w:color="auto"/>
            </w:tcBorders>
          </w:tcPr>
          <w:p w:rsidR="0002748C" w:rsidRDefault="0002748C">
            <w:pPr>
              <w:keepNext/>
              <w:keepLines/>
              <w:spacing w:line="276" w:lineRule="auto"/>
              <w:jc w:val="both"/>
              <w:rPr>
                <w:rFonts w:ascii="Arial" w:hAnsi="Arial" w:cs="Arial"/>
                <w:b/>
                <w:sz w:val="16"/>
                <w:szCs w:val="16"/>
              </w:rPr>
            </w:pPr>
          </w:p>
          <w:p w:rsidR="0002748C" w:rsidRDefault="0002748C">
            <w:pPr>
              <w:keepNext/>
              <w:keepLines/>
              <w:spacing w:line="276" w:lineRule="auto"/>
              <w:jc w:val="both"/>
              <w:rPr>
                <w:rFonts w:ascii="Arial" w:hAnsi="Arial" w:cs="Arial"/>
                <w:b/>
              </w:rPr>
            </w:pPr>
            <w:r>
              <w:rPr>
                <w:rFonts w:ascii="Arial" w:hAnsi="Arial" w:cs="Arial"/>
                <w:b/>
              </w:rPr>
              <w:t>№ 4</w:t>
            </w:r>
          </w:p>
          <w:p w:rsidR="0002748C" w:rsidRDefault="0002748C">
            <w:pPr>
              <w:keepNext/>
              <w:keepLines/>
              <w:spacing w:line="276" w:lineRule="auto"/>
              <w:jc w:val="both"/>
              <w:rPr>
                <w:rFonts w:ascii="Arial" w:hAnsi="Arial" w:cs="Arial"/>
                <w:b/>
              </w:rPr>
            </w:pPr>
            <w:r>
              <w:rPr>
                <w:rFonts w:ascii="Arial" w:hAnsi="Arial" w:cs="Arial"/>
                <w:b/>
              </w:rPr>
              <w:t>30 января  2025г</w:t>
            </w:r>
          </w:p>
        </w:tc>
      </w:tr>
    </w:tbl>
    <w:p w:rsidR="0002748C" w:rsidRDefault="0002748C" w:rsidP="0002748C">
      <w:pPr>
        <w:keepNext/>
        <w:keepLines/>
        <w:jc w:val="both"/>
      </w:pPr>
    </w:p>
    <w:p w:rsidR="0002748C" w:rsidRDefault="0002748C" w:rsidP="0002748C">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02748C" w:rsidRDefault="0002748C" w:rsidP="0002748C">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02748C" w:rsidRDefault="0002748C" w:rsidP="0002748C">
      <w:pPr>
        <w:keepNext/>
        <w:keepLines/>
        <w:jc w:val="both"/>
        <w:rPr>
          <w:sz w:val="20"/>
          <w:szCs w:val="20"/>
        </w:rPr>
      </w:pPr>
      <w:r>
        <w:rPr>
          <w:sz w:val="20"/>
          <w:szCs w:val="20"/>
        </w:rPr>
        <w:t>Контактный телефон:  (8-816-57) 26-124. Приглашаем к сотрудничеству!</w:t>
      </w:r>
    </w:p>
    <w:p w:rsidR="0002748C" w:rsidRDefault="0002748C" w:rsidP="0002748C">
      <w:pPr>
        <w:keepNext/>
        <w:keepLines/>
        <w:pBdr>
          <w:bottom w:val="single" w:sz="12" w:space="1" w:color="auto"/>
        </w:pBdr>
        <w:jc w:val="both"/>
        <w:rPr>
          <w:sz w:val="20"/>
          <w:szCs w:val="20"/>
        </w:rPr>
      </w:pPr>
      <w:r>
        <w:rPr>
          <w:sz w:val="20"/>
          <w:szCs w:val="20"/>
        </w:rPr>
        <w:t xml:space="preserve">                                                                                        Глава городского поселения             Ю.А.Иванова</w:t>
      </w:r>
    </w:p>
    <w:p w:rsidR="0002748C" w:rsidRDefault="0002748C" w:rsidP="0002748C">
      <w:pPr>
        <w:shd w:val="clear" w:color="auto" w:fill="FFFFFF"/>
        <w:rPr>
          <w:rFonts w:ascii="Montserrat" w:hAnsi="Montserrat"/>
          <w:b/>
          <w:color w:val="273350"/>
        </w:rPr>
      </w:pPr>
    </w:p>
    <w:p w:rsidR="0002748C" w:rsidRDefault="0002748C" w:rsidP="0002748C">
      <w:pPr>
        <w:shd w:val="clear" w:color="auto" w:fill="FFFFFF"/>
        <w:rPr>
          <w:rFonts w:ascii="Montserrat" w:hAnsi="Montserrat"/>
          <w:b/>
          <w:color w:val="273350"/>
        </w:rPr>
      </w:pPr>
    </w:p>
    <w:p w:rsidR="0002748C" w:rsidRDefault="0002748C" w:rsidP="0002748C">
      <w:pPr>
        <w:shd w:val="clear" w:color="auto" w:fill="FFFFFF"/>
        <w:rPr>
          <w:rFonts w:ascii="Montserrat" w:hAnsi="Montserrat"/>
          <w:b/>
          <w:color w:val="273350"/>
        </w:rPr>
      </w:pPr>
    </w:p>
    <w:p w:rsidR="0002748C" w:rsidRDefault="0002748C" w:rsidP="0002748C">
      <w:r>
        <w:object w:dxaOrig="12435"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1.25pt;height:325.5pt" o:ole="">
            <v:imagedata r:id="rId7" o:title=""/>
          </v:shape>
          <o:OLEObject Type="Embed" ProgID="Acrobat.Document.11" ShapeID="_x0000_i1026" DrawAspect="Content" ObjectID="_1799751502" r:id="rId8"/>
        </w:object>
      </w:r>
    </w:p>
    <w:p w:rsidR="0002748C" w:rsidRDefault="0002748C" w:rsidP="0002748C">
      <w:pPr>
        <w:spacing w:line="240" w:lineRule="exact"/>
        <w:jc w:val="center"/>
        <w:rPr>
          <w:b/>
          <w:sz w:val="20"/>
          <w:szCs w:val="20"/>
        </w:rPr>
      </w:pPr>
    </w:p>
    <w:p w:rsidR="0002748C" w:rsidRDefault="0002748C" w:rsidP="0002748C">
      <w:pPr>
        <w:jc w:val="both"/>
        <w:rPr>
          <w:bCs/>
          <w:kern w:val="36"/>
        </w:rPr>
      </w:pPr>
    </w:p>
    <w:p w:rsidR="0002748C" w:rsidRDefault="0002748C" w:rsidP="0002748C">
      <w:pPr>
        <w:jc w:val="both"/>
        <w:rPr>
          <w:bCs/>
          <w:kern w:val="36"/>
        </w:rPr>
      </w:pPr>
    </w:p>
    <w:p w:rsidR="0002748C" w:rsidRDefault="0002748C" w:rsidP="0002748C">
      <w:pPr>
        <w:jc w:val="center"/>
        <w:rPr>
          <w:b/>
          <w:kern w:val="2"/>
          <w:sz w:val="20"/>
          <w:szCs w:val="20"/>
          <w:lang w:eastAsia="ar-SA"/>
        </w:rPr>
      </w:pPr>
    </w:p>
    <w:p w:rsidR="0002748C" w:rsidRDefault="0002748C" w:rsidP="0002748C"/>
    <w:p w:rsidR="0002748C" w:rsidRDefault="0002748C" w:rsidP="0002748C"/>
    <w:p w:rsidR="0002748C" w:rsidRDefault="0002748C" w:rsidP="0002748C"/>
    <w:p w:rsidR="0002748C" w:rsidRDefault="0002748C" w:rsidP="0002748C"/>
    <w:p w:rsidR="0002748C" w:rsidRDefault="0002748C" w:rsidP="0002748C"/>
    <w:p w:rsidR="0002748C" w:rsidRDefault="0002748C" w:rsidP="0002748C"/>
    <w:p w:rsidR="0002748C" w:rsidRDefault="0002748C" w:rsidP="0002748C"/>
    <w:p w:rsidR="006E773D" w:rsidRDefault="006E773D" w:rsidP="0002748C">
      <w:pPr>
        <w:jc w:val="both"/>
        <w:rPr>
          <w:b/>
          <w:bCs/>
          <w:kern w:val="36"/>
          <w:sz w:val="32"/>
          <w:szCs w:val="32"/>
        </w:rPr>
      </w:pPr>
    </w:p>
    <w:p w:rsidR="006E773D" w:rsidRDefault="006E773D" w:rsidP="0002748C">
      <w:pPr>
        <w:jc w:val="both"/>
        <w:rPr>
          <w:b/>
          <w:bCs/>
          <w:kern w:val="36"/>
          <w:sz w:val="32"/>
          <w:szCs w:val="32"/>
        </w:rPr>
      </w:pPr>
    </w:p>
    <w:p w:rsidR="006E773D" w:rsidRPr="00562A6B" w:rsidRDefault="006E773D" w:rsidP="006E773D">
      <w:pPr>
        <w:pStyle w:val="a8"/>
        <w:spacing w:line="276" w:lineRule="auto"/>
        <w:ind w:left="0"/>
        <w:jc w:val="both"/>
        <w:rPr>
          <w:rFonts w:ascii="Times New Roman" w:hAnsi="Times New Roman" w:cs="Times New Roman"/>
          <w:b/>
          <w:sz w:val="24"/>
          <w:szCs w:val="24"/>
        </w:rPr>
      </w:pPr>
      <w:r w:rsidRPr="00562A6B">
        <w:rPr>
          <w:rFonts w:ascii="Times New Roman" w:hAnsi="Times New Roman" w:cs="Times New Roman"/>
          <w:b/>
          <w:sz w:val="24"/>
          <w:szCs w:val="24"/>
        </w:rPr>
        <w:t xml:space="preserve">Бесплатное диспансерное наблюдение детей и взрослых </w:t>
      </w:r>
    </w:p>
    <w:p w:rsidR="006E773D" w:rsidRPr="00562A6B" w:rsidRDefault="006E773D" w:rsidP="006E773D">
      <w:pPr>
        <w:spacing w:line="276" w:lineRule="auto"/>
        <w:jc w:val="both"/>
        <w:rPr>
          <w:b/>
          <w:u w:val="single"/>
        </w:rPr>
      </w:pPr>
      <w:r w:rsidRPr="00562A6B">
        <w:rPr>
          <w:b/>
        </w:rPr>
        <w:t xml:space="preserve">- Диспансеризация и диспансерное наблюдение: звучит одинаково – смысл разный. Чем различаются эти понятия? </w:t>
      </w:r>
    </w:p>
    <w:p w:rsidR="006E773D" w:rsidRPr="00562A6B" w:rsidRDefault="006E773D" w:rsidP="006E773D">
      <w:pPr>
        <w:spacing w:line="276" w:lineRule="auto"/>
        <w:jc w:val="both"/>
      </w:pPr>
      <w:r w:rsidRPr="00562A6B">
        <w:t xml:space="preserve">- Хотелось бы сразу пояснить: диспансеризация – это комплекс мероприятий, включающих в себя профилактический медицинский осмотр и дополнительные методы обследования, проводимые в целях оценки состояния здоровья. Диспансеризацию можно бесплатно пройти 1 раз в 3 года, начиная с 18 лет, а с 40 лет ежегодно. </w:t>
      </w:r>
    </w:p>
    <w:p w:rsidR="006E773D" w:rsidRPr="00562A6B" w:rsidRDefault="006E773D" w:rsidP="006E773D">
      <w:pPr>
        <w:spacing w:line="276" w:lineRule="auto"/>
        <w:jc w:val="both"/>
      </w:pPr>
      <w:r w:rsidRPr="00562A6B">
        <w:t>Диспансерное наблюдение – это наблюдение за состоянием здоровья лиц, уже страдающих хроническими заболеваниями, функциональными расстройствами, иными состояниями, в целях выявления и предупреждения осложнений, обострений заболеваний, иных патологических состояний, их профилактики и осуществления медицинской реабилитации. Наличие оснований для проведения диспансерного наблюдения, его характер, периодичность и объем лечебно-диагностических, профилактических и реабилитационных мероприятий определяются врачом.</w:t>
      </w:r>
    </w:p>
    <w:p w:rsidR="006E773D" w:rsidRPr="00562A6B" w:rsidRDefault="006E773D" w:rsidP="006E773D">
      <w:pPr>
        <w:spacing w:line="276" w:lineRule="auto"/>
        <w:jc w:val="both"/>
        <w:rPr>
          <w:b/>
        </w:rPr>
      </w:pPr>
      <w:r w:rsidRPr="00562A6B">
        <w:rPr>
          <w:b/>
        </w:rPr>
        <w:t xml:space="preserve"> - Кому требуется диспансерное наблюдение? </w:t>
      </w:r>
    </w:p>
    <w:p w:rsidR="006E773D" w:rsidRPr="00562A6B" w:rsidRDefault="006E773D" w:rsidP="006E773D">
      <w:pPr>
        <w:spacing w:line="276" w:lineRule="auto"/>
        <w:jc w:val="both"/>
      </w:pPr>
      <w:r w:rsidRPr="00562A6B">
        <w:t xml:space="preserve">- Гражданам, страдающим отдельными видами хронических неинфекционных и инфекционных заболеваний (онкология, </w:t>
      </w:r>
      <w:proofErr w:type="spellStart"/>
      <w:proofErr w:type="gramStart"/>
      <w:r w:rsidRPr="00562A6B">
        <w:t>сердечно-сосудистые</w:t>
      </w:r>
      <w:proofErr w:type="spellEnd"/>
      <w:proofErr w:type="gramEnd"/>
      <w:r w:rsidRPr="00562A6B">
        <w:t>, неврология, эндокринология и другие).</w:t>
      </w:r>
    </w:p>
    <w:p w:rsidR="006E773D" w:rsidRPr="00562A6B" w:rsidRDefault="006E773D" w:rsidP="006E773D">
      <w:pPr>
        <w:spacing w:line="276" w:lineRule="auto"/>
        <w:jc w:val="both"/>
      </w:pPr>
      <w:r w:rsidRPr="00562A6B">
        <w:t xml:space="preserve"> - Гражданам, находящимся в восстановительном периоде после перенесенных тяжелых острых заболеваний (в том числе травм и отравлений).</w:t>
      </w:r>
    </w:p>
    <w:p w:rsidR="006E773D" w:rsidRPr="00562A6B" w:rsidRDefault="006E773D" w:rsidP="006E773D">
      <w:pPr>
        <w:spacing w:line="276" w:lineRule="auto"/>
        <w:jc w:val="both"/>
      </w:pPr>
      <w:r w:rsidRPr="00562A6B">
        <w:t>- Несовершеннолетним, страдающим хроническими неинфекционными и инфекционными заболеваниями.</w:t>
      </w:r>
    </w:p>
    <w:p w:rsidR="006E773D" w:rsidRPr="00562A6B" w:rsidRDefault="006E773D" w:rsidP="006E773D">
      <w:pPr>
        <w:spacing w:line="276" w:lineRule="auto"/>
        <w:jc w:val="both"/>
      </w:pPr>
      <w:r w:rsidRPr="00562A6B">
        <w:t>- Несовершеннолетним, находящимся в восстановительном периоде после перенесенных тяжелых острых заболеваний (в том числе травм и отравлений).</w:t>
      </w:r>
    </w:p>
    <w:p w:rsidR="006E773D" w:rsidRPr="00562A6B" w:rsidRDefault="006E773D" w:rsidP="006E773D">
      <w:pPr>
        <w:shd w:val="clear" w:color="auto" w:fill="FFFFFF"/>
        <w:spacing w:line="276" w:lineRule="auto"/>
        <w:jc w:val="both"/>
        <w:rPr>
          <w:color w:val="22272F"/>
        </w:rPr>
      </w:pPr>
      <w:r w:rsidRPr="00562A6B">
        <w:rPr>
          <w:color w:val="22272F"/>
          <w:shd w:val="clear" w:color="auto" w:fill="FFFFFF"/>
        </w:rPr>
        <w:t>Диспансерное наблюдение проводится с целью:</w:t>
      </w:r>
    </w:p>
    <w:p w:rsidR="006E773D" w:rsidRPr="00562A6B" w:rsidRDefault="006E773D" w:rsidP="006E773D">
      <w:pPr>
        <w:pStyle w:val="a8"/>
        <w:numPr>
          <w:ilvl w:val="0"/>
          <w:numId w:val="3"/>
        </w:numPr>
        <w:shd w:val="clear" w:color="auto" w:fill="FFFFFF"/>
        <w:spacing w:line="276" w:lineRule="auto"/>
        <w:jc w:val="both"/>
        <w:rPr>
          <w:rFonts w:ascii="Times New Roman" w:hAnsi="Times New Roman" w:cs="Times New Roman"/>
          <w:color w:val="22272F"/>
          <w:sz w:val="24"/>
          <w:szCs w:val="24"/>
        </w:rPr>
      </w:pPr>
      <w:r w:rsidRPr="00562A6B">
        <w:rPr>
          <w:rFonts w:ascii="Times New Roman" w:hAnsi="Times New Roman" w:cs="Times New Roman"/>
          <w:color w:val="22272F"/>
          <w:sz w:val="24"/>
          <w:szCs w:val="24"/>
          <w:shd w:val="clear" w:color="auto" w:fill="FFFFFF"/>
        </w:rPr>
        <w:t>коррекции лечения (при необходимости);</w:t>
      </w:r>
    </w:p>
    <w:p w:rsidR="006E773D" w:rsidRPr="00562A6B" w:rsidRDefault="006E773D" w:rsidP="006E773D">
      <w:pPr>
        <w:pStyle w:val="a8"/>
        <w:numPr>
          <w:ilvl w:val="0"/>
          <w:numId w:val="3"/>
        </w:numPr>
        <w:shd w:val="clear" w:color="auto" w:fill="FFFFFF"/>
        <w:spacing w:line="276" w:lineRule="auto"/>
        <w:jc w:val="both"/>
        <w:rPr>
          <w:rFonts w:ascii="Times New Roman" w:hAnsi="Times New Roman" w:cs="Times New Roman"/>
          <w:color w:val="22272F"/>
          <w:sz w:val="24"/>
          <w:szCs w:val="24"/>
        </w:rPr>
      </w:pPr>
      <w:r w:rsidRPr="00562A6B">
        <w:rPr>
          <w:rFonts w:ascii="Times New Roman" w:hAnsi="Times New Roman" w:cs="Times New Roman"/>
          <w:color w:val="22272F"/>
          <w:sz w:val="24"/>
          <w:szCs w:val="24"/>
          <w:shd w:val="clear" w:color="auto" w:fill="FFFFFF"/>
        </w:rPr>
        <w:t>проведения контрольных диагностических и лабораторных исследований в соответствии с Порядками оказания медицинской помощи;</w:t>
      </w:r>
    </w:p>
    <w:p w:rsidR="006E773D" w:rsidRPr="00562A6B" w:rsidRDefault="006E773D" w:rsidP="006E773D">
      <w:pPr>
        <w:pStyle w:val="a8"/>
        <w:numPr>
          <w:ilvl w:val="0"/>
          <w:numId w:val="3"/>
        </w:numPr>
        <w:shd w:val="clear" w:color="auto" w:fill="FFFFFF"/>
        <w:spacing w:line="276" w:lineRule="auto"/>
        <w:jc w:val="both"/>
        <w:rPr>
          <w:rFonts w:ascii="Times New Roman" w:hAnsi="Times New Roman" w:cs="Times New Roman"/>
          <w:color w:val="22272F"/>
          <w:sz w:val="24"/>
          <w:szCs w:val="24"/>
        </w:rPr>
      </w:pPr>
      <w:r w:rsidRPr="00562A6B">
        <w:rPr>
          <w:rFonts w:ascii="Times New Roman" w:hAnsi="Times New Roman" w:cs="Times New Roman"/>
          <w:color w:val="22272F"/>
          <w:sz w:val="24"/>
          <w:szCs w:val="24"/>
        </w:rPr>
        <w:t xml:space="preserve">сокращения числа обращений пациента по поводу обострений хронических заболеваний </w:t>
      </w:r>
    </w:p>
    <w:p w:rsidR="006E773D" w:rsidRPr="00562A6B" w:rsidRDefault="006E773D" w:rsidP="006E773D">
      <w:pPr>
        <w:pStyle w:val="s1"/>
        <w:numPr>
          <w:ilvl w:val="0"/>
          <w:numId w:val="3"/>
        </w:numPr>
        <w:shd w:val="clear" w:color="auto" w:fill="FFFFFF"/>
        <w:jc w:val="both"/>
        <w:rPr>
          <w:color w:val="22272F"/>
        </w:rPr>
      </w:pPr>
      <w:r w:rsidRPr="00562A6B">
        <w:rPr>
          <w:color w:val="22272F"/>
        </w:rPr>
        <w:t xml:space="preserve">снижения числа вызовов скорой медицинской помощи среди пациентов, находящихся под диспансерным наблюдением, </w:t>
      </w:r>
    </w:p>
    <w:p w:rsidR="006E773D" w:rsidRPr="00562A6B" w:rsidRDefault="006E773D" w:rsidP="006E773D">
      <w:pPr>
        <w:pStyle w:val="s1"/>
        <w:numPr>
          <w:ilvl w:val="0"/>
          <w:numId w:val="3"/>
        </w:numPr>
        <w:shd w:val="clear" w:color="auto" w:fill="FFFFFF"/>
        <w:jc w:val="both"/>
        <w:rPr>
          <w:color w:val="22272F"/>
        </w:rPr>
      </w:pPr>
      <w:r w:rsidRPr="00562A6B">
        <w:rPr>
          <w:color w:val="22272F"/>
        </w:rPr>
        <w:t>уменьшения числа госпитализаций;</w:t>
      </w:r>
    </w:p>
    <w:p w:rsidR="006E773D" w:rsidRPr="00562A6B" w:rsidRDefault="006E773D" w:rsidP="006E773D">
      <w:pPr>
        <w:pStyle w:val="s1"/>
        <w:numPr>
          <w:ilvl w:val="0"/>
          <w:numId w:val="3"/>
        </w:numPr>
        <w:shd w:val="clear" w:color="auto" w:fill="FFFFFF"/>
        <w:jc w:val="both"/>
        <w:rPr>
          <w:color w:val="22272F"/>
        </w:rPr>
      </w:pPr>
      <w:r w:rsidRPr="00562A6B">
        <w:rPr>
          <w:color w:val="22272F"/>
        </w:rPr>
        <w:t>снижение показателей смертности пациентов, находящихся под диспансерным наблюдением.</w:t>
      </w:r>
    </w:p>
    <w:p w:rsidR="006E773D" w:rsidRPr="00562A6B" w:rsidRDefault="006E773D" w:rsidP="006E773D">
      <w:pPr>
        <w:spacing w:line="276" w:lineRule="auto"/>
        <w:jc w:val="both"/>
        <w:rPr>
          <w:b/>
        </w:rPr>
      </w:pPr>
      <w:r w:rsidRPr="00562A6B">
        <w:rPr>
          <w:b/>
        </w:rPr>
        <w:t xml:space="preserve">- Кто проводит диспансерное </w:t>
      </w:r>
      <w:proofErr w:type="gramStart"/>
      <w:r w:rsidRPr="00562A6B">
        <w:rPr>
          <w:b/>
        </w:rPr>
        <w:t>наблюдение</w:t>
      </w:r>
      <w:proofErr w:type="gramEnd"/>
      <w:r w:rsidRPr="00562A6B">
        <w:rPr>
          <w:b/>
        </w:rPr>
        <w:t xml:space="preserve"> и в </w:t>
      </w:r>
      <w:proofErr w:type="gramStart"/>
      <w:r w:rsidRPr="00562A6B">
        <w:rPr>
          <w:b/>
        </w:rPr>
        <w:t>какие</w:t>
      </w:r>
      <w:proofErr w:type="gramEnd"/>
      <w:r w:rsidRPr="00562A6B">
        <w:rPr>
          <w:b/>
        </w:rPr>
        <w:t xml:space="preserve"> сроки?</w:t>
      </w:r>
    </w:p>
    <w:p w:rsidR="006E773D" w:rsidRPr="00562A6B" w:rsidRDefault="006E773D" w:rsidP="006E773D">
      <w:pPr>
        <w:pStyle w:val="a8"/>
        <w:spacing w:line="276" w:lineRule="auto"/>
        <w:ind w:left="0"/>
        <w:jc w:val="both"/>
        <w:rPr>
          <w:rFonts w:ascii="Times New Roman" w:hAnsi="Times New Roman" w:cs="Times New Roman"/>
          <w:sz w:val="24"/>
          <w:szCs w:val="24"/>
        </w:rPr>
      </w:pPr>
      <w:r w:rsidRPr="00562A6B">
        <w:rPr>
          <w:rFonts w:ascii="Times New Roman" w:hAnsi="Times New Roman" w:cs="Times New Roman"/>
          <w:sz w:val="24"/>
          <w:szCs w:val="24"/>
        </w:rPr>
        <w:t xml:space="preserve">- Диспансерное наблюдение осуществляют следующие медицинские работники: врач-терапевт, врач-педиатр, врач-специалист, врач отделения медицинской профилактики, фельдшер кабинета медицинской профилактики или центра здоровья, врач фельдшерско-акушерского пункта. В случае если пациент определен в группу диспансерного наблюдения к узкому специалисту, а такой врач в медицинской организации, куда прикреплен пациент, отсутствует, лечащий врач может направить данного застрахованного для проведения диспансерного наблюдения в другую медицинскую организацию, оказывающую специализированную помощь по профилю заболевания. Диспансерное наблюдение может осуществляться как на постоянной основе, так и в течение определенного времени. </w:t>
      </w:r>
    </w:p>
    <w:p w:rsidR="006E773D" w:rsidRPr="00562A6B" w:rsidRDefault="006E773D" w:rsidP="006E773D">
      <w:pPr>
        <w:spacing w:line="276" w:lineRule="auto"/>
        <w:jc w:val="both"/>
      </w:pPr>
      <w:r w:rsidRPr="00562A6B">
        <w:lastRenderedPageBreak/>
        <w:t xml:space="preserve">Установлено, что самый высокий риск смерти отмечается у </w:t>
      </w:r>
      <w:proofErr w:type="gramStart"/>
      <w:r w:rsidRPr="00562A6B">
        <w:t>пациентов</w:t>
      </w:r>
      <w:proofErr w:type="gramEnd"/>
      <w:r w:rsidRPr="00562A6B">
        <w:t xml:space="preserve"> у которых имеется сочетания нескольких </w:t>
      </w:r>
      <w:proofErr w:type="spellStart"/>
      <w:r w:rsidRPr="00562A6B">
        <w:t>сердечно-сосудистых</w:t>
      </w:r>
      <w:proofErr w:type="spellEnd"/>
      <w:r w:rsidRPr="00562A6B">
        <w:t xml:space="preserve"> заболеваний (</w:t>
      </w:r>
      <w:proofErr w:type="spellStart"/>
      <w:r w:rsidRPr="00562A6B">
        <w:t>коморбидность</w:t>
      </w:r>
      <w:proofErr w:type="spellEnd"/>
      <w:r w:rsidRPr="00562A6B">
        <w:t xml:space="preserve">), а также наличие сочетания </w:t>
      </w:r>
      <w:proofErr w:type="spellStart"/>
      <w:r w:rsidRPr="00562A6B">
        <w:t>сердечно-сосудистых</w:t>
      </w:r>
      <w:proofErr w:type="spellEnd"/>
      <w:r w:rsidRPr="00562A6B">
        <w:t xml:space="preserve"> заболеваний и других хронических неинфекционных заболеваний. В связи с этим Минздрав определил приоритетные группы пациентов подлежащих диспансерному наблюдению.</w:t>
      </w:r>
    </w:p>
    <w:p w:rsidR="006E773D" w:rsidRPr="00562A6B" w:rsidRDefault="006E773D" w:rsidP="006E773D">
      <w:pPr>
        <w:spacing w:line="276" w:lineRule="auto"/>
        <w:jc w:val="both"/>
      </w:pPr>
      <w:proofErr w:type="gramStart"/>
      <w:r w:rsidRPr="00562A6B">
        <w:rPr>
          <w:color w:val="22272F"/>
          <w:shd w:val="clear" w:color="auto" w:fill="FFFFFF"/>
        </w:rPr>
        <w:t>Следует отметить, что в рамках диспансерного наблюдения (при проведении первого в текущем году диспансерного приема (осмотра, консультации) пациенту организуется проведение профилактического медицинского осмотра.</w:t>
      </w:r>
      <w:proofErr w:type="gramEnd"/>
    </w:p>
    <w:p w:rsidR="006E773D" w:rsidRPr="00562A6B" w:rsidRDefault="006E773D" w:rsidP="006E773D">
      <w:pPr>
        <w:pStyle w:val="a7"/>
        <w:shd w:val="clear" w:color="auto" w:fill="FFFFFF"/>
        <w:spacing w:before="0" w:beforeAutospacing="0" w:after="0" w:afterAutospacing="0" w:line="276" w:lineRule="auto"/>
        <w:jc w:val="both"/>
        <w:textAlignment w:val="baseline"/>
        <w:rPr>
          <w:color w:val="000000"/>
        </w:rPr>
      </w:pPr>
    </w:p>
    <w:p w:rsidR="006E773D" w:rsidRPr="00562A6B" w:rsidRDefault="006E773D" w:rsidP="006E773D">
      <w:pPr>
        <w:spacing w:line="276" w:lineRule="auto"/>
        <w:jc w:val="both"/>
        <w:rPr>
          <w:b/>
        </w:rPr>
      </w:pPr>
      <w:r w:rsidRPr="00562A6B">
        <w:rPr>
          <w:b/>
        </w:rPr>
        <w:t>- Как пациенты узнают о необходимости прохождения диспансерного наблюдения?</w:t>
      </w:r>
    </w:p>
    <w:p w:rsidR="006E773D" w:rsidRPr="00562A6B" w:rsidRDefault="006E773D" w:rsidP="006E773D">
      <w:pPr>
        <w:spacing w:line="276" w:lineRule="auto"/>
        <w:jc w:val="both"/>
      </w:pPr>
      <w:r w:rsidRPr="00562A6B">
        <w:t>- О диспансерном наблюдении пациентам могут напоминать медицинские работники и страховые представители. Медицинский работник при проведении диспансерного наблюдения информирует гражданина о порядке, объеме и периодичности консультаций. Диспансерное наблюдение является естественной частью жизни и призвано служить поддержкой в борьбе с болезнью или в период восстановления.</w:t>
      </w:r>
      <w:r w:rsidRPr="00562A6B">
        <w:rPr>
          <w:color w:val="000000"/>
        </w:rPr>
        <w:t xml:space="preserve"> </w:t>
      </w:r>
    </w:p>
    <w:p w:rsidR="006E773D" w:rsidRPr="00562A6B" w:rsidRDefault="006E773D" w:rsidP="006E773D">
      <w:pPr>
        <w:spacing w:line="276" w:lineRule="auto"/>
        <w:jc w:val="both"/>
        <w:rPr>
          <w:b/>
        </w:rPr>
      </w:pPr>
      <w:proofErr w:type="gramStart"/>
      <w:r w:rsidRPr="00562A6B">
        <w:rPr>
          <w:b/>
        </w:rPr>
        <w:t>Если вы застрахованы в компании «</w:t>
      </w:r>
      <w:proofErr w:type="spellStart"/>
      <w:r w:rsidRPr="00562A6B">
        <w:rPr>
          <w:b/>
        </w:rPr>
        <w:t>СОГАЗ-Мед</w:t>
      </w:r>
      <w:proofErr w:type="spellEnd"/>
      <w:r w:rsidRPr="00562A6B">
        <w:rPr>
          <w:b/>
        </w:rPr>
        <w:t xml:space="preserve">» и у вас возникли вопросы о системе ОМС, в том числе о порядке диспансерного наблюдения, вы можете обратиться за помощью к страховым представителям на сайте </w:t>
      </w:r>
      <w:proofErr w:type="spellStart"/>
      <w:r w:rsidRPr="00562A6B">
        <w:rPr>
          <w:b/>
        </w:rPr>
        <w:t>sogaz-med.ru</w:t>
      </w:r>
      <w:proofErr w:type="spellEnd"/>
      <w:r w:rsidRPr="00562A6B">
        <w:rPr>
          <w:b/>
        </w:rPr>
        <w:t xml:space="preserve"> или в мобильном приложении «СОГАЗ ОМС» (для </w:t>
      </w:r>
      <w:r w:rsidRPr="00562A6B">
        <w:rPr>
          <w:b/>
          <w:lang w:val="en-US"/>
        </w:rPr>
        <w:t>Android</w:t>
      </w:r>
      <w:r w:rsidRPr="00562A6B">
        <w:rPr>
          <w:b/>
        </w:rPr>
        <w:t xml:space="preserve">), используя форму «Официальное обращение» или </w:t>
      </w:r>
      <w:proofErr w:type="spellStart"/>
      <w:r w:rsidRPr="00562A6B">
        <w:rPr>
          <w:b/>
        </w:rPr>
        <w:t>онлайн-чат</w:t>
      </w:r>
      <w:proofErr w:type="spellEnd"/>
      <w:r w:rsidRPr="00562A6B">
        <w:rPr>
          <w:b/>
        </w:rPr>
        <w:t xml:space="preserve">, по телефону круглосуточного </w:t>
      </w:r>
      <w:proofErr w:type="spellStart"/>
      <w:r w:rsidRPr="00562A6B">
        <w:rPr>
          <w:b/>
        </w:rPr>
        <w:t>контакт-центра</w:t>
      </w:r>
      <w:proofErr w:type="spellEnd"/>
      <w:r w:rsidRPr="00562A6B">
        <w:rPr>
          <w:b/>
        </w:rPr>
        <w:t xml:space="preserve"> 8-800-100-07-02 (звонок по России бесплатный) и в офисах компании</w:t>
      </w:r>
      <w:proofErr w:type="gramEnd"/>
      <w:r w:rsidRPr="00562A6B">
        <w:rPr>
          <w:b/>
        </w:rPr>
        <w:t xml:space="preserve"> «</w:t>
      </w:r>
      <w:proofErr w:type="spellStart"/>
      <w:r w:rsidRPr="00562A6B">
        <w:rPr>
          <w:b/>
        </w:rPr>
        <w:t>СОГАЗ-Мед</w:t>
      </w:r>
      <w:proofErr w:type="spellEnd"/>
      <w:r w:rsidRPr="00562A6B">
        <w:rPr>
          <w:b/>
        </w:rPr>
        <w:t xml:space="preserve">». </w:t>
      </w:r>
    </w:p>
    <w:p w:rsidR="006E773D" w:rsidRPr="00562A6B" w:rsidRDefault="006E773D" w:rsidP="006E773D">
      <w:pPr>
        <w:jc w:val="both"/>
        <w:rPr>
          <w:b/>
        </w:rPr>
      </w:pPr>
      <w:r w:rsidRPr="00562A6B">
        <w:rPr>
          <w:b/>
        </w:rPr>
        <w:t>Справка о компании:</w:t>
      </w:r>
    </w:p>
    <w:p w:rsidR="006E773D" w:rsidRPr="00562A6B" w:rsidRDefault="006E773D" w:rsidP="006E773D">
      <w:pPr>
        <w:jc w:val="both"/>
        <w:rPr>
          <w:color w:val="000000" w:themeColor="text1"/>
        </w:rPr>
      </w:pPr>
      <w:bookmarkStart w:id="0" w:name="_Hlk158635436"/>
      <w:r w:rsidRPr="00562A6B">
        <w:rPr>
          <w:color w:val="000000" w:themeColor="text1"/>
        </w:rPr>
        <w:t>Страховая компания «</w:t>
      </w:r>
      <w:proofErr w:type="spellStart"/>
      <w:r w:rsidRPr="00562A6B">
        <w:rPr>
          <w:color w:val="000000" w:themeColor="text1"/>
        </w:rPr>
        <w:t>СОГАЗ-Мед</w:t>
      </w:r>
      <w:proofErr w:type="spellEnd"/>
      <w:r w:rsidRPr="00562A6B">
        <w:rPr>
          <w:color w:val="000000" w:themeColor="text1"/>
        </w:rPr>
        <w:t>» — лидер системы ОМС. Каждый 3-й житель РФ является нашим застрахованным. Подразделения компании успешно работают в 56 российских регионах и в городе Байконуре. Высококвалифицированные специалисты «</w:t>
      </w:r>
      <w:proofErr w:type="spellStart"/>
      <w:r w:rsidRPr="00562A6B">
        <w:rPr>
          <w:color w:val="000000" w:themeColor="text1"/>
        </w:rPr>
        <w:t>СОГАЗ-Мед</w:t>
      </w:r>
      <w:proofErr w:type="spellEnd"/>
      <w:r w:rsidRPr="00562A6B">
        <w:rPr>
          <w:color w:val="000000" w:themeColor="text1"/>
        </w:rPr>
        <w:t xml:space="preserve">» контролируют качество медицинского обслуживания и защищают права застрахованных в системе ОМС.  </w:t>
      </w:r>
    </w:p>
    <w:bookmarkEnd w:id="0"/>
    <w:p w:rsidR="006E773D" w:rsidRPr="00562A6B" w:rsidRDefault="006E773D" w:rsidP="006E773D">
      <w:pPr>
        <w:spacing w:line="276" w:lineRule="auto"/>
        <w:jc w:val="both"/>
      </w:pPr>
    </w:p>
    <w:p w:rsidR="006E773D" w:rsidRPr="00562A6B" w:rsidRDefault="006E773D" w:rsidP="006E773D">
      <w:pPr>
        <w:pBdr>
          <w:bottom w:val="single" w:sz="6" w:space="31" w:color="E5E5E5"/>
        </w:pBdr>
        <w:shd w:val="clear" w:color="auto" w:fill="FFFFFF"/>
        <w:spacing w:after="300"/>
        <w:ind w:firstLine="567"/>
        <w:jc w:val="both"/>
        <w:outlineLvl w:val="0"/>
        <w:rPr>
          <w:b/>
          <w:color w:val="000000"/>
        </w:rPr>
      </w:pPr>
      <w:r w:rsidRPr="00562A6B">
        <w:rPr>
          <w:b/>
          <w:color w:val="000000"/>
        </w:rPr>
        <w:t>Зеркало здоровья: коррекция зрения по ОМС</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Как известно, зрение – это одно из пяти внешних чувств человека, органом которого является глаз. С помощью глаз человек анализирует мир вокруг и до 70% информации поступает к нему именно в процессе наблюдения и созерцания. Наши глаза воспринимают глубину, удаленность предметов, отмечают их передвижения.</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Ухудшение зрения способно радикально изменить жизнь человека, ведь с утратой яркости восприятия мира он теряет и многие социальные возможности, испытывает физический и психологический дискомфорт.</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В этой связи, заметное место офтальмологии в медицинской науке отнюдь не случайно. Органы зрения являются по-настоящему не только «зеркалом души», как романтически именуют их классики литературы, но и зеркалом здоровья, поскольку в специфических глазных проявлениях находят отражение большое количество заболеваний – при внутричерепных новообразованиях меняется зрительный нерв, сосуды глаз могут свидетельствовать о диабете, а изменения глазного дня – о гипертонии.</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 xml:space="preserve">Миопия, астигматизм, глаукома и даже катаракта – к сожалению, сегодня этим заболеваниям подвержены все возрастные категории граждан. Тем не менее, не стоят не </w:t>
      </w:r>
      <w:proofErr w:type="gramStart"/>
      <w:r w:rsidRPr="00562A6B">
        <w:rPr>
          <w:color w:val="000000"/>
        </w:rPr>
        <w:t>месте</w:t>
      </w:r>
      <w:proofErr w:type="gramEnd"/>
      <w:r w:rsidRPr="00562A6B">
        <w:rPr>
          <w:color w:val="000000"/>
        </w:rPr>
        <w:t xml:space="preserve"> и технологии – сегодня быстрая своевременная коррекция зрения позволяет устранить первичные патологии и надолго сохранить пациентам ясный взгляд.</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lastRenderedPageBreak/>
        <w:t xml:space="preserve">Симптомами катаракты, самого тяжелого заболевания глаз, являются: двойное изображение в глазу, нечеткость взгляда, размытые предметы, еле прозрачная пелена, повышенная светочувствительность в ночное время суток. </w:t>
      </w:r>
      <w:proofErr w:type="gramStart"/>
      <w:r w:rsidRPr="00562A6B">
        <w:rPr>
          <w:color w:val="000000"/>
        </w:rPr>
        <w:t>Даже слабое свечение может вызывать раздражение и казаться слишком ярким, привычные цвета могут показаться слишком бледными, появляются трудности с распознанием фиолетового и голубого.</w:t>
      </w:r>
      <w:proofErr w:type="gramEnd"/>
      <w:r w:rsidRPr="00562A6B">
        <w:rPr>
          <w:color w:val="000000"/>
        </w:rPr>
        <w:t xml:space="preserve"> Причем симптомы не следуют от одного к другому, а проявляются в комплексе. </w:t>
      </w:r>
    </w:p>
    <w:p w:rsidR="006E773D" w:rsidRPr="00562A6B" w:rsidRDefault="006E773D" w:rsidP="006E773D">
      <w:pPr>
        <w:pBdr>
          <w:bottom w:val="single" w:sz="6" w:space="31" w:color="E5E5E5"/>
        </w:pBdr>
        <w:shd w:val="clear" w:color="auto" w:fill="FFFFFF"/>
        <w:spacing w:after="300"/>
        <w:jc w:val="both"/>
        <w:outlineLvl w:val="0"/>
        <w:rPr>
          <w:color w:val="000000"/>
        </w:rPr>
      </w:pPr>
      <w:proofErr w:type="gramStart"/>
      <w:r w:rsidRPr="00562A6B">
        <w:rPr>
          <w:color w:val="000000"/>
        </w:rPr>
        <w:t>Страховая компания «</w:t>
      </w:r>
      <w:proofErr w:type="spellStart"/>
      <w:r w:rsidRPr="00562A6B">
        <w:rPr>
          <w:color w:val="000000"/>
        </w:rPr>
        <w:t>СОГАЗ-Мед</w:t>
      </w:r>
      <w:proofErr w:type="spellEnd"/>
      <w:r w:rsidRPr="00562A6B">
        <w:rPr>
          <w:color w:val="000000"/>
        </w:rPr>
        <w:t xml:space="preserve">» рекомендует обратиться к врачу сразу же после появления таких симптомов и напоминает, что по ОМС застрахованным доступны первичная медико-санитарная и профилактическая помощь, скорая медицинская помощь, а при наличии показаний специализированная и высокотехнологичная медицинская помощь с применением уникальных методов лечения глазных болезней: реконструктивного, восстановительного, реконструктивно-пластического хирургического и лазерного лечения. </w:t>
      </w:r>
      <w:proofErr w:type="gramEnd"/>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 xml:space="preserve">Высокотехнологичные методы лечения, как правило, </w:t>
      </w:r>
      <w:proofErr w:type="gramStart"/>
      <w:r w:rsidRPr="00562A6B">
        <w:rPr>
          <w:color w:val="000000"/>
        </w:rPr>
        <w:t>показана</w:t>
      </w:r>
      <w:proofErr w:type="gramEnd"/>
      <w:r w:rsidRPr="00562A6B">
        <w:rPr>
          <w:color w:val="000000"/>
        </w:rPr>
        <w:t xml:space="preserve"> людям, которые имеют серьезные проблемы со зрением:</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 катаракта роговицы;</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 необходимость замены хрусталика;</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 глаукома;</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 травмы сетчатки и атрофия зрительного нерва;</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 астигматизм;</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 врожденные аномалии глаз.</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 xml:space="preserve">Для каждого конкретного пациента необходимость в оперативном лечении определяет лечащий врач. Все необходимые лабораторно-диагностические методы исследования и консультации специалистов при подготовке к оперативному лечению проводятся по ОМС бесплатно. </w:t>
      </w:r>
    </w:p>
    <w:p w:rsidR="006E773D" w:rsidRPr="00562A6B" w:rsidRDefault="006E773D" w:rsidP="006E773D">
      <w:pPr>
        <w:pBdr>
          <w:bottom w:val="single" w:sz="6" w:space="31" w:color="E5E5E5"/>
        </w:pBdr>
        <w:shd w:val="clear" w:color="auto" w:fill="FFFFFF"/>
        <w:spacing w:after="300"/>
        <w:jc w:val="both"/>
        <w:outlineLvl w:val="0"/>
        <w:rPr>
          <w:color w:val="000000"/>
        </w:rPr>
      </w:pPr>
      <w:r w:rsidRPr="00562A6B">
        <w:rPr>
          <w:color w:val="000000"/>
        </w:rPr>
        <w:t>«</w:t>
      </w:r>
      <w:proofErr w:type="spellStart"/>
      <w:r w:rsidRPr="00562A6B">
        <w:rPr>
          <w:color w:val="000000"/>
        </w:rPr>
        <w:t>СОГАЗ-Мед</w:t>
      </w:r>
      <w:proofErr w:type="spellEnd"/>
      <w:r w:rsidRPr="00562A6B">
        <w:rPr>
          <w:color w:val="000000"/>
        </w:rPr>
        <w:t>» информирует, что для предупреждения и профилактики развития заболеваний глаз следует раз в два года посещать офтальмолога, регулярно (один раз в три года) проходить диспансеризацию и соблюдать простые правила: читать только при хорошем освещении, носить летом качественные солнцезащитные очки, делать расслабляющие упражнения для глаз при работе за компьютером, употреблять больше растительной пищи, содержащей витамин</w:t>
      </w:r>
      <w:proofErr w:type="gramStart"/>
      <w:r w:rsidRPr="00562A6B">
        <w:rPr>
          <w:color w:val="000000"/>
        </w:rPr>
        <w:t xml:space="preserve"> А</w:t>
      </w:r>
      <w:proofErr w:type="gramEnd"/>
      <w:r w:rsidRPr="00562A6B">
        <w:rPr>
          <w:color w:val="000000"/>
        </w:rPr>
        <w:t xml:space="preserve"> и морепродукты.</w:t>
      </w:r>
    </w:p>
    <w:p w:rsidR="006E773D" w:rsidRPr="00562A6B" w:rsidRDefault="006E773D" w:rsidP="006E773D">
      <w:pPr>
        <w:pBdr>
          <w:bottom w:val="single" w:sz="6" w:space="31" w:color="E5E5E5"/>
        </w:pBdr>
        <w:shd w:val="clear" w:color="auto" w:fill="FFFFFF"/>
        <w:spacing w:after="300"/>
        <w:jc w:val="both"/>
        <w:outlineLvl w:val="0"/>
        <w:rPr>
          <w:color w:val="000000"/>
        </w:rPr>
      </w:pPr>
      <w:proofErr w:type="gramStart"/>
      <w:r w:rsidRPr="00562A6B">
        <w:rPr>
          <w:color w:val="000000"/>
        </w:rPr>
        <w:t>Если вы застрахованы в компании «</w:t>
      </w:r>
      <w:proofErr w:type="spellStart"/>
      <w:r w:rsidRPr="00562A6B">
        <w:rPr>
          <w:color w:val="000000"/>
        </w:rPr>
        <w:t>СОГАЗ-Мед</w:t>
      </w:r>
      <w:proofErr w:type="spellEnd"/>
      <w:r w:rsidRPr="00562A6B">
        <w:rPr>
          <w:color w:val="000000"/>
        </w:rPr>
        <w:t xml:space="preserve">» и у вас возникли вопросы о системе ОМС, связанные с оформлением полиса, медицинской помощи или качеством её оказания, вы можете обратиться за помощью к страховым представителям на сайте </w:t>
      </w:r>
      <w:proofErr w:type="spellStart"/>
      <w:r w:rsidRPr="00562A6B">
        <w:rPr>
          <w:color w:val="000000"/>
        </w:rPr>
        <w:t>sogaz-med.ru</w:t>
      </w:r>
      <w:proofErr w:type="spellEnd"/>
      <w:r w:rsidRPr="00562A6B">
        <w:rPr>
          <w:color w:val="000000"/>
        </w:rPr>
        <w:t xml:space="preserve"> </w:t>
      </w:r>
      <w:r w:rsidRPr="00562A6B">
        <w:rPr>
          <w:color w:val="222222"/>
          <w:shd w:val="clear" w:color="auto" w:fill="FFFFFF"/>
        </w:rPr>
        <w:t xml:space="preserve">или в мобильном приложении «СОГАЗ ОМС» (для </w:t>
      </w:r>
      <w:r w:rsidRPr="00562A6B">
        <w:rPr>
          <w:color w:val="222222"/>
          <w:shd w:val="clear" w:color="auto" w:fill="FFFFFF"/>
          <w:lang w:val="en-US"/>
        </w:rPr>
        <w:t>Android</w:t>
      </w:r>
      <w:r w:rsidRPr="00562A6B">
        <w:rPr>
          <w:color w:val="222222"/>
          <w:shd w:val="clear" w:color="auto" w:fill="FFFFFF"/>
        </w:rPr>
        <w:t xml:space="preserve">), </w:t>
      </w:r>
      <w:r w:rsidRPr="00562A6B">
        <w:rPr>
          <w:color w:val="000000"/>
        </w:rPr>
        <w:t xml:space="preserve"> используя </w:t>
      </w:r>
      <w:proofErr w:type="spellStart"/>
      <w:r w:rsidRPr="00562A6B">
        <w:rPr>
          <w:color w:val="000000"/>
        </w:rPr>
        <w:t>онлайн-чат</w:t>
      </w:r>
      <w:proofErr w:type="spellEnd"/>
      <w:r w:rsidRPr="00562A6B">
        <w:rPr>
          <w:color w:val="000000"/>
        </w:rPr>
        <w:t xml:space="preserve">, по телефону круглосуточного </w:t>
      </w:r>
      <w:proofErr w:type="spellStart"/>
      <w:r w:rsidRPr="00562A6B">
        <w:rPr>
          <w:color w:val="000000"/>
        </w:rPr>
        <w:t>контакт-центра</w:t>
      </w:r>
      <w:proofErr w:type="spellEnd"/>
      <w:r w:rsidRPr="00562A6B">
        <w:rPr>
          <w:color w:val="000000"/>
        </w:rPr>
        <w:t xml:space="preserve"> 8-800-100-07-02 (звонок по России бесплатный) или в офисах компании «</w:t>
      </w:r>
      <w:proofErr w:type="spellStart"/>
      <w:r w:rsidRPr="00562A6B">
        <w:rPr>
          <w:color w:val="000000"/>
        </w:rPr>
        <w:t>СОГАЗ-Мед</w:t>
      </w:r>
      <w:proofErr w:type="spellEnd"/>
      <w:r w:rsidRPr="00562A6B">
        <w:rPr>
          <w:color w:val="000000"/>
        </w:rPr>
        <w:t xml:space="preserve">». </w:t>
      </w:r>
      <w:proofErr w:type="gramEnd"/>
    </w:p>
    <w:p w:rsidR="006E773D" w:rsidRPr="00562A6B" w:rsidRDefault="006E773D" w:rsidP="006E773D">
      <w:pPr>
        <w:pBdr>
          <w:bottom w:val="single" w:sz="6" w:space="31" w:color="E5E5E5"/>
        </w:pBdr>
        <w:shd w:val="clear" w:color="auto" w:fill="FFFFFF"/>
        <w:spacing w:after="300"/>
        <w:ind w:firstLine="567"/>
        <w:jc w:val="both"/>
        <w:outlineLvl w:val="0"/>
        <w:rPr>
          <w:color w:val="000000"/>
        </w:rPr>
      </w:pPr>
      <w:r w:rsidRPr="00562A6B">
        <w:rPr>
          <w:color w:val="000000"/>
        </w:rPr>
        <w:t>Справка о компании:</w:t>
      </w:r>
    </w:p>
    <w:p w:rsidR="006E773D" w:rsidRPr="00562A6B" w:rsidRDefault="006E773D" w:rsidP="00562A6B">
      <w:pPr>
        <w:pBdr>
          <w:bottom w:val="single" w:sz="6" w:space="31" w:color="E5E5E5"/>
        </w:pBdr>
        <w:shd w:val="clear" w:color="auto" w:fill="FFFFFF"/>
        <w:spacing w:after="300"/>
        <w:ind w:firstLine="567"/>
        <w:jc w:val="both"/>
        <w:outlineLvl w:val="0"/>
        <w:rPr>
          <w:color w:val="000000"/>
        </w:rPr>
      </w:pPr>
      <w:r w:rsidRPr="00562A6B">
        <w:rPr>
          <w:color w:val="000000"/>
        </w:rPr>
        <w:lastRenderedPageBreak/>
        <w:t>Страховая компания «</w:t>
      </w:r>
      <w:proofErr w:type="spellStart"/>
      <w:r w:rsidRPr="00562A6B">
        <w:rPr>
          <w:color w:val="000000"/>
        </w:rPr>
        <w:t>СОГАЗ-Мед</w:t>
      </w:r>
      <w:proofErr w:type="spellEnd"/>
      <w:r w:rsidRPr="00562A6B">
        <w:rPr>
          <w:color w:val="000000"/>
        </w:rPr>
        <w:t>» — лидер системы ОМС. Каждый 3-й житель РФ является нашим застрахованным. Подразделения компании успешно работают в 56 российских регионах и в городе Байконуре. Высококвалифицированные специалисты «</w:t>
      </w:r>
      <w:proofErr w:type="spellStart"/>
      <w:r w:rsidRPr="00562A6B">
        <w:rPr>
          <w:color w:val="000000"/>
        </w:rPr>
        <w:t>СОГАЗ-Мед</w:t>
      </w:r>
      <w:proofErr w:type="spellEnd"/>
      <w:r w:rsidRPr="00562A6B">
        <w:rPr>
          <w:color w:val="000000"/>
        </w:rPr>
        <w:t>» контролируют качество медицинского обслуживания и защищают права застрахованных в системе ОМС.</w:t>
      </w:r>
      <w:r w:rsidR="00562A6B">
        <w:rPr>
          <w:color w:val="000000"/>
        </w:rPr>
        <w:t xml:space="preserve"> </w:t>
      </w:r>
    </w:p>
    <w:p w:rsidR="0002748C" w:rsidRDefault="0002748C" w:rsidP="0002748C">
      <w:pPr>
        <w:jc w:val="both"/>
        <w:rPr>
          <w:b/>
          <w:bCs/>
          <w:kern w:val="36"/>
          <w:sz w:val="32"/>
          <w:szCs w:val="32"/>
        </w:rPr>
      </w:pPr>
      <w:r>
        <w:rPr>
          <w:b/>
          <w:bCs/>
          <w:kern w:val="36"/>
          <w:sz w:val="32"/>
          <w:szCs w:val="32"/>
        </w:rPr>
        <w:t xml:space="preserve">Запрет выхода на лёд на данный момент установлен в </w:t>
      </w:r>
      <w:proofErr w:type="spellStart"/>
      <w:r>
        <w:rPr>
          <w:b/>
          <w:bCs/>
          <w:kern w:val="36"/>
          <w:sz w:val="32"/>
          <w:szCs w:val="32"/>
        </w:rPr>
        <w:t>Чудовском</w:t>
      </w:r>
      <w:proofErr w:type="spellEnd"/>
      <w:r>
        <w:rPr>
          <w:b/>
          <w:bCs/>
          <w:kern w:val="36"/>
          <w:sz w:val="32"/>
          <w:szCs w:val="32"/>
        </w:rPr>
        <w:t xml:space="preserve">, </w:t>
      </w:r>
      <w:proofErr w:type="spellStart"/>
      <w:r>
        <w:rPr>
          <w:b/>
          <w:bCs/>
          <w:kern w:val="36"/>
          <w:sz w:val="32"/>
          <w:szCs w:val="32"/>
        </w:rPr>
        <w:t>Боровичском</w:t>
      </w:r>
      <w:proofErr w:type="spellEnd"/>
      <w:r>
        <w:rPr>
          <w:b/>
          <w:bCs/>
          <w:kern w:val="36"/>
          <w:sz w:val="32"/>
          <w:szCs w:val="32"/>
        </w:rPr>
        <w:t xml:space="preserve">, Шимском, </w:t>
      </w:r>
      <w:proofErr w:type="spellStart"/>
      <w:r>
        <w:rPr>
          <w:b/>
          <w:bCs/>
          <w:kern w:val="36"/>
          <w:sz w:val="32"/>
          <w:szCs w:val="32"/>
        </w:rPr>
        <w:t>Маловишерском</w:t>
      </w:r>
      <w:proofErr w:type="spellEnd"/>
      <w:r>
        <w:rPr>
          <w:b/>
          <w:bCs/>
          <w:kern w:val="36"/>
          <w:sz w:val="32"/>
          <w:szCs w:val="32"/>
        </w:rPr>
        <w:t xml:space="preserve">, </w:t>
      </w:r>
      <w:proofErr w:type="spellStart"/>
      <w:r>
        <w:rPr>
          <w:b/>
          <w:bCs/>
          <w:kern w:val="36"/>
          <w:sz w:val="32"/>
          <w:szCs w:val="32"/>
        </w:rPr>
        <w:t>Поддорском</w:t>
      </w:r>
      <w:proofErr w:type="spellEnd"/>
      <w:r>
        <w:rPr>
          <w:b/>
          <w:bCs/>
          <w:kern w:val="36"/>
          <w:sz w:val="32"/>
          <w:szCs w:val="32"/>
        </w:rPr>
        <w:t xml:space="preserve">, </w:t>
      </w:r>
      <w:proofErr w:type="spellStart"/>
      <w:r>
        <w:rPr>
          <w:b/>
          <w:bCs/>
          <w:kern w:val="36"/>
          <w:sz w:val="32"/>
          <w:szCs w:val="32"/>
        </w:rPr>
        <w:t>Любытинском</w:t>
      </w:r>
      <w:proofErr w:type="spellEnd"/>
      <w:r>
        <w:rPr>
          <w:b/>
          <w:bCs/>
          <w:kern w:val="36"/>
          <w:sz w:val="32"/>
          <w:szCs w:val="32"/>
        </w:rPr>
        <w:t xml:space="preserve">, Новгородском, Батецком, Старорусском, Холмском, </w:t>
      </w:r>
      <w:proofErr w:type="spellStart"/>
      <w:r>
        <w:rPr>
          <w:b/>
          <w:bCs/>
          <w:kern w:val="36"/>
          <w:sz w:val="32"/>
          <w:szCs w:val="32"/>
        </w:rPr>
        <w:t>Окуловском</w:t>
      </w:r>
      <w:proofErr w:type="spellEnd"/>
      <w:r>
        <w:rPr>
          <w:b/>
          <w:bCs/>
          <w:kern w:val="36"/>
          <w:sz w:val="32"/>
          <w:szCs w:val="32"/>
        </w:rPr>
        <w:t xml:space="preserve"> районах, </w:t>
      </w:r>
      <w:proofErr w:type="spellStart"/>
      <w:r>
        <w:rPr>
          <w:b/>
          <w:bCs/>
          <w:kern w:val="36"/>
          <w:sz w:val="32"/>
          <w:szCs w:val="32"/>
        </w:rPr>
        <w:t>Марёвском</w:t>
      </w:r>
      <w:proofErr w:type="spellEnd"/>
      <w:r>
        <w:rPr>
          <w:b/>
          <w:bCs/>
          <w:kern w:val="36"/>
          <w:sz w:val="32"/>
          <w:szCs w:val="32"/>
        </w:rPr>
        <w:t xml:space="preserve">, </w:t>
      </w:r>
      <w:proofErr w:type="spellStart"/>
      <w:r>
        <w:rPr>
          <w:b/>
          <w:bCs/>
          <w:kern w:val="36"/>
          <w:sz w:val="32"/>
          <w:szCs w:val="32"/>
        </w:rPr>
        <w:t>Пестовском</w:t>
      </w:r>
      <w:proofErr w:type="spellEnd"/>
      <w:r>
        <w:rPr>
          <w:b/>
          <w:bCs/>
          <w:kern w:val="36"/>
          <w:sz w:val="32"/>
          <w:szCs w:val="32"/>
        </w:rPr>
        <w:t xml:space="preserve">, Мошенском, </w:t>
      </w:r>
      <w:proofErr w:type="spellStart"/>
      <w:r>
        <w:rPr>
          <w:b/>
          <w:bCs/>
          <w:kern w:val="36"/>
          <w:sz w:val="32"/>
          <w:szCs w:val="32"/>
        </w:rPr>
        <w:t>Солецком</w:t>
      </w:r>
      <w:proofErr w:type="spellEnd"/>
      <w:r>
        <w:rPr>
          <w:b/>
          <w:bCs/>
          <w:kern w:val="36"/>
          <w:sz w:val="32"/>
          <w:szCs w:val="32"/>
        </w:rPr>
        <w:t xml:space="preserve">, Демянском, </w:t>
      </w:r>
      <w:proofErr w:type="spellStart"/>
      <w:r>
        <w:rPr>
          <w:b/>
          <w:bCs/>
          <w:kern w:val="36"/>
          <w:sz w:val="32"/>
          <w:szCs w:val="32"/>
        </w:rPr>
        <w:t>Хвойнинском</w:t>
      </w:r>
      <w:proofErr w:type="spellEnd"/>
      <w:r>
        <w:rPr>
          <w:b/>
          <w:bCs/>
          <w:kern w:val="36"/>
          <w:sz w:val="32"/>
          <w:szCs w:val="32"/>
        </w:rPr>
        <w:t xml:space="preserve">, </w:t>
      </w:r>
      <w:proofErr w:type="spellStart"/>
      <w:r>
        <w:rPr>
          <w:b/>
          <w:bCs/>
          <w:kern w:val="36"/>
          <w:sz w:val="32"/>
          <w:szCs w:val="32"/>
        </w:rPr>
        <w:t>Волотовском</w:t>
      </w:r>
      <w:proofErr w:type="spellEnd"/>
      <w:r>
        <w:rPr>
          <w:b/>
          <w:bCs/>
          <w:kern w:val="36"/>
          <w:sz w:val="32"/>
          <w:szCs w:val="32"/>
        </w:rPr>
        <w:t xml:space="preserve"> муниципальных округах и в городском округе Великий Новгород. Запрет выезда на лёд водных объектов действует на всей территории Новгородской области!</w:t>
      </w:r>
    </w:p>
    <w:p w:rsidR="0002748C" w:rsidRDefault="0002748C" w:rsidP="0002748C">
      <w:pPr>
        <w:jc w:val="both"/>
        <w:rPr>
          <w:b/>
          <w:bCs/>
          <w:kern w:val="36"/>
          <w:sz w:val="32"/>
          <w:szCs w:val="32"/>
        </w:rPr>
      </w:pPr>
      <w:r>
        <w:rPr>
          <w:b/>
          <w:bCs/>
          <w:kern w:val="36"/>
          <w:sz w:val="32"/>
          <w:szCs w:val="32"/>
        </w:rPr>
        <w:t>Главное управление МЧС России по Новгородской области напоминает о соблюдении правил безопасного поведения:</w:t>
      </w:r>
    </w:p>
    <w:p w:rsidR="0002748C" w:rsidRDefault="0002748C" w:rsidP="0002748C">
      <w:pPr>
        <w:jc w:val="both"/>
        <w:rPr>
          <w:b/>
          <w:bCs/>
          <w:kern w:val="36"/>
          <w:sz w:val="32"/>
          <w:szCs w:val="32"/>
        </w:rPr>
      </w:pPr>
      <w:r>
        <w:rPr>
          <w:b/>
          <w:bCs/>
          <w:kern w:val="36"/>
          <w:sz w:val="32"/>
          <w:szCs w:val="32"/>
        </w:rPr>
        <w:t>- нельзя проверять прочность льда ударом ноги;</w:t>
      </w:r>
    </w:p>
    <w:p w:rsidR="0002748C" w:rsidRDefault="0002748C" w:rsidP="0002748C">
      <w:pPr>
        <w:jc w:val="both"/>
        <w:rPr>
          <w:b/>
          <w:bCs/>
          <w:kern w:val="36"/>
          <w:sz w:val="32"/>
          <w:szCs w:val="32"/>
        </w:rPr>
      </w:pPr>
      <w:r>
        <w:rPr>
          <w:b/>
          <w:bCs/>
          <w:kern w:val="36"/>
          <w:sz w:val="32"/>
          <w:szCs w:val="32"/>
        </w:rPr>
        <w:t xml:space="preserve">- если после первого сильного удара палкой покажется хоть </w:t>
      </w:r>
      <w:proofErr w:type="gramStart"/>
      <w:r>
        <w:rPr>
          <w:b/>
          <w:bCs/>
          <w:kern w:val="36"/>
          <w:sz w:val="32"/>
          <w:szCs w:val="32"/>
        </w:rPr>
        <w:t>немного воды, пойдут</w:t>
      </w:r>
      <w:proofErr w:type="gramEnd"/>
      <w:r>
        <w:rPr>
          <w:b/>
          <w:bCs/>
          <w:kern w:val="36"/>
          <w:sz w:val="32"/>
          <w:szCs w:val="32"/>
        </w:rPr>
        <w:t xml:space="preserve"> трещины или лёд предупреждающе затрещит — идти вперёд нельзя;</w:t>
      </w:r>
    </w:p>
    <w:p w:rsidR="0002748C" w:rsidRDefault="0002748C" w:rsidP="0002748C">
      <w:pPr>
        <w:jc w:val="both"/>
        <w:rPr>
          <w:b/>
          <w:bCs/>
          <w:kern w:val="36"/>
          <w:sz w:val="32"/>
          <w:szCs w:val="32"/>
        </w:rPr>
      </w:pPr>
      <w:r>
        <w:rPr>
          <w:b/>
          <w:bCs/>
          <w:kern w:val="36"/>
          <w:sz w:val="32"/>
          <w:szCs w:val="32"/>
        </w:rPr>
        <w:t>- следует немедленно отойти по своему же следу к берегу, скользящими шагами, не отрывая ног ото льда и расставив их на ширину плеч;</w:t>
      </w:r>
    </w:p>
    <w:p w:rsidR="0002748C" w:rsidRDefault="0002748C" w:rsidP="0002748C">
      <w:pPr>
        <w:jc w:val="both"/>
        <w:rPr>
          <w:b/>
          <w:bCs/>
          <w:kern w:val="36"/>
          <w:sz w:val="32"/>
          <w:szCs w:val="32"/>
        </w:rPr>
      </w:pPr>
      <w:r>
        <w:rPr>
          <w:b/>
          <w:bCs/>
          <w:kern w:val="36"/>
          <w:sz w:val="32"/>
          <w:szCs w:val="32"/>
        </w:rPr>
        <w:t>- если есть рюкзак, нужно повесить его на одно плечо, чтобы иметь возможность легко освободиться от груза;</w:t>
      </w:r>
    </w:p>
    <w:p w:rsidR="0002748C" w:rsidRDefault="0002748C" w:rsidP="0002748C">
      <w:pPr>
        <w:jc w:val="both"/>
        <w:rPr>
          <w:b/>
          <w:bCs/>
          <w:kern w:val="36"/>
          <w:sz w:val="32"/>
          <w:szCs w:val="32"/>
        </w:rPr>
      </w:pPr>
      <w:r>
        <w:rPr>
          <w:b/>
          <w:bCs/>
          <w:kern w:val="36"/>
          <w:sz w:val="32"/>
          <w:szCs w:val="32"/>
        </w:rPr>
        <w:t>- спасательный жилет или нагрудник, а также веревка 15-20 м длиной с петлей на одном конце и грузом 400-500 г на другом помогут спастись в случае попадания человека под лёд;</w:t>
      </w:r>
      <w:bookmarkStart w:id="1" w:name="_GoBack"/>
      <w:bookmarkEnd w:id="1"/>
    </w:p>
    <w:p w:rsidR="0002748C" w:rsidRDefault="0002748C" w:rsidP="0002748C">
      <w:pPr>
        <w:jc w:val="both"/>
        <w:rPr>
          <w:b/>
          <w:sz w:val="32"/>
          <w:szCs w:val="32"/>
        </w:rPr>
      </w:pPr>
      <w:r>
        <w:rPr>
          <w:b/>
          <w:bCs/>
          <w:kern w:val="36"/>
          <w:sz w:val="32"/>
          <w:szCs w:val="32"/>
        </w:rPr>
        <w:t>Человек, попавший в ледяную воду, может получить переохлаждение через 5-10 минут.</w:t>
      </w:r>
    </w:p>
    <w:p w:rsidR="0002748C" w:rsidRDefault="0002748C" w:rsidP="0002748C">
      <w:pPr>
        <w:spacing w:after="240"/>
        <w:textAlignment w:val="baseline"/>
        <w:outlineLvl w:val="0"/>
        <w:rPr>
          <w:b/>
          <w:bCs/>
          <w:kern w:val="36"/>
          <w:sz w:val="48"/>
          <w:szCs w:val="48"/>
        </w:rPr>
      </w:pPr>
      <w:r>
        <w:rPr>
          <w:b/>
          <w:bCs/>
          <w:kern w:val="36"/>
          <w:sz w:val="48"/>
          <w:szCs w:val="48"/>
        </w:rPr>
        <w:t>Пожарная безопасность при эксплуатации печей</w:t>
      </w:r>
    </w:p>
    <w:p w:rsidR="0002748C" w:rsidRDefault="0002748C" w:rsidP="0002748C">
      <w:pPr>
        <w:spacing w:after="300" w:line="383" w:lineRule="atLeast"/>
        <w:textAlignment w:val="baseline"/>
        <w:rPr>
          <w:b/>
          <w:sz w:val="26"/>
          <w:szCs w:val="26"/>
        </w:rPr>
      </w:pPr>
      <w:r>
        <w:rPr>
          <w:b/>
          <w:sz w:val="26"/>
          <w:szCs w:val="26"/>
        </w:rPr>
        <w:t>Чтобы избежать беды, в домах и квартирах, имеющих печное отопление, необходимо обращать особое внимание на выполнение требований пожарной безопасности - как при устройстве, так и при эксплуатации печей.</w:t>
      </w:r>
    </w:p>
    <w:p w:rsidR="0002748C" w:rsidRDefault="0002748C" w:rsidP="0002748C">
      <w:pPr>
        <w:spacing w:after="300" w:line="383" w:lineRule="atLeast"/>
        <w:textAlignment w:val="baseline"/>
        <w:rPr>
          <w:b/>
          <w:sz w:val="26"/>
          <w:szCs w:val="26"/>
        </w:rPr>
      </w:pPr>
      <w:r>
        <w:rPr>
          <w:b/>
          <w:sz w:val="26"/>
          <w:szCs w:val="26"/>
        </w:rPr>
        <w:t xml:space="preserve">Пожары чаще всего возникают из-за их перекала, появления в кирпичной кладке трещин, в результате применения для растопки горючих и легковоспламеняющихся жидкостей, выпадения из топки горящих углей. </w:t>
      </w:r>
      <w:r>
        <w:rPr>
          <w:b/>
          <w:sz w:val="26"/>
          <w:szCs w:val="26"/>
        </w:rPr>
        <w:lastRenderedPageBreak/>
        <w:t>Нередко на таких пожарах гибнут люди, а большинство получают отравление угарными газами.</w:t>
      </w:r>
    </w:p>
    <w:p w:rsidR="0002748C" w:rsidRDefault="0002748C" w:rsidP="0002748C">
      <w:pPr>
        <w:spacing w:after="300" w:line="383" w:lineRule="atLeast"/>
        <w:textAlignment w:val="baseline"/>
        <w:rPr>
          <w:b/>
          <w:sz w:val="26"/>
          <w:szCs w:val="26"/>
        </w:rPr>
      </w:pPr>
      <w:r>
        <w:rPr>
          <w:b/>
          <w:sz w:val="26"/>
          <w:szCs w:val="26"/>
        </w:rPr>
        <w:t>Чтобы этого не произошло, надо соблюдать элементарные правила пожарной безопасности.</w:t>
      </w:r>
    </w:p>
    <w:p w:rsidR="0002748C" w:rsidRDefault="0002748C" w:rsidP="0002748C">
      <w:pPr>
        <w:spacing w:after="300" w:line="383" w:lineRule="atLeast"/>
        <w:textAlignment w:val="baseline"/>
        <w:rPr>
          <w:b/>
          <w:sz w:val="26"/>
          <w:szCs w:val="26"/>
        </w:rPr>
      </w:pPr>
      <w:r>
        <w:rPr>
          <w:b/>
          <w:sz w:val="26"/>
          <w:szCs w:val="26"/>
        </w:rPr>
        <w:t>Печи и другие отопительные приборы должны иметь установленные нормами противопожарные разделки (</w:t>
      </w:r>
      <w:proofErr w:type="spellStart"/>
      <w:r>
        <w:rPr>
          <w:b/>
          <w:sz w:val="26"/>
          <w:szCs w:val="26"/>
        </w:rPr>
        <w:t>отступки</w:t>
      </w:r>
      <w:proofErr w:type="spellEnd"/>
      <w:r>
        <w:rPr>
          <w:b/>
          <w:sz w:val="26"/>
          <w:szCs w:val="26"/>
        </w:rPr>
        <w:t xml:space="preserve">) от горючих конструкций, а на деревянном или другом полу из горючих материалов — </w:t>
      </w:r>
      <w:proofErr w:type="spellStart"/>
      <w:r>
        <w:rPr>
          <w:b/>
          <w:sz w:val="26"/>
          <w:szCs w:val="26"/>
        </w:rPr>
        <w:t>предтопочный</w:t>
      </w:r>
      <w:proofErr w:type="spellEnd"/>
      <w:r>
        <w:rPr>
          <w:b/>
          <w:sz w:val="26"/>
          <w:szCs w:val="26"/>
        </w:rPr>
        <w:t xml:space="preserve"> лист без прогаров и повреждений, размером не менее 0,5 </w:t>
      </w:r>
      <w:proofErr w:type="spellStart"/>
      <w:r>
        <w:rPr>
          <w:b/>
          <w:sz w:val="26"/>
          <w:szCs w:val="26"/>
        </w:rPr>
        <w:t>х</w:t>
      </w:r>
      <w:proofErr w:type="spellEnd"/>
      <w:r>
        <w:rPr>
          <w:b/>
          <w:sz w:val="26"/>
          <w:szCs w:val="26"/>
        </w:rPr>
        <w:t xml:space="preserve"> 0,7 м. Запрещается установка металлических печей, не отвечающих требованиям пожарной безопасности. Печь и дымоходы должны быть очищаться от сажи перед началом, а также в течение всего отопительного сезона.</w:t>
      </w:r>
    </w:p>
    <w:p w:rsidR="0002748C" w:rsidRDefault="0002748C" w:rsidP="0002748C">
      <w:pPr>
        <w:spacing w:line="383" w:lineRule="atLeast"/>
        <w:textAlignment w:val="baseline"/>
        <w:rPr>
          <w:b/>
          <w:sz w:val="26"/>
          <w:szCs w:val="26"/>
        </w:rPr>
      </w:pPr>
      <w:r>
        <w:rPr>
          <w:b/>
          <w:bCs/>
          <w:sz w:val="26"/>
          <w:szCs w:val="26"/>
          <w:bdr w:val="none" w:sz="0" w:space="0" w:color="auto" w:frame="1"/>
        </w:rPr>
        <w:t>При их эксплуатации должны выполняться следующие требования пожарной безопасности:</w:t>
      </w:r>
    </w:p>
    <w:p w:rsidR="0002748C" w:rsidRDefault="0002748C" w:rsidP="0002748C">
      <w:pPr>
        <w:spacing w:after="300" w:line="383" w:lineRule="atLeast"/>
        <w:textAlignment w:val="baseline"/>
        <w:rPr>
          <w:b/>
          <w:sz w:val="26"/>
          <w:szCs w:val="26"/>
        </w:rPr>
      </w:pPr>
      <w:r>
        <w:rPr>
          <w:b/>
          <w:sz w:val="26"/>
          <w:szCs w:val="26"/>
        </w:rPr>
        <w:t>- печи, дымовые трубы и стены, в которых проходят дымовые каналы на чердаках, должны быть оштукатурены и побелены;</w:t>
      </w:r>
    </w:p>
    <w:p w:rsidR="0002748C" w:rsidRDefault="0002748C" w:rsidP="0002748C">
      <w:pPr>
        <w:spacing w:after="300" w:line="383" w:lineRule="atLeast"/>
        <w:textAlignment w:val="baseline"/>
        <w:rPr>
          <w:b/>
          <w:sz w:val="26"/>
          <w:szCs w:val="26"/>
        </w:rPr>
      </w:pPr>
      <w:r>
        <w:rPr>
          <w:b/>
          <w:sz w:val="26"/>
          <w:szCs w:val="26"/>
        </w:rPr>
        <w:t>- дымовые трубы должны быть снабжены исправными искроуловителями (металлическими сетками с размерами ячейки не более 5х5 мм);</w:t>
      </w:r>
    </w:p>
    <w:p w:rsidR="0002748C" w:rsidRDefault="0002748C" w:rsidP="0002748C">
      <w:pPr>
        <w:spacing w:after="300" w:line="383" w:lineRule="atLeast"/>
        <w:textAlignment w:val="baseline"/>
        <w:rPr>
          <w:b/>
          <w:sz w:val="26"/>
          <w:szCs w:val="26"/>
        </w:rPr>
      </w:pPr>
      <w:r>
        <w:rPr>
          <w:b/>
          <w:sz w:val="26"/>
          <w:szCs w:val="26"/>
        </w:rPr>
        <w:t>- перед началом отопительного сезона дымоходы печей должны быть очищены от сажи.</w:t>
      </w:r>
    </w:p>
    <w:p w:rsidR="0002748C" w:rsidRDefault="0002748C" w:rsidP="0002748C">
      <w:pPr>
        <w:spacing w:after="300" w:line="383" w:lineRule="atLeast"/>
        <w:textAlignment w:val="baseline"/>
        <w:rPr>
          <w:b/>
          <w:sz w:val="26"/>
          <w:szCs w:val="26"/>
        </w:rPr>
      </w:pPr>
      <w:r>
        <w:rPr>
          <w:b/>
          <w:sz w:val="26"/>
          <w:szCs w:val="26"/>
        </w:rPr>
        <w:t>- золу, шлак, уголь следует удалять в специально отведенные для этого места. Не разрешается устройство таких мест сбора ближе 15 метров от сгораемых строений;</w:t>
      </w:r>
    </w:p>
    <w:p w:rsidR="0002748C" w:rsidRDefault="0002748C" w:rsidP="0002748C">
      <w:pPr>
        <w:spacing w:after="300" w:line="383" w:lineRule="atLeast"/>
        <w:textAlignment w:val="baseline"/>
        <w:rPr>
          <w:b/>
          <w:sz w:val="26"/>
          <w:szCs w:val="26"/>
        </w:rPr>
      </w:pPr>
      <w:r>
        <w:rPr>
          <w:b/>
          <w:sz w:val="26"/>
          <w:szCs w:val="26"/>
        </w:rPr>
        <w:t>- производите чистку дымоходов и печи от сажи перед началом, а также в течение всего отопительного сезона не реже одного раза в три месяца;</w:t>
      </w:r>
    </w:p>
    <w:p w:rsidR="0002748C" w:rsidRDefault="0002748C" w:rsidP="0002748C">
      <w:pPr>
        <w:spacing w:after="300" w:line="383" w:lineRule="atLeast"/>
        <w:textAlignment w:val="baseline"/>
        <w:rPr>
          <w:b/>
          <w:sz w:val="26"/>
          <w:szCs w:val="26"/>
        </w:rPr>
      </w:pPr>
      <w:r>
        <w:rPr>
          <w:b/>
          <w:sz w:val="26"/>
          <w:szCs w:val="26"/>
        </w:rPr>
        <w:t>- не поручайте надзор за топящимися печами малолетним детям;</w:t>
      </w:r>
    </w:p>
    <w:p w:rsidR="0002748C" w:rsidRDefault="0002748C" w:rsidP="0002748C">
      <w:pPr>
        <w:spacing w:after="300" w:line="383" w:lineRule="atLeast"/>
        <w:textAlignment w:val="baseline"/>
        <w:rPr>
          <w:b/>
          <w:sz w:val="26"/>
          <w:szCs w:val="26"/>
        </w:rPr>
      </w:pPr>
      <w:r>
        <w:rPr>
          <w:b/>
          <w:sz w:val="26"/>
          <w:szCs w:val="26"/>
        </w:rPr>
        <w:t xml:space="preserve">- не располагайте дрова и другие горючие материалы на </w:t>
      </w:r>
      <w:proofErr w:type="spellStart"/>
      <w:r>
        <w:rPr>
          <w:b/>
          <w:sz w:val="26"/>
          <w:szCs w:val="26"/>
        </w:rPr>
        <w:t>предтопочном</w:t>
      </w:r>
      <w:proofErr w:type="spellEnd"/>
      <w:r>
        <w:rPr>
          <w:b/>
          <w:sz w:val="26"/>
          <w:szCs w:val="26"/>
        </w:rPr>
        <w:t xml:space="preserve"> листе;</w:t>
      </w:r>
    </w:p>
    <w:p w:rsidR="0002748C" w:rsidRDefault="0002748C" w:rsidP="0002748C">
      <w:pPr>
        <w:spacing w:after="300" w:line="383" w:lineRule="atLeast"/>
        <w:textAlignment w:val="baseline"/>
        <w:rPr>
          <w:b/>
          <w:sz w:val="26"/>
          <w:szCs w:val="26"/>
        </w:rPr>
      </w:pPr>
      <w:r>
        <w:rPr>
          <w:b/>
          <w:sz w:val="26"/>
          <w:szCs w:val="26"/>
        </w:rPr>
        <w:t>- не используйте для обогрева самодельные металлические печи, не отвечающие требованиям пожарной безопасности.</w:t>
      </w:r>
    </w:p>
    <w:p w:rsidR="0002748C" w:rsidRDefault="0002748C" w:rsidP="0002748C">
      <w:pPr>
        <w:spacing w:after="300" w:line="383" w:lineRule="atLeast"/>
        <w:textAlignment w:val="baseline"/>
        <w:rPr>
          <w:b/>
          <w:sz w:val="26"/>
          <w:szCs w:val="26"/>
        </w:rPr>
      </w:pPr>
      <w:r>
        <w:rPr>
          <w:b/>
          <w:sz w:val="26"/>
          <w:szCs w:val="26"/>
        </w:rPr>
        <w:t>- топите печи 2-3 раза в день не более 1-1,5 час, чтобы не перекалить.</w:t>
      </w:r>
    </w:p>
    <w:p w:rsidR="0002748C" w:rsidRDefault="0002748C" w:rsidP="0002748C">
      <w:pPr>
        <w:spacing w:line="383" w:lineRule="atLeast"/>
        <w:textAlignment w:val="baseline"/>
        <w:rPr>
          <w:b/>
          <w:sz w:val="26"/>
          <w:szCs w:val="26"/>
        </w:rPr>
      </w:pPr>
      <w:r>
        <w:rPr>
          <w:b/>
          <w:bCs/>
          <w:sz w:val="26"/>
          <w:szCs w:val="26"/>
          <w:bdr w:val="none" w:sz="0" w:space="0" w:color="auto" w:frame="1"/>
        </w:rPr>
        <w:t>При эксплуатации печного отопления не допускается:</w:t>
      </w:r>
    </w:p>
    <w:p w:rsidR="0002748C" w:rsidRDefault="0002748C" w:rsidP="0002748C">
      <w:pPr>
        <w:spacing w:after="300" w:line="383" w:lineRule="atLeast"/>
        <w:textAlignment w:val="baseline"/>
        <w:rPr>
          <w:b/>
          <w:sz w:val="26"/>
          <w:szCs w:val="26"/>
        </w:rPr>
      </w:pPr>
      <w:r>
        <w:rPr>
          <w:b/>
          <w:sz w:val="26"/>
          <w:szCs w:val="26"/>
        </w:rPr>
        <w:lastRenderedPageBreak/>
        <w:t xml:space="preserve">1. Эксплуатировать неисправные печи (имеющие трещины, неисправные дверцы, недостаточные разделки от "дыма" до деревянных конструкций стен, перегородок и перекрытий, неисправные </w:t>
      </w:r>
      <w:proofErr w:type="spellStart"/>
      <w:r>
        <w:rPr>
          <w:b/>
          <w:sz w:val="26"/>
          <w:szCs w:val="26"/>
        </w:rPr>
        <w:t>предтопочные</w:t>
      </w:r>
      <w:proofErr w:type="spellEnd"/>
      <w:r>
        <w:rPr>
          <w:b/>
          <w:sz w:val="26"/>
          <w:szCs w:val="26"/>
        </w:rPr>
        <w:t xml:space="preserve"> листы и другие неисправности), а также печи не заводского производства;</w:t>
      </w:r>
    </w:p>
    <w:p w:rsidR="0002748C" w:rsidRDefault="0002748C" w:rsidP="0002748C">
      <w:pPr>
        <w:spacing w:after="300" w:line="383" w:lineRule="atLeast"/>
        <w:textAlignment w:val="baseline"/>
        <w:rPr>
          <w:b/>
          <w:sz w:val="26"/>
          <w:szCs w:val="26"/>
        </w:rPr>
      </w:pPr>
      <w:r>
        <w:rPr>
          <w:b/>
          <w:sz w:val="26"/>
          <w:szCs w:val="26"/>
        </w:rPr>
        <w:t>2. Топить печи с открытыми дверцами;</w:t>
      </w:r>
    </w:p>
    <w:p w:rsidR="0002748C" w:rsidRDefault="0002748C" w:rsidP="0002748C">
      <w:pPr>
        <w:spacing w:after="300" w:line="383" w:lineRule="atLeast"/>
        <w:textAlignment w:val="baseline"/>
        <w:rPr>
          <w:b/>
          <w:sz w:val="26"/>
          <w:szCs w:val="26"/>
        </w:rPr>
      </w:pPr>
      <w:r>
        <w:rPr>
          <w:b/>
          <w:sz w:val="26"/>
          <w:szCs w:val="26"/>
        </w:rPr>
        <w:t>3. Топить печи топливом, не предназначенным для данной печи.</w:t>
      </w:r>
    </w:p>
    <w:p w:rsidR="0002748C" w:rsidRDefault="0002748C" w:rsidP="0002748C">
      <w:pPr>
        <w:spacing w:after="300" w:line="383" w:lineRule="atLeast"/>
        <w:textAlignment w:val="baseline"/>
        <w:rPr>
          <w:b/>
          <w:sz w:val="26"/>
          <w:szCs w:val="26"/>
        </w:rPr>
      </w:pPr>
      <w:r>
        <w:rPr>
          <w:b/>
          <w:sz w:val="26"/>
          <w:szCs w:val="26"/>
        </w:rPr>
        <w:t>4. Сушить и складировать непосредственно на печах и на расстоянии менее 1,25 м от топочных отверстий печей топливо, одежду и другие горючие вещества и материалы;</w:t>
      </w:r>
    </w:p>
    <w:p w:rsidR="0002748C" w:rsidRDefault="0002748C" w:rsidP="0002748C">
      <w:pPr>
        <w:spacing w:line="383" w:lineRule="atLeast"/>
        <w:textAlignment w:val="baseline"/>
        <w:rPr>
          <w:b/>
          <w:sz w:val="26"/>
          <w:szCs w:val="26"/>
        </w:rPr>
      </w:pPr>
      <w:r>
        <w:rPr>
          <w:b/>
          <w:sz w:val="26"/>
          <w:szCs w:val="26"/>
        </w:rPr>
        <w:t>5. Использовать вентиляционные и другие каналы в качестве дымоходов печей.</w:t>
      </w:r>
    </w:p>
    <w:p w:rsidR="00586651" w:rsidRDefault="00586651" w:rsidP="0002748C">
      <w:pPr>
        <w:spacing w:line="383" w:lineRule="atLeast"/>
        <w:textAlignment w:val="baseline"/>
        <w:rPr>
          <w:b/>
          <w:sz w:val="26"/>
          <w:szCs w:val="26"/>
        </w:rPr>
      </w:pPr>
    </w:p>
    <w:p w:rsidR="00586651" w:rsidRDefault="00586651" w:rsidP="0002748C">
      <w:pPr>
        <w:spacing w:line="383" w:lineRule="atLeast"/>
        <w:textAlignment w:val="baseline"/>
        <w:rPr>
          <w:b/>
          <w:sz w:val="26"/>
          <w:szCs w:val="26"/>
        </w:rPr>
      </w:pPr>
    </w:p>
    <w:p w:rsidR="00586651" w:rsidRPr="005C0919" w:rsidRDefault="00586651" w:rsidP="00586651">
      <w:pPr>
        <w:shd w:val="clear" w:color="auto" w:fill="FFFFFF"/>
        <w:jc w:val="center"/>
        <w:rPr>
          <w:b/>
          <w:bCs/>
          <w:color w:val="333333"/>
        </w:rPr>
      </w:pPr>
      <w:bookmarkStart w:id="2" w:name="_Hlk188535956"/>
      <w:r w:rsidRPr="005C0919">
        <w:rPr>
          <w:b/>
          <w:bCs/>
          <w:color w:val="333333"/>
        </w:rPr>
        <w:t xml:space="preserve">По материалам проверки прокуратуры Окуловского района должностное лицо привлечено к административной ответственности за нарушение сроков размещения информации в едином реестре </w:t>
      </w:r>
      <w:r w:rsidRPr="005C0919">
        <w:rPr>
          <w:b/>
          <w:color w:val="333333"/>
          <w:shd w:val="clear" w:color="auto" w:fill="FFFFFF"/>
        </w:rPr>
        <w:t>контрольных (надзорных)</w:t>
      </w:r>
      <w:r w:rsidRPr="005C0919">
        <w:rPr>
          <w:color w:val="333333"/>
          <w:shd w:val="clear" w:color="auto" w:fill="FFFFFF"/>
        </w:rPr>
        <w:t xml:space="preserve"> </w:t>
      </w:r>
      <w:r w:rsidRPr="005C0919">
        <w:rPr>
          <w:b/>
          <w:bCs/>
          <w:color w:val="333333"/>
        </w:rPr>
        <w:t>мероприятий</w:t>
      </w:r>
    </w:p>
    <w:p w:rsidR="00586651" w:rsidRPr="005C0919" w:rsidRDefault="00586651" w:rsidP="00586651">
      <w:pPr>
        <w:shd w:val="clear" w:color="auto" w:fill="FFFFFF"/>
        <w:rPr>
          <w:b/>
          <w:bCs/>
          <w:color w:val="333333"/>
        </w:rPr>
      </w:pPr>
    </w:p>
    <w:p w:rsidR="00586651" w:rsidRPr="005C0919" w:rsidRDefault="00586651" w:rsidP="00586651">
      <w:pPr>
        <w:pStyle w:val="a7"/>
        <w:shd w:val="clear" w:color="auto" w:fill="FFFFFF"/>
        <w:spacing w:before="0" w:beforeAutospacing="0" w:after="0" w:afterAutospacing="0"/>
        <w:ind w:firstLine="709"/>
        <w:jc w:val="both"/>
        <w:rPr>
          <w:color w:val="333333"/>
        </w:rPr>
      </w:pPr>
      <w:r w:rsidRPr="005C0919">
        <w:rPr>
          <w:color w:val="333333"/>
          <w:shd w:val="clear" w:color="auto" w:fill="FFFFFF"/>
        </w:rPr>
        <w:t>Прокуратура Окуловского района провела проверку исполнения законодательства в сфере муниципального контроля.</w:t>
      </w:r>
    </w:p>
    <w:p w:rsidR="00586651" w:rsidRPr="005C0919" w:rsidRDefault="00586651" w:rsidP="00586651">
      <w:pPr>
        <w:pStyle w:val="a7"/>
        <w:shd w:val="clear" w:color="auto" w:fill="FFFFFF"/>
        <w:spacing w:before="0" w:beforeAutospacing="0" w:after="0" w:afterAutospacing="0"/>
        <w:ind w:firstLine="709"/>
        <w:jc w:val="both"/>
        <w:rPr>
          <w:color w:val="333333"/>
        </w:rPr>
      </w:pPr>
      <w:r w:rsidRPr="005C0919">
        <w:rPr>
          <w:color w:val="333333"/>
          <w:shd w:val="clear" w:color="auto" w:fill="FFFFFF"/>
        </w:rPr>
        <w:t xml:space="preserve">Установлено, что администрацией Окуловского муниципального района в нарушение Правил формирования и ведения единого реестра контрольных (надзорных) мероприятий несвоевременно внесены сведения о проведенных в 2024 году контролирующим органом </w:t>
      </w:r>
      <w:r w:rsidRPr="005C0919">
        <w:t xml:space="preserve">контрольных </w:t>
      </w:r>
      <w:r w:rsidRPr="005C0919">
        <w:rPr>
          <w:color w:val="333333"/>
          <w:shd w:val="clear" w:color="auto" w:fill="FFFFFF"/>
        </w:rPr>
        <w:t>мероприятиях.</w:t>
      </w:r>
    </w:p>
    <w:p w:rsidR="00586651" w:rsidRPr="005C0919" w:rsidRDefault="00586651" w:rsidP="00586651">
      <w:pPr>
        <w:pStyle w:val="a7"/>
        <w:shd w:val="clear" w:color="auto" w:fill="FFFFFF"/>
        <w:spacing w:before="0" w:beforeAutospacing="0" w:after="0" w:afterAutospacing="0"/>
        <w:ind w:firstLine="709"/>
        <w:jc w:val="both"/>
        <w:rPr>
          <w:color w:val="333333"/>
        </w:rPr>
      </w:pPr>
      <w:proofErr w:type="gramStart"/>
      <w:r w:rsidRPr="005C0919">
        <w:rPr>
          <w:color w:val="333333"/>
          <w:shd w:val="clear" w:color="auto" w:fill="FFFFFF"/>
        </w:rPr>
        <w:t>По данному факту прокурор в отношении </w:t>
      </w:r>
      <w:r w:rsidRPr="005C0919">
        <w:t xml:space="preserve">заведующей отделом контроля </w:t>
      </w:r>
      <w:r w:rsidRPr="005C0919">
        <w:rPr>
          <w:color w:val="333333"/>
        </w:rPr>
        <w:t xml:space="preserve">администрации Окуловского района </w:t>
      </w:r>
      <w:r w:rsidRPr="005C0919">
        <w:rPr>
          <w:color w:val="333333"/>
          <w:shd w:val="clear" w:color="auto" w:fill="FFFFFF"/>
        </w:rPr>
        <w:t xml:space="preserve">возбудил дело об административном правонарушении по ч. 3 ст. 19.6.1 </w:t>
      </w:r>
      <w:proofErr w:type="spellStart"/>
      <w:r w:rsidRPr="005C0919">
        <w:rPr>
          <w:color w:val="333333"/>
          <w:shd w:val="clear" w:color="auto" w:fill="FFFFFF"/>
        </w:rPr>
        <w:t>КоАП</w:t>
      </w:r>
      <w:proofErr w:type="spellEnd"/>
      <w:r w:rsidRPr="005C0919">
        <w:rPr>
          <w:color w:val="333333"/>
          <w:shd w:val="clear" w:color="auto" w:fill="FFFFFF"/>
        </w:rPr>
        <w:t xml:space="preserve"> РФ (</w:t>
      </w:r>
      <w:r w:rsidRPr="005C0919">
        <w:t>несоблюдение должностным лицом органа местного самоуправления, уполномоченного на осуществление муниципального контроля, требований законодательства о муниципальном контроле, выразившееся в невнесении информации о контрольном мероприятии в единый реестр контрольных (надзорных) мероприятий</w:t>
      </w:r>
      <w:r w:rsidRPr="005C0919">
        <w:rPr>
          <w:color w:val="000000"/>
          <w:shd w:val="clear" w:color="auto" w:fill="FFFFFF"/>
        </w:rPr>
        <w:t>).</w:t>
      </w:r>
      <w:proofErr w:type="gramEnd"/>
    </w:p>
    <w:p w:rsidR="00586651" w:rsidRPr="005C0919" w:rsidRDefault="00586651" w:rsidP="00586651">
      <w:pPr>
        <w:pStyle w:val="a7"/>
        <w:shd w:val="clear" w:color="auto" w:fill="FFFFFF"/>
        <w:spacing w:before="0" w:beforeAutospacing="0" w:after="0" w:afterAutospacing="0"/>
        <w:ind w:firstLine="709"/>
        <w:jc w:val="both"/>
        <w:rPr>
          <w:color w:val="333333"/>
        </w:rPr>
      </w:pPr>
      <w:r w:rsidRPr="005C0919">
        <w:rPr>
          <w:color w:val="333333"/>
          <w:shd w:val="clear" w:color="auto" w:fill="FFFFFF"/>
        </w:rPr>
        <w:t>По материалам прокурорской проверки должностное лицо привлечено к административной ответственности в виде предупреждения.</w:t>
      </w:r>
      <w:bookmarkEnd w:id="2"/>
    </w:p>
    <w:p w:rsidR="00586651" w:rsidRPr="005C0919" w:rsidRDefault="00586651" w:rsidP="0002748C">
      <w:pPr>
        <w:spacing w:line="383" w:lineRule="atLeast"/>
        <w:textAlignment w:val="baseline"/>
        <w:rPr>
          <w:b/>
        </w:rPr>
      </w:pPr>
    </w:p>
    <w:p w:rsidR="0002748C" w:rsidRPr="0002748C" w:rsidRDefault="0002748C" w:rsidP="0002748C">
      <w:pPr>
        <w:jc w:val="center"/>
        <w:rPr>
          <w:sz w:val="20"/>
          <w:szCs w:val="20"/>
        </w:rPr>
      </w:pPr>
      <w:r w:rsidRPr="0002748C">
        <w:rPr>
          <w:sz w:val="20"/>
          <w:szCs w:val="20"/>
        </w:rPr>
        <w:t>Российская Федерация</w:t>
      </w:r>
    </w:p>
    <w:p w:rsidR="0002748C" w:rsidRPr="0002748C" w:rsidRDefault="0002748C" w:rsidP="0002748C">
      <w:pPr>
        <w:jc w:val="center"/>
        <w:rPr>
          <w:b/>
          <w:sz w:val="20"/>
          <w:szCs w:val="20"/>
        </w:rPr>
      </w:pPr>
      <w:r w:rsidRPr="0002748C">
        <w:rPr>
          <w:b/>
          <w:sz w:val="20"/>
          <w:szCs w:val="20"/>
        </w:rPr>
        <w:t>Администрация Угловского городского поселения</w:t>
      </w:r>
    </w:p>
    <w:p w:rsidR="0002748C" w:rsidRPr="0002748C" w:rsidRDefault="0002748C" w:rsidP="0002748C">
      <w:pPr>
        <w:jc w:val="center"/>
        <w:rPr>
          <w:b/>
          <w:sz w:val="20"/>
          <w:szCs w:val="20"/>
        </w:rPr>
      </w:pPr>
      <w:r w:rsidRPr="0002748C">
        <w:rPr>
          <w:b/>
          <w:sz w:val="20"/>
          <w:szCs w:val="20"/>
        </w:rPr>
        <w:t>Окуловского муниципального района Новгородской области</w:t>
      </w:r>
    </w:p>
    <w:p w:rsidR="0002748C" w:rsidRPr="0002748C" w:rsidRDefault="0002748C" w:rsidP="0002748C">
      <w:pPr>
        <w:jc w:val="center"/>
        <w:rPr>
          <w:b/>
          <w:sz w:val="20"/>
          <w:szCs w:val="20"/>
        </w:rPr>
      </w:pPr>
    </w:p>
    <w:p w:rsidR="0002748C" w:rsidRPr="0002748C" w:rsidRDefault="0002748C" w:rsidP="0002748C">
      <w:pPr>
        <w:jc w:val="center"/>
        <w:rPr>
          <w:b/>
          <w:spacing w:val="-20"/>
          <w:sz w:val="20"/>
          <w:szCs w:val="20"/>
        </w:rPr>
      </w:pPr>
      <w:proofErr w:type="gramStart"/>
      <w:r w:rsidRPr="0002748C">
        <w:rPr>
          <w:b/>
          <w:spacing w:val="-20"/>
          <w:sz w:val="20"/>
          <w:szCs w:val="20"/>
        </w:rPr>
        <w:t>П</w:t>
      </w:r>
      <w:proofErr w:type="gramEnd"/>
      <w:r w:rsidRPr="0002748C">
        <w:rPr>
          <w:b/>
          <w:spacing w:val="-20"/>
          <w:sz w:val="20"/>
          <w:szCs w:val="20"/>
        </w:rPr>
        <w:t xml:space="preserve"> О С Т А Н О В Л Е Н И Е</w:t>
      </w:r>
    </w:p>
    <w:p w:rsidR="0002748C" w:rsidRPr="0002748C" w:rsidRDefault="0002748C" w:rsidP="0002748C">
      <w:pPr>
        <w:jc w:val="center"/>
        <w:rPr>
          <w:sz w:val="20"/>
          <w:szCs w:val="20"/>
        </w:rPr>
      </w:pPr>
    </w:p>
    <w:p w:rsidR="0002748C" w:rsidRPr="0002748C" w:rsidRDefault="0002748C" w:rsidP="0002748C">
      <w:pPr>
        <w:jc w:val="center"/>
        <w:rPr>
          <w:sz w:val="20"/>
          <w:szCs w:val="20"/>
        </w:rPr>
      </w:pPr>
      <w:r w:rsidRPr="0002748C">
        <w:rPr>
          <w:sz w:val="20"/>
          <w:szCs w:val="20"/>
        </w:rPr>
        <w:t>от 15.01.2025 № 16</w:t>
      </w:r>
    </w:p>
    <w:p w:rsidR="0002748C" w:rsidRPr="0002748C" w:rsidRDefault="0002748C" w:rsidP="0002748C">
      <w:pPr>
        <w:jc w:val="center"/>
        <w:rPr>
          <w:sz w:val="20"/>
          <w:szCs w:val="20"/>
        </w:rPr>
      </w:pPr>
    </w:p>
    <w:p w:rsidR="0002748C" w:rsidRPr="0002748C" w:rsidRDefault="0002748C" w:rsidP="0002748C">
      <w:pPr>
        <w:jc w:val="center"/>
        <w:rPr>
          <w:sz w:val="20"/>
          <w:szCs w:val="20"/>
        </w:rPr>
      </w:pPr>
      <w:r w:rsidRPr="0002748C">
        <w:rPr>
          <w:sz w:val="20"/>
          <w:szCs w:val="20"/>
        </w:rPr>
        <w:t>р.п. Угловка</w:t>
      </w:r>
    </w:p>
    <w:p w:rsidR="0002748C" w:rsidRPr="0002748C" w:rsidRDefault="0002748C" w:rsidP="0002748C">
      <w:pPr>
        <w:rPr>
          <w:sz w:val="20"/>
          <w:szCs w:val="20"/>
        </w:rPr>
      </w:pPr>
    </w:p>
    <w:p w:rsidR="0002748C" w:rsidRPr="0002748C" w:rsidRDefault="0002748C" w:rsidP="0002748C">
      <w:pPr>
        <w:ind w:left="360" w:right="354"/>
        <w:jc w:val="center"/>
        <w:rPr>
          <w:b/>
          <w:sz w:val="20"/>
          <w:szCs w:val="20"/>
        </w:rPr>
      </w:pPr>
      <w:r w:rsidRPr="0002748C">
        <w:rPr>
          <w:b/>
          <w:sz w:val="20"/>
          <w:szCs w:val="20"/>
        </w:rPr>
        <w:t>О внесении изменений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2022-2027 годы»</w:t>
      </w:r>
    </w:p>
    <w:p w:rsidR="0002748C" w:rsidRPr="0002748C" w:rsidRDefault="0002748C" w:rsidP="0002748C">
      <w:pPr>
        <w:rPr>
          <w:b/>
          <w:sz w:val="20"/>
          <w:szCs w:val="20"/>
        </w:rPr>
      </w:pPr>
    </w:p>
    <w:p w:rsidR="0002748C" w:rsidRPr="0002748C" w:rsidRDefault="0002748C" w:rsidP="0002748C">
      <w:pPr>
        <w:rPr>
          <w:b/>
          <w:sz w:val="20"/>
          <w:szCs w:val="20"/>
        </w:rPr>
      </w:pPr>
      <w:r w:rsidRPr="0002748C">
        <w:rPr>
          <w:b/>
          <w:sz w:val="20"/>
          <w:szCs w:val="20"/>
        </w:rPr>
        <w:t xml:space="preserve"> </w:t>
      </w:r>
    </w:p>
    <w:p w:rsidR="0002748C" w:rsidRPr="0002748C" w:rsidRDefault="0002748C" w:rsidP="0002748C">
      <w:pPr>
        <w:ind w:firstLine="709"/>
        <w:jc w:val="both"/>
        <w:rPr>
          <w:sz w:val="20"/>
          <w:szCs w:val="20"/>
        </w:rPr>
      </w:pPr>
      <w:proofErr w:type="gramStart"/>
      <w:r w:rsidRPr="0002748C">
        <w:rPr>
          <w:sz w:val="20"/>
          <w:szCs w:val="20"/>
        </w:rPr>
        <w:lastRenderedPageBreak/>
        <w:t>В соответствии с Бюджетным кодексом Российской Федерации, решением Совета депутатов Угловского городского поселения от  17.12.2024 № 205 «О бюджете Угловского городского поселения на 2025 год и на плановый период 2026 и 2027 годов», Порядком принятия решений о разработке муниципальных программ Угловского городского поселения, их формирования и реализации, утвержденным постановлением Администрации Угловского городского поселения от 05.09.2014 № 242, Администрация Угловского городского поселения</w:t>
      </w:r>
      <w:proofErr w:type="gramEnd"/>
    </w:p>
    <w:p w:rsidR="0002748C" w:rsidRPr="0002748C" w:rsidRDefault="0002748C" w:rsidP="0002748C">
      <w:pPr>
        <w:jc w:val="both"/>
        <w:rPr>
          <w:b/>
          <w:sz w:val="20"/>
          <w:szCs w:val="20"/>
        </w:rPr>
      </w:pPr>
      <w:r w:rsidRPr="0002748C">
        <w:rPr>
          <w:b/>
          <w:sz w:val="20"/>
          <w:szCs w:val="20"/>
        </w:rPr>
        <w:t>ПОСТАНОВЛЯЕТ:</w:t>
      </w:r>
    </w:p>
    <w:p w:rsidR="0002748C" w:rsidRPr="0002748C" w:rsidRDefault="0002748C" w:rsidP="0002748C">
      <w:pPr>
        <w:ind w:firstLine="709"/>
        <w:jc w:val="both"/>
        <w:rPr>
          <w:sz w:val="20"/>
          <w:szCs w:val="20"/>
        </w:rPr>
      </w:pPr>
      <w:r w:rsidRPr="0002748C">
        <w:rPr>
          <w:sz w:val="20"/>
          <w:szCs w:val="20"/>
        </w:rPr>
        <w:t xml:space="preserve">1. </w:t>
      </w:r>
      <w:proofErr w:type="gramStart"/>
      <w:r w:rsidRPr="0002748C">
        <w:rPr>
          <w:sz w:val="20"/>
          <w:szCs w:val="20"/>
        </w:rPr>
        <w:t>Внести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2022-2026 годы», утвержденную постановлением Администрации Угловского городского поселения № 581 от 23.12.2021 (в редакции постановлений от 17.01.2022 № 14, от 09.03.2022 № 156, от 16.06.2022 № 318, от 22.09.2022 № 540, от 26.10.2022 № 590, от 08.12.2022 № 866</w:t>
      </w:r>
      <w:proofErr w:type="gramEnd"/>
      <w:r w:rsidRPr="0002748C">
        <w:rPr>
          <w:sz w:val="20"/>
          <w:szCs w:val="20"/>
        </w:rPr>
        <w:t xml:space="preserve">, </w:t>
      </w:r>
      <w:proofErr w:type="gramStart"/>
      <w:r w:rsidRPr="0002748C">
        <w:rPr>
          <w:sz w:val="20"/>
          <w:szCs w:val="20"/>
        </w:rPr>
        <w:t>от 26.12.2022 № 690, от 19.01.2023 № 17, от 07.03.2023 № 94, от 13.04.2023 № 152, от 05.07.2023 № 273, от 20.07.2023 № 318, от 18.10.2023 № 472, от 01.11.2023 № 456, от 25.01.2024 № 40, от 07.02.2024 № 69, от 04.03.2024 № 94, от 06.03.2024 № 105, от 29.05.2024 № 252, от 15.08.2024 № 400, от 21.10.2024 № 577, от 13.01.2025 № 13) следующие изменения:</w:t>
      </w:r>
      <w:proofErr w:type="gramEnd"/>
    </w:p>
    <w:p w:rsidR="0002748C" w:rsidRPr="0002748C" w:rsidRDefault="0002748C" w:rsidP="0002748C">
      <w:pPr>
        <w:ind w:firstLine="709"/>
        <w:jc w:val="both"/>
        <w:rPr>
          <w:sz w:val="20"/>
          <w:szCs w:val="20"/>
        </w:rPr>
      </w:pPr>
      <w:r w:rsidRPr="0002748C">
        <w:rPr>
          <w:sz w:val="20"/>
          <w:szCs w:val="20"/>
        </w:rPr>
        <w:t>1.1. Изложить таблицу «Мероприятия муниципальной программы» в следующей редакции</w:t>
      </w:r>
      <w:proofErr w:type="gramStart"/>
      <w:r w:rsidRPr="0002748C">
        <w:rPr>
          <w:sz w:val="20"/>
          <w:szCs w:val="20"/>
        </w:rPr>
        <w:t>: «</w:t>
      </w:r>
      <w:proofErr w:type="gramEnd"/>
    </w:p>
    <w:p w:rsidR="0002748C" w:rsidRPr="0002748C" w:rsidRDefault="0002748C" w:rsidP="0002748C">
      <w:pPr>
        <w:widowControl w:val="0"/>
        <w:adjustRightInd w:val="0"/>
        <w:spacing w:line="360" w:lineRule="atLeast"/>
        <w:ind w:firstLine="708"/>
        <w:jc w:val="both"/>
        <w:rPr>
          <w:sz w:val="20"/>
          <w:szCs w:val="20"/>
        </w:rPr>
      </w:pPr>
      <w:r w:rsidRPr="0002748C">
        <w:rPr>
          <w:sz w:val="20"/>
          <w:szCs w:val="20"/>
        </w:rPr>
        <w:t xml:space="preserve">                                                                                                                </w:t>
      </w:r>
    </w:p>
    <w:p w:rsidR="0002748C" w:rsidRPr="0002748C" w:rsidRDefault="0002748C" w:rsidP="0002748C">
      <w:pPr>
        <w:widowControl w:val="0"/>
        <w:adjustRightInd w:val="0"/>
        <w:spacing w:line="360" w:lineRule="atLeast"/>
        <w:ind w:firstLine="708"/>
        <w:jc w:val="both"/>
        <w:rPr>
          <w:sz w:val="20"/>
          <w:szCs w:val="20"/>
        </w:rPr>
      </w:pPr>
      <w:r w:rsidRPr="0002748C">
        <w:rPr>
          <w:sz w:val="20"/>
          <w:szCs w:val="20"/>
        </w:rPr>
        <w:t xml:space="preserve">                                                                                                                </w:t>
      </w:r>
    </w:p>
    <w:p w:rsidR="0002748C" w:rsidRPr="0002748C" w:rsidRDefault="0002748C" w:rsidP="0002748C">
      <w:pPr>
        <w:widowControl w:val="0"/>
        <w:adjustRightInd w:val="0"/>
        <w:spacing w:line="360" w:lineRule="atLeast"/>
        <w:ind w:firstLine="708"/>
        <w:jc w:val="both"/>
        <w:rPr>
          <w:sz w:val="20"/>
          <w:szCs w:val="20"/>
        </w:rPr>
      </w:pPr>
    </w:p>
    <w:p w:rsidR="0002748C" w:rsidRPr="0002748C" w:rsidRDefault="0002748C" w:rsidP="0002748C">
      <w:pPr>
        <w:ind w:firstLine="709"/>
        <w:jc w:val="both"/>
        <w:rPr>
          <w:sz w:val="20"/>
          <w:szCs w:val="20"/>
        </w:rPr>
      </w:pPr>
    </w:p>
    <w:p w:rsidR="0002748C" w:rsidRPr="0002748C" w:rsidRDefault="0002748C" w:rsidP="0002748C">
      <w:pPr>
        <w:ind w:firstLine="709"/>
        <w:jc w:val="both"/>
        <w:rPr>
          <w:sz w:val="20"/>
          <w:szCs w:val="20"/>
        </w:rPr>
      </w:pPr>
    </w:p>
    <w:p w:rsidR="0002748C" w:rsidRPr="0002748C" w:rsidRDefault="0002748C" w:rsidP="0002748C">
      <w:pPr>
        <w:rPr>
          <w:sz w:val="20"/>
          <w:szCs w:val="20"/>
        </w:rPr>
      </w:pPr>
    </w:p>
    <w:p w:rsidR="0002748C" w:rsidRPr="0002748C" w:rsidRDefault="0002748C" w:rsidP="0002748C">
      <w:pPr>
        <w:rPr>
          <w:sz w:val="20"/>
          <w:szCs w:val="20"/>
        </w:rPr>
        <w:sectPr w:rsidR="0002748C" w:rsidRPr="0002748C">
          <w:pgSz w:w="11906" w:h="16838"/>
          <w:pgMar w:top="567" w:right="851" w:bottom="567" w:left="1701" w:header="709" w:footer="709" w:gutter="0"/>
          <w:cols w:space="720"/>
        </w:sectPr>
      </w:pPr>
    </w:p>
    <w:tbl>
      <w:tblPr>
        <w:tblW w:w="1582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975"/>
        <w:gridCol w:w="1562"/>
        <w:gridCol w:w="1255"/>
        <w:gridCol w:w="1657"/>
        <w:gridCol w:w="1459"/>
        <w:gridCol w:w="389"/>
        <w:gridCol w:w="887"/>
        <w:gridCol w:w="266"/>
        <w:gridCol w:w="868"/>
        <w:gridCol w:w="285"/>
        <w:gridCol w:w="991"/>
        <w:gridCol w:w="162"/>
        <w:gridCol w:w="972"/>
        <w:gridCol w:w="181"/>
        <w:gridCol w:w="1095"/>
        <w:gridCol w:w="58"/>
        <w:gridCol w:w="1153"/>
      </w:tblGrid>
      <w:tr w:rsidR="0002748C" w:rsidRPr="0002748C" w:rsidTr="005C0919">
        <w:trPr>
          <w:trHeight w:val="315"/>
        </w:trPr>
        <w:tc>
          <w:tcPr>
            <w:tcW w:w="15826" w:type="dxa"/>
            <w:gridSpan w:val="18"/>
            <w:shd w:val="clear" w:color="auto" w:fill="auto"/>
            <w:noWrap/>
            <w:vAlign w:val="bottom"/>
            <w:hideMark/>
          </w:tcPr>
          <w:p w:rsidR="0002748C" w:rsidRPr="0002748C" w:rsidRDefault="0002748C" w:rsidP="005C0919">
            <w:pPr>
              <w:jc w:val="center"/>
              <w:rPr>
                <w:b/>
                <w:bCs/>
                <w:sz w:val="20"/>
                <w:szCs w:val="20"/>
              </w:rPr>
            </w:pPr>
            <w:r w:rsidRPr="0002748C">
              <w:rPr>
                <w:sz w:val="20"/>
                <w:szCs w:val="20"/>
              </w:rPr>
              <w:lastRenderedPageBreak/>
              <w:t xml:space="preserve"> </w:t>
            </w:r>
            <w:r w:rsidRPr="0002748C">
              <w:rPr>
                <w:b/>
                <w:bCs/>
                <w:sz w:val="20"/>
                <w:szCs w:val="20"/>
              </w:rPr>
              <w:t>Мероприятия муниципальной программы</w:t>
            </w:r>
          </w:p>
        </w:tc>
      </w:tr>
      <w:tr w:rsidR="0002748C" w:rsidRPr="0002748C" w:rsidTr="005C0919">
        <w:trPr>
          <w:trHeight w:val="1718"/>
        </w:trPr>
        <w:tc>
          <w:tcPr>
            <w:tcW w:w="611" w:type="dxa"/>
            <w:vMerge w:val="restart"/>
            <w:shd w:val="clear" w:color="auto" w:fill="auto"/>
            <w:vAlign w:val="center"/>
            <w:hideMark/>
          </w:tcPr>
          <w:p w:rsidR="0002748C" w:rsidRPr="0002748C" w:rsidRDefault="0002748C" w:rsidP="005C0919">
            <w:pPr>
              <w:jc w:val="center"/>
              <w:rPr>
                <w:b/>
                <w:bCs/>
                <w:sz w:val="20"/>
                <w:szCs w:val="20"/>
              </w:rPr>
            </w:pPr>
            <w:r w:rsidRPr="0002748C">
              <w:rPr>
                <w:b/>
                <w:bCs/>
                <w:sz w:val="20"/>
                <w:szCs w:val="20"/>
              </w:rPr>
              <w:t xml:space="preserve">№ </w:t>
            </w:r>
            <w:proofErr w:type="spellStart"/>
            <w:proofErr w:type="gramStart"/>
            <w:r w:rsidRPr="0002748C">
              <w:rPr>
                <w:b/>
                <w:bCs/>
                <w:sz w:val="20"/>
                <w:szCs w:val="20"/>
              </w:rPr>
              <w:t>п</w:t>
            </w:r>
            <w:proofErr w:type="spellEnd"/>
            <w:proofErr w:type="gramEnd"/>
            <w:r w:rsidRPr="0002748C">
              <w:rPr>
                <w:b/>
                <w:bCs/>
                <w:sz w:val="20"/>
                <w:szCs w:val="20"/>
              </w:rPr>
              <w:t>/</w:t>
            </w:r>
            <w:proofErr w:type="spellStart"/>
            <w:r w:rsidRPr="0002748C">
              <w:rPr>
                <w:b/>
                <w:bCs/>
                <w:sz w:val="20"/>
                <w:szCs w:val="20"/>
              </w:rPr>
              <w:t>п</w:t>
            </w:r>
            <w:proofErr w:type="spellEnd"/>
          </w:p>
        </w:tc>
        <w:tc>
          <w:tcPr>
            <w:tcW w:w="1975" w:type="dxa"/>
            <w:vMerge w:val="restart"/>
            <w:shd w:val="clear" w:color="auto" w:fill="auto"/>
            <w:vAlign w:val="center"/>
            <w:hideMark/>
          </w:tcPr>
          <w:p w:rsidR="0002748C" w:rsidRPr="0002748C" w:rsidRDefault="0002748C" w:rsidP="005C0919">
            <w:pPr>
              <w:jc w:val="center"/>
              <w:rPr>
                <w:b/>
                <w:bCs/>
                <w:sz w:val="20"/>
                <w:szCs w:val="20"/>
              </w:rPr>
            </w:pPr>
            <w:r w:rsidRPr="0002748C">
              <w:rPr>
                <w:b/>
                <w:bCs/>
                <w:sz w:val="20"/>
                <w:szCs w:val="20"/>
              </w:rPr>
              <w:t>Наименование мероприятия</w:t>
            </w:r>
          </w:p>
        </w:tc>
        <w:tc>
          <w:tcPr>
            <w:tcW w:w="1562" w:type="dxa"/>
            <w:vMerge w:val="restart"/>
            <w:shd w:val="clear" w:color="auto" w:fill="auto"/>
            <w:vAlign w:val="center"/>
            <w:hideMark/>
          </w:tcPr>
          <w:p w:rsidR="0002748C" w:rsidRPr="0002748C" w:rsidRDefault="0002748C" w:rsidP="005C0919">
            <w:pPr>
              <w:jc w:val="center"/>
              <w:rPr>
                <w:b/>
                <w:bCs/>
                <w:sz w:val="20"/>
                <w:szCs w:val="20"/>
              </w:rPr>
            </w:pPr>
            <w:r w:rsidRPr="0002748C">
              <w:rPr>
                <w:b/>
                <w:bCs/>
                <w:sz w:val="20"/>
                <w:szCs w:val="20"/>
              </w:rPr>
              <w:t>Исполнитель</w:t>
            </w:r>
          </w:p>
        </w:tc>
        <w:tc>
          <w:tcPr>
            <w:tcW w:w="1255" w:type="dxa"/>
            <w:vMerge w:val="restart"/>
            <w:shd w:val="clear" w:color="auto" w:fill="auto"/>
            <w:vAlign w:val="center"/>
            <w:hideMark/>
          </w:tcPr>
          <w:p w:rsidR="0002748C" w:rsidRPr="0002748C" w:rsidRDefault="0002748C" w:rsidP="005C0919">
            <w:pPr>
              <w:jc w:val="center"/>
              <w:rPr>
                <w:b/>
                <w:bCs/>
                <w:sz w:val="20"/>
                <w:szCs w:val="20"/>
              </w:rPr>
            </w:pPr>
            <w:r w:rsidRPr="0002748C">
              <w:rPr>
                <w:b/>
                <w:bCs/>
                <w:sz w:val="20"/>
                <w:szCs w:val="20"/>
              </w:rPr>
              <w:t xml:space="preserve">Срок реализации </w:t>
            </w:r>
          </w:p>
        </w:tc>
        <w:tc>
          <w:tcPr>
            <w:tcW w:w="1657" w:type="dxa"/>
            <w:vMerge w:val="restart"/>
            <w:shd w:val="clear" w:color="auto" w:fill="auto"/>
            <w:vAlign w:val="center"/>
            <w:hideMark/>
          </w:tcPr>
          <w:p w:rsidR="0002748C" w:rsidRPr="0002748C" w:rsidRDefault="0002748C" w:rsidP="005C0919">
            <w:pPr>
              <w:jc w:val="center"/>
              <w:rPr>
                <w:b/>
                <w:bCs/>
                <w:sz w:val="20"/>
                <w:szCs w:val="20"/>
              </w:rPr>
            </w:pPr>
            <w:r w:rsidRPr="0002748C">
              <w:rPr>
                <w:b/>
                <w:bCs/>
                <w:sz w:val="20"/>
                <w:szCs w:val="20"/>
              </w:rPr>
              <w:t>Целевой показатель (номер целевого показателя из паспорта муниципальной программы)</w:t>
            </w:r>
          </w:p>
        </w:tc>
        <w:tc>
          <w:tcPr>
            <w:tcW w:w="1848" w:type="dxa"/>
            <w:gridSpan w:val="2"/>
            <w:vMerge w:val="restart"/>
            <w:shd w:val="clear" w:color="auto" w:fill="auto"/>
            <w:vAlign w:val="center"/>
            <w:hideMark/>
          </w:tcPr>
          <w:p w:rsidR="0002748C" w:rsidRPr="0002748C" w:rsidRDefault="0002748C" w:rsidP="005C0919">
            <w:pPr>
              <w:jc w:val="center"/>
              <w:rPr>
                <w:b/>
                <w:bCs/>
                <w:sz w:val="20"/>
                <w:szCs w:val="20"/>
              </w:rPr>
            </w:pPr>
            <w:r w:rsidRPr="0002748C">
              <w:rPr>
                <w:b/>
                <w:bCs/>
                <w:sz w:val="20"/>
                <w:szCs w:val="20"/>
              </w:rPr>
              <w:t xml:space="preserve">Источник </w:t>
            </w:r>
            <w:proofErr w:type="spellStart"/>
            <w:proofErr w:type="gramStart"/>
            <w:r w:rsidRPr="0002748C">
              <w:rPr>
                <w:b/>
                <w:bCs/>
                <w:sz w:val="20"/>
                <w:szCs w:val="20"/>
              </w:rPr>
              <w:t>финанси-рования</w:t>
            </w:r>
            <w:proofErr w:type="spellEnd"/>
            <w:proofErr w:type="gramEnd"/>
          </w:p>
        </w:tc>
        <w:tc>
          <w:tcPr>
            <w:tcW w:w="6918" w:type="dxa"/>
            <w:gridSpan w:val="11"/>
            <w:shd w:val="clear" w:color="auto" w:fill="auto"/>
            <w:vAlign w:val="center"/>
            <w:hideMark/>
          </w:tcPr>
          <w:p w:rsidR="0002748C" w:rsidRPr="0002748C" w:rsidRDefault="0002748C" w:rsidP="005C0919">
            <w:pPr>
              <w:jc w:val="center"/>
              <w:rPr>
                <w:b/>
                <w:bCs/>
                <w:sz w:val="20"/>
                <w:szCs w:val="20"/>
              </w:rPr>
            </w:pPr>
            <w:r w:rsidRPr="0002748C">
              <w:rPr>
                <w:b/>
                <w:bCs/>
                <w:sz w:val="20"/>
                <w:szCs w:val="20"/>
              </w:rPr>
              <w:t>Объем финансирования по годам (тыс</w:t>
            </w:r>
            <w:proofErr w:type="gramStart"/>
            <w:r w:rsidRPr="0002748C">
              <w:rPr>
                <w:b/>
                <w:bCs/>
                <w:sz w:val="20"/>
                <w:szCs w:val="20"/>
              </w:rPr>
              <w:t>.р</w:t>
            </w:r>
            <w:proofErr w:type="gramEnd"/>
            <w:r w:rsidRPr="0002748C">
              <w:rPr>
                <w:b/>
                <w:bCs/>
                <w:sz w:val="20"/>
                <w:szCs w:val="20"/>
              </w:rPr>
              <w:t>ублей)</w:t>
            </w:r>
          </w:p>
        </w:tc>
      </w:tr>
      <w:tr w:rsidR="0002748C" w:rsidRPr="0002748C" w:rsidTr="005C0919">
        <w:trPr>
          <w:trHeight w:val="375"/>
        </w:trPr>
        <w:tc>
          <w:tcPr>
            <w:tcW w:w="611" w:type="dxa"/>
            <w:vMerge/>
            <w:vAlign w:val="center"/>
            <w:hideMark/>
          </w:tcPr>
          <w:p w:rsidR="0002748C" w:rsidRPr="0002748C" w:rsidRDefault="0002748C" w:rsidP="005C0919">
            <w:pPr>
              <w:rPr>
                <w:b/>
                <w:bCs/>
                <w:sz w:val="20"/>
                <w:szCs w:val="20"/>
              </w:rPr>
            </w:pPr>
          </w:p>
        </w:tc>
        <w:tc>
          <w:tcPr>
            <w:tcW w:w="1975" w:type="dxa"/>
            <w:vMerge/>
            <w:vAlign w:val="center"/>
            <w:hideMark/>
          </w:tcPr>
          <w:p w:rsidR="0002748C" w:rsidRPr="0002748C" w:rsidRDefault="0002748C" w:rsidP="005C0919">
            <w:pPr>
              <w:rPr>
                <w:b/>
                <w:bCs/>
                <w:sz w:val="20"/>
                <w:szCs w:val="20"/>
              </w:rPr>
            </w:pPr>
          </w:p>
        </w:tc>
        <w:tc>
          <w:tcPr>
            <w:tcW w:w="1562" w:type="dxa"/>
            <w:vMerge/>
            <w:vAlign w:val="center"/>
            <w:hideMark/>
          </w:tcPr>
          <w:p w:rsidR="0002748C" w:rsidRPr="0002748C" w:rsidRDefault="0002748C" w:rsidP="005C0919">
            <w:pPr>
              <w:rPr>
                <w:b/>
                <w:bCs/>
                <w:sz w:val="20"/>
                <w:szCs w:val="20"/>
              </w:rPr>
            </w:pPr>
          </w:p>
        </w:tc>
        <w:tc>
          <w:tcPr>
            <w:tcW w:w="1255" w:type="dxa"/>
            <w:vMerge/>
            <w:vAlign w:val="center"/>
            <w:hideMark/>
          </w:tcPr>
          <w:p w:rsidR="0002748C" w:rsidRPr="0002748C" w:rsidRDefault="0002748C" w:rsidP="005C0919">
            <w:pPr>
              <w:rPr>
                <w:b/>
                <w:bCs/>
                <w:sz w:val="20"/>
                <w:szCs w:val="20"/>
              </w:rPr>
            </w:pPr>
          </w:p>
        </w:tc>
        <w:tc>
          <w:tcPr>
            <w:tcW w:w="1657" w:type="dxa"/>
            <w:vMerge/>
            <w:vAlign w:val="center"/>
            <w:hideMark/>
          </w:tcPr>
          <w:p w:rsidR="0002748C" w:rsidRPr="0002748C" w:rsidRDefault="0002748C" w:rsidP="005C0919">
            <w:pPr>
              <w:rPr>
                <w:b/>
                <w:bCs/>
                <w:sz w:val="20"/>
                <w:szCs w:val="20"/>
              </w:rPr>
            </w:pPr>
          </w:p>
        </w:tc>
        <w:tc>
          <w:tcPr>
            <w:tcW w:w="1848" w:type="dxa"/>
            <w:gridSpan w:val="2"/>
            <w:vMerge/>
            <w:vAlign w:val="center"/>
            <w:hideMark/>
          </w:tcPr>
          <w:p w:rsidR="0002748C" w:rsidRPr="0002748C" w:rsidRDefault="0002748C" w:rsidP="005C0919">
            <w:pPr>
              <w:rPr>
                <w:b/>
                <w:bCs/>
                <w:sz w:val="20"/>
                <w:szCs w:val="20"/>
              </w:rPr>
            </w:pPr>
          </w:p>
        </w:tc>
        <w:tc>
          <w:tcPr>
            <w:tcW w:w="1153" w:type="dxa"/>
            <w:gridSpan w:val="2"/>
            <w:shd w:val="clear" w:color="auto" w:fill="auto"/>
            <w:vAlign w:val="center"/>
            <w:hideMark/>
          </w:tcPr>
          <w:p w:rsidR="0002748C" w:rsidRPr="0002748C" w:rsidRDefault="0002748C" w:rsidP="005C0919">
            <w:pPr>
              <w:jc w:val="center"/>
              <w:rPr>
                <w:b/>
                <w:bCs/>
                <w:sz w:val="20"/>
                <w:szCs w:val="20"/>
              </w:rPr>
            </w:pPr>
            <w:r w:rsidRPr="0002748C">
              <w:rPr>
                <w:b/>
                <w:bCs/>
                <w:sz w:val="20"/>
                <w:szCs w:val="20"/>
              </w:rPr>
              <w:t>2022</w:t>
            </w:r>
          </w:p>
        </w:tc>
        <w:tc>
          <w:tcPr>
            <w:tcW w:w="1153" w:type="dxa"/>
            <w:gridSpan w:val="2"/>
            <w:shd w:val="clear" w:color="auto" w:fill="auto"/>
            <w:vAlign w:val="center"/>
            <w:hideMark/>
          </w:tcPr>
          <w:p w:rsidR="0002748C" w:rsidRPr="0002748C" w:rsidRDefault="0002748C" w:rsidP="005C0919">
            <w:pPr>
              <w:jc w:val="center"/>
              <w:rPr>
                <w:b/>
                <w:bCs/>
                <w:sz w:val="20"/>
                <w:szCs w:val="20"/>
              </w:rPr>
            </w:pPr>
            <w:r w:rsidRPr="0002748C">
              <w:rPr>
                <w:b/>
                <w:bCs/>
                <w:sz w:val="20"/>
                <w:szCs w:val="20"/>
              </w:rPr>
              <w:t>2023</w:t>
            </w:r>
          </w:p>
        </w:tc>
        <w:tc>
          <w:tcPr>
            <w:tcW w:w="1153" w:type="dxa"/>
            <w:gridSpan w:val="2"/>
            <w:shd w:val="clear" w:color="auto" w:fill="auto"/>
            <w:vAlign w:val="center"/>
            <w:hideMark/>
          </w:tcPr>
          <w:p w:rsidR="0002748C" w:rsidRPr="0002748C" w:rsidRDefault="0002748C" w:rsidP="005C0919">
            <w:pPr>
              <w:jc w:val="center"/>
              <w:rPr>
                <w:b/>
                <w:bCs/>
                <w:sz w:val="20"/>
                <w:szCs w:val="20"/>
              </w:rPr>
            </w:pPr>
            <w:r w:rsidRPr="0002748C">
              <w:rPr>
                <w:b/>
                <w:bCs/>
                <w:sz w:val="20"/>
                <w:szCs w:val="20"/>
              </w:rPr>
              <w:t>2024</w:t>
            </w:r>
          </w:p>
        </w:tc>
        <w:tc>
          <w:tcPr>
            <w:tcW w:w="1153" w:type="dxa"/>
            <w:gridSpan w:val="2"/>
            <w:shd w:val="clear" w:color="auto" w:fill="auto"/>
            <w:vAlign w:val="center"/>
            <w:hideMark/>
          </w:tcPr>
          <w:p w:rsidR="0002748C" w:rsidRPr="0002748C" w:rsidRDefault="0002748C" w:rsidP="005C0919">
            <w:pPr>
              <w:jc w:val="center"/>
              <w:rPr>
                <w:b/>
                <w:bCs/>
                <w:sz w:val="20"/>
                <w:szCs w:val="20"/>
              </w:rPr>
            </w:pPr>
            <w:r w:rsidRPr="0002748C">
              <w:rPr>
                <w:b/>
                <w:bCs/>
                <w:sz w:val="20"/>
                <w:szCs w:val="20"/>
              </w:rPr>
              <w:t>2025</w:t>
            </w:r>
          </w:p>
        </w:tc>
        <w:tc>
          <w:tcPr>
            <w:tcW w:w="1153" w:type="dxa"/>
            <w:gridSpan w:val="2"/>
            <w:shd w:val="clear" w:color="auto" w:fill="auto"/>
            <w:vAlign w:val="center"/>
            <w:hideMark/>
          </w:tcPr>
          <w:p w:rsidR="0002748C" w:rsidRPr="0002748C" w:rsidRDefault="0002748C" w:rsidP="005C0919">
            <w:pPr>
              <w:jc w:val="center"/>
              <w:rPr>
                <w:b/>
                <w:bCs/>
                <w:sz w:val="20"/>
                <w:szCs w:val="20"/>
              </w:rPr>
            </w:pPr>
            <w:r w:rsidRPr="0002748C">
              <w:rPr>
                <w:b/>
                <w:bCs/>
                <w:sz w:val="20"/>
                <w:szCs w:val="20"/>
              </w:rPr>
              <w:t>2026</w:t>
            </w:r>
          </w:p>
        </w:tc>
        <w:tc>
          <w:tcPr>
            <w:tcW w:w="1153" w:type="dxa"/>
            <w:shd w:val="clear" w:color="auto" w:fill="auto"/>
            <w:vAlign w:val="center"/>
            <w:hideMark/>
          </w:tcPr>
          <w:p w:rsidR="0002748C" w:rsidRPr="0002748C" w:rsidRDefault="0002748C" w:rsidP="005C0919">
            <w:pPr>
              <w:jc w:val="center"/>
              <w:rPr>
                <w:b/>
                <w:bCs/>
                <w:sz w:val="20"/>
                <w:szCs w:val="20"/>
              </w:rPr>
            </w:pPr>
            <w:r w:rsidRPr="0002748C">
              <w:rPr>
                <w:b/>
                <w:bCs/>
                <w:sz w:val="20"/>
                <w:szCs w:val="20"/>
              </w:rPr>
              <w:t>2027</w:t>
            </w:r>
          </w:p>
        </w:tc>
      </w:tr>
      <w:tr w:rsidR="0002748C" w:rsidRPr="0002748C" w:rsidTr="005C0919">
        <w:trPr>
          <w:trHeight w:val="255"/>
        </w:trPr>
        <w:tc>
          <w:tcPr>
            <w:tcW w:w="611" w:type="dxa"/>
            <w:shd w:val="clear" w:color="auto" w:fill="auto"/>
            <w:vAlign w:val="bottom"/>
            <w:hideMark/>
          </w:tcPr>
          <w:p w:rsidR="0002748C" w:rsidRPr="0002748C" w:rsidRDefault="0002748C" w:rsidP="005C0919">
            <w:pPr>
              <w:jc w:val="center"/>
              <w:rPr>
                <w:b/>
                <w:bCs/>
                <w:sz w:val="20"/>
                <w:szCs w:val="20"/>
              </w:rPr>
            </w:pPr>
            <w:r w:rsidRPr="0002748C">
              <w:rPr>
                <w:b/>
                <w:bCs/>
                <w:sz w:val="20"/>
                <w:szCs w:val="20"/>
              </w:rPr>
              <w:t>1</w:t>
            </w:r>
          </w:p>
        </w:tc>
        <w:tc>
          <w:tcPr>
            <w:tcW w:w="1975" w:type="dxa"/>
            <w:shd w:val="clear" w:color="auto" w:fill="auto"/>
            <w:hideMark/>
          </w:tcPr>
          <w:p w:rsidR="0002748C" w:rsidRPr="0002748C" w:rsidRDefault="0002748C" w:rsidP="005C0919">
            <w:pPr>
              <w:jc w:val="center"/>
              <w:rPr>
                <w:b/>
                <w:bCs/>
                <w:sz w:val="20"/>
                <w:szCs w:val="20"/>
              </w:rPr>
            </w:pPr>
            <w:r w:rsidRPr="0002748C">
              <w:rPr>
                <w:b/>
                <w:bCs/>
                <w:sz w:val="20"/>
                <w:szCs w:val="20"/>
              </w:rPr>
              <w:t>2</w:t>
            </w:r>
          </w:p>
        </w:tc>
        <w:tc>
          <w:tcPr>
            <w:tcW w:w="1562" w:type="dxa"/>
            <w:shd w:val="clear" w:color="auto" w:fill="auto"/>
            <w:vAlign w:val="bottom"/>
            <w:hideMark/>
          </w:tcPr>
          <w:p w:rsidR="0002748C" w:rsidRPr="0002748C" w:rsidRDefault="0002748C" w:rsidP="005C0919">
            <w:pPr>
              <w:jc w:val="center"/>
              <w:rPr>
                <w:b/>
                <w:bCs/>
                <w:sz w:val="20"/>
                <w:szCs w:val="20"/>
              </w:rPr>
            </w:pPr>
            <w:r w:rsidRPr="0002748C">
              <w:rPr>
                <w:b/>
                <w:bCs/>
                <w:sz w:val="20"/>
                <w:szCs w:val="20"/>
              </w:rPr>
              <w:t>3</w:t>
            </w:r>
          </w:p>
        </w:tc>
        <w:tc>
          <w:tcPr>
            <w:tcW w:w="1255" w:type="dxa"/>
            <w:shd w:val="clear" w:color="auto" w:fill="auto"/>
            <w:vAlign w:val="bottom"/>
            <w:hideMark/>
          </w:tcPr>
          <w:p w:rsidR="0002748C" w:rsidRPr="0002748C" w:rsidRDefault="0002748C" w:rsidP="005C0919">
            <w:pPr>
              <w:jc w:val="center"/>
              <w:rPr>
                <w:b/>
                <w:bCs/>
                <w:sz w:val="20"/>
                <w:szCs w:val="20"/>
              </w:rPr>
            </w:pPr>
            <w:r w:rsidRPr="0002748C">
              <w:rPr>
                <w:b/>
                <w:bCs/>
                <w:sz w:val="20"/>
                <w:szCs w:val="20"/>
              </w:rPr>
              <w:t>4</w:t>
            </w:r>
          </w:p>
        </w:tc>
        <w:tc>
          <w:tcPr>
            <w:tcW w:w="1657" w:type="dxa"/>
            <w:shd w:val="clear" w:color="auto" w:fill="auto"/>
            <w:hideMark/>
          </w:tcPr>
          <w:p w:rsidR="0002748C" w:rsidRPr="0002748C" w:rsidRDefault="0002748C" w:rsidP="005C0919">
            <w:pPr>
              <w:jc w:val="center"/>
              <w:rPr>
                <w:b/>
                <w:bCs/>
                <w:sz w:val="20"/>
                <w:szCs w:val="20"/>
              </w:rPr>
            </w:pPr>
            <w:r w:rsidRPr="0002748C">
              <w:rPr>
                <w:b/>
                <w:bCs/>
                <w:sz w:val="20"/>
                <w:szCs w:val="20"/>
              </w:rPr>
              <w:t>5</w:t>
            </w:r>
          </w:p>
        </w:tc>
        <w:tc>
          <w:tcPr>
            <w:tcW w:w="1848" w:type="dxa"/>
            <w:gridSpan w:val="2"/>
            <w:shd w:val="clear" w:color="auto" w:fill="auto"/>
            <w:vAlign w:val="bottom"/>
            <w:hideMark/>
          </w:tcPr>
          <w:p w:rsidR="0002748C" w:rsidRPr="0002748C" w:rsidRDefault="0002748C" w:rsidP="005C0919">
            <w:pPr>
              <w:jc w:val="center"/>
              <w:rPr>
                <w:b/>
                <w:bCs/>
                <w:sz w:val="20"/>
                <w:szCs w:val="20"/>
              </w:rPr>
            </w:pPr>
            <w:r w:rsidRPr="0002748C">
              <w:rPr>
                <w:b/>
                <w:bCs/>
                <w:sz w:val="20"/>
                <w:szCs w:val="20"/>
              </w:rPr>
              <w:t>6</w:t>
            </w:r>
          </w:p>
        </w:tc>
        <w:tc>
          <w:tcPr>
            <w:tcW w:w="1153" w:type="dxa"/>
            <w:gridSpan w:val="2"/>
            <w:shd w:val="clear" w:color="auto" w:fill="auto"/>
            <w:hideMark/>
          </w:tcPr>
          <w:p w:rsidR="0002748C" w:rsidRPr="0002748C" w:rsidRDefault="0002748C" w:rsidP="005C0919">
            <w:pPr>
              <w:jc w:val="center"/>
              <w:rPr>
                <w:b/>
                <w:bCs/>
                <w:sz w:val="20"/>
                <w:szCs w:val="20"/>
              </w:rPr>
            </w:pPr>
            <w:r w:rsidRPr="0002748C">
              <w:rPr>
                <w:b/>
                <w:bCs/>
                <w:sz w:val="20"/>
                <w:szCs w:val="20"/>
              </w:rPr>
              <w:t>7</w:t>
            </w:r>
          </w:p>
        </w:tc>
        <w:tc>
          <w:tcPr>
            <w:tcW w:w="1153" w:type="dxa"/>
            <w:gridSpan w:val="2"/>
            <w:shd w:val="clear" w:color="auto" w:fill="auto"/>
            <w:noWrap/>
            <w:vAlign w:val="bottom"/>
            <w:hideMark/>
          </w:tcPr>
          <w:p w:rsidR="0002748C" w:rsidRPr="0002748C" w:rsidRDefault="0002748C" w:rsidP="005C0919">
            <w:pPr>
              <w:jc w:val="center"/>
              <w:rPr>
                <w:b/>
                <w:bCs/>
                <w:sz w:val="20"/>
                <w:szCs w:val="20"/>
              </w:rPr>
            </w:pPr>
            <w:r w:rsidRPr="0002748C">
              <w:rPr>
                <w:b/>
                <w:bCs/>
                <w:sz w:val="20"/>
                <w:szCs w:val="20"/>
              </w:rPr>
              <w:t>8</w:t>
            </w:r>
          </w:p>
        </w:tc>
        <w:tc>
          <w:tcPr>
            <w:tcW w:w="1153" w:type="dxa"/>
            <w:gridSpan w:val="2"/>
            <w:shd w:val="clear" w:color="auto" w:fill="auto"/>
            <w:noWrap/>
            <w:vAlign w:val="bottom"/>
            <w:hideMark/>
          </w:tcPr>
          <w:p w:rsidR="0002748C" w:rsidRPr="0002748C" w:rsidRDefault="0002748C" w:rsidP="005C0919">
            <w:pPr>
              <w:jc w:val="center"/>
              <w:rPr>
                <w:b/>
                <w:bCs/>
                <w:sz w:val="20"/>
                <w:szCs w:val="20"/>
              </w:rPr>
            </w:pPr>
            <w:r w:rsidRPr="0002748C">
              <w:rPr>
                <w:b/>
                <w:bCs/>
                <w:sz w:val="20"/>
                <w:szCs w:val="20"/>
              </w:rPr>
              <w:t>9</w:t>
            </w:r>
          </w:p>
        </w:tc>
        <w:tc>
          <w:tcPr>
            <w:tcW w:w="1153" w:type="dxa"/>
            <w:gridSpan w:val="2"/>
            <w:shd w:val="clear" w:color="auto" w:fill="auto"/>
            <w:noWrap/>
            <w:vAlign w:val="bottom"/>
            <w:hideMark/>
          </w:tcPr>
          <w:p w:rsidR="0002748C" w:rsidRPr="0002748C" w:rsidRDefault="0002748C" w:rsidP="005C0919">
            <w:pPr>
              <w:jc w:val="center"/>
              <w:rPr>
                <w:b/>
                <w:bCs/>
                <w:sz w:val="20"/>
                <w:szCs w:val="20"/>
              </w:rPr>
            </w:pPr>
            <w:r w:rsidRPr="0002748C">
              <w:rPr>
                <w:b/>
                <w:bCs/>
                <w:sz w:val="20"/>
                <w:szCs w:val="20"/>
              </w:rPr>
              <w:t>10</w:t>
            </w:r>
          </w:p>
        </w:tc>
        <w:tc>
          <w:tcPr>
            <w:tcW w:w="1153" w:type="dxa"/>
            <w:gridSpan w:val="2"/>
            <w:shd w:val="clear" w:color="auto" w:fill="auto"/>
            <w:noWrap/>
            <w:vAlign w:val="bottom"/>
            <w:hideMark/>
          </w:tcPr>
          <w:p w:rsidR="0002748C" w:rsidRPr="0002748C" w:rsidRDefault="0002748C" w:rsidP="005C0919">
            <w:pPr>
              <w:jc w:val="center"/>
              <w:rPr>
                <w:b/>
                <w:bCs/>
                <w:sz w:val="20"/>
                <w:szCs w:val="20"/>
              </w:rPr>
            </w:pPr>
            <w:r w:rsidRPr="0002748C">
              <w:rPr>
                <w:b/>
                <w:bCs/>
                <w:sz w:val="20"/>
                <w:szCs w:val="20"/>
              </w:rPr>
              <w:t>11</w:t>
            </w:r>
          </w:p>
        </w:tc>
        <w:tc>
          <w:tcPr>
            <w:tcW w:w="1153" w:type="dxa"/>
            <w:shd w:val="clear" w:color="auto" w:fill="auto"/>
            <w:noWrap/>
            <w:vAlign w:val="bottom"/>
            <w:hideMark/>
          </w:tcPr>
          <w:p w:rsidR="0002748C" w:rsidRPr="0002748C" w:rsidRDefault="0002748C" w:rsidP="005C0919">
            <w:pPr>
              <w:jc w:val="center"/>
              <w:rPr>
                <w:b/>
                <w:bCs/>
                <w:sz w:val="20"/>
                <w:szCs w:val="20"/>
              </w:rPr>
            </w:pPr>
            <w:r w:rsidRPr="0002748C">
              <w:rPr>
                <w:b/>
                <w:bCs/>
                <w:sz w:val="20"/>
                <w:szCs w:val="20"/>
              </w:rPr>
              <w:t>12</w:t>
            </w:r>
          </w:p>
        </w:tc>
      </w:tr>
      <w:tr w:rsidR="0002748C" w:rsidRPr="0002748C" w:rsidTr="005C0919">
        <w:trPr>
          <w:trHeight w:val="255"/>
        </w:trPr>
        <w:tc>
          <w:tcPr>
            <w:tcW w:w="611" w:type="dxa"/>
            <w:shd w:val="clear" w:color="auto" w:fill="auto"/>
            <w:vAlign w:val="center"/>
            <w:hideMark/>
          </w:tcPr>
          <w:p w:rsidR="0002748C" w:rsidRPr="0002748C" w:rsidRDefault="0002748C" w:rsidP="005C0919">
            <w:pPr>
              <w:jc w:val="center"/>
              <w:rPr>
                <w:b/>
                <w:bCs/>
                <w:sz w:val="20"/>
                <w:szCs w:val="20"/>
              </w:rPr>
            </w:pPr>
            <w:r w:rsidRPr="0002748C">
              <w:rPr>
                <w:b/>
                <w:bCs/>
                <w:sz w:val="20"/>
                <w:szCs w:val="20"/>
              </w:rPr>
              <w:t>1.</w:t>
            </w:r>
          </w:p>
        </w:tc>
        <w:tc>
          <w:tcPr>
            <w:tcW w:w="15215" w:type="dxa"/>
            <w:gridSpan w:val="17"/>
            <w:shd w:val="clear" w:color="auto" w:fill="auto"/>
            <w:vAlign w:val="center"/>
            <w:hideMark/>
          </w:tcPr>
          <w:p w:rsidR="0002748C" w:rsidRPr="0002748C" w:rsidRDefault="0002748C" w:rsidP="005C0919">
            <w:pPr>
              <w:jc w:val="center"/>
              <w:rPr>
                <w:b/>
                <w:bCs/>
                <w:sz w:val="20"/>
                <w:szCs w:val="20"/>
              </w:rPr>
            </w:pPr>
            <w:r w:rsidRPr="0002748C">
              <w:rPr>
                <w:b/>
                <w:bCs/>
                <w:sz w:val="20"/>
                <w:szCs w:val="20"/>
              </w:rPr>
              <w:t xml:space="preserve">Задача 1. Реконструкция автомобильных дорог общего пользования местного значения </w:t>
            </w:r>
          </w:p>
        </w:tc>
      </w:tr>
      <w:tr w:rsidR="0002748C" w:rsidRPr="0002748C" w:rsidTr="005C0919">
        <w:trPr>
          <w:trHeight w:val="360"/>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975" w:type="dxa"/>
            <w:shd w:val="clear" w:color="auto" w:fill="auto"/>
            <w:vAlign w:val="center"/>
            <w:hideMark/>
          </w:tcPr>
          <w:p w:rsidR="0002748C" w:rsidRPr="0002748C" w:rsidRDefault="0002748C" w:rsidP="005C0919">
            <w:pPr>
              <w:jc w:val="center"/>
              <w:rPr>
                <w:sz w:val="20"/>
                <w:szCs w:val="20"/>
              </w:rPr>
            </w:pPr>
            <w:r w:rsidRPr="0002748C">
              <w:rPr>
                <w:sz w:val="20"/>
                <w:szCs w:val="20"/>
              </w:rPr>
              <w:t>-</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xml:space="preserve"> -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xml:space="preserve"> -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xml:space="preserve"> - </w:t>
            </w:r>
          </w:p>
        </w:tc>
        <w:tc>
          <w:tcPr>
            <w:tcW w:w="1153" w:type="dxa"/>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r>
      <w:tr w:rsidR="0002748C" w:rsidRPr="0002748C" w:rsidTr="005C0919">
        <w:trPr>
          <w:trHeight w:val="270"/>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975" w:type="dxa"/>
            <w:shd w:val="clear" w:color="auto" w:fill="auto"/>
            <w:vAlign w:val="center"/>
            <w:hideMark/>
          </w:tcPr>
          <w:p w:rsidR="0002748C" w:rsidRPr="0002748C" w:rsidRDefault="0002748C" w:rsidP="005C0919">
            <w:pPr>
              <w:rPr>
                <w:b/>
                <w:bCs/>
                <w:sz w:val="20"/>
                <w:szCs w:val="20"/>
              </w:rPr>
            </w:pPr>
            <w:r w:rsidRPr="0002748C">
              <w:rPr>
                <w:b/>
                <w:bCs/>
                <w:sz w:val="20"/>
                <w:szCs w:val="20"/>
              </w:rPr>
              <w:t>Всего по задаче 1:</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657" w:type="dxa"/>
            <w:shd w:val="clear" w:color="auto" w:fill="auto"/>
            <w:hideMark/>
          </w:tcPr>
          <w:p w:rsidR="0002748C" w:rsidRPr="0002748C" w:rsidRDefault="0002748C" w:rsidP="005C0919">
            <w:pPr>
              <w:jc w:val="center"/>
              <w:rPr>
                <w:sz w:val="20"/>
                <w:szCs w:val="20"/>
              </w:rPr>
            </w:pPr>
            <w:r w:rsidRPr="0002748C">
              <w:rPr>
                <w:sz w:val="20"/>
                <w:szCs w:val="20"/>
              </w:rPr>
              <w:t> </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rPr>
                <w:sz w:val="20"/>
                <w:szCs w:val="20"/>
              </w:rPr>
            </w:pPr>
            <w:r w:rsidRPr="0002748C">
              <w:rPr>
                <w:sz w:val="20"/>
                <w:szCs w:val="20"/>
              </w:rPr>
              <w:t> </w:t>
            </w:r>
          </w:p>
        </w:tc>
      </w:tr>
      <w:tr w:rsidR="0002748C" w:rsidRPr="0002748C" w:rsidTr="005C0919">
        <w:trPr>
          <w:trHeight w:val="285"/>
        </w:trPr>
        <w:tc>
          <w:tcPr>
            <w:tcW w:w="611" w:type="dxa"/>
            <w:shd w:val="clear" w:color="auto" w:fill="auto"/>
            <w:vAlign w:val="center"/>
            <w:hideMark/>
          </w:tcPr>
          <w:p w:rsidR="0002748C" w:rsidRPr="0002748C" w:rsidRDefault="0002748C" w:rsidP="005C0919">
            <w:pPr>
              <w:jc w:val="center"/>
              <w:rPr>
                <w:b/>
                <w:bCs/>
                <w:sz w:val="20"/>
                <w:szCs w:val="20"/>
              </w:rPr>
            </w:pPr>
            <w:r w:rsidRPr="0002748C">
              <w:rPr>
                <w:b/>
                <w:bCs/>
                <w:sz w:val="20"/>
                <w:szCs w:val="20"/>
              </w:rPr>
              <w:t>2.</w:t>
            </w:r>
          </w:p>
        </w:tc>
        <w:tc>
          <w:tcPr>
            <w:tcW w:w="15215" w:type="dxa"/>
            <w:gridSpan w:val="17"/>
            <w:shd w:val="clear" w:color="auto" w:fill="auto"/>
            <w:vAlign w:val="bottom"/>
            <w:hideMark/>
          </w:tcPr>
          <w:p w:rsidR="0002748C" w:rsidRPr="0002748C" w:rsidRDefault="0002748C" w:rsidP="005C0919">
            <w:pPr>
              <w:jc w:val="center"/>
              <w:rPr>
                <w:b/>
                <w:bCs/>
                <w:sz w:val="20"/>
                <w:szCs w:val="20"/>
              </w:rPr>
            </w:pPr>
            <w:r w:rsidRPr="0002748C">
              <w:rPr>
                <w:b/>
                <w:bCs/>
                <w:sz w:val="20"/>
                <w:szCs w:val="20"/>
              </w:rPr>
              <w:t>Задача 2. Ремонт автомобильных дорог общего пользования местного значения</w:t>
            </w:r>
          </w:p>
        </w:tc>
      </w:tr>
      <w:tr w:rsidR="0002748C" w:rsidRPr="0002748C" w:rsidTr="005C0919">
        <w:trPr>
          <w:trHeight w:val="480"/>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2.1.</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.С</w:t>
            </w:r>
            <w:proofErr w:type="gramEnd"/>
            <w:r w:rsidRPr="0002748C">
              <w:rPr>
                <w:sz w:val="20"/>
                <w:szCs w:val="20"/>
              </w:rPr>
              <w:t xml:space="preserve">оветская, р.п.Угловка (от </w:t>
            </w:r>
            <w:proofErr w:type="spellStart"/>
            <w:r w:rsidRPr="0002748C">
              <w:rPr>
                <w:sz w:val="20"/>
                <w:szCs w:val="20"/>
              </w:rPr>
              <w:t>д.№</w:t>
            </w:r>
            <w:proofErr w:type="spellEnd"/>
            <w:r w:rsidRPr="0002748C">
              <w:rPr>
                <w:sz w:val="20"/>
                <w:szCs w:val="20"/>
              </w:rPr>
              <w:t xml:space="preserve"> 18 по ул.Советская до </w:t>
            </w:r>
            <w:proofErr w:type="spellStart"/>
            <w:r w:rsidRPr="0002748C">
              <w:rPr>
                <w:sz w:val="20"/>
                <w:szCs w:val="20"/>
              </w:rPr>
              <w:t>д.№</w:t>
            </w:r>
            <w:proofErr w:type="spellEnd"/>
            <w:r w:rsidRPr="0002748C">
              <w:rPr>
                <w:sz w:val="20"/>
                <w:szCs w:val="20"/>
              </w:rPr>
              <w:t xml:space="preserve"> 27 по ул.Центральная (</w:t>
            </w:r>
            <w:proofErr w:type="spellStart"/>
            <w:r w:rsidRPr="0002748C">
              <w:rPr>
                <w:sz w:val="20"/>
                <w:szCs w:val="20"/>
              </w:rPr>
              <w:t>м-н</w:t>
            </w:r>
            <w:proofErr w:type="spellEnd"/>
            <w:r w:rsidRPr="0002748C">
              <w:rPr>
                <w:sz w:val="20"/>
                <w:szCs w:val="20"/>
              </w:rPr>
              <w:t xml:space="preserve"> Магнит) - 438 м по проекту "Дорога к дому"</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2022</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2646,83598</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1005"/>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139,30716</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465"/>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2.2.</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.Ц</w:t>
            </w:r>
            <w:proofErr w:type="gramEnd"/>
            <w:r w:rsidRPr="0002748C">
              <w:rPr>
                <w:sz w:val="20"/>
                <w:szCs w:val="20"/>
              </w:rPr>
              <w:t xml:space="preserve">ентральная, р.п.Угловка (от </w:t>
            </w:r>
            <w:proofErr w:type="spellStart"/>
            <w:r w:rsidRPr="0002748C">
              <w:rPr>
                <w:sz w:val="20"/>
                <w:szCs w:val="20"/>
              </w:rPr>
              <w:t>д.№</w:t>
            </w:r>
            <w:proofErr w:type="spellEnd"/>
            <w:r w:rsidRPr="0002748C">
              <w:rPr>
                <w:sz w:val="20"/>
                <w:szCs w:val="20"/>
              </w:rPr>
              <w:t xml:space="preserve"> 5 по ул.Центральная до </w:t>
            </w:r>
            <w:proofErr w:type="spellStart"/>
            <w:r w:rsidRPr="0002748C">
              <w:rPr>
                <w:sz w:val="20"/>
                <w:szCs w:val="20"/>
              </w:rPr>
              <w:t>д.№</w:t>
            </w:r>
            <w:proofErr w:type="spellEnd"/>
            <w:r w:rsidRPr="0002748C">
              <w:rPr>
                <w:sz w:val="20"/>
                <w:szCs w:val="20"/>
              </w:rPr>
              <w:t xml:space="preserve"> 17 по ул.Революции) - 191 м (943 кв.м.)</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2022</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704,16475</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750"/>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377,92925</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876"/>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2.3</w:t>
            </w:r>
          </w:p>
        </w:tc>
        <w:tc>
          <w:tcPr>
            <w:tcW w:w="1975" w:type="dxa"/>
            <w:shd w:val="clear" w:color="auto" w:fill="auto"/>
            <w:hideMark/>
          </w:tcPr>
          <w:p w:rsidR="0002748C" w:rsidRPr="0002748C" w:rsidRDefault="0002748C" w:rsidP="005C0919">
            <w:pPr>
              <w:rPr>
                <w:sz w:val="20"/>
                <w:szCs w:val="20"/>
              </w:rPr>
            </w:pPr>
            <w:r w:rsidRPr="0002748C">
              <w:rPr>
                <w:sz w:val="20"/>
                <w:szCs w:val="20"/>
              </w:rPr>
              <w:t>пос</w:t>
            </w:r>
            <w:proofErr w:type="gramStart"/>
            <w:r w:rsidRPr="0002748C">
              <w:rPr>
                <w:sz w:val="20"/>
                <w:szCs w:val="20"/>
              </w:rPr>
              <w:t>.У</w:t>
            </w:r>
            <w:proofErr w:type="gramEnd"/>
            <w:r w:rsidRPr="0002748C">
              <w:rPr>
                <w:sz w:val="20"/>
                <w:szCs w:val="20"/>
              </w:rPr>
              <w:t>гловка, ул.Коммунаров - 250 м (750 кв.м.)</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2022</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238,26962</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510"/>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2.4</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.Ц</w:t>
            </w:r>
            <w:proofErr w:type="gramEnd"/>
            <w:r w:rsidRPr="0002748C">
              <w:rPr>
                <w:sz w:val="20"/>
                <w:szCs w:val="20"/>
              </w:rPr>
              <w:t xml:space="preserve">ентральная, р.п.Угловка (от </w:t>
            </w:r>
            <w:proofErr w:type="spellStart"/>
            <w:r w:rsidRPr="0002748C">
              <w:rPr>
                <w:sz w:val="20"/>
                <w:szCs w:val="20"/>
              </w:rPr>
              <w:t>д.№</w:t>
            </w:r>
            <w:proofErr w:type="spellEnd"/>
            <w:r w:rsidRPr="0002748C">
              <w:rPr>
                <w:sz w:val="20"/>
                <w:szCs w:val="20"/>
              </w:rPr>
              <w:t xml:space="preserve"> 16 по ул.Центральная до </w:t>
            </w:r>
            <w:proofErr w:type="spellStart"/>
            <w:r w:rsidRPr="0002748C">
              <w:rPr>
                <w:sz w:val="20"/>
                <w:szCs w:val="20"/>
              </w:rPr>
              <w:t>д.№</w:t>
            </w:r>
            <w:proofErr w:type="spellEnd"/>
            <w:r w:rsidRPr="0002748C">
              <w:rPr>
                <w:sz w:val="20"/>
                <w:szCs w:val="20"/>
              </w:rPr>
              <w:t xml:space="preserve"> 18 по ул.Советская) - 27 м (95 кв.м.)</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2022</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95,99927</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740"/>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5,37073</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704"/>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2.5</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 xml:space="preserve">от железнодорожной станции "Угловка" </w:t>
            </w:r>
            <w:r w:rsidRPr="0002748C">
              <w:rPr>
                <w:sz w:val="20"/>
                <w:szCs w:val="20"/>
              </w:rPr>
              <w:lastRenderedPageBreak/>
              <w:t>до путепровода - 150 м (750 кв</w:t>
            </w:r>
            <w:proofErr w:type="gramStart"/>
            <w:r w:rsidRPr="0002748C">
              <w:rPr>
                <w:sz w:val="20"/>
                <w:szCs w:val="20"/>
              </w:rPr>
              <w:t>.м</w:t>
            </w:r>
            <w:proofErr w:type="gramEnd"/>
            <w:r w:rsidRPr="0002748C">
              <w:rPr>
                <w:sz w:val="20"/>
                <w:szCs w:val="20"/>
              </w:rPr>
              <w:t>)</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lastRenderedPageBreak/>
              <w:t xml:space="preserve">Администрация Угловского городского </w:t>
            </w:r>
            <w:r w:rsidRPr="0002748C">
              <w:rPr>
                <w:sz w:val="20"/>
                <w:szCs w:val="20"/>
              </w:rPr>
              <w:lastRenderedPageBreak/>
              <w:t xml:space="preserve">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lastRenderedPageBreak/>
              <w:t>2022</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1218,90000</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1035"/>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12,35912</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365"/>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lastRenderedPageBreak/>
              <w:t>2.6</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.С</w:t>
            </w:r>
            <w:proofErr w:type="gramEnd"/>
            <w:r w:rsidRPr="0002748C">
              <w:rPr>
                <w:sz w:val="20"/>
                <w:szCs w:val="20"/>
              </w:rPr>
              <w:t>оветская, р.п.Угловка (от дома № 24 до дома № 11а) - 507 м (2866 кв.м)                                           (по проекту "Дорога к дому")</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2023</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2801,41169</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noWrap/>
            <w:vAlign w:val="bottom"/>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1020"/>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159,91145</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385"/>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2.7</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.Р</w:t>
            </w:r>
            <w:proofErr w:type="gramEnd"/>
            <w:r w:rsidRPr="0002748C">
              <w:rPr>
                <w:sz w:val="20"/>
                <w:szCs w:val="20"/>
              </w:rPr>
              <w:t>еволюции, р.п.Угловка - 400 м (1200 кв.м)</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2023</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351,51060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702"/>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78,74800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401"/>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2.8.</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.В</w:t>
            </w:r>
            <w:proofErr w:type="gramEnd"/>
            <w:r w:rsidRPr="0002748C">
              <w:rPr>
                <w:sz w:val="20"/>
                <w:szCs w:val="20"/>
              </w:rPr>
              <w:t>ысоцкого, р.п.Угловка - 63 м (284 кв.м) (по проекту "Дорога к дому")</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2023</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329,07771</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846"/>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18,85767</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561"/>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2.9.</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.Р</w:t>
            </w:r>
            <w:proofErr w:type="gramEnd"/>
            <w:r w:rsidRPr="0002748C">
              <w:rPr>
                <w:sz w:val="20"/>
                <w:szCs w:val="20"/>
              </w:rPr>
              <w:t>еволюции, р.п.Угловка - 113 м (339 кв.м)</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2023</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90,00000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714"/>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2.10</w:t>
            </w:r>
          </w:p>
        </w:tc>
        <w:tc>
          <w:tcPr>
            <w:tcW w:w="1975" w:type="dxa"/>
            <w:shd w:val="clear" w:color="auto" w:fill="auto"/>
            <w:hideMark/>
          </w:tcPr>
          <w:p w:rsidR="0002748C" w:rsidRPr="0002748C" w:rsidRDefault="0002748C" w:rsidP="005C0919">
            <w:pPr>
              <w:jc w:val="center"/>
              <w:rPr>
                <w:sz w:val="20"/>
                <w:szCs w:val="20"/>
              </w:rPr>
            </w:pPr>
            <w:proofErr w:type="spellStart"/>
            <w:r w:rsidRPr="0002748C">
              <w:rPr>
                <w:sz w:val="20"/>
                <w:szCs w:val="20"/>
              </w:rPr>
              <w:t>д</w:t>
            </w:r>
            <w:proofErr w:type="gramStart"/>
            <w:r w:rsidRPr="0002748C">
              <w:rPr>
                <w:sz w:val="20"/>
                <w:szCs w:val="20"/>
              </w:rPr>
              <w:t>.В</w:t>
            </w:r>
            <w:proofErr w:type="gramEnd"/>
            <w:r w:rsidRPr="0002748C">
              <w:rPr>
                <w:sz w:val="20"/>
                <w:szCs w:val="20"/>
              </w:rPr>
              <w:t>ладычно</w:t>
            </w:r>
            <w:proofErr w:type="spellEnd"/>
            <w:r w:rsidRPr="0002748C">
              <w:rPr>
                <w:sz w:val="20"/>
                <w:szCs w:val="20"/>
              </w:rPr>
              <w:t xml:space="preserve"> - 206 м (618 кв.м)</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2023</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249,89000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443"/>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2.11.</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.М</w:t>
            </w:r>
            <w:proofErr w:type="gramEnd"/>
            <w:r w:rsidRPr="0002748C">
              <w:rPr>
                <w:sz w:val="20"/>
                <w:szCs w:val="20"/>
              </w:rPr>
              <w:t>осковская, р.п.Угловка (от дома № 10 до дома № 18) - 360 м (1800 кв.м) (по проекту "Дорога к дому")</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2024</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1395,39380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846"/>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605,84972</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547"/>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2.12.</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.С</w:t>
            </w:r>
            <w:proofErr w:type="gramEnd"/>
            <w:r w:rsidRPr="0002748C">
              <w:rPr>
                <w:sz w:val="20"/>
                <w:szCs w:val="20"/>
              </w:rPr>
              <w:t>портивная, р.п.Угловка (от остановки по ул.Спортивная до дома № 39 и дома № 29 по ул.Свободы) - 297 м (1528 кв.м)</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2024</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0,00000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855"/>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0,00000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922"/>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lastRenderedPageBreak/>
              <w:t>2.13.</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.Т</w:t>
            </w:r>
            <w:proofErr w:type="gramEnd"/>
            <w:r w:rsidRPr="0002748C">
              <w:rPr>
                <w:sz w:val="20"/>
                <w:szCs w:val="20"/>
              </w:rPr>
              <w:t>руда, р.п.Угловка - 430 м (1720 кв.м)</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2024</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0,00000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987"/>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2.14.</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.В</w:t>
            </w:r>
            <w:proofErr w:type="gramEnd"/>
            <w:r w:rsidRPr="0002748C">
              <w:rPr>
                <w:sz w:val="20"/>
                <w:szCs w:val="20"/>
              </w:rPr>
              <w:t>осточная, р.п.Угловка - 100 м (300 кв.м)</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2024</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0,00000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555"/>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2.15.</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.М</w:t>
            </w:r>
            <w:proofErr w:type="gramEnd"/>
            <w:r w:rsidRPr="0002748C">
              <w:rPr>
                <w:sz w:val="20"/>
                <w:szCs w:val="20"/>
              </w:rPr>
              <w:t>осковская, р.п.Угловка (от дома № 18 к дому № 20) - 40 м (200 кв.м) (по проекту "Дорога к дому")</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2024</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345,10620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854"/>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noWrap/>
            <w:vAlign w:val="bottom"/>
            <w:hideMark/>
          </w:tcPr>
          <w:p w:rsidR="0002748C" w:rsidRPr="0002748C" w:rsidRDefault="0002748C" w:rsidP="005C0919">
            <w:pP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31,35359</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399"/>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2.16.</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 Высоцкого в р.п. Угловка (от дома № 6а по ул</w:t>
            </w:r>
            <w:proofErr w:type="gramStart"/>
            <w:r w:rsidRPr="0002748C">
              <w:rPr>
                <w:sz w:val="20"/>
                <w:szCs w:val="20"/>
              </w:rPr>
              <w:t>.С</w:t>
            </w:r>
            <w:proofErr w:type="gramEnd"/>
            <w:r w:rsidRPr="0002748C">
              <w:rPr>
                <w:sz w:val="20"/>
                <w:szCs w:val="20"/>
              </w:rPr>
              <w:t xml:space="preserve">оветская до границы отремонтированного участка дороги по ул.Высоцкого и от границы отремонтированного участка дороги по ул.Высоцкого к дому № 10 по </w:t>
            </w:r>
            <w:proofErr w:type="spellStart"/>
            <w:r w:rsidRPr="0002748C">
              <w:rPr>
                <w:sz w:val="20"/>
                <w:szCs w:val="20"/>
              </w:rPr>
              <w:t>ул.Коопсельхозная</w:t>
            </w:r>
            <w:proofErr w:type="spellEnd"/>
            <w:r w:rsidRPr="0002748C">
              <w:rPr>
                <w:sz w:val="20"/>
                <w:szCs w:val="20"/>
              </w:rPr>
              <w:t>) – 396 м (1782 кв.м)</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2025</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1627,50000</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2545"/>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proofErr w:type="spellStart"/>
            <w:r w:rsidRPr="0002748C">
              <w:rPr>
                <w:sz w:val="20"/>
                <w:szCs w:val="20"/>
              </w:rPr>
              <w:t>Софинансирование</w:t>
            </w:r>
            <w:proofErr w:type="spellEnd"/>
            <w:r w:rsidRPr="0002748C">
              <w:rPr>
                <w:sz w:val="20"/>
                <w:szCs w:val="20"/>
              </w:rPr>
              <w:t xml:space="preserve"> из бюджета поселения </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1196,60881</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840"/>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2.17.</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.К</w:t>
            </w:r>
            <w:proofErr w:type="gramEnd"/>
            <w:r w:rsidRPr="0002748C">
              <w:rPr>
                <w:sz w:val="20"/>
                <w:szCs w:val="20"/>
              </w:rPr>
              <w:t>ирова, р.п.Угловка - 130 м (520 кв.м)</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2025</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832,25664</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r>
      <w:tr w:rsidR="0002748C" w:rsidRPr="0002748C" w:rsidTr="005C0919">
        <w:trPr>
          <w:trHeight w:val="410"/>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2.18.</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.М</w:t>
            </w:r>
            <w:proofErr w:type="gramEnd"/>
            <w:r w:rsidRPr="0002748C">
              <w:rPr>
                <w:sz w:val="20"/>
                <w:szCs w:val="20"/>
              </w:rPr>
              <w:t>осковская, р.п.Угловка - 250 м (1250 кв.м)</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2026</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1085,00000</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560"/>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880,00000</w:t>
            </w:r>
          </w:p>
        </w:tc>
        <w:tc>
          <w:tcPr>
            <w:tcW w:w="1153" w:type="dxa"/>
            <w:shd w:val="clear" w:color="auto" w:fill="auto"/>
            <w:vAlign w:val="center"/>
            <w:hideMark/>
          </w:tcPr>
          <w:p w:rsidR="0002748C" w:rsidRPr="0002748C" w:rsidRDefault="0002748C" w:rsidP="005C0919">
            <w:pPr>
              <w:jc w:val="right"/>
              <w:rPr>
                <w:sz w:val="20"/>
                <w:szCs w:val="20"/>
              </w:rPr>
            </w:pPr>
            <w:r w:rsidRPr="0002748C">
              <w:rPr>
                <w:sz w:val="20"/>
                <w:szCs w:val="20"/>
              </w:rPr>
              <w:t> </w:t>
            </w:r>
          </w:p>
        </w:tc>
      </w:tr>
      <w:tr w:rsidR="0002748C" w:rsidRPr="0002748C" w:rsidTr="005C0919">
        <w:trPr>
          <w:trHeight w:val="369"/>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2.19.</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ул</w:t>
            </w:r>
            <w:proofErr w:type="gramStart"/>
            <w:r w:rsidRPr="0002748C">
              <w:rPr>
                <w:sz w:val="20"/>
                <w:szCs w:val="20"/>
              </w:rPr>
              <w:t>.М</w:t>
            </w:r>
            <w:proofErr w:type="gramEnd"/>
            <w:r w:rsidRPr="0002748C">
              <w:rPr>
                <w:sz w:val="20"/>
                <w:szCs w:val="20"/>
              </w:rPr>
              <w:t>осковская, р.п.Угловка - 450 м (2250 кв.м)</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2027</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1.2.1.</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center"/>
              <w:rPr>
                <w:sz w:val="20"/>
                <w:szCs w:val="20"/>
              </w:rPr>
            </w:pPr>
            <w:r w:rsidRPr="0002748C">
              <w:rPr>
                <w:sz w:val="20"/>
                <w:szCs w:val="20"/>
              </w:rPr>
              <w:t>1085,00000</w:t>
            </w:r>
          </w:p>
        </w:tc>
      </w:tr>
      <w:tr w:rsidR="0002748C" w:rsidRPr="0002748C" w:rsidTr="005C0919">
        <w:trPr>
          <w:trHeight w:val="409"/>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bottom"/>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gridSpan w:val="2"/>
            <w:shd w:val="clear" w:color="auto" w:fill="auto"/>
            <w:vAlign w:val="center"/>
            <w:hideMark/>
          </w:tcPr>
          <w:p w:rsidR="0002748C" w:rsidRPr="0002748C" w:rsidRDefault="0002748C" w:rsidP="005C0919">
            <w:pPr>
              <w:jc w:val="right"/>
              <w:rPr>
                <w:sz w:val="20"/>
                <w:szCs w:val="20"/>
              </w:rPr>
            </w:pPr>
            <w:r w:rsidRPr="0002748C">
              <w:rPr>
                <w:sz w:val="20"/>
                <w:szCs w:val="20"/>
              </w:rPr>
              <w:t> </w:t>
            </w:r>
          </w:p>
        </w:tc>
        <w:tc>
          <w:tcPr>
            <w:tcW w:w="1153" w:type="dxa"/>
            <w:shd w:val="clear" w:color="auto" w:fill="auto"/>
            <w:vAlign w:val="center"/>
            <w:hideMark/>
          </w:tcPr>
          <w:p w:rsidR="0002748C" w:rsidRPr="0002748C" w:rsidRDefault="0002748C" w:rsidP="005C0919">
            <w:pPr>
              <w:jc w:val="center"/>
              <w:rPr>
                <w:sz w:val="20"/>
                <w:szCs w:val="20"/>
              </w:rPr>
            </w:pPr>
            <w:r w:rsidRPr="0002748C">
              <w:rPr>
                <w:sz w:val="20"/>
                <w:szCs w:val="20"/>
              </w:rPr>
              <w:t>2452,00000</w:t>
            </w:r>
          </w:p>
        </w:tc>
      </w:tr>
      <w:tr w:rsidR="0002748C" w:rsidRPr="0002748C" w:rsidTr="005C0919">
        <w:trPr>
          <w:trHeight w:val="766"/>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lastRenderedPageBreak/>
              <w:t>2.20.</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Разработка проектов и сметных расчетов стоимости работ, экспертиза проектов</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2022-2026</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1.2.2.</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73,41386</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87,95754</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120,67980</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44,66000</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20,41000</w:t>
            </w:r>
          </w:p>
        </w:tc>
        <w:tc>
          <w:tcPr>
            <w:tcW w:w="1153" w:type="dxa"/>
            <w:shd w:val="clear" w:color="auto" w:fill="auto"/>
            <w:noWrap/>
            <w:vAlign w:val="center"/>
            <w:hideMark/>
          </w:tcPr>
          <w:p w:rsidR="0002748C" w:rsidRPr="0002748C" w:rsidRDefault="0002748C" w:rsidP="005C0919">
            <w:pPr>
              <w:jc w:val="center"/>
              <w:rPr>
                <w:sz w:val="20"/>
                <w:szCs w:val="20"/>
              </w:rPr>
            </w:pPr>
            <w:r w:rsidRPr="0002748C">
              <w:rPr>
                <w:sz w:val="20"/>
                <w:szCs w:val="20"/>
              </w:rPr>
              <w:t>33,67000</w:t>
            </w:r>
          </w:p>
        </w:tc>
      </w:tr>
      <w:tr w:rsidR="0002748C" w:rsidRPr="0002748C" w:rsidTr="005C0919">
        <w:trPr>
          <w:trHeight w:val="919"/>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2.21.</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Строительный контроль</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2022-2026</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1.2.3.</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68,22100</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54,39700</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59,32000</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80,05912</w:t>
            </w:r>
          </w:p>
        </w:tc>
        <w:tc>
          <w:tcPr>
            <w:tcW w:w="1153"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42,05100</w:t>
            </w:r>
          </w:p>
        </w:tc>
        <w:tc>
          <w:tcPr>
            <w:tcW w:w="1153" w:type="dxa"/>
            <w:shd w:val="clear" w:color="auto" w:fill="auto"/>
            <w:noWrap/>
            <w:vAlign w:val="center"/>
            <w:hideMark/>
          </w:tcPr>
          <w:p w:rsidR="0002748C" w:rsidRPr="0002748C" w:rsidRDefault="0002748C" w:rsidP="005C0919">
            <w:pPr>
              <w:jc w:val="center"/>
              <w:rPr>
                <w:sz w:val="20"/>
                <w:szCs w:val="20"/>
              </w:rPr>
            </w:pPr>
            <w:r w:rsidRPr="0002748C">
              <w:rPr>
                <w:sz w:val="20"/>
                <w:szCs w:val="20"/>
              </w:rPr>
              <w:t>75,69180</w:t>
            </w:r>
          </w:p>
        </w:tc>
      </w:tr>
      <w:tr w:rsidR="0002748C" w:rsidRPr="0002748C" w:rsidTr="005C0919">
        <w:trPr>
          <w:trHeight w:val="315"/>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975" w:type="dxa"/>
            <w:shd w:val="clear" w:color="auto" w:fill="auto"/>
            <w:vAlign w:val="bottom"/>
            <w:hideMark/>
          </w:tcPr>
          <w:p w:rsidR="0002748C" w:rsidRPr="0002748C" w:rsidRDefault="0002748C" w:rsidP="005C0919">
            <w:pPr>
              <w:rPr>
                <w:b/>
                <w:bCs/>
                <w:sz w:val="20"/>
                <w:szCs w:val="20"/>
              </w:rPr>
            </w:pPr>
            <w:r w:rsidRPr="0002748C">
              <w:rPr>
                <w:b/>
                <w:bCs/>
                <w:sz w:val="20"/>
                <w:szCs w:val="20"/>
              </w:rPr>
              <w:t>Всего по задаче 2:</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657" w:type="dxa"/>
            <w:shd w:val="clear" w:color="auto" w:fill="auto"/>
            <w:vAlign w:val="center"/>
            <w:hideMark/>
          </w:tcPr>
          <w:p w:rsidR="0002748C" w:rsidRPr="0002748C" w:rsidRDefault="0002748C" w:rsidP="005C0919">
            <w:pPr>
              <w:rPr>
                <w:sz w:val="20"/>
                <w:szCs w:val="20"/>
              </w:rPr>
            </w:pPr>
            <w:r w:rsidRPr="0002748C">
              <w:rPr>
                <w:sz w:val="20"/>
                <w:szCs w:val="20"/>
              </w:rPr>
              <w:t> </w:t>
            </w:r>
          </w:p>
        </w:tc>
        <w:tc>
          <w:tcPr>
            <w:tcW w:w="1848"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53"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5580,77074</w:t>
            </w:r>
          </w:p>
        </w:tc>
        <w:tc>
          <w:tcPr>
            <w:tcW w:w="1153"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4221,76166</w:t>
            </w:r>
          </w:p>
        </w:tc>
        <w:tc>
          <w:tcPr>
            <w:tcW w:w="1153"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2557,70311</w:t>
            </w:r>
          </w:p>
        </w:tc>
        <w:tc>
          <w:tcPr>
            <w:tcW w:w="1153"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3781,08457</w:t>
            </w:r>
          </w:p>
        </w:tc>
        <w:tc>
          <w:tcPr>
            <w:tcW w:w="1153"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2027,46100</w:t>
            </w:r>
          </w:p>
        </w:tc>
        <w:tc>
          <w:tcPr>
            <w:tcW w:w="1153" w:type="dxa"/>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3646,36180</w:t>
            </w:r>
          </w:p>
        </w:tc>
      </w:tr>
      <w:tr w:rsidR="0002748C" w:rsidRPr="0002748C" w:rsidTr="005C0919">
        <w:trPr>
          <w:trHeight w:val="255"/>
        </w:trPr>
        <w:tc>
          <w:tcPr>
            <w:tcW w:w="611" w:type="dxa"/>
            <w:shd w:val="clear" w:color="auto" w:fill="auto"/>
            <w:vAlign w:val="center"/>
            <w:hideMark/>
          </w:tcPr>
          <w:p w:rsidR="0002748C" w:rsidRPr="0002748C" w:rsidRDefault="0002748C" w:rsidP="005C0919">
            <w:pPr>
              <w:jc w:val="center"/>
              <w:rPr>
                <w:b/>
                <w:bCs/>
                <w:sz w:val="20"/>
                <w:szCs w:val="20"/>
              </w:rPr>
            </w:pPr>
            <w:r w:rsidRPr="0002748C">
              <w:rPr>
                <w:b/>
                <w:bCs/>
                <w:sz w:val="20"/>
                <w:szCs w:val="20"/>
              </w:rPr>
              <w:t>3.</w:t>
            </w:r>
          </w:p>
        </w:tc>
        <w:tc>
          <w:tcPr>
            <w:tcW w:w="15215" w:type="dxa"/>
            <w:gridSpan w:val="17"/>
            <w:shd w:val="clear" w:color="auto" w:fill="auto"/>
            <w:vAlign w:val="center"/>
            <w:hideMark/>
          </w:tcPr>
          <w:p w:rsidR="0002748C" w:rsidRPr="0002748C" w:rsidRDefault="0002748C" w:rsidP="005C0919">
            <w:pPr>
              <w:rPr>
                <w:b/>
                <w:bCs/>
                <w:sz w:val="20"/>
                <w:szCs w:val="20"/>
              </w:rPr>
            </w:pPr>
            <w:r w:rsidRPr="0002748C">
              <w:rPr>
                <w:b/>
                <w:bCs/>
                <w:sz w:val="20"/>
                <w:szCs w:val="20"/>
              </w:rPr>
              <w:t xml:space="preserve">Задача 3. Содержание автомобильных дорог общего пользования местного значения и инженерных сооружений на них </w:t>
            </w:r>
          </w:p>
        </w:tc>
      </w:tr>
      <w:tr w:rsidR="0002748C" w:rsidRPr="0002748C" w:rsidTr="005C0919">
        <w:trPr>
          <w:trHeight w:val="510"/>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3.1.</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Расчистка автомобильных дорог от снежных заносов, посыпка автомобильных дорог песчано-соляной смесью, приобретение песчано-соляной смеси</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Администрация Угловского городского поселения</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2022-2027</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1.3.1.</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276" w:type="dxa"/>
            <w:gridSpan w:val="2"/>
            <w:shd w:val="clear" w:color="auto" w:fill="auto"/>
            <w:vAlign w:val="center"/>
            <w:hideMark/>
          </w:tcPr>
          <w:p w:rsidR="0002748C" w:rsidRPr="0002748C" w:rsidRDefault="0002748C" w:rsidP="005C0919">
            <w:pPr>
              <w:rPr>
                <w:b/>
                <w:bCs/>
                <w:sz w:val="20"/>
                <w:szCs w:val="20"/>
              </w:rPr>
            </w:pPr>
            <w:r w:rsidRPr="0002748C">
              <w:rPr>
                <w:b/>
                <w:bCs/>
                <w:sz w:val="20"/>
                <w:szCs w:val="20"/>
              </w:rPr>
              <w:t> </w:t>
            </w:r>
          </w:p>
        </w:tc>
        <w:tc>
          <w:tcPr>
            <w:tcW w:w="1134" w:type="dxa"/>
            <w:gridSpan w:val="2"/>
            <w:shd w:val="clear" w:color="auto" w:fill="auto"/>
            <w:vAlign w:val="center"/>
            <w:hideMark/>
          </w:tcPr>
          <w:p w:rsidR="0002748C" w:rsidRPr="0002748C" w:rsidRDefault="0002748C" w:rsidP="005C0919">
            <w:pPr>
              <w:rPr>
                <w:b/>
                <w:bCs/>
                <w:sz w:val="20"/>
                <w:szCs w:val="20"/>
              </w:rPr>
            </w:pPr>
            <w:r w:rsidRPr="0002748C">
              <w:rPr>
                <w:b/>
                <w:bCs/>
                <w:sz w:val="20"/>
                <w:szCs w:val="20"/>
              </w:rPr>
              <w:t> </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1305,37500</w:t>
            </w:r>
          </w:p>
        </w:tc>
        <w:tc>
          <w:tcPr>
            <w:tcW w:w="1134"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1160,50000</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813,75000</w:t>
            </w:r>
          </w:p>
        </w:tc>
        <w:tc>
          <w:tcPr>
            <w:tcW w:w="1211"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813,75000</w:t>
            </w:r>
          </w:p>
        </w:tc>
      </w:tr>
      <w:tr w:rsidR="0002748C" w:rsidRPr="0002748C" w:rsidTr="005C0919">
        <w:trPr>
          <w:trHeight w:val="1065"/>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459" w:type="dxa"/>
            <w:shd w:val="clear" w:color="auto" w:fill="auto"/>
            <w:vAlign w:val="center"/>
            <w:hideMark/>
          </w:tcPr>
          <w:p w:rsidR="0002748C" w:rsidRPr="0002748C" w:rsidRDefault="0002748C" w:rsidP="005C0919">
            <w:pPr>
              <w:jc w:val="center"/>
              <w:rPr>
                <w:sz w:val="20"/>
                <w:szCs w:val="20"/>
              </w:rPr>
            </w:pPr>
            <w:proofErr w:type="spellStart"/>
            <w:r w:rsidRPr="0002748C">
              <w:rPr>
                <w:sz w:val="20"/>
                <w:szCs w:val="20"/>
              </w:rPr>
              <w:t>Софинансирование</w:t>
            </w:r>
            <w:proofErr w:type="spellEnd"/>
            <w:r w:rsidRPr="0002748C">
              <w:rPr>
                <w:sz w:val="20"/>
                <w:szCs w:val="20"/>
              </w:rPr>
              <w:t xml:space="preserve"> из бюджета поселения </w:t>
            </w:r>
          </w:p>
        </w:tc>
        <w:tc>
          <w:tcPr>
            <w:tcW w:w="1276" w:type="dxa"/>
            <w:gridSpan w:val="2"/>
            <w:shd w:val="clear" w:color="auto" w:fill="auto"/>
            <w:vAlign w:val="center"/>
            <w:hideMark/>
          </w:tcPr>
          <w:p w:rsidR="0002748C" w:rsidRPr="0002748C" w:rsidRDefault="0002748C" w:rsidP="005C0919">
            <w:pPr>
              <w:rPr>
                <w:b/>
                <w:bCs/>
                <w:sz w:val="20"/>
                <w:szCs w:val="20"/>
              </w:rPr>
            </w:pPr>
            <w:r w:rsidRPr="0002748C">
              <w:rPr>
                <w:b/>
                <w:bCs/>
                <w:sz w:val="20"/>
                <w:szCs w:val="20"/>
              </w:rPr>
              <w:t> </w:t>
            </w:r>
          </w:p>
        </w:tc>
        <w:tc>
          <w:tcPr>
            <w:tcW w:w="1134" w:type="dxa"/>
            <w:gridSpan w:val="2"/>
            <w:shd w:val="clear" w:color="auto" w:fill="auto"/>
            <w:vAlign w:val="center"/>
            <w:hideMark/>
          </w:tcPr>
          <w:p w:rsidR="0002748C" w:rsidRPr="0002748C" w:rsidRDefault="0002748C" w:rsidP="005C0919">
            <w:pPr>
              <w:rPr>
                <w:b/>
                <w:bCs/>
                <w:sz w:val="20"/>
                <w:szCs w:val="20"/>
              </w:rPr>
            </w:pPr>
            <w:r w:rsidRPr="0002748C">
              <w:rPr>
                <w:b/>
                <w:bCs/>
                <w:sz w:val="20"/>
                <w:szCs w:val="20"/>
              </w:rPr>
              <w:t> </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130,53700</w:t>
            </w:r>
          </w:p>
        </w:tc>
        <w:tc>
          <w:tcPr>
            <w:tcW w:w="1134"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153,62500</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76,87500</w:t>
            </w:r>
          </w:p>
        </w:tc>
        <w:tc>
          <w:tcPr>
            <w:tcW w:w="1211"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76,87500</w:t>
            </w:r>
          </w:p>
        </w:tc>
      </w:tr>
      <w:tr w:rsidR="0002748C" w:rsidRPr="0002748C" w:rsidTr="005C0919">
        <w:trPr>
          <w:trHeight w:val="600"/>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2904,91704</w:t>
            </w:r>
          </w:p>
        </w:tc>
        <w:tc>
          <w:tcPr>
            <w:tcW w:w="1134"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3028,76502</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2529,67746</w:t>
            </w:r>
          </w:p>
        </w:tc>
        <w:tc>
          <w:tcPr>
            <w:tcW w:w="1134"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955,73483</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2133,79108</w:t>
            </w:r>
          </w:p>
        </w:tc>
        <w:tc>
          <w:tcPr>
            <w:tcW w:w="1211"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2133,79108</w:t>
            </w:r>
          </w:p>
        </w:tc>
      </w:tr>
      <w:tr w:rsidR="0002748C" w:rsidRPr="0002748C" w:rsidTr="005C0919">
        <w:trPr>
          <w:trHeight w:val="570"/>
        </w:trPr>
        <w:tc>
          <w:tcPr>
            <w:tcW w:w="611"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3.2.</w:t>
            </w:r>
          </w:p>
        </w:tc>
        <w:tc>
          <w:tcPr>
            <w:tcW w:w="1975" w:type="dxa"/>
            <w:vMerge w:val="restart"/>
            <w:shd w:val="clear" w:color="auto" w:fill="auto"/>
            <w:hideMark/>
          </w:tcPr>
          <w:p w:rsidR="0002748C" w:rsidRPr="0002748C" w:rsidRDefault="0002748C" w:rsidP="005C0919">
            <w:pPr>
              <w:jc w:val="center"/>
              <w:rPr>
                <w:sz w:val="20"/>
                <w:szCs w:val="20"/>
              </w:rPr>
            </w:pPr>
            <w:r w:rsidRPr="0002748C">
              <w:rPr>
                <w:sz w:val="20"/>
                <w:szCs w:val="20"/>
              </w:rPr>
              <w:t xml:space="preserve">Восстановление поперечного профиля и ровности проезжей </w:t>
            </w:r>
            <w:proofErr w:type="gramStart"/>
            <w:r w:rsidRPr="0002748C">
              <w:rPr>
                <w:sz w:val="20"/>
                <w:szCs w:val="20"/>
              </w:rPr>
              <w:t>части</w:t>
            </w:r>
            <w:proofErr w:type="gramEnd"/>
            <w:r w:rsidRPr="0002748C">
              <w:rPr>
                <w:sz w:val="20"/>
                <w:szCs w:val="20"/>
              </w:rPr>
              <w:t xml:space="preserve"> автомобильных дорог с добавлением новых материалов (без добавления новых материалов), профилировка грунтовых дорог</w:t>
            </w:r>
          </w:p>
        </w:tc>
        <w:tc>
          <w:tcPr>
            <w:tcW w:w="1562"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2022-2027</w:t>
            </w:r>
          </w:p>
        </w:tc>
        <w:tc>
          <w:tcPr>
            <w:tcW w:w="1657" w:type="dxa"/>
            <w:vMerge w:val="restart"/>
            <w:shd w:val="clear" w:color="auto" w:fill="auto"/>
            <w:vAlign w:val="center"/>
            <w:hideMark/>
          </w:tcPr>
          <w:p w:rsidR="0002748C" w:rsidRPr="0002748C" w:rsidRDefault="0002748C" w:rsidP="005C0919">
            <w:pPr>
              <w:jc w:val="center"/>
              <w:rPr>
                <w:sz w:val="20"/>
                <w:szCs w:val="20"/>
              </w:rPr>
            </w:pPr>
            <w:r w:rsidRPr="0002748C">
              <w:rPr>
                <w:sz w:val="20"/>
                <w:szCs w:val="20"/>
              </w:rPr>
              <w:t>1.3.2.</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Областной бюджет</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34"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435,12500</w:t>
            </w:r>
          </w:p>
        </w:tc>
        <w:tc>
          <w:tcPr>
            <w:tcW w:w="1134"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467,00000</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271,25000</w:t>
            </w:r>
          </w:p>
        </w:tc>
        <w:tc>
          <w:tcPr>
            <w:tcW w:w="1211"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271,25000</w:t>
            </w:r>
          </w:p>
        </w:tc>
      </w:tr>
      <w:tr w:rsidR="0002748C" w:rsidRPr="0002748C" w:rsidTr="005C0919">
        <w:trPr>
          <w:trHeight w:val="694"/>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459" w:type="dxa"/>
            <w:shd w:val="clear" w:color="auto" w:fill="auto"/>
            <w:vAlign w:val="center"/>
            <w:hideMark/>
          </w:tcPr>
          <w:p w:rsidR="0002748C" w:rsidRPr="0002748C" w:rsidRDefault="0002748C" w:rsidP="005C0919">
            <w:pPr>
              <w:jc w:val="center"/>
              <w:rPr>
                <w:sz w:val="20"/>
                <w:szCs w:val="20"/>
              </w:rPr>
            </w:pPr>
            <w:proofErr w:type="spellStart"/>
            <w:r w:rsidRPr="0002748C">
              <w:rPr>
                <w:sz w:val="20"/>
                <w:szCs w:val="20"/>
              </w:rPr>
              <w:t>Софинансирование</w:t>
            </w:r>
            <w:proofErr w:type="spellEnd"/>
            <w:r w:rsidRPr="0002748C">
              <w:rPr>
                <w:sz w:val="20"/>
                <w:szCs w:val="20"/>
              </w:rPr>
              <w:t xml:space="preserve"> из бюджета поселения </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134"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42,96300</w:t>
            </w:r>
          </w:p>
        </w:tc>
        <w:tc>
          <w:tcPr>
            <w:tcW w:w="1134"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153,62500</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76,87500</w:t>
            </w:r>
          </w:p>
        </w:tc>
        <w:tc>
          <w:tcPr>
            <w:tcW w:w="1211"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76,87500</w:t>
            </w:r>
          </w:p>
        </w:tc>
      </w:tr>
      <w:tr w:rsidR="0002748C" w:rsidRPr="0002748C" w:rsidTr="005C0919">
        <w:trPr>
          <w:trHeight w:val="973"/>
        </w:trPr>
        <w:tc>
          <w:tcPr>
            <w:tcW w:w="611" w:type="dxa"/>
            <w:vMerge/>
            <w:vAlign w:val="center"/>
            <w:hideMark/>
          </w:tcPr>
          <w:p w:rsidR="0002748C" w:rsidRPr="0002748C" w:rsidRDefault="0002748C" w:rsidP="005C0919">
            <w:pPr>
              <w:rPr>
                <w:sz w:val="20"/>
                <w:szCs w:val="20"/>
              </w:rPr>
            </w:pPr>
          </w:p>
        </w:tc>
        <w:tc>
          <w:tcPr>
            <w:tcW w:w="1975" w:type="dxa"/>
            <w:vMerge/>
            <w:vAlign w:val="center"/>
            <w:hideMark/>
          </w:tcPr>
          <w:p w:rsidR="0002748C" w:rsidRPr="0002748C" w:rsidRDefault="0002748C" w:rsidP="005C0919">
            <w:pPr>
              <w:rPr>
                <w:sz w:val="20"/>
                <w:szCs w:val="20"/>
              </w:rPr>
            </w:pPr>
          </w:p>
        </w:tc>
        <w:tc>
          <w:tcPr>
            <w:tcW w:w="1562" w:type="dxa"/>
            <w:vMerge/>
            <w:vAlign w:val="center"/>
            <w:hideMark/>
          </w:tcPr>
          <w:p w:rsidR="0002748C" w:rsidRPr="0002748C" w:rsidRDefault="0002748C" w:rsidP="005C0919">
            <w:pPr>
              <w:rPr>
                <w:sz w:val="20"/>
                <w:szCs w:val="20"/>
              </w:rPr>
            </w:pPr>
          </w:p>
        </w:tc>
        <w:tc>
          <w:tcPr>
            <w:tcW w:w="1255" w:type="dxa"/>
            <w:vMerge/>
            <w:vAlign w:val="center"/>
            <w:hideMark/>
          </w:tcPr>
          <w:p w:rsidR="0002748C" w:rsidRPr="0002748C" w:rsidRDefault="0002748C" w:rsidP="005C0919">
            <w:pPr>
              <w:rPr>
                <w:sz w:val="20"/>
                <w:szCs w:val="20"/>
              </w:rPr>
            </w:pPr>
          </w:p>
        </w:tc>
        <w:tc>
          <w:tcPr>
            <w:tcW w:w="1657" w:type="dxa"/>
            <w:vMerge/>
            <w:vAlign w:val="center"/>
            <w:hideMark/>
          </w:tcPr>
          <w:p w:rsidR="0002748C" w:rsidRPr="0002748C" w:rsidRDefault="0002748C" w:rsidP="005C0919">
            <w:pPr>
              <w:rPr>
                <w:sz w:val="20"/>
                <w:szCs w:val="20"/>
              </w:rPr>
            </w:pP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503,02986</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259,83060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671,29792</w:t>
            </w:r>
          </w:p>
        </w:tc>
        <w:tc>
          <w:tcPr>
            <w:tcW w:w="1211"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423,99712</w:t>
            </w:r>
          </w:p>
        </w:tc>
      </w:tr>
      <w:tr w:rsidR="0002748C" w:rsidRPr="0002748C" w:rsidTr="005C0919">
        <w:trPr>
          <w:trHeight w:val="846"/>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3.3.</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Разработка проектов и сметных расчетов стоимости работ, экспертиза проектов</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2022-2027</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1.3.3.</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5,00000</w:t>
            </w:r>
          </w:p>
        </w:tc>
        <w:tc>
          <w:tcPr>
            <w:tcW w:w="1134"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0,00000</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94,40000</w:t>
            </w:r>
          </w:p>
        </w:tc>
        <w:tc>
          <w:tcPr>
            <w:tcW w:w="1134"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40,00000</w:t>
            </w:r>
          </w:p>
        </w:tc>
        <w:tc>
          <w:tcPr>
            <w:tcW w:w="1276"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40,00000</w:t>
            </w:r>
          </w:p>
        </w:tc>
        <w:tc>
          <w:tcPr>
            <w:tcW w:w="1211" w:type="dxa"/>
            <w:gridSpan w:val="2"/>
            <w:shd w:val="clear" w:color="auto" w:fill="auto"/>
            <w:vAlign w:val="center"/>
            <w:hideMark/>
          </w:tcPr>
          <w:p w:rsidR="0002748C" w:rsidRPr="0002748C" w:rsidRDefault="0002748C" w:rsidP="005C0919">
            <w:pPr>
              <w:jc w:val="center"/>
              <w:rPr>
                <w:sz w:val="20"/>
                <w:szCs w:val="20"/>
              </w:rPr>
            </w:pPr>
            <w:r w:rsidRPr="0002748C">
              <w:rPr>
                <w:sz w:val="20"/>
                <w:szCs w:val="20"/>
              </w:rPr>
              <w:t>40,00000</w:t>
            </w:r>
          </w:p>
        </w:tc>
      </w:tr>
      <w:tr w:rsidR="0002748C" w:rsidRPr="0002748C" w:rsidTr="005C0919">
        <w:trPr>
          <w:trHeight w:val="1530"/>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lastRenderedPageBreak/>
              <w:t>3.4.</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Паспортизация автомобильных дорог (изменение ранее учтенных данных, постановка земельных участков, расположенных в границах полосы отвода автомобильных дорог, на государственный кадастровый учет).</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2022-2027</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1.3.4.</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29,68788</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202,00000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202,00000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202,00000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202,00000</w:t>
            </w:r>
          </w:p>
        </w:tc>
        <w:tc>
          <w:tcPr>
            <w:tcW w:w="1211"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202,00000</w:t>
            </w:r>
          </w:p>
        </w:tc>
      </w:tr>
      <w:tr w:rsidR="0002748C" w:rsidRPr="0002748C" w:rsidTr="005C0919">
        <w:trPr>
          <w:trHeight w:val="896"/>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3.5.</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Приобретение недостающих дорожных знаков</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2022-2023</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1.3.5.</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77,00000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77,00000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11"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r>
      <w:tr w:rsidR="0002748C" w:rsidRPr="0002748C" w:rsidTr="005C0919">
        <w:trPr>
          <w:trHeight w:val="704"/>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3.6.</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Оценка  технического состояния дорог</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2022-2027</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1.3.6.</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33,00000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30,00000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60,00000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30,00000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30,00000</w:t>
            </w:r>
          </w:p>
        </w:tc>
        <w:tc>
          <w:tcPr>
            <w:tcW w:w="1211"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30,00000</w:t>
            </w:r>
          </w:p>
        </w:tc>
      </w:tr>
      <w:tr w:rsidR="0002748C" w:rsidRPr="0002748C" w:rsidTr="005C0919">
        <w:trPr>
          <w:trHeight w:val="846"/>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3.7.</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Установка недостающих или замена существующих автопавильонов</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2022-2025</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1.3.7.</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18,00000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49,27034</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100,00000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11"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r>
      <w:tr w:rsidR="0002748C" w:rsidRPr="0002748C" w:rsidTr="005C0919">
        <w:trPr>
          <w:trHeight w:val="844"/>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3.8.</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Разработка проекта организации дорожного движения автомобильных дорог</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2024-2027</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1.3.8.</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62,00000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32,00000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32,00000</w:t>
            </w:r>
          </w:p>
        </w:tc>
        <w:tc>
          <w:tcPr>
            <w:tcW w:w="1211"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32,00000</w:t>
            </w:r>
          </w:p>
        </w:tc>
      </w:tr>
      <w:tr w:rsidR="0002748C" w:rsidRPr="0002748C" w:rsidTr="005C0919">
        <w:trPr>
          <w:trHeight w:val="983"/>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3.9.</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Выполнение работ по промывке ливневых труб</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2024</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1.3.9.</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11,63338</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11"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r>
      <w:tr w:rsidR="0002748C" w:rsidRPr="0002748C" w:rsidTr="005C0919">
        <w:trPr>
          <w:trHeight w:val="1267"/>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3.10.</w:t>
            </w:r>
          </w:p>
        </w:tc>
        <w:tc>
          <w:tcPr>
            <w:tcW w:w="1975" w:type="dxa"/>
            <w:shd w:val="clear" w:color="auto" w:fill="auto"/>
            <w:hideMark/>
          </w:tcPr>
          <w:p w:rsidR="0002748C" w:rsidRPr="0002748C" w:rsidRDefault="0002748C" w:rsidP="005C0919">
            <w:pPr>
              <w:jc w:val="center"/>
              <w:rPr>
                <w:sz w:val="20"/>
                <w:szCs w:val="20"/>
              </w:rPr>
            </w:pPr>
            <w:r w:rsidRPr="0002748C">
              <w:rPr>
                <w:sz w:val="20"/>
                <w:szCs w:val="20"/>
              </w:rPr>
              <w:t xml:space="preserve">Устранение деформаций и повреждений (заделка выбоин, просадок, шелушения, </w:t>
            </w:r>
            <w:proofErr w:type="spellStart"/>
            <w:r w:rsidRPr="0002748C">
              <w:rPr>
                <w:sz w:val="20"/>
                <w:szCs w:val="20"/>
              </w:rPr>
              <w:t>выкрашивания</w:t>
            </w:r>
            <w:proofErr w:type="spellEnd"/>
            <w:r w:rsidRPr="0002748C">
              <w:rPr>
                <w:sz w:val="20"/>
                <w:szCs w:val="20"/>
              </w:rPr>
              <w:t xml:space="preserve"> и других дефектов) </w:t>
            </w:r>
            <w:r w:rsidRPr="0002748C">
              <w:rPr>
                <w:sz w:val="20"/>
                <w:szCs w:val="20"/>
              </w:rPr>
              <w:lastRenderedPageBreak/>
              <w:t>покрытий (ямочный ремонт)</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lastRenderedPageBreak/>
              <w:t xml:space="preserve">Администрация Угловского городского поселения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2024</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1.3.10.</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Бюджет Угловского городского поселения</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547,00207</w:t>
            </w:r>
          </w:p>
        </w:tc>
        <w:tc>
          <w:tcPr>
            <w:tcW w:w="1134"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76"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c>
          <w:tcPr>
            <w:tcW w:w="1211" w:type="dxa"/>
            <w:gridSpan w:val="2"/>
            <w:shd w:val="clear" w:color="auto" w:fill="auto"/>
            <w:noWrap/>
            <w:vAlign w:val="center"/>
            <w:hideMark/>
          </w:tcPr>
          <w:p w:rsidR="0002748C" w:rsidRPr="0002748C" w:rsidRDefault="0002748C" w:rsidP="005C0919">
            <w:pPr>
              <w:jc w:val="center"/>
              <w:rPr>
                <w:sz w:val="20"/>
                <w:szCs w:val="20"/>
              </w:rPr>
            </w:pPr>
            <w:r w:rsidRPr="0002748C">
              <w:rPr>
                <w:sz w:val="20"/>
                <w:szCs w:val="20"/>
              </w:rPr>
              <w:t>0,00000</w:t>
            </w:r>
          </w:p>
        </w:tc>
      </w:tr>
      <w:tr w:rsidR="0002748C" w:rsidRPr="0002748C" w:rsidTr="005C0919">
        <w:trPr>
          <w:trHeight w:val="330"/>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lastRenderedPageBreak/>
              <w:t> </w:t>
            </w:r>
          </w:p>
        </w:tc>
        <w:tc>
          <w:tcPr>
            <w:tcW w:w="1975" w:type="dxa"/>
            <w:shd w:val="clear" w:color="auto" w:fill="auto"/>
            <w:hideMark/>
          </w:tcPr>
          <w:p w:rsidR="0002748C" w:rsidRPr="0002748C" w:rsidRDefault="0002748C" w:rsidP="005C0919">
            <w:pPr>
              <w:rPr>
                <w:b/>
                <w:bCs/>
                <w:sz w:val="20"/>
                <w:szCs w:val="20"/>
              </w:rPr>
            </w:pPr>
            <w:r w:rsidRPr="0002748C">
              <w:rPr>
                <w:b/>
                <w:bCs/>
                <w:sz w:val="20"/>
                <w:szCs w:val="20"/>
              </w:rPr>
              <w:t>Всего по задаче 3:</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276"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3067,60492</w:t>
            </w:r>
          </w:p>
        </w:tc>
        <w:tc>
          <w:tcPr>
            <w:tcW w:w="1134"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3387,03536</w:t>
            </w:r>
          </w:p>
        </w:tc>
        <w:tc>
          <w:tcPr>
            <w:tcW w:w="1276"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5923,74277</w:t>
            </w:r>
          </w:p>
        </w:tc>
        <w:tc>
          <w:tcPr>
            <w:tcW w:w="1134"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3554,31543</w:t>
            </w:r>
          </w:p>
        </w:tc>
        <w:tc>
          <w:tcPr>
            <w:tcW w:w="1276"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4347,83900</w:t>
            </w:r>
          </w:p>
        </w:tc>
        <w:tc>
          <w:tcPr>
            <w:tcW w:w="1211"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4100,53820</w:t>
            </w:r>
          </w:p>
        </w:tc>
      </w:tr>
      <w:tr w:rsidR="0002748C" w:rsidRPr="0002748C" w:rsidTr="005C0919">
        <w:trPr>
          <w:trHeight w:val="375"/>
        </w:trPr>
        <w:tc>
          <w:tcPr>
            <w:tcW w:w="611"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975" w:type="dxa"/>
            <w:shd w:val="clear" w:color="auto" w:fill="auto"/>
            <w:hideMark/>
          </w:tcPr>
          <w:p w:rsidR="0002748C" w:rsidRPr="0002748C" w:rsidRDefault="0002748C" w:rsidP="005C0919">
            <w:pPr>
              <w:rPr>
                <w:b/>
                <w:bCs/>
                <w:sz w:val="20"/>
                <w:szCs w:val="20"/>
              </w:rPr>
            </w:pPr>
            <w:r w:rsidRPr="0002748C">
              <w:rPr>
                <w:b/>
                <w:bCs/>
                <w:sz w:val="20"/>
                <w:szCs w:val="20"/>
              </w:rPr>
              <w:t>Общий итог:</w:t>
            </w:r>
          </w:p>
        </w:tc>
        <w:tc>
          <w:tcPr>
            <w:tcW w:w="1562"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255"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657"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459" w:type="dxa"/>
            <w:shd w:val="clear" w:color="auto" w:fill="auto"/>
            <w:vAlign w:val="center"/>
            <w:hideMark/>
          </w:tcPr>
          <w:p w:rsidR="0002748C" w:rsidRPr="0002748C" w:rsidRDefault="0002748C" w:rsidP="005C0919">
            <w:pPr>
              <w:jc w:val="center"/>
              <w:rPr>
                <w:sz w:val="20"/>
                <w:szCs w:val="20"/>
              </w:rPr>
            </w:pPr>
            <w:r w:rsidRPr="0002748C">
              <w:rPr>
                <w:sz w:val="20"/>
                <w:szCs w:val="20"/>
              </w:rPr>
              <w:t> </w:t>
            </w:r>
          </w:p>
        </w:tc>
        <w:tc>
          <w:tcPr>
            <w:tcW w:w="1276"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8648,37566</w:t>
            </w:r>
          </w:p>
        </w:tc>
        <w:tc>
          <w:tcPr>
            <w:tcW w:w="1134"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7608,79702</w:t>
            </w:r>
          </w:p>
        </w:tc>
        <w:tc>
          <w:tcPr>
            <w:tcW w:w="1276"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8481,44588</w:t>
            </w:r>
          </w:p>
        </w:tc>
        <w:tc>
          <w:tcPr>
            <w:tcW w:w="1134"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7335,40000</w:t>
            </w:r>
          </w:p>
        </w:tc>
        <w:tc>
          <w:tcPr>
            <w:tcW w:w="1276"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6375,30000</w:t>
            </w:r>
          </w:p>
        </w:tc>
        <w:tc>
          <w:tcPr>
            <w:tcW w:w="1211" w:type="dxa"/>
            <w:gridSpan w:val="2"/>
            <w:shd w:val="clear" w:color="auto" w:fill="auto"/>
            <w:noWrap/>
            <w:vAlign w:val="center"/>
            <w:hideMark/>
          </w:tcPr>
          <w:p w:rsidR="0002748C" w:rsidRPr="0002748C" w:rsidRDefault="0002748C" w:rsidP="005C0919">
            <w:pPr>
              <w:jc w:val="center"/>
              <w:rPr>
                <w:b/>
                <w:bCs/>
                <w:sz w:val="20"/>
                <w:szCs w:val="20"/>
              </w:rPr>
            </w:pPr>
            <w:r w:rsidRPr="0002748C">
              <w:rPr>
                <w:b/>
                <w:bCs/>
                <w:sz w:val="20"/>
                <w:szCs w:val="20"/>
              </w:rPr>
              <w:t>7746,90000</w:t>
            </w:r>
          </w:p>
        </w:tc>
      </w:tr>
    </w:tbl>
    <w:p w:rsidR="0002748C" w:rsidRPr="0002748C" w:rsidRDefault="0002748C" w:rsidP="0002748C">
      <w:pPr>
        <w:rPr>
          <w:sz w:val="20"/>
          <w:szCs w:val="20"/>
        </w:rPr>
      </w:pPr>
      <w:r w:rsidRPr="0002748C">
        <w:rPr>
          <w:sz w:val="20"/>
          <w:szCs w:val="20"/>
        </w:rPr>
        <w:t xml:space="preserve">           </w:t>
      </w:r>
    </w:p>
    <w:p w:rsidR="005D5238" w:rsidRPr="0002748C" w:rsidRDefault="005D5238" w:rsidP="005D5238">
      <w:pPr>
        <w:ind w:firstLine="709"/>
        <w:jc w:val="both"/>
        <w:rPr>
          <w:sz w:val="20"/>
          <w:szCs w:val="20"/>
        </w:rPr>
      </w:pPr>
      <w:r w:rsidRPr="0002748C">
        <w:rPr>
          <w:sz w:val="20"/>
          <w:szCs w:val="20"/>
        </w:rPr>
        <w:t>2.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5D5238" w:rsidRPr="0002748C" w:rsidRDefault="005D5238" w:rsidP="005D5238">
      <w:pPr>
        <w:rPr>
          <w:sz w:val="20"/>
          <w:szCs w:val="20"/>
        </w:rPr>
      </w:pPr>
    </w:p>
    <w:p w:rsidR="005D5238" w:rsidRPr="0002748C" w:rsidRDefault="005D5238" w:rsidP="005D5238">
      <w:pPr>
        <w:jc w:val="both"/>
        <w:rPr>
          <w:b/>
          <w:sz w:val="20"/>
          <w:szCs w:val="20"/>
        </w:rPr>
      </w:pPr>
    </w:p>
    <w:p w:rsidR="005D5238" w:rsidRPr="0002748C" w:rsidRDefault="005D5238" w:rsidP="005D5238">
      <w:pPr>
        <w:jc w:val="both"/>
        <w:rPr>
          <w:b/>
          <w:sz w:val="20"/>
          <w:szCs w:val="20"/>
        </w:rPr>
      </w:pPr>
      <w:r w:rsidRPr="0002748C">
        <w:rPr>
          <w:b/>
          <w:sz w:val="20"/>
          <w:szCs w:val="20"/>
        </w:rPr>
        <w:t>Глава Угловского городского поселения       Ю.А. Иванова</w:t>
      </w:r>
    </w:p>
    <w:p w:rsidR="005D5238" w:rsidRDefault="005D5238" w:rsidP="0002748C">
      <w:pPr>
        <w:rPr>
          <w:sz w:val="20"/>
          <w:szCs w:val="20"/>
        </w:rPr>
        <w:sectPr w:rsidR="005D5238" w:rsidSect="005D5238">
          <w:headerReference w:type="default" r:id="rId9"/>
          <w:pgSz w:w="16838" w:h="11906" w:orient="landscape"/>
          <w:pgMar w:top="284" w:right="567" w:bottom="284" w:left="567" w:header="709" w:footer="709" w:gutter="0"/>
          <w:cols w:space="708"/>
          <w:docGrid w:linePitch="360"/>
        </w:sectPr>
      </w:pPr>
    </w:p>
    <w:p w:rsidR="005D5238" w:rsidRDefault="005D5238" w:rsidP="0002748C">
      <w:pPr>
        <w:rPr>
          <w:sz w:val="20"/>
          <w:szCs w:val="20"/>
        </w:rPr>
      </w:pPr>
    </w:p>
    <w:p w:rsidR="005D5238" w:rsidRDefault="005D5238" w:rsidP="005D5238">
      <w:pPr>
        <w:spacing w:line="240" w:lineRule="exact"/>
        <w:jc w:val="center"/>
        <w:rPr>
          <w:b/>
          <w:sz w:val="28"/>
          <w:szCs w:val="28"/>
        </w:rPr>
      </w:pPr>
      <w:r>
        <w:rPr>
          <w:b/>
          <w:sz w:val="28"/>
          <w:szCs w:val="28"/>
        </w:rPr>
        <w:t xml:space="preserve">                                                                                        </w:t>
      </w:r>
    </w:p>
    <w:p w:rsidR="005D5238" w:rsidRPr="005D5238" w:rsidRDefault="005D5238" w:rsidP="005D5238">
      <w:pPr>
        <w:spacing w:line="240" w:lineRule="exact"/>
        <w:jc w:val="center"/>
        <w:rPr>
          <w:b/>
          <w:sz w:val="20"/>
          <w:szCs w:val="20"/>
        </w:rPr>
      </w:pPr>
      <w:r w:rsidRPr="005D5238">
        <w:rPr>
          <w:b/>
          <w:sz w:val="20"/>
          <w:szCs w:val="20"/>
        </w:rPr>
        <w:t>Российская Федерация</w:t>
      </w:r>
    </w:p>
    <w:p w:rsidR="005D5238" w:rsidRPr="005D5238" w:rsidRDefault="005D5238" w:rsidP="005D5238">
      <w:pPr>
        <w:spacing w:line="240" w:lineRule="exact"/>
        <w:jc w:val="center"/>
        <w:rPr>
          <w:b/>
          <w:sz w:val="20"/>
          <w:szCs w:val="20"/>
        </w:rPr>
      </w:pPr>
      <w:r w:rsidRPr="005D5238">
        <w:rPr>
          <w:b/>
          <w:sz w:val="20"/>
          <w:szCs w:val="20"/>
        </w:rPr>
        <w:t>Новгородская область</w:t>
      </w:r>
    </w:p>
    <w:p w:rsidR="005D5238" w:rsidRPr="005D5238" w:rsidRDefault="005D5238" w:rsidP="005D5238">
      <w:pPr>
        <w:spacing w:line="240" w:lineRule="exact"/>
        <w:jc w:val="center"/>
        <w:rPr>
          <w:b/>
          <w:sz w:val="20"/>
          <w:szCs w:val="20"/>
        </w:rPr>
      </w:pPr>
      <w:r w:rsidRPr="005D5238">
        <w:rPr>
          <w:b/>
          <w:sz w:val="20"/>
          <w:szCs w:val="20"/>
        </w:rPr>
        <w:t>Окуловский муниципальный район</w:t>
      </w:r>
    </w:p>
    <w:p w:rsidR="005D5238" w:rsidRPr="005D5238" w:rsidRDefault="005D5238" w:rsidP="005D5238">
      <w:pPr>
        <w:spacing w:line="240" w:lineRule="exact"/>
        <w:jc w:val="center"/>
        <w:rPr>
          <w:b/>
          <w:sz w:val="20"/>
          <w:szCs w:val="20"/>
        </w:rPr>
      </w:pPr>
    </w:p>
    <w:p w:rsidR="005D5238" w:rsidRPr="005D5238" w:rsidRDefault="005D5238" w:rsidP="005D5238">
      <w:pPr>
        <w:pStyle w:val="3"/>
        <w:numPr>
          <w:ilvl w:val="2"/>
          <w:numId w:val="2"/>
        </w:numPr>
        <w:jc w:val="center"/>
        <w:rPr>
          <w:bCs/>
          <w:sz w:val="20"/>
        </w:rPr>
      </w:pPr>
      <w:r w:rsidRPr="005D5238">
        <w:rPr>
          <w:sz w:val="20"/>
        </w:rPr>
        <w:t>АДМИНИСТРАЦИЯ УГЛОВСКОГО ГОРОДСКОГО ПОСЕЛЕНИЯ</w:t>
      </w:r>
    </w:p>
    <w:p w:rsidR="005D5238" w:rsidRPr="00562A6B" w:rsidRDefault="005D5238" w:rsidP="00562A6B">
      <w:pPr>
        <w:pStyle w:val="1"/>
        <w:numPr>
          <w:ilvl w:val="0"/>
          <w:numId w:val="2"/>
        </w:numPr>
        <w:rPr>
          <w:bCs/>
          <w:sz w:val="20"/>
        </w:rPr>
      </w:pPr>
    </w:p>
    <w:p w:rsidR="005D5238" w:rsidRPr="005D5238" w:rsidRDefault="005D5238" w:rsidP="00562A6B">
      <w:pPr>
        <w:spacing w:line="240" w:lineRule="exact"/>
        <w:jc w:val="center"/>
        <w:rPr>
          <w:sz w:val="20"/>
          <w:szCs w:val="20"/>
        </w:rPr>
      </w:pPr>
      <w:proofErr w:type="gramStart"/>
      <w:r w:rsidRPr="005D5238">
        <w:rPr>
          <w:b/>
          <w:sz w:val="20"/>
          <w:szCs w:val="20"/>
        </w:rPr>
        <w:t>П</w:t>
      </w:r>
      <w:proofErr w:type="gramEnd"/>
      <w:r w:rsidRPr="005D5238">
        <w:rPr>
          <w:b/>
          <w:sz w:val="20"/>
          <w:szCs w:val="20"/>
        </w:rPr>
        <w:t xml:space="preserve"> О С Т А Н О В Л Е Н И Е</w:t>
      </w:r>
    </w:p>
    <w:p w:rsidR="005D5238" w:rsidRPr="005D5238" w:rsidRDefault="005D5238" w:rsidP="005D5238">
      <w:pPr>
        <w:jc w:val="center"/>
        <w:rPr>
          <w:sz w:val="20"/>
          <w:szCs w:val="20"/>
        </w:rPr>
      </w:pPr>
    </w:p>
    <w:p w:rsidR="005D5238" w:rsidRPr="005D5238" w:rsidRDefault="005D5238" w:rsidP="00562A6B">
      <w:pPr>
        <w:spacing w:line="240" w:lineRule="exact"/>
        <w:jc w:val="center"/>
        <w:rPr>
          <w:sz w:val="20"/>
          <w:szCs w:val="20"/>
        </w:rPr>
      </w:pPr>
      <w:r w:rsidRPr="005D5238">
        <w:rPr>
          <w:sz w:val="20"/>
          <w:szCs w:val="20"/>
        </w:rPr>
        <w:t>от   27.01.2025  №  57</w:t>
      </w:r>
    </w:p>
    <w:p w:rsidR="005D5238" w:rsidRPr="005D5238" w:rsidRDefault="005D5238" w:rsidP="00562A6B">
      <w:pPr>
        <w:spacing w:line="240" w:lineRule="exact"/>
        <w:jc w:val="center"/>
        <w:rPr>
          <w:sz w:val="20"/>
          <w:szCs w:val="20"/>
        </w:rPr>
      </w:pPr>
      <w:r w:rsidRPr="005D5238">
        <w:rPr>
          <w:sz w:val="20"/>
          <w:szCs w:val="20"/>
        </w:rPr>
        <w:t>р.п</w:t>
      </w:r>
      <w:proofErr w:type="gramStart"/>
      <w:r w:rsidRPr="005D5238">
        <w:rPr>
          <w:sz w:val="20"/>
          <w:szCs w:val="20"/>
        </w:rPr>
        <w:t>.У</w:t>
      </w:r>
      <w:proofErr w:type="gramEnd"/>
      <w:r w:rsidRPr="005D5238">
        <w:rPr>
          <w:sz w:val="20"/>
          <w:szCs w:val="20"/>
        </w:rPr>
        <w:t>гловка</w:t>
      </w:r>
    </w:p>
    <w:p w:rsidR="005D5238" w:rsidRPr="005D5238" w:rsidRDefault="005D5238" w:rsidP="005D5238">
      <w:pPr>
        <w:pStyle w:val="11"/>
        <w:spacing w:line="240" w:lineRule="exact"/>
        <w:jc w:val="center"/>
        <w:rPr>
          <w:rFonts w:ascii="Times New Roman" w:hAnsi="Times New Roman" w:cs="Times New Roman"/>
          <w:b/>
          <w:sz w:val="20"/>
        </w:rPr>
      </w:pPr>
      <w:r w:rsidRPr="005D5238">
        <w:rPr>
          <w:rFonts w:ascii="Times New Roman" w:hAnsi="Times New Roman" w:cs="Times New Roman"/>
          <w:b/>
          <w:sz w:val="20"/>
        </w:rPr>
        <w:t xml:space="preserve"> «</w:t>
      </w:r>
      <w:proofErr w:type="gramStart"/>
      <w:r w:rsidRPr="005D5238">
        <w:rPr>
          <w:rFonts w:ascii="Times New Roman" w:hAnsi="Times New Roman" w:cs="Times New Roman"/>
          <w:b/>
          <w:sz w:val="20"/>
        </w:rPr>
        <w:t>Об утверждении плана мероприятий по борьбе с борщевиком Сосновского на территории Угловского городского поселения на период</w:t>
      </w:r>
      <w:proofErr w:type="gramEnd"/>
      <w:r w:rsidRPr="005D5238">
        <w:rPr>
          <w:rFonts w:ascii="Times New Roman" w:hAnsi="Times New Roman" w:cs="Times New Roman"/>
          <w:b/>
          <w:sz w:val="20"/>
        </w:rPr>
        <w:t xml:space="preserve"> 2023-2026 годы».</w:t>
      </w:r>
    </w:p>
    <w:p w:rsidR="005D5238" w:rsidRPr="005D5238" w:rsidRDefault="005D5238" w:rsidP="005D5238">
      <w:pPr>
        <w:spacing w:line="240" w:lineRule="exact"/>
        <w:jc w:val="center"/>
        <w:rPr>
          <w:sz w:val="20"/>
          <w:szCs w:val="20"/>
        </w:rPr>
      </w:pPr>
    </w:p>
    <w:p w:rsidR="005D5238" w:rsidRPr="005D5238" w:rsidRDefault="005D5238" w:rsidP="005D5238">
      <w:pPr>
        <w:ind w:firstLine="708"/>
        <w:jc w:val="both"/>
        <w:rPr>
          <w:b/>
          <w:sz w:val="20"/>
          <w:szCs w:val="20"/>
        </w:rPr>
      </w:pPr>
      <w:r w:rsidRPr="005D5238">
        <w:rPr>
          <w:sz w:val="20"/>
          <w:szCs w:val="20"/>
        </w:rPr>
        <w:t xml:space="preserve">В соответствии с пунктом 1.1 Указа губернатора Новгородской области от 16.03.2023 № 137 «О мерах по борьбе с борщевиком Сосновского на территории Новгородской области на период 2023-2025 годов», Администрация Угловского городского   поселения </w:t>
      </w:r>
    </w:p>
    <w:p w:rsidR="005D5238" w:rsidRPr="005D5238" w:rsidRDefault="005D5238" w:rsidP="005D5238">
      <w:pPr>
        <w:rPr>
          <w:sz w:val="20"/>
          <w:szCs w:val="20"/>
        </w:rPr>
      </w:pPr>
      <w:r w:rsidRPr="005D5238">
        <w:rPr>
          <w:b/>
          <w:sz w:val="20"/>
          <w:szCs w:val="20"/>
        </w:rPr>
        <w:t>ПОСТАНОВЛЯЕТ:</w:t>
      </w:r>
    </w:p>
    <w:p w:rsidR="005D5238" w:rsidRPr="005D5238" w:rsidRDefault="005D5238" w:rsidP="005D5238">
      <w:pPr>
        <w:jc w:val="both"/>
        <w:rPr>
          <w:sz w:val="20"/>
          <w:szCs w:val="20"/>
        </w:rPr>
      </w:pPr>
      <w:r w:rsidRPr="005D5238">
        <w:rPr>
          <w:sz w:val="20"/>
          <w:szCs w:val="20"/>
        </w:rPr>
        <w:t xml:space="preserve">       </w:t>
      </w:r>
    </w:p>
    <w:p w:rsidR="005D5238" w:rsidRPr="005D5238" w:rsidRDefault="005D5238" w:rsidP="005D5238">
      <w:pPr>
        <w:ind w:firstLine="708"/>
        <w:jc w:val="both"/>
        <w:rPr>
          <w:sz w:val="20"/>
          <w:szCs w:val="20"/>
        </w:rPr>
      </w:pPr>
      <w:r w:rsidRPr="005D5238">
        <w:rPr>
          <w:sz w:val="20"/>
          <w:szCs w:val="20"/>
        </w:rPr>
        <w:t>1. Утвердить прилагаемый План мероприятий  по борьбе с борщевиком Сосновского на территории Угловского городского поселения.</w:t>
      </w:r>
    </w:p>
    <w:p w:rsidR="005D5238" w:rsidRPr="005D5238" w:rsidRDefault="005D5238" w:rsidP="005D5238">
      <w:pPr>
        <w:ind w:firstLine="708"/>
        <w:jc w:val="both"/>
        <w:rPr>
          <w:sz w:val="20"/>
          <w:szCs w:val="20"/>
        </w:rPr>
      </w:pPr>
      <w:r w:rsidRPr="005D5238">
        <w:rPr>
          <w:sz w:val="20"/>
          <w:szCs w:val="20"/>
        </w:rPr>
        <w:t>2. Отменить Постановление администрации Угловского городского поселения от 05.04.2024 № 155.</w:t>
      </w:r>
    </w:p>
    <w:p w:rsidR="005D5238" w:rsidRPr="005D5238" w:rsidRDefault="005D5238" w:rsidP="00562A6B">
      <w:pPr>
        <w:ind w:firstLine="708"/>
        <w:jc w:val="both"/>
        <w:rPr>
          <w:sz w:val="20"/>
          <w:szCs w:val="20"/>
        </w:rPr>
      </w:pPr>
      <w:r w:rsidRPr="005D5238">
        <w:rPr>
          <w:sz w:val="20"/>
          <w:szCs w:val="20"/>
        </w:rPr>
        <w:t>2. Опубликовать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5D5238" w:rsidRPr="005D5238" w:rsidRDefault="005D5238" w:rsidP="005D5238">
      <w:pPr>
        <w:rPr>
          <w:b/>
          <w:sz w:val="20"/>
          <w:szCs w:val="20"/>
        </w:rPr>
      </w:pPr>
    </w:p>
    <w:p w:rsidR="005D5238" w:rsidRPr="005D5238" w:rsidRDefault="005D5238" w:rsidP="005D5238">
      <w:pPr>
        <w:rPr>
          <w:b/>
          <w:sz w:val="20"/>
          <w:szCs w:val="20"/>
        </w:rPr>
      </w:pPr>
      <w:r w:rsidRPr="005D5238">
        <w:rPr>
          <w:b/>
          <w:sz w:val="20"/>
          <w:szCs w:val="20"/>
        </w:rPr>
        <w:t>Глава Угловского городского поселения       Ю.А. Иванова</w:t>
      </w:r>
    </w:p>
    <w:p w:rsidR="005D5238" w:rsidRPr="005D5238" w:rsidRDefault="005D5238" w:rsidP="00562A6B">
      <w:pPr>
        <w:rPr>
          <w:sz w:val="20"/>
          <w:szCs w:val="20"/>
        </w:rPr>
      </w:pPr>
    </w:p>
    <w:p w:rsidR="005D5238" w:rsidRPr="005D5238" w:rsidRDefault="005D5238" w:rsidP="005D5238">
      <w:pPr>
        <w:jc w:val="center"/>
        <w:rPr>
          <w:sz w:val="20"/>
          <w:szCs w:val="20"/>
        </w:rPr>
      </w:pPr>
    </w:p>
    <w:p w:rsidR="005D5238" w:rsidRPr="005D5238" w:rsidRDefault="005D5238" w:rsidP="005D5238">
      <w:pPr>
        <w:jc w:val="right"/>
        <w:rPr>
          <w:sz w:val="20"/>
          <w:szCs w:val="20"/>
        </w:rPr>
      </w:pPr>
      <w:r w:rsidRPr="005D5238">
        <w:rPr>
          <w:sz w:val="20"/>
          <w:szCs w:val="20"/>
        </w:rPr>
        <w:t xml:space="preserve">Утверждён </w:t>
      </w:r>
    </w:p>
    <w:p w:rsidR="005D5238" w:rsidRPr="005D5238" w:rsidRDefault="005D5238" w:rsidP="005D5238">
      <w:pPr>
        <w:jc w:val="right"/>
        <w:rPr>
          <w:sz w:val="20"/>
          <w:szCs w:val="20"/>
        </w:rPr>
      </w:pPr>
      <w:r w:rsidRPr="005D5238">
        <w:rPr>
          <w:sz w:val="20"/>
          <w:szCs w:val="20"/>
        </w:rPr>
        <w:t>Постановлением Администрации</w:t>
      </w:r>
    </w:p>
    <w:p w:rsidR="005D5238" w:rsidRPr="005D5238" w:rsidRDefault="005D5238" w:rsidP="005D5238">
      <w:pPr>
        <w:jc w:val="right"/>
        <w:rPr>
          <w:sz w:val="20"/>
          <w:szCs w:val="20"/>
        </w:rPr>
      </w:pPr>
      <w:r w:rsidRPr="005D5238">
        <w:rPr>
          <w:sz w:val="20"/>
          <w:szCs w:val="20"/>
        </w:rPr>
        <w:t>Угловского городского поселения</w:t>
      </w:r>
    </w:p>
    <w:p w:rsidR="005D5238" w:rsidRPr="005D5238" w:rsidRDefault="005D5238" w:rsidP="005D5238">
      <w:pPr>
        <w:jc w:val="right"/>
        <w:rPr>
          <w:sz w:val="20"/>
          <w:szCs w:val="20"/>
        </w:rPr>
      </w:pPr>
      <w:r w:rsidRPr="005D5238">
        <w:rPr>
          <w:sz w:val="20"/>
          <w:szCs w:val="20"/>
        </w:rPr>
        <w:t>от 27.01.2025 № 57</w:t>
      </w:r>
    </w:p>
    <w:p w:rsidR="005D5238" w:rsidRPr="005D5238" w:rsidRDefault="005D5238" w:rsidP="005D5238">
      <w:pPr>
        <w:jc w:val="right"/>
        <w:rPr>
          <w:sz w:val="20"/>
          <w:szCs w:val="20"/>
        </w:rPr>
      </w:pPr>
    </w:p>
    <w:p w:rsidR="005D5238" w:rsidRPr="005D5238" w:rsidRDefault="005D5238" w:rsidP="005D5238">
      <w:pPr>
        <w:jc w:val="right"/>
        <w:rPr>
          <w:sz w:val="20"/>
          <w:szCs w:val="20"/>
        </w:rPr>
      </w:pPr>
    </w:p>
    <w:p w:rsidR="005D5238" w:rsidRPr="005D5238" w:rsidRDefault="005D5238" w:rsidP="005D5238">
      <w:pPr>
        <w:jc w:val="right"/>
        <w:rPr>
          <w:sz w:val="20"/>
          <w:szCs w:val="20"/>
        </w:rPr>
      </w:pPr>
    </w:p>
    <w:p w:rsidR="005D5238" w:rsidRPr="005D5238" w:rsidRDefault="005D5238" w:rsidP="005D5238">
      <w:pPr>
        <w:jc w:val="center"/>
        <w:rPr>
          <w:b/>
          <w:sz w:val="20"/>
          <w:szCs w:val="20"/>
        </w:rPr>
      </w:pPr>
      <w:r w:rsidRPr="005D5238">
        <w:rPr>
          <w:b/>
          <w:sz w:val="20"/>
          <w:szCs w:val="20"/>
        </w:rPr>
        <w:t>План</w:t>
      </w:r>
    </w:p>
    <w:p w:rsidR="005D5238" w:rsidRPr="005D5238" w:rsidRDefault="005D5238" w:rsidP="005D5238">
      <w:pPr>
        <w:jc w:val="center"/>
        <w:rPr>
          <w:b/>
          <w:sz w:val="20"/>
          <w:szCs w:val="20"/>
        </w:rPr>
      </w:pPr>
      <w:r w:rsidRPr="005D5238">
        <w:rPr>
          <w:b/>
          <w:sz w:val="20"/>
          <w:szCs w:val="20"/>
        </w:rPr>
        <w:t xml:space="preserve">Мероприятий по борьбе с борщевиком Сосновского </w:t>
      </w:r>
    </w:p>
    <w:p w:rsidR="005D5238" w:rsidRPr="005D5238" w:rsidRDefault="005D5238" w:rsidP="005D5238">
      <w:pPr>
        <w:jc w:val="center"/>
        <w:rPr>
          <w:b/>
          <w:sz w:val="20"/>
          <w:szCs w:val="20"/>
        </w:rPr>
      </w:pPr>
      <w:r w:rsidRPr="005D5238">
        <w:rPr>
          <w:b/>
          <w:sz w:val="20"/>
          <w:szCs w:val="20"/>
        </w:rPr>
        <w:t>На территории Угловского городского поселения</w:t>
      </w:r>
    </w:p>
    <w:p w:rsidR="005D5238" w:rsidRPr="005D5238" w:rsidRDefault="005D5238" w:rsidP="005D5238">
      <w:pPr>
        <w:jc w:val="center"/>
        <w:rPr>
          <w:sz w:val="20"/>
          <w:szCs w:val="20"/>
        </w:rPr>
      </w:pPr>
    </w:p>
    <w:tbl>
      <w:tblPr>
        <w:tblStyle w:val="a6"/>
        <w:tblW w:w="0" w:type="auto"/>
        <w:tblLook w:val="04A0"/>
      </w:tblPr>
      <w:tblGrid>
        <w:gridCol w:w="668"/>
        <w:gridCol w:w="4529"/>
        <w:gridCol w:w="1953"/>
        <w:gridCol w:w="2420"/>
      </w:tblGrid>
      <w:tr w:rsidR="005D5238" w:rsidRPr="005D5238" w:rsidTr="005C0919">
        <w:tc>
          <w:tcPr>
            <w:tcW w:w="668" w:type="dxa"/>
          </w:tcPr>
          <w:p w:rsidR="005D5238" w:rsidRPr="005D5238" w:rsidRDefault="005D5238" w:rsidP="005C0919">
            <w:pPr>
              <w:jc w:val="center"/>
              <w:rPr>
                <w:sz w:val="20"/>
                <w:szCs w:val="20"/>
              </w:rPr>
            </w:pPr>
            <w:r w:rsidRPr="005D5238">
              <w:rPr>
                <w:sz w:val="20"/>
                <w:szCs w:val="20"/>
              </w:rPr>
              <w:t xml:space="preserve">№ </w:t>
            </w:r>
            <w:proofErr w:type="spellStart"/>
            <w:proofErr w:type="gramStart"/>
            <w:r w:rsidRPr="005D5238">
              <w:rPr>
                <w:sz w:val="20"/>
                <w:szCs w:val="20"/>
              </w:rPr>
              <w:t>п</w:t>
            </w:r>
            <w:proofErr w:type="spellEnd"/>
            <w:proofErr w:type="gramEnd"/>
            <w:r w:rsidRPr="005D5238">
              <w:rPr>
                <w:sz w:val="20"/>
                <w:szCs w:val="20"/>
              </w:rPr>
              <w:t>/</w:t>
            </w:r>
            <w:proofErr w:type="spellStart"/>
            <w:r w:rsidRPr="005D5238">
              <w:rPr>
                <w:sz w:val="20"/>
                <w:szCs w:val="20"/>
              </w:rPr>
              <w:t>п</w:t>
            </w:r>
            <w:proofErr w:type="spellEnd"/>
          </w:p>
        </w:tc>
        <w:tc>
          <w:tcPr>
            <w:tcW w:w="4529" w:type="dxa"/>
          </w:tcPr>
          <w:p w:rsidR="005D5238" w:rsidRPr="005D5238" w:rsidRDefault="005D5238" w:rsidP="005C0919">
            <w:pPr>
              <w:jc w:val="center"/>
              <w:rPr>
                <w:sz w:val="20"/>
                <w:szCs w:val="20"/>
              </w:rPr>
            </w:pPr>
            <w:r w:rsidRPr="005D5238">
              <w:rPr>
                <w:sz w:val="20"/>
                <w:szCs w:val="20"/>
              </w:rPr>
              <w:t>Наименование мероприятия</w:t>
            </w:r>
          </w:p>
        </w:tc>
        <w:tc>
          <w:tcPr>
            <w:tcW w:w="1953" w:type="dxa"/>
          </w:tcPr>
          <w:p w:rsidR="005D5238" w:rsidRPr="005D5238" w:rsidRDefault="005D5238" w:rsidP="005C0919">
            <w:pPr>
              <w:jc w:val="center"/>
              <w:rPr>
                <w:sz w:val="20"/>
                <w:szCs w:val="20"/>
              </w:rPr>
            </w:pPr>
            <w:r w:rsidRPr="005D5238">
              <w:rPr>
                <w:sz w:val="20"/>
                <w:szCs w:val="20"/>
              </w:rPr>
              <w:t>Срок исполнения</w:t>
            </w:r>
          </w:p>
        </w:tc>
        <w:tc>
          <w:tcPr>
            <w:tcW w:w="2420" w:type="dxa"/>
          </w:tcPr>
          <w:p w:rsidR="005D5238" w:rsidRPr="005D5238" w:rsidRDefault="005D5238" w:rsidP="005C0919">
            <w:pPr>
              <w:jc w:val="center"/>
              <w:rPr>
                <w:sz w:val="20"/>
                <w:szCs w:val="20"/>
              </w:rPr>
            </w:pPr>
            <w:r w:rsidRPr="005D5238">
              <w:rPr>
                <w:sz w:val="20"/>
                <w:szCs w:val="20"/>
              </w:rPr>
              <w:t>Ответственный исполнитель</w:t>
            </w:r>
          </w:p>
        </w:tc>
      </w:tr>
      <w:tr w:rsidR="005D5238" w:rsidRPr="005D5238" w:rsidTr="005C0919">
        <w:tc>
          <w:tcPr>
            <w:tcW w:w="668" w:type="dxa"/>
          </w:tcPr>
          <w:p w:rsidR="005D5238" w:rsidRPr="005D5238" w:rsidRDefault="005D5238" w:rsidP="005C0919">
            <w:pPr>
              <w:jc w:val="center"/>
              <w:rPr>
                <w:sz w:val="20"/>
                <w:szCs w:val="20"/>
              </w:rPr>
            </w:pPr>
            <w:r w:rsidRPr="005D5238">
              <w:rPr>
                <w:sz w:val="20"/>
                <w:szCs w:val="20"/>
              </w:rPr>
              <w:t>1</w:t>
            </w:r>
          </w:p>
        </w:tc>
        <w:tc>
          <w:tcPr>
            <w:tcW w:w="4529" w:type="dxa"/>
          </w:tcPr>
          <w:p w:rsidR="005D5238" w:rsidRPr="005D5238" w:rsidRDefault="005D5238" w:rsidP="005C0919">
            <w:pPr>
              <w:jc w:val="center"/>
              <w:rPr>
                <w:sz w:val="20"/>
                <w:szCs w:val="20"/>
              </w:rPr>
            </w:pPr>
            <w:r w:rsidRPr="005D5238">
              <w:rPr>
                <w:sz w:val="20"/>
                <w:szCs w:val="20"/>
              </w:rPr>
              <w:t>2</w:t>
            </w:r>
          </w:p>
        </w:tc>
        <w:tc>
          <w:tcPr>
            <w:tcW w:w="1953" w:type="dxa"/>
          </w:tcPr>
          <w:p w:rsidR="005D5238" w:rsidRPr="005D5238" w:rsidRDefault="005D5238" w:rsidP="005C0919">
            <w:pPr>
              <w:jc w:val="center"/>
              <w:rPr>
                <w:sz w:val="20"/>
                <w:szCs w:val="20"/>
              </w:rPr>
            </w:pPr>
            <w:r w:rsidRPr="005D5238">
              <w:rPr>
                <w:sz w:val="20"/>
                <w:szCs w:val="20"/>
              </w:rPr>
              <w:t>3</w:t>
            </w:r>
          </w:p>
        </w:tc>
        <w:tc>
          <w:tcPr>
            <w:tcW w:w="2420" w:type="dxa"/>
          </w:tcPr>
          <w:p w:rsidR="005D5238" w:rsidRPr="005D5238" w:rsidRDefault="005D5238" w:rsidP="005C0919">
            <w:pPr>
              <w:jc w:val="center"/>
              <w:rPr>
                <w:sz w:val="20"/>
                <w:szCs w:val="20"/>
              </w:rPr>
            </w:pPr>
            <w:r w:rsidRPr="005D5238">
              <w:rPr>
                <w:sz w:val="20"/>
                <w:szCs w:val="20"/>
              </w:rPr>
              <w:t>4</w:t>
            </w:r>
          </w:p>
        </w:tc>
      </w:tr>
      <w:tr w:rsidR="005D5238" w:rsidRPr="005D5238" w:rsidTr="005C0919">
        <w:tc>
          <w:tcPr>
            <w:tcW w:w="668" w:type="dxa"/>
          </w:tcPr>
          <w:p w:rsidR="005D5238" w:rsidRPr="005D5238" w:rsidRDefault="005D5238" w:rsidP="005C0919">
            <w:pPr>
              <w:jc w:val="center"/>
              <w:rPr>
                <w:sz w:val="20"/>
                <w:szCs w:val="20"/>
              </w:rPr>
            </w:pPr>
            <w:r w:rsidRPr="005D5238">
              <w:rPr>
                <w:sz w:val="20"/>
                <w:szCs w:val="20"/>
              </w:rPr>
              <w:t>1</w:t>
            </w:r>
          </w:p>
        </w:tc>
        <w:tc>
          <w:tcPr>
            <w:tcW w:w="4529" w:type="dxa"/>
          </w:tcPr>
          <w:p w:rsidR="005D5238" w:rsidRPr="005D5238" w:rsidRDefault="005D5238" w:rsidP="005C0919">
            <w:pPr>
              <w:rPr>
                <w:sz w:val="20"/>
                <w:szCs w:val="20"/>
              </w:rPr>
            </w:pPr>
            <w:r w:rsidRPr="005D5238">
              <w:rPr>
                <w:sz w:val="20"/>
                <w:szCs w:val="20"/>
              </w:rPr>
              <w:t>Обследование мест распространения борщевика Сосновского на территории Угловского городского поселения и определении занимаемых площадей</w:t>
            </w:r>
          </w:p>
        </w:tc>
        <w:tc>
          <w:tcPr>
            <w:tcW w:w="1953" w:type="dxa"/>
          </w:tcPr>
          <w:p w:rsidR="005D5238" w:rsidRPr="005D5238" w:rsidRDefault="005D5238" w:rsidP="005C0919">
            <w:pPr>
              <w:jc w:val="center"/>
              <w:rPr>
                <w:sz w:val="20"/>
                <w:szCs w:val="20"/>
              </w:rPr>
            </w:pPr>
            <w:r w:rsidRPr="005D5238">
              <w:rPr>
                <w:sz w:val="20"/>
                <w:szCs w:val="20"/>
              </w:rPr>
              <w:t xml:space="preserve">Апрель-май </w:t>
            </w:r>
          </w:p>
          <w:p w:rsidR="005D5238" w:rsidRPr="005D5238" w:rsidRDefault="005D5238" w:rsidP="005C0919">
            <w:pPr>
              <w:jc w:val="center"/>
              <w:rPr>
                <w:sz w:val="20"/>
                <w:szCs w:val="20"/>
              </w:rPr>
            </w:pPr>
            <w:r w:rsidRPr="005D5238">
              <w:rPr>
                <w:sz w:val="20"/>
                <w:szCs w:val="20"/>
              </w:rPr>
              <w:t>ежегодно</w:t>
            </w:r>
          </w:p>
        </w:tc>
        <w:tc>
          <w:tcPr>
            <w:tcW w:w="2420" w:type="dxa"/>
          </w:tcPr>
          <w:p w:rsidR="005D5238" w:rsidRPr="005D5238" w:rsidRDefault="005D5238" w:rsidP="005C0919">
            <w:pPr>
              <w:jc w:val="center"/>
              <w:rPr>
                <w:sz w:val="20"/>
                <w:szCs w:val="20"/>
              </w:rPr>
            </w:pPr>
            <w:r w:rsidRPr="005D5238">
              <w:rPr>
                <w:sz w:val="20"/>
                <w:szCs w:val="20"/>
              </w:rPr>
              <w:t>Администрация Угловского городского поселения</w:t>
            </w:r>
          </w:p>
        </w:tc>
      </w:tr>
      <w:tr w:rsidR="005D5238" w:rsidRPr="005D5238" w:rsidTr="005C0919">
        <w:tc>
          <w:tcPr>
            <w:tcW w:w="668" w:type="dxa"/>
          </w:tcPr>
          <w:p w:rsidR="005D5238" w:rsidRPr="005D5238" w:rsidRDefault="005D5238" w:rsidP="005C0919">
            <w:pPr>
              <w:jc w:val="center"/>
              <w:rPr>
                <w:sz w:val="20"/>
                <w:szCs w:val="20"/>
              </w:rPr>
            </w:pPr>
            <w:r w:rsidRPr="005D5238">
              <w:rPr>
                <w:sz w:val="20"/>
                <w:szCs w:val="20"/>
              </w:rPr>
              <w:t>2</w:t>
            </w:r>
          </w:p>
        </w:tc>
        <w:tc>
          <w:tcPr>
            <w:tcW w:w="4529" w:type="dxa"/>
          </w:tcPr>
          <w:p w:rsidR="005D5238" w:rsidRPr="005D5238" w:rsidRDefault="005D5238" w:rsidP="005C0919">
            <w:pPr>
              <w:rPr>
                <w:sz w:val="20"/>
                <w:szCs w:val="20"/>
              </w:rPr>
            </w:pPr>
            <w:r w:rsidRPr="005D5238">
              <w:rPr>
                <w:sz w:val="20"/>
                <w:szCs w:val="20"/>
              </w:rPr>
              <w:t>Информирование крестьянских (фермерских) хозяйств, индивидуальных предпринимателей, жителей поселения, осуществляющих деятельность на землях сельскохозяйственного назначения, землях населённых пунктов, о необходимости проведения мероприятий по борьбе с распространением борщевика Сосновского</w:t>
            </w:r>
          </w:p>
        </w:tc>
        <w:tc>
          <w:tcPr>
            <w:tcW w:w="1953" w:type="dxa"/>
          </w:tcPr>
          <w:p w:rsidR="005D5238" w:rsidRPr="005D5238" w:rsidRDefault="005D5238" w:rsidP="005C0919">
            <w:pPr>
              <w:jc w:val="center"/>
              <w:rPr>
                <w:sz w:val="20"/>
                <w:szCs w:val="20"/>
              </w:rPr>
            </w:pPr>
            <w:r w:rsidRPr="005D5238">
              <w:rPr>
                <w:sz w:val="20"/>
                <w:szCs w:val="20"/>
              </w:rPr>
              <w:t>Апрель-май</w:t>
            </w:r>
          </w:p>
          <w:p w:rsidR="005D5238" w:rsidRPr="005D5238" w:rsidRDefault="005D5238" w:rsidP="005C0919">
            <w:pPr>
              <w:jc w:val="center"/>
              <w:rPr>
                <w:sz w:val="20"/>
                <w:szCs w:val="20"/>
              </w:rPr>
            </w:pPr>
            <w:r w:rsidRPr="005D5238">
              <w:rPr>
                <w:sz w:val="20"/>
                <w:szCs w:val="20"/>
              </w:rPr>
              <w:t>ежегодно</w:t>
            </w:r>
          </w:p>
        </w:tc>
        <w:tc>
          <w:tcPr>
            <w:tcW w:w="2420" w:type="dxa"/>
          </w:tcPr>
          <w:p w:rsidR="005D5238" w:rsidRPr="005D5238" w:rsidRDefault="005D5238" w:rsidP="005C0919">
            <w:pPr>
              <w:jc w:val="center"/>
              <w:rPr>
                <w:sz w:val="20"/>
                <w:szCs w:val="20"/>
              </w:rPr>
            </w:pPr>
            <w:r w:rsidRPr="005D5238">
              <w:rPr>
                <w:sz w:val="20"/>
                <w:szCs w:val="20"/>
              </w:rPr>
              <w:t>Администрация Угловского городского поселения</w:t>
            </w:r>
          </w:p>
        </w:tc>
      </w:tr>
      <w:tr w:rsidR="005D5238" w:rsidRPr="005D5238" w:rsidTr="005C0919">
        <w:tc>
          <w:tcPr>
            <w:tcW w:w="668" w:type="dxa"/>
          </w:tcPr>
          <w:p w:rsidR="005D5238" w:rsidRPr="005D5238" w:rsidRDefault="005D5238" w:rsidP="005C0919">
            <w:pPr>
              <w:jc w:val="center"/>
              <w:rPr>
                <w:sz w:val="20"/>
                <w:szCs w:val="20"/>
              </w:rPr>
            </w:pPr>
            <w:r w:rsidRPr="005D5238">
              <w:rPr>
                <w:sz w:val="20"/>
                <w:szCs w:val="20"/>
              </w:rPr>
              <w:t>3</w:t>
            </w:r>
          </w:p>
        </w:tc>
        <w:tc>
          <w:tcPr>
            <w:tcW w:w="4529" w:type="dxa"/>
          </w:tcPr>
          <w:p w:rsidR="005D5238" w:rsidRPr="005D5238" w:rsidRDefault="005D5238" w:rsidP="005C0919">
            <w:pPr>
              <w:rPr>
                <w:sz w:val="20"/>
                <w:szCs w:val="20"/>
              </w:rPr>
            </w:pPr>
            <w:r w:rsidRPr="005D5238">
              <w:rPr>
                <w:sz w:val="20"/>
                <w:szCs w:val="20"/>
              </w:rPr>
              <w:t>Проведение разъяснительной работы с населением о механическом и химическом уничтожении борщевика Сосновского на территории Угловского городского поселения и соблюдении мер безопасности при скашивании и работе с пестицидами</w:t>
            </w:r>
          </w:p>
          <w:p w:rsidR="005D5238" w:rsidRPr="005D5238" w:rsidRDefault="005D5238" w:rsidP="005C0919">
            <w:pPr>
              <w:rPr>
                <w:sz w:val="20"/>
                <w:szCs w:val="20"/>
              </w:rPr>
            </w:pPr>
          </w:p>
        </w:tc>
        <w:tc>
          <w:tcPr>
            <w:tcW w:w="1953" w:type="dxa"/>
          </w:tcPr>
          <w:p w:rsidR="005D5238" w:rsidRPr="005D5238" w:rsidRDefault="005D5238" w:rsidP="005C0919">
            <w:pPr>
              <w:jc w:val="center"/>
              <w:rPr>
                <w:sz w:val="20"/>
                <w:szCs w:val="20"/>
              </w:rPr>
            </w:pPr>
            <w:r w:rsidRPr="005D5238">
              <w:rPr>
                <w:sz w:val="20"/>
                <w:szCs w:val="20"/>
              </w:rPr>
              <w:t>Май-сентябрь</w:t>
            </w:r>
          </w:p>
          <w:p w:rsidR="005D5238" w:rsidRPr="005D5238" w:rsidRDefault="005D5238" w:rsidP="005C0919">
            <w:pPr>
              <w:jc w:val="center"/>
              <w:rPr>
                <w:sz w:val="20"/>
                <w:szCs w:val="20"/>
              </w:rPr>
            </w:pPr>
            <w:r w:rsidRPr="005D5238">
              <w:rPr>
                <w:sz w:val="20"/>
                <w:szCs w:val="20"/>
              </w:rPr>
              <w:t>ежегодно</w:t>
            </w:r>
          </w:p>
        </w:tc>
        <w:tc>
          <w:tcPr>
            <w:tcW w:w="2420" w:type="dxa"/>
          </w:tcPr>
          <w:p w:rsidR="005D5238" w:rsidRPr="005D5238" w:rsidRDefault="005D5238" w:rsidP="005C0919">
            <w:pPr>
              <w:jc w:val="center"/>
              <w:rPr>
                <w:sz w:val="20"/>
                <w:szCs w:val="20"/>
              </w:rPr>
            </w:pPr>
            <w:r w:rsidRPr="005D5238">
              <w:rPr>
                <w:sz w:val="20"/>
                <w:szCs w:val="20"/>
              </w:rPr>
              <w:t>Администрация Угловского городского поселения</w:t>
            </w:r>
          </w:p>
        </w:tc>
      </w:tr>
      <w:tr w:rsidR="005D5238" w:rsidRPr="005D5238" w:rsidTr="005C0919">
        <w:tc>
          <w:tcPr>
            <w:tcW w:w="668" w:type="dxa"/>
          </w:tcPr>
          <w:p w:rsidR="005D5238" w:rsidRPr="005D5238" w:rsidRDefault="005D5238" w:rsidP="005C0919">
            <w:pPr>
              <w:jc w:val="center"/>
              <w:rPr>
                <w:sz w:val="20"/>
                <w:szCs w:val="20"/>
              </w:rPr>
            </w:pPr>
            <w:r w:rsidRPr="005D5238">
              <w:rPr>
                <w:sz w:val="20"/>
                <w:szCs w:val="20"/>
              </w:rPr>
              <w:lastRenderedPageBreak/>
              <w:t>4</w:t>
            </w:r>
          </w:p>
        </w:tc>
        <w:tc>
          <w:tcPr>
            <w:tcW w:w="4529" w:type="dxa"/>
          </w:tcPr>
          <w:p w:rsidR="005D5238" w:rsidRPr="005D5238" w:rsidRDefault="005D5238" w:rsidP="005C0919">
            <w:pPr>
              <w:rPr>
                <w:sz w:val="20"/>
                <w:szCs w:val="20"/>
              </w:rPr>
            </w:pPr>
            <w:r w:rsidRPr="005D5238">
              <w:rPr>
                <w:sz w:val="20"/>
                <w:szCs w:val="20"/>
              </w:rPr>
              <w:t>Проведение неоднократного скашивания наземной зелёной массы борщевика Сосновского в целях истощения</w:t>
            </w:r>
          </w:p>
        </w:tc>
        <w:tc>
          <w:tcPr>
            <w:tcW w:w="1953" w:type="dxa"/>
          </w:tcPr>
          <w:p w:rsidR="005D5238" w:rsidRPr="005D5238" w:rsidRDefault="005D5238" w:rsidP="005C0919">
            <w:pPr>
              <w:jc w:val="center"/>
              <w:rPr>
                <w:sz w:val="20"/>
                <w:szCs w:val="20"/>
              </w:rPr>
            </w:pPr>
            <w:r w:rsidRPr="005D5238">
              <w:rPr>
                <w:sz w:val="20"/>
                <w:szCs w:val="20"/>
              </w:rPr>
              <w:t>Май-сентябрь</w:t>
            </w:r>
          </w:p>
          <w:p w:rsidR="005D5238" w:rsidRPr="005D5238" w:rsidRDefault="005D5238" w:rsidP="005C0919">
            <w:pPr>
              <w:jc w:val="center"/>
              <w:rPr>
                <w:sz w:val="20"/>
                <w:szCs w:val="20"/>
              </w:rPr>
            </w:pPr>
            <w:r w:rsidRPr="005D5238">
              <w:rPr>
                <w:sz w:val="20"/>
                <w:szCs w:val="20"/>
              </w:rPr>
              <w:t>ежегодно</w:t>
            </w:r>
          </w:p>
        </w:tc>
        <w:tc>
          <w:tcPr>
            <w:tcW w:w="2420" w:type="dxa"/>
          </w:tcPr>
          <w:p w:rsidR="005D5238" w:rsidRPr="005D5238" w:rsidRDefault="005D5238" w:rsidP="005C0919">
            <w:pPr>
              <w:jc w:val="center"/>
              <w:rPr>
                <w:sz w:val="20"/>
                <w:szCs w:val="20"/>
              </w:rPr>
            </w:pPr>
            <w:r w:rsidRPr="005D5238">
              <w:rPr>
                <w:sz w:val="20"/>
                <w:szCs w:val="20"/>
              </w:rPr>
              <w:t>Администрация Угловского городского поселения, главы КФХ, ЛПХ, индивидуальные предприниматели, местные жители</w:t>
            </w:r>
          </w:p>
        </w:tc>
      </w:tr>
      <w:tr w:rsidR="005D5238" w:rsidRPr="005D5238" w:rsidTr="005C0919">
        <w:tc>
          <w:tcPr>
            <w:tcW w:w="668" w:type="dxa"/>
          </w:tcPr>
          <w:p w:rsidR="005D5238" w:rsidRPr="005D5238" w:rsidRDefault="005D5238" w:rsidP="005C0919">
            <w:pPr>
              <w:jc w:val="center"/>
              <w:rPr>
                <w:sz w:val="20"/>
                <w:szCs w:val="20"/>
              </w:rPr>
            </w:pPr>
            <w:r w:rsidRPr="005D5238">
              <w:rPr>
                <w:sz w:val="20"/>
                <w:szCs w:val="20"/>
              </w:rPr>
              <w:t>5</w:t>
            </w:r>
          </w:p>
        </w:tc>
        <w:tc>
          <w:tcPr>
            <w:tcW w:w="4529" w:type="dxa"/>
          </w:tcPr>
          <w:p w:rsidR="005D5238" w:rsidRPr="005D5238" w:rsidRDefault="005D5238" w:rsidP="005C0919">
            <w:pPr>
              <w:rPr>
                <w:sz w:val="20"/>
                <w:szCs w:val="20"/>
              </w:rPr>
            </w:pPr>
            <w:r w:rsidRPr="005D5238">
              <w:rPr>
                <w:sz w:val="20"/>
                <w:szCs w:val="20"/>
              </w:rPr>
              <w:t>Проведение однократной обработки по уничтожению борщевика Сосновского химическим способом</w:t>
            </w:r>
          </w:p>
        </w:tc>
        <w:tc>
          <w:tcPr>
            <w:tcW w:w="1953" w:type="dxa"/>
          </w:tcPr>
          <w:p w:rsidR="005D5238" w:rsidRPr="005D5238" w:rsidRDefault="005D5238" w:rsidP="005C0919">
            <w:pPr>
              <w:jc w:val="center"/>
              <w:rPr>
                <w:sz w:val="20"/>
                <w:szCs w:val="20"/>
              </w:rPr>
            </w:pPr>
            <w:r w:rsidRPr="005D5238">
              <w:rPr>
                <w:sz w:val="20"/>
                <w:szCs w:val="20"/>
              </w:rPr>
              <w:t>Май-июль</w:t>
            </w:r>
          </w:p>
          <w:p w:rsidR="005D5238" w:rsidRPr="005D5238" w:rsidRDefault="005D5238" w:rsidP="005C0919">
            <w:pPr>
              <w:jc w:val="center"/>
              <w:rPr>
                <w:sz w:val="20"/>
                <w:szCs w:val="20"/>
              </w:rPr>
            </w:pPr>
            <w:r w:rsidRPr="005D5238">
              <w:rPr>
                <w:sz w:val="20"/>
                <w:szCs w:val="20"/>
              </w:rPr>
              <w:t>ежегодно</w:t>
            </w:r>
          </w:p>
        </w:tc>
        <w:tc>
          <w:tcPr>
            <w:tcW w:w="2420" w:type="dxa"/>
          </w:tcPr>
          <w:p w:rsidR="005D5238" w:rsidRPr="005D5238" w:rsidRDefault="005D5238" w:rsidP="005C0919">
            <w:pPr>
              <w:jc w:val="center"/>
              <w:rPr>
                <w:sz w:val="20"/>
                <w:szCs w:val="20"/>
              </w:rPr>
            </w:pPr>
            <w:r w:rsidRPr="005D5238">
              <w:rPr>
                <w:sz w:val="20"/>
                <w:szCs w:val="20"/>
              </w:rPr>
              <w:t>Администрация Угловского городского поселения</w:t>
            </w:r>
          </w:p>
        </w:tc>
      </w:tr>
      <w:tr w:rsidR="005D5238" w:rsidRPr="005D5238" w:rsidTr="005C0919">
        <w:tc>
          <w:tcPr>
            <w:tcW w:w="668" w:type="dxa"/>
          </w:tcPr>
          <w:p w:rsidR="005D5238" w:rsidRPr="005D5238" w:rsidRDefault="005D5238" w:rsidP="005C0919">
            <w:pPr>
              <w:jc w:val="center"/>
              <w:rPr>
                <w:sz w:val="20"/>
                <w:szCs w:val="20"/>
              </w:rPr>
            </w:pPr>
            <w:r w:rsidRPr="005D5238">
              <w:rPr>
                <w:sz w:val="20"/>
                <w:szCs w:val="20"/>
              </w:rPr>
              <w:t>6</w:t>
            </w:r>
          </w:p>
        </w:tc>
        <w:tc>
          <w:tcPr>
            <w:tcW w:w="4529" w:type="dxa"/>
          </w:tcPr>
          <w:p w:rsidR="005D5238" w:rsidRPr="005D5238" w:rsidRDefault="005D5238" w:rsidP="005C0919">
            <w:pPr>
              <w:rPr>
                <w:sz w:val="20"/>
                <w:szCs w:val="20"/>
              </w:rPr>
            </w:pPr>
            <w:r w:rsidRPr="005D5238">
              <w:rPr>
                <w:sz w:val="20"/>
                <w:szCs w:val="20"/>
              </w:rPr>
              <w:t xml:space="preserve">Администрации городского поселения предусмотреть выделение средств на ликвидацию мест распространения борщевика Сосновского из средств, предусмотренных на благоустройство территории поселения </w:t>
            </w:r>
          </w:p>
        </w:tc>
        <w:tc>
          <w:tcPr>
            <w:tcW w:w="1953" w:type="dxa"/>
          </w:tcPr>
          <w:p w:rsidR="005D5238" w:rsidRPr="005D5238" w:rsidRDefault="005D5238" w:rsidP="005C0919">
            <w:pPr>
              <w:jc w:val="center"/>
              <w:rPr>
                <w:sz w:val="20"/>
                <w:szCs w:val="20"/>
              </w:rPr>
            </w:pPr>
            <w:r w:rsidRPr="005D5238">
              <w:rPr>
                <w:sz w:val="20"/>
                <w:szCs w:val="20"/>
              </w:rPr>
              <w:t>Ноябрь-декабрь</w:t>
            </w:r>
          </w:p>
          <w:p w:rsidR="005D5238" w:rsidRPr="005D5238" w:rsidRDefault="005D5238" w:rsidP="005C0919">
            <w:pPr>
              <w:jc w:val="center"/>
              <w:rPr>
                <w:sz w:val="20"/>
                <w:szCs w:val="20"/>
              </w:rPr>
            </w:pPr>
            <w:r w:rsidRPr="005D5238">
              <w:rPr>
                <w:sz w:val="20"/>
                <w:szCs w:val="20"/>
              </w:rPr>
              <w:t>ежегодно</w:t>
            </w:r>
          </w:p>
        </w:tc>
        <w:tc>
          <w:tcPr>
            <w:tcW w:w="2420" w:type="dxa"/>
          </w:tcPr>
          <w:p w:rsidR="005D5238" w:rsidRPr="005D5238" w:rsidRDefault="005D5238" w:rsidP="005C0919">
            <w:pPr>
              <w:jc w:val="center"/>
              <w:rPr>
                <w:sz w:val="20"/>
                <w:szCs w:val="20"/>
              </w:rPr>
            </w:pPr>
            <w:r w:rsidRPr="005D5238">
              <w:rPr>
                <w:sz w:val="20"/>
                <w:szCs w:val="20"/>
              </w:rPr>
              <w:t>Администрация Угловского городского поселения</w:t>
            </w:r>
          </w:p>
        </w:tc>
      </w:tr>
    </w:tbl>
    <w:p w:rsidR="005D5238" w:rsidRPr="0002748C" w:rsidRDefault="005D5238" w:rsidP="0002748C">
      <w:pPr>
        <w:rPr>
          <w:sz w:val="20"/>
          <w:szCs w:val="20"/>
        </w:rPr>
      </w:pPr>
    </w:p>
    <w:p w:rsidR="005D5238" w:rsidRPr="005D5238" w:rsidRDefault="005D5238" w:rsidP="005D5238">
      <w:pPr>
        <w:tabs>
          <w:tab w:val="left" w:pos="1800"/>
          <w:tab w:val="left" w:pos="8820"/>
        </w:tabs>
        <w:jc w:val="center"/>
        <w:rPr>
          <w:sz w:val="20"/>
          <w:szCs w:val="20"/>
        </w:rPr>
      </w:pPr>
      <w:r w:rsidRPr="005D5238">
        <w:rPr>
          <w:b/>
          <w:sz w:val="20"/>
          <w:szCs w:val="20"/>
        </w:rPr>
        <w:t>Российская Федерация</w:t>
      </w:r>
    </w:p>
    <w:p w:rsidR="005D5238" w:rsidRPr="005D5238" w:rsidRDefault="005D5238" w:rsidP="005D5238">
      <w:pPr>
        <w:jc w:val="center"/>
        <w:rPr>
          <w:b/>
          <w:sz w:val="20"/>
          <w:szCs w:val="20"/>
        </w:rPr>
      </w:pPr>
      <w:r w:rsidRPr="005D5238">
        <w:rPr>
          <w:b/>
          <w:sz w:val="20"/>
          <w:szCs w:val="20"/>
        </w:rPr>
        <w:t>Администрация Угловского городского поселения</w:t>
      </w:r>
    </w:p>
    <w:p w:rsidR="005D5238" w:rsidRPr="005D5238" w:rsidRDefault="005D5238" w:rsidP="005D5238">
      <w:pPr>
        <w:spacing w:after="120"/>
        <w:jc w:val="center"/>
        <w:rPr>
          <w:b/>
          <w:sz w:val="20"/>
          <w:szCs w:val="20"/>
        </w:rPr>
      </w:pPr>
      <w:r w:rsidRPr="005D5238">
        <w:rPr>
          <w:b/>
          <w:sz w:val="20"/>
          <w:szCs w:val="20"/>
        </w:rPr>
        <w:t>Окуловского муниципального района Новгородской области</w:t>
      </w:r>
    </w:p>
    <w:p w:rsidR="005D5238" w:rsidRPr="005D5238" w:rsidRDefault="005D5238" w:rsidP="005D5238">
      <w:pPr>
        <w:spacing w:after="120"/>
        <w:jc w:val="center"/>
        <w:rPr>
          <w:b/>
          <w:sz w:val="20"/>
          <w:szCs w:val="20"/>
        </w:rPr>
      </w:pPr>
      <w:r w:rsidRPr="005D5238">
        <w:rPr>
          <w:b/>
          <w:sz w:val="20"/>
          <w:szCs w:val="20"/>
        </w:rPr>
        <w:t>ПОСТАНОВЛЕНИЕ</w:t>
      </w:r>
    </w:p>
    <w:p w:rsidR="005D5238" w:rsidRPr="005D5238" w:rsidRDefault="005D5238" w:rsidP="005D5238">
      <w:pPr>
        <w:tabs>
          <w:tab w:val="left" w:pos="4536"/>
          <w:tab w:val="center" w:pos="4677"/>
          <w:tab w:val="left" w:pos="6420"/>
        </w:tabs>
        <w:spacing w:after="120" w:line="240" w:lineRule="exact"/>
        <w:jc w:val="center"/>
        <w:rPr>
          <w:sz w:val="20"/>
          <w:szCs w:val="20"/>
        </w:rPr>
      </w:pPr>
      <w:r w:rsidRPr="005D5238">
        <w:rPr>
          <w:sz w:val="20"/>
          <w:szCs w:val="20"/>
        </w:rPr>
        <w:t>от 24.01.2025 № 55</w:t>
      </w:r>
    </w:p>
    <w:p w:rsidR="005D5238" w:rsidRPr="005D5238" w:rsidRDefault="005D5238" w:rsidP="005D5238">
      <w:pPr>
        <w:tabs>
          <w:tab w:val="left" w:pos="3060"/>
        </w:tabs>
        <w:spacing w:after="120"/>
        <w:jc w:val="center"/>
        <w:rPr>
          <w:sz w:val="20"/>
          <w:szCs w:val="20"/>
        </w:rPr>
      </w:pPr>
      <w:r w:rsidRPr="005D5238">
        <w:rPr>
          <w:sz w:val="20"/>
          <w:szCs w:val="20"/>
        </w:rPr>
        <w:t>р.п. Угловка</w:t>
      </w:r>
    </w:p>
    <w:p w:rsidR="005D5238" w:rsidRPr="005D5238" w:rsidRDefault="005D5238" w:rsidP="005D5238">
      <w:pPr>
        <w:spacing w:line="240" w:lineRule="exact"/>
        <w:jc w:val="center"/>
        <w:rPr>
          <w:sz w:val="20"/>
          <w:szCs w:val="20"/>
        </w:rPr>
      </w:pPr>
      <w:r w:rsidRPr="005D5238">
        <w:rPr>
          <w:b/>
          <w:bCs/>
          <w:sz w:val="20"/>
          <w:szCs w:val="20"/>
        </w:rPr>
        <w:t xml:space="preserve">о предоставлении разрешения </w:t>
      </w:r>
      <w:proofErr w:type="gramStart"/>
      <w:r w:rsidRPr="005D5238">
        <w:rPr>
          <w:b/>
          <w:bCs/>
          <w:sz w:val="20"/>
          <w:szCs w:val="20"/>
        </w:rPr>
        <w:t>на</w:t>
      </w:r>
      <w:proofErr w:type="gramEnd"/>
      <w:r w:rsidRPr="005D5238">
        <w:rPr>
          <w:b/>
          <w:bCs/>
          <w:sz w:val="20"/>
          <w:szCs w:val="20"/>
        </w:rPr>
        <w:t xml:space="preserve"> условно</w:t>
      </w:r>
    </w:p>
    <w:p w:rsidR="005D5238" w:rsidRPr="005D5238" w:rsidRDefault="005D5238" w:rsidP="005D5238">
      <w:pPr>
        <w:spacing w:after="120"/>
        <w:jc w:val="center"/>
        <w:rPr>
          <w:b/>
          <w:bCs/>
          <w:sz w:val="20"/>
          <w:szCs w:val="20"/>
        </w:rPr>
      </w:pPr>
      <w:r w:rsidRPr="005D5238">
        <w:rPr>
          <w:b/>
          <w:bCs/>
          <w:sz w:val="20"/>
          <w:szCs w:val="20"/>
        </w:rPr>
        <w:t>разрешенный вид использования земельного участка</w:t>
      </w:r>
    </w:p>
    <w:p w:rsidR="005D5238" w:rsidRPr="005D5238" w:rsidRDefault="005D5238" w:rsidP="005D5238">
      <w:pPr>
        <w:pStyle w:val="ConsNormal"/>
        <w:widowControl/>
        <w:ind w:firstLine="0"/>
        <w:jc w:val="both"/>
        <w:rPr>
          <w:rFonts w:ascii="Times New Roman" w:hAnsi="Times New Roman" w:cs="Times New Roman"/>
        </w:rPr>
      </w:pPr>
      <w:r w:rsidRPr="005D5238">
        <w:rPr>
          <w:rFonts w:ascii="Times New Roman" w:hAnsi="Times New Roman" w:cs="Times New Roman"/>
          <w:b/>
        </w:rPr>
        <w:t xml:space="preserve">        </w:t>
      </w:r>
      <w:proofErr w:type="gramStart"/>
      <w:r w:rsidRPr="005D5238">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w:t>
      </w:r>
      <w:r w:rsidRPr="005D5238">
        <w:t xml:space="preserve"> </w:t>
      </w:r>
      <w:r w:rsidRPr="005D5238">
        <w:rPr>
          <w:rFonts w:ascii="Times New Roman" w:hAnsi="Times New Roman" w:cs="Times New Roman"/>
        </w:rPr>
        <w:t xml:space="preserve">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14.12.2020г. №19), </w:t>
      </w:r>
      <w:r w:rsidRPr="005D5238">
        <w:rPr>
          <w:rFonts w:ascii="Times New Roman" w:hAnsi="Times New Roman"/>
        </w:rPr>
        <w:t>Положением  о порядке</w:t>
      </w:r>
      <w:proofErr w:type="gramEnd"/>
      <w:r w:rsidRPr="005D5238">
        <w:rPr>
          <w:rFonts w:ascii="Times New Roman" w:hAnsi="Times New Roman"/>
        </w:rPr>
        <w:t xml:space="preserve"> </w:t>
      </w:r>
      <w:proofErr w:type="gramStart"/>
      <w:r w:rsidRPr="005D5238">
        <w:rPr>
          <w:rFonts w:ascii="Times New Roman" w:hAnsi="Times New Roman"/>
        </w:rPr>
        <w:t xml:space="preserve">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 от 19.06.2023г. №125), </w:t>
      </w:r>
      <w:r w:rsidRPr="005D5238">
        <w:rPr>
          <w:rFonts w:ascii="Times New Roman" w:hAnsi="Times New Roman" w:cs="Times New Roman"/>
        </w:rPr>
        <w:t xml:space="preserve">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w:t>
      </w:r>
      <w:proofErr w:type="gramEnd"/>
      <w:r w:rsidRPr="005D5238">
        <w:rPr>
          <w:rFonts w:ascii="Times New Roman" w:hAnsi="Times New Roman" w:cs="Times New Roman"/>
        </w:rPr>
        <w:t xml:space="preserve"> земельного участка, </w:t>
      </w:r>
      <w:proofErr w:type="gramStart"/>
      <w:r w:rsidRPr="005D5238">
        <w:rPr>
          <w:rFonts w:ascii="Times New Roman" w:hAnsi="Times New Roman" w:cs="Times New Roman"/>
        </w:rPr>
        <w:t>состоявшихся</w:t>
      </w:r>
      <w:proofErr w:type="gramEnd"/>
      <w:r w:rsidRPr="005D5238">
        <w:rPr>
          <w:rFonts w:ascii="Times New Roman" w:hAnsi="Times New Roman" w:cs="Times New Roman"/>
        </w:rPr>
        <w:t xml:space="preserve">  20 января 2025 года </w:t>
      </w:r>
    </w:p>
    <w:p w:rsidR="005D5238" w:rsidRPr="005D5238" w:rsidRDefault="005D5238" w:rsidP="005D5238">
      <w:pPr>
        <w:pStyle w:val="ConsNormal"/>
        <w:widowControl/>
        <w:spacing w:after="120"/>
        <w:ind w:firstLine="0"/>
        <w:jc w:val="both"/>
        <w:rPr>
          <w:rFonts w:ascii="Times New Roman" w:hAnsi="Times New Roman" w:cs="Times New Roman"/>
          <w:b/>
        </w:rPr>
      </w:pPr>
      <w:r w:rsidRPr="005D5238">
        <w:rPr>
          <w:rFonts w:ascii="Times New Roman" w:hAnsi="Times New Roman" w:cs="Times New Roman"/>
          <w:b/>
        </w:rPr>
        <w:t>ПОСТАНОВЛЯЮ:</w:t>
      </w:r>
    </w:p>
    <w:p w:rsidR="005D5238" w:rsidRPr="005D5238" w:rsidRDefault="005D5238" w:rsidP="005D5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5D5238">
        <w:rPr>
          <w:sz w:val="20"/>
          <w:szCs w:val="20"/>
        </w:rPr>
        <w:t xml:space="preserve">    1.  Предоставить </w:t>
      </w:r>
      <w:r w:rsidRPr="005D5238">
        <w:rPr>
          <w:color w:val="000000"/>
          <w:sz w:val="20"/>
          <w:szCs w:val="20"/>
        </w:rPr>
        <w:t xml:space="preserve">Горбовскому Владимиру Сергеевичу </w:t>
      </w:r>
      <w:r w:rsidRPr="005D5238">
        <w:rPr>
          <w:sz w:val="20"/>
          <w:szCs w:val="20"/>
        </w:rPr>
        <w:t xml:space="preserve">разрешение  на условно разрешенный вид использования  «для ведения личного подсобного хозяйства (приусадебный земельный участок)» земельного участка, расположенного   на кадастровой карте территории в кадастровом квартале с кадастровым номером 53:12:1034001:65 по адресу: </w:t>
      </w:r>
      <w:proofErr w:type="gramStart"/>
      <w:r w:rsidRPr="005D5238">
        <w:rPr>
          <w:sz w:val="20"/>
          <w:szCs w:val="20"/>
        </w:rPr>
        <w:t xml:space="preserve">Российская Федерация,  Новгородская область,  Окуловский муниципальный район, Угловское городское поселение, д. </w:t>
      </w:r>
      <w:proofErr w:type="spellStart"/>
      <w:r w:rsidRPr="005D5238">
        <w:rPr>
          <w:sz w:val="20"/>
          <w:szCs w:val="20"/>
        </w:rPr>
        <w:t>Иногоща</w:t>
      </w:r>
      <w:proofErr w:type="spellEnd"/>
      <w:r w:rsidRPr="005D5238">
        <w:rPr>
          <w:sz w:val="20"/>
          <w:szCs w:val="20"/>
        </w:rPr>
        <w:t xml:space="preserve"> 8а.   площадью 615 кв.м.,  территориальная зона  Ж.1.(зона застройки индивидуальными жилыми домами и малоэтажными жилыми домами),  категория земель – земли  населенных  пунктов, планируемое образование земельного участка путем перераспределения  земельного участка с кадастровым номером 53:12:1034001:65, площадью 540 кв.м</w:t>
      </w:r>
      <w:r w:rsidRPr="005D5238">
        <w:rPr>
          <w:bCs/>
          <w:sz w:val="20"/>
          <w:szCs w:val="20"/>
        </w:rPr>
        <w:t>.</w:t>
      </w:r>
      <w:proofErr w:type="gramEnd"/>
    </w:p>
    <w:p w:rsidR="005D5238" w:rsidRPr="005D5238" w:rsidRDefault="005D5238" w:rsidP="005D5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5D5238">
        <w:rPr>
          <w:sz w:val="20"/>
          <w:szCs w:val="20"/>
        </w:rPr>
        <w:t xml:space="preserve">   2.   Опубликовать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5D5238" w:rsidRPr="005D5238" w:rsidRDefault="005D5238" w:rsidP="005D5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5D5238" w:rsidRPr="005D5238" w:rsidRDefault="005D5238" w:rsidP="005D5238">
      <w:pPr>
        <w:tabs>
          <w:tab w:val="left" w:pos="1350"/>
        </w:tabs>
        <w:rPr>
          <w:b/>
          <w:sz w:val="20"/>
          <w:szCs w:val="20"/>
        </w:rPr>
      </w:pPr>
      <w:r w:rsidRPr="005D5238">
        <w:rPr>
          <w:b/>
          <w:sz w:val="20"/>
          <w:szCs w:val="20"/>
        </w:rPr>
        <w:t>Глава Угловского городского поселения      Ю. А. Иванова</w:t>
      </w:r>
    </w:p>
    <w:p w:rsidR="00566C72" w:rsidRPr="00566C72" w:rsidRDefault="0002748C" w:rsidP="00566C72">
      <w:pPr>
        <w:spacing w:line="240" w:lineRule="exact"/>
        <w:jc w:val="center"/>
        <w:rPr>
          <w:b/>
          <w:sz w:val="20"/>
          <w:szCs w:val="20"/>
        </w:rPr>
      </w:pPr>
      <w:r w:rsidRPr="00566C72">
        <w:rPr>
          <w:sz w:val="20"/>
          <w:szCs w:val="20"/>
        </w:rPr>
        <w:t xml:space="preserve">                                  </w:t>
      </w:r>
      <w:r w:rsidR="00566C72" w:rsidRPr="00566C72">
        <w:rPr>
          <w:b/>
          <w:sz w:val="20"/>
          <w:szCs w:val="20"/>
        </w:rPr>
        <w:t xml:space="preserve">Российская Федерация   </w:t>
      </w:r>
    </w:p>
    <w:p w:rsidR="00566C72" w:rsidRPr="00566C72" w:rsidRDefault="00566C72" w:rsidP="00566C72">
      <w:pPr>
        <w:spacing w:line="240" w:lineRule="exact"/>
        <w:jc w:val="center"/>
        <w:rPr>
          <w:b/>
          <w:sz w:val="20"/>
          <w:szCs w:val="20"/>
        </w:rPr>
      </w:pPr>
      <w:r w:rsidRPr="00566C72">
        <w:rPr>
          <w:b/>
          <w:sz w:val="20"/>
          <w:szCs w:val="20"/>
        </w:rPr>
        <w:t>Новгородская область</w:t>
      </w:r>
    </w:p>
    <w:p w:rsidR="00566C72" w:rsidRPr="00566C72" w:rsidRDefault="00566C72" w:rsidP="00566C72">
      <w:pPr>
        <w:spacing w:line="240" w:lineRule="exact"/>
        <w:jc w:val="center"/>
        <w:rPr>
          <w:b/>
          <w:sz w:val="20"/>
          <w:szCs w:val="20"/>
        </w:rPr>
      </w:pPr>
      <w:r w:rsidRPr="00566C72">
        <w:rPr>
          <w:b/>
          <w:sz w:val="20"/>
          <w:szCs w:val="20"/>
        </w:rPr>
        <w:tab/>
        <w:t>Окуловский муниципальный район</w:t>
      </w:r>
    </w:p>
    <w:p w:rsidR="00566C72" w:rsidRPr="00566C72" w:rsidRDefault="00566C72" w:rsidP="00566C72">
      <w:pPr>
        <w:spacing w:line="240" w:lineRule="exact"/>
        <w:jc w:val="center"/>
        <w:rPr>
          <w:b/>
          <w:sz w:val="20"/>
          <w:szCs w:val="20"/>
        </w:rPr>
      </w:pPr>
    </w:p>
    <w:p w:rsidR="00566C72" w:rsidRPr="00566C72" w:rsidRDefault="00566C72" w:rsidP="00566C72">
      <w:pPr>
        <w:pStyle w:val="3"/>
        <w:jc w:val="center"/>
        <w:rPr>
          <w:bCs/>
          <w:sz w:val="20"/>
        </w:rPr>
      </w:pPr>
      <w:r w:rsidRPr="00566C72">
        <w:rPr>
          <w:sz w:val="20"/>
        </w:rPr>
        <w:t>АДМИНИСТРАЦИЯ УГЛОВСКОГО ГОРОДСКОГО ПОСЕЛЕНИЯ</w:t>
      </w:r>
    </w:p>
    <w:p w:rsidR="00566C72" w:rsidRPr="00566C72" w:rsidRDefault="00566C72" w:rsidP="005C0919">
      <w:pPr>
        <w:pStyle w:val="1"/>
        <w:numPr>
          <w:ilvl w:val="0"/>
          <w:numId w:val="0"/>
        </w:numPr>
        <w:ind w:left="432"/>
        <w:jc w:val="left"/>
        <w:rPr>
          <w:bCs/>
          <w:sz w:val="20"/>
        </w:rPr>
      </w:pPr>
    </w:p>
    <w:p w:rsidR="00566C72" w:rsidRPr="00566C72" w:rsidRDefault="00566C72" w:rsidP="00566C72">
      <w:pPr>
        <w:spacing w:line="240" w:lineRule="exact"/>
        <w:jc w:val="center"/>
        <w:rPr>
          <w:b/>
          <w:sz w:val="20"/>
          <w:szCs w:val="20"/>
        </w:rPr>
      </w:pPr>
    </w:p>
    <w:p w:rsidR="00566C72" w:rsidRPr="00566C72" w:rsidRDefault="00566C72" w:rsidP="00566C72">
      <w:pPr>
        <w:spacing w:line="240" w:lineRule="exact"/>
        <w:jc w:val="center"/>
        <w:rPr>
          <w:sz w:val="20"/>
          <w:szCs w:val="20"/>
        </w:rPr>
      </w:pPr>
      <w:proofErr w:type="gramStart"/>
      <w:r w:rsidRPr="00566C72">
        <w:rPr>
          <w:b/>
          <w:sz w:val="20"/>
          <w:szCs w:val="20"/>
        </w:rPr>
        <w:t>П</w:t>
      </w:r>
      <w:proofErr w:type="gramEnd"/>
      <w:r w:rsidRPr="00566C72">
        <w:rPr>
          <w:b/>
          <w:sz w:val="20"/>
          <w:szCs w:val="20"/>
        </w:rPr>
        <w:t xml:space="preserve"> О С Т А Н О В Л Е Н И Е</w:t>
      </w:r>
    </w:p>
    <w:p w:rsidR="00566C72" w:rsidRPr="00566C72" w:rsidRDefault="00566C72" w:rsidP="00566C72">
      <w:pPr>
        <w:spacing w:line="240" w:lineRule="exact"/>
        <w:jc w:val="center"/>
        <w:rPr>
          <w:sz w:val="20"/>
          <w:szCs w:val="20"/>
        </w:rPr>
      </w:pPr>
    </w:p>
    <w:p w:rsidR="00566C72" w:rsidRPr="00566C72" w:rsidRDefault="00566C72" w:rsidP="00566C72">
      <w:pPr>
        <w:jc w:val="center"/>
        <w:rPr>
          <w:sz w:val="20"/>
          <w:szCs w:val="20"/>
        </w:rPr>
      </w:pPr>
    </w:p>
    <w:p w:rsidR="00566C72" w:rsidRPr="00566C72" w:rsidRDefault="00566C72" w:rsidP="00566C72">
      <w:pPr>
        <w:spacing w:line="240" w:lineRule="exact"/>
        <w:jc w:val="center"/>
        <w:rPr>
          <w:sz w:val="20"/>
          <w:szCs w:val="20"/>
        </w:rPr>
      </w:pPr>
      <w:r w:rsidRPr="00566C72">
        <w:rPr>
          <w:sz w:val="20"/>
          <w:szCs w:val="20"/>
        </w:rPr>
        <w:lastRenderedPageBreak/>
        <w:t>от   28.01.2025   № 59</w:t>
      </w:r>
    </w:p>
    <w:p w:rsidR="00566C72" w:rsidRPr="00566C72" w:rsidRDefault="00566C72" w:rsidP="00566C72">
      <w:pPr>
        <w:spacing w:line="240" w:lineRule="exact"/>
        <w:jc w:val="center"/>
        <w:rPr>
          <w:sz w:val="20"/>
          <w:szCs w:val="20"/>
        </w:rPr>
      </w:pPr>
      <w:r w:rsidRPr="00566C72">
        <w:rPr>
          <w:sz w:val="20"/>
          <w:szCs w:val="20"/>
        </w:rPr>
        <w:t>р.п. Угловка</w:t>
      </w:r>
    </w:p>
    <w:p w:rsidR="00566C72" w:rsidRPr="00566C72" w:rsidRDefault="00566C72" w:rsidP="00566C72">
      <w:pPr>
        <w:spacing w:line="240" w:lineRule="exact"/>
        <w:rPr>
          <w:sz w:val="20"/>
          <w:szCs w:val="20"/>
        </w:rPr>
      </w:pPr>
    </w:p>
    <w:p w:rsidR="00566C72" w:rsidRPr="00566C72" w:rsidRDefault="00566C72" w:rsidP="00566C72">
      <w:pPr>
        <w:pStyle w:val="11"/>
        <w:spacing w:line="240" w:lineRule="exact"/>
        <w:jc w:val="center"/>
        <w:rPr>
          <w:rFonts w:ascii="Times New Roman" w:hAnsi="Times New Roman" w:cs="Times New Roman"/>
          <w:b/>
          <w:sz w:val="20"/>
        </w:rPr>
      </w:pPr>
      <w:r w:rsidRPr="00566C72">
        <w:rPr>
          <w:rFonts w:ascii="Times New Roman" w:hAnsi="Times New Roman" w:cs="Times New Roman"/>
          <w:b/>
          <w:sz w:val="20"/>
        </w:rPr>
        <w:t>О внесении изменений в Постановление Администрации Угловского городского поселения от 09.01.2024 № 9  «Об утверждении  муниципальной программы Угловского городского поселения «Организация благоустройства Угловского городского</w:t>
      </w:r>
    </w:p>
    <w:p w:rsidR="00566C72" w:rsidRPr="00566C72" w:rsidRDefault="00566C72" w:rsidP="00566C72">
      <w:pPr>
        <w:pStyle w:val="11"/>
        <w:spacing w:line="240" w:lineRule="exact"/>
        <w:jc w:val="center"/>
        <w:rPr>
          <w:rFonts w:ascii="Times New Roman" w:hAnsi="Times New Roman" w:cs="Times New Roman"/>
          <w:sz w:val="20"/>
        </w:rPr>
      </w:pPr>
      <w:r w:rsidRPr="00566C72">
        <w:rPr>
          <w:rFonts w:ascii="Times New Roman" w:hAnsi="Times New Roman" w:cs="Times New Roman"/>
          <w:b/>
          <w:sz w:val="20"/>
        </w:rPr>
        <w:t>поселения на 2024-2026 годы»</w:t>
      </w:r>
    </w:p>
    <w:p w:rsidR="00566C72" w:rsidRPr="00566C72" w:rsidRDefault="00566C72" w:rsidP="00566C72">
      <w:pPr>
        <w:pStyle w:val="11"/>
        <w:spacing w:line="240" w:lineRule="exact"/>
        <w:jc w:val="center"/>
        <w:rPr>
          <w:rFonts w:ascii="Times New Roman" w:hAnsi="Times New Roman" w:cs="Times New Roman"/>
          <w:b/>
          <w:sz w:val="20"/>
        </w:rPr>
      </w:pPr>
    </w:p>
    <w:p w:rsidR="00566C72" w:rsidRPr="00566C72" w:rsidRDefault="00566C72" w:rsidP="00566C72">
      <w:pPr>
        <w:spacing w:line="240" w:lineRule="exact"/>
        <w:rPr>
          <w:sz w:val="20"/>
          <w:szCs w:val="20"/>
        </w:rPr>
      </w:pPr>
    </w:p>
    <w:p w:rsidR="00566C72" w:rsidRPr="00566C72" w:rsidRDefault="00566C72" w:rsidP="00566C72">
      <w:pPr>
        <w:ind w:firstLine="708"/>
        <w:jc w:val="both"/>
        <w:rPr>
          <w:b/>
          <w:sz w:val="20"/>
          <w:szCs w:val="20"/>
        </w:rPr>
      </w:pPr>
      <w:r w:rsidRPr="00566C72">
        <w:rPr>
          <w:sz w:val="20"/>
          <w:szCs w:val="20"/>
        </w:rPr>
        <w:t>В соответствии с бюджетным кодексом Российской Федерации, постановлением Администрации Угловского городского поселения от 05.09.2014 № 242 «Об утверждении Порядка принятия решений о разработке муниципальных программ Угловского городского поселения, их формирования и реализации» Администрация Угловского городского поселения</w:t>
      </w:r>
    </w:p>
    <w:p w:rsidR="00566C72" w:rsidRPr="00566C72" w:rsidRDefault="00566C72" w:rsidP="00566C72">
      <w:pPr>
        <w:rPr>
          <w:sz w:val="20"/>
          <w:szCs w:val="20"/>
        </w:rPr>
      </w:pPr>
      <w:r w:rsidRPr="00566C72">
        <w:rPr>
          <w:b/>
          <w:sz w:val="20"/>
          <w:szCs w:val="20"/>
        </w:rPr>
        <w:t>ПОСТАНОВЛЯЕТ:</w:t>
      </w:r>
    </w:p>
    <w:p w:rsidR="00566C72" w:rsidRPr="00566C72" w:rsidRDefault="00566C72" w:rsidP="00566C72">
      <w:pPr>
        <w:pStyle w:val="11"/>
        <w:jc w:val="both"/>
        <w:rPr>
          <w:rFonts w:ascii="Times New Roman" w:hAnsi="Times New Roman" w:cs="Times New Roman"/>
          <w:sz w:val="20"/>
        </w:rPr>
      </w:pPr>
      <w:r w:rsidRPr="00566C72">
        <w:rPr>
          <w:rFonts w:ascii="Times New Roman" w:hAnsi="Times New Roman" w:cs="Times New Roman"/>
          <w:sz w:val="20"/>
        </w:rPr>
        <w:t xml:space="preserve">          1. </w:t>
      </w:r>
      <w:proofErr w:type="gramStart"/>
      <w:r w:rsidRPr="00566C72">
        <w:rPr>
          <w:rFonts w:ascii="Times New Roman" w:hAnsi="Times New Roman" w:cs="Times New Roman"/>
          <w:sz w:val="20"/>
        </w:rPr>
        <w:t>Внести в Постановление Администрации Угловского городского поселения от 09.01.2024 № 9  «Об утверждении  муниципальной программы Угловского городского поселения «Организация благоустройства Угловского городского поселения на 2024-2026 годы»  (в редакции от 04.03.2024 № 101/1, от 14.06.2024 № 283, от 03.07.2024 № 328, от 15.08.2024 № 401, от 23.10.2024 № 590, от 06.12.2024 № 763, от 16.12.2024 № 806, от 28.12.2024 № 838) (далее Постановление) следующие изменения:</w:t>
      </w:r>
      <w:proofErr w:type="gramEnd"/>
    </w:p>
    <w:p w:rsidR="00566C72" w:rsidRPr="00566C72" w:rsidRDefault="00566C72" w:rsidP="00566C72">
      <w:pPr>
        <w:ind w:firstLine="708"/>
        <w:jc w:val="both"/>
        <w:rPr>
          <w:rFonts w:eastAsia="Calibri"/>
          <w:sz w:val="20"/>
          <w:szCs w:val="20"/>
        </w:rPr>
      </w:pPr>
      <w:r w:rsidRPr="00566C72">
        <w:rPr>
          <w:rFonts w:eastAsia="Calibri"/>
          <w:sz w:val="20"/>
          <w:szCs w:val="20"/>
        </w:rPr>
        <w:t>1.1.</w:t>
      </w:r>
      <w:r w:rsidRPr="00566C72">
        <w:rPr>
          <w:rFonts w:eastAsia="Calibri"/>
          <w:sz w:val="20"/>
          <w:szCs w:val="20"/>
        </w:rPr>
        <w:tab/>
        <w:t xml:space="preserve">Заменить в заголовке к тексту,  пункте 1 постановления цифру «2026» на «2027». </w:t>
      </w:r>
    </w:p>
    <w:p w:rsidR="00566C72" w:rsidRPr="00566C72" w:rsidRDefault="00566C72" w:rsidP="00566C72">
      <w:pPr>
        <w:ind w:firstLine="708"/>
        <w:jc w:val="both"/>
        <w:rPr>
          <w:rFonts w:eastAsia="Calibri"/>
          <w:sz w:val="20"/>
          <w:szCs w:val="20"/>
        </w:rPr>
      </w:pPr>
      <w:r w:rsidRPr="00566C72">
        <w:rPr>
          <w:rFonts w:eastAsia="Calibri"/>
          <w:sz w:val="20"/>
          <w:szCs w:val="20"/>
        </w:rPr>
        <w:t>2. Внести в муниципальную программу, утвержденную названным постановлением, следующие изменения:</w:t>
      </w:r>
    </w:p>
    <w:p w:rsidR="00566C72" w:rsidRPr="00566C72" w:rsidRDefault="00566C72" w:rsidP="00566C72">
      <w:pPr>
        <w:ind w:firstLine="708"/>
        <w:jc w:val="both"/>
        <w:rPr>
          <w:rFonts w:eastAsia="Calibri"/>
          <w:sz w:val="20"/>
          <w:szCs w:val="20"/>
        </w:rPr>
      </w:pPr>
      <w:r w:rsidRPr="00566C72">
        <w:rPr>
          <w:rFonts w:eastAsia="Calibri"/>
          <w:sz w:val="20"/>
          <w:szCs w:val="20"/>
        </w:rPr>
        <w:t>2.1. Изложить раздел 4 «Цели, задачи и целевые показатели муниципальной программы» в следующей редакции:</w:t>
      </w:r>
    </w:p>
    <w:p w:rsidR="00566C72" w:rsidRPr="00566C72" w:rsidRDefault="00566C72" w:rsidP="005C0919">
      <w:pPr>
        <w:jc w:val="both"/>
        <w:rPr>
          <w:rFonts w:eastAsia="Calibri"/>
          <w:sz w:val="20"/>
          <w:szCs w:val="20"/>
        </w:rPr>
      </w:pPr>
    </w:p>
    <w:p w:rsidR="00566C72" w:rsidRPr="00566C72" w:rsidRDefault="00566C72" w:rsidP="00566C72">
      <w:pPr>
        <w:ind w:firstLine="708"/>
        <w:jc w:val="both"/>
        <w:rPr>
          <w:rFonts w:eastAsia="Calibri"/>
          <w:sz w:val="20"/>
          <w:szCs w:val="20"/>
        </w:rPr>
      </w:pPr>
    </w:p>
    <w:p w:rsidR="00566C72" w:rsidRPr="00566C72" w:rsidRDefault="00566C72" w:rsidP="00566C72">
      <w:pPr>
        <w:ind w:firstLine="708"/>
        <w:jc w:val="both"/>
        <w:rPr>
          <w:b/>
          <w:sz w:val="20"/>
          <w:szCs w:val="20"/>
        </w:rPr>
      </w:pPr>
      <w:r w:rsidRPr="00566C72">
        <w:rPr>
          <w:b/>
          <w:sz w:val="20"/>
          <w:szCs w:val="20"/>
        </w:rPr>
        <w:t>4. «Цели, задачи и целевые показатели муниципальной программы»</w:t>
      </w:r>
    </w:p>
    <w:p w:rsidR="00566C72" w:rsidRPr="00566C72" w:rsidRDefault="00566C72" w:rsidP="00566C72">
      <w:pPr>
        <w:ind w:firstLine="708"/>
        <w:jc w:val="both"/>
        <w:rPr>
          <w:sz w:val="20"/>
          <w:szCs w:val="20"/>
        </w:rPr>
      </w:pPr>
      <w:r w:rsidRPr="00566C72">
        <w:rPr>
          <w:b/>
          <w:sz w:val="20"/>
          <w:szCs w:val="20"/>
        </w:rPr>
        <w:t xml:space="preserve"> «</w:t>
      </w:r>
    </w:p>
    <w:tbl>
      <w:tblPr>
        <w:tblW w:w="10440" w:type="dxa"/>
        <w:tblInd w:w="-214" w:type="dxa"/>
        <w:tblLayout w:type="fixed"/>
        <w:tblCellMar>
          <w:left w:w="75" w:type="dxa"/>
          <w:right w:w="75" w:type="dxa"/>
        </w:tblCellMar>
        <w:tblLook w:val="04A0"/>
      </w:tblPr>
      <w:tblGrid>
        <w:gridCol w:w="754"/>
        <w:gridCol w:w="3538"/>
        <w:gridCol w:w="137"/>
        <w:gridCol w:w="1558"/>
        <w:gridCol w:w="1432"/>
        <w:gridCol w:w="1238"/>
        <w:gridCol w:w="194"/>
        <w:gridCol w:w="1082"/>
        <w:gridCol w:w="507"/>
      </w:tblGrid>
      <w:tr w:rsidR="00566C72" w:rsidRPr="00566C72" w:rsidTr="00566C72">
        <w:trPr>
          <w:gridAfter w:val="1"/>
          <w:wAfter w:w="507" w:type="dxa"/>
          <w:trHeight w:val="400"/>
        </w:trPr>
        <w:tc>
          <w:tcPr>
            <w:tcW w:w="755"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N </w:t>
            </w:r>
            <w:proofErr w:type="spellStart"/>
            <w:proofErr w:type="gramStart"/>
            <w:r w:rsidRPr="00566C72">
              <w:rPr>
                <w:rFonts w:ascii="Times New Roman" w:hAnsi="Times New Roman" w:cs="Times New Roman"/>
              </w:rPr>
              <w:t>п</w:t>
            </w:r>
            <w:proofErr w:type="spellEnd"/>
            <w:proofErr w:type="gramEnd"/>
            <w:r w:rsidRPr="00566C72">
              <w:rPr>
                <w:rFonts w:ascii="Times New Roman" w:hAnsi="Times New Roman" w:cs="Times New Roman"/>
              </w:rPr>
              <w:t>/</w:t>
            </w:r>
            <w:proofErr w:type="spellStart"/>
            <w:r w:rsidRPr="00566C72">
              <w:rPr>
                <w:rFonts w:ascii="Times New Roman" w:hAnsi="Times New Roman" w:cs="Times New Roman"/>
              </w:rPr>
              <w:t>п</w:t>
            </w:r>
            <w:proofErr w:type="spellEnd"/>
            <w:r w:rsidRPr="00566C72">
              <w:rPr>
                <w:rFonts w:ascii="Times New Roman" w:hAnsi="Times New Roman" w:cs="Times New Roman"/>
              </w:rPr>
              <w:t xml:space="preserve"> </w:t>
            </w:r>
          </w:p>
        </w:tc>
        <w:tc>
          <w:tcPr>
            <w:tcW w:w="3536"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Цели, задачи муниципальной программы, наименование и единица измерения целевого показателя         </w:t>
            </w:r>
          </w:p>
        </w:tc>
        <w:tc>
          <w:tcPr>
            <w:tcW w:w="5637" w:type="dxa"/>
            <w:gridSpan w:val="6"/>
            <w:tcBorders>
              <w:top w:val="single" w:sz="4" w:space="0" w:color="000000"/>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Значения целевого показателя по годам</w:t>
            </w:r>
          </w:p>
        </w:tc>
      </w:tr>
      <w:tr w:rsidR="00566C72" w:rsidRPr="00566C72" w:rsidTr="00566C72">
        <w:trPr>
          <w:gridAfter w:val="1"/>
          <w:wAfter w:w="507" w:type="dxa"/>
          <w:trHeight w:val="400"/>
        </w:trPr>
        <w:tc>
          <w:tcPr>
            <w:tcW w:w="755"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9173"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1694" w:type="dxa"/>
            <w:gridSpan w:val="2"/>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2024</w:t>
            </w:r>
          </w:p>
        </w:tc>
        <w:tc>
          <w:tcPr>
            <w:tcW w:w="1431" w:type="dxa"/>
            <w:tcBorders>
              <w:top w:val="nil"/>
              <w:left w:val="single" w:sz="4" w:space="0" w:color="000000"/>
              <w:bottom w:val="single" w:sz="4" w:space="0" w:color="000000"/>
              <w:right w:val="single" w:sz="4" w:space="0" w:color="auto"/>
            </w:tcBorders>
            <w:hideMark/>
          </w:tcPr>
          <w:p w:rsidR="00566C72" w:rsidRPr="00566C72" w:rsidRDefault="00566C72">
            <w:pPr>
              <w:pStyle w:val="ConsPlusCell"/>
              <w:tabs>
                <w:tab w:val="left" w:pos="918"/>
                <w:tab w:val="left" w:pos="2619"/>
              </w:tabs>
              <w:rPr>
                <w:rFonts w:ascii="Times New Roman" w:hAnsi="Times New Roman" w:cs="Times New Roman"/>
              </w:rPr>
            </w:pPr>
            <w:r w:rsidRPr="00566C72">
              <w:rPr>
                <w:rFonts w:ascii="Times New Roman" w:hAnsi="Times New Roman" w:cs="Times New Roman"/>
              </w:rPr>
              <w:t>2025</w:t>
            </w:r>
          </w:p>
        </w:tc>
        <w:tc>
          <w:tcPr>
            <w:tcW w:w="1431" w:type="dxa"/>
            <w:gridSpan w:val="2"/>
            <w:tcBorders>
              <w:top w:val="single" w:sz="4" w:space="0" w:color="auto"/>
              <w:left w:val="single" w:sz="4" w:space="0" w:color="auto"/>
              <w:bottom w:val="single" w:sz="4" w:space="0" w:color="000000"/>
              <w:right w:val="single" w:sz="4" w:space="0" w:color="auto"/>
            </w:tcBorders>
            <w:hideMark/>
          </w:tcPr>
          <w:p w:rsidR="00566C72" w:rsidRPr="00566C72" w:rsidRDefault="00566C72">
            <w:pPr>
              <w:pStyle w:val="ConsPlusCell"/>
              <w:ind w:right="731"/>
              <w:rPr>
                <w:rFonts w:ascii="Times New Roman" w:hAnsi="Times New Roman" w:cs="Times New Roman"/>
              </w:rPr>
            </w:pPr>
            <w:r w:rsidRPr="00566C72">
              <w:rPr>
                <w:rFonts w:ascii="Times New Roman" w:hAnsi="Times New Roman" w:cs="Times New Roman"/>
              </w:rPr>
              <w:t>2026</w:t>
            </w:r>
          </w:p>
        </w:tc>
        <w:tc>
          <w:tcPr>
            <w:tcW w:w="1081" w:type="dxa"/>
            <w:tcBorders>
              <w:top w:val="single" w:sz="4" w:space="0" w:color="auto"/>
              <w:left w:val="single" w:sz="4" w:space="0" w:color="auto"/>
              <w:bottom w:val="single" w:sz="4" w:space="0" w:color="000000"/>
              <w:right w:val="single" w:sz="4" w:space="0" w:color="auto"/>
            </w:tcBorders>
            <w:hideMark/>
          </w:tcPr>
          <w:p w:rsidR="00566C72" w:rsidRPr="00566C72" w:rsidRDefault="00566C72">
            <w:pPr>
              <w:pStyle w:val="ConsPlusCell"/>
              <w:ind w:right="731"/>
              <w:rPr>
                <w:rFonts w:ascii="Times New Roman" w:hAnsi="Times New Roman" w:cs="Times New Roman"/>
              </w:rPr>
            </w:pPr>
            <w:r w:rsidRPr="00566C72">
              <w:rPr>
                <w:rFonts w:ascii="Times New Roman" w:hAnsi="Times New Roman" w:cs="Times New Roman"/>
              </w:rPr>
              <w:t>2027</w:t>
            </w:r>
          </w:p>
        </w:tc>
      </w:tr>
      <w:tr w:rsidR="00566C72" w:rsidRPr="00566C72" w:rsidTr="00566C72">
        <w:trPr>
          <w:gridAfter w:val="1"/>
          <w:wAfter w:w="507" w:type="dxa"/>
          <w:trHeight w:val="144"/>
        </w:trPr>
        <w:tc>
          <w:tcPr>
            <w:tcW w:w="755"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3536"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w:t>
            </w:r>
          </w:p>
        </w:tc>
        <w:tc>
          <w:tcPr>
            <w:tcW w:w="1694" w:type="dxa"/>
            <w:gridSpan w:val="2"/>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w:t>
            </w:r>
          </w:p>
        </w:tc>
        <w:tc>
          <w:tcPr>
            <w:tcW w:w="1431" w:type="dxa"/>
            <w:tcBorders>
              <w:top w:val="nil"/>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tc>
        <w:tc>
          <w:tcPr>
            <w:tcW w:w="1431" w:type="dxa"/>
            <w:gridSpan w:val="2"/>
            <w:tcBorders>
              <w:top w:val="single" w:sz="4" w:space="0" w:color="000000"/>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1081" w:type="dxa"/>
            <w:tcBorders>
              <w:top w:val="single" w:sz="4" w:space="0" w:color="000000"/>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6</w:t>
            </w:r>
          </w:p>
        </w:tc>
      </w:tr>
      <w:tr w:rsidR="00566C72" w:rsidRPr="00566C72" w:rsidTr="00566C72">
        <w:trPr>
          <w:gridAfter w:val="1"/>
          <w:wAfter w:w="507" w:type="dxa"/>
          <w:trHeight w:val="144"/>
        </w:trPr>
        <w:tc>
          <w:tcPr>
            <w:tcW w:w="755" w:type="dxa"/>
            <w:tcBorders>
              <w:top w:val="single" w:sz="4" w:space="0" w:color="auto"/>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1.    </w:t>
            </w:r>
          </w:p>
        </w:tc>
        <w:tc>
          <w:tcPr>
            <w:tcW w:w="9173" w:type="dxa"/>
            <w:gridSpan w:val="7"/>
            <w:tcBorders>
              <w:top w:val="single" w:sz="4" w:space="0" w:color="auto"/>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Цель. Повышение уровня внешнего благоустройства и санитарного содержания населенных пунктов  Угловского городского поселения, создание системы комплексного благоустройства поселения, направленной на улучшение качества жизни населения с целью удовлетворения потребностей населения поселения  в благоприятных условиях</w:t>
            </w:r>
          </w:p>
        </w:tc>
      </w:tr>
      <w:tr w:rsidR="00566C72" w:rsidRPr="00566C72" w:rsidTr="00566C72">
        <w:trPr>
          <w:gridAfter w:val="1"/>
          <w:wAfter w:w="507" w:type="dxa"/>
          <w:trHeight w:val="144"/>
        </w:trPr>
        <w:tc>
          <w:tcPr>
            <w:tcW w:w="755"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rPr>
              <w:t xml:space="preserve">1.1.  </w:t>
            </w:r>
          </w:p>
        </w:tc>
        <w:tc>
          <w:tcPr>
            <w:tcW w:w="9173" w:type="dxa"/>
            <w:gridSpan w:val="7"/>
            <w:tcBorders>
              <w:top w:val="nil"/>
              <w:left w:val="single" w:sz="4" w:space="0" w:color="000000"/>
              <w:bottom w:val="single" w:sz="4" w:space="0" w:color="000000"/>
              <w:right w:val="single" w:sz="4" w:space="0" w:color="000000"/>
            </w:tcBorders>
            <w:hideMark/>
          </w:tcPr>
          <w:p w:rsidR="00566C72" w:rsidRPr="00566C72" w:rsidRDefault="00566C72">
            <w:pPr>
              <w:pStyle w:val="a7"/>
              <w:spacing w:before="0" w:after="0"/>
              <w:rPr>
                <w:b/>
                <w:sz w:val="20"/>
                <w:szCs w:val="20"/>
                <w:lang w:eastAsia="ar-SA"/>
              </w:rPr>
            </w:pPr>
            <w:r w:rsidRPr="00566C72">
              <w:rPr>
                <w:b/>
                <w:sz w:val="20"/>
                <w:szCs w:val="20"/>
              </w:rPr>
              <w:t>Задача 1.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 – эпидемиологических и экологических норм</w:t>
            </w:r>
          </w:p>
        </w:tc>
      </w:tr>
      <w:tr w:rsidR="00566C72" w:rsidRPr="00566C72" w:rsidTr="00566C72">
        <w:trPr>
          <w:gridAfter w:val="1"/>
          <w:wAfter w:w="507" w:type="dxa"/>
          <w:trHeight w:val="1000"/>
        </w:trPr>
        <w:tc>
          <w:tcPr>
            <w:tcW w:w="755" w:type="dxa"/>
            <w:tcBorders>
              <w:top w:val="single" w:sz="4" w:space="0" w:color="auto"/>
              <w:left w:val="single" w:sz="4" w:space="0" w:color="auto"/>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1.1.1.</w:t>
            </w:r>
          </w:p>
        </w:tc>
        <w:tc>
          <w:tcPr>
            <w:tcW w:w="3673" w:type="dxa"/>
            <w:gridSpan w:val="2"/>
            <w:tcBorders>
              <w:top w:val="single" w:sz="4" w:space="0" w:color="auto"/>
              <w:left w:val="single" w:sz="4" w:space="0" w:color="000000"/>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proofErr w:type="gramStart"/>
            <w:r w:rsidRPr="00566C72">
              <w:rPr>
                <w:rFonts w:ascii="Times New Roman" w:hAnsi="Times New Roman" w:cs="Times New Roman"/>
              </w:rPr>
              <w:t>Улучшение  ландшафта сельского поселения (посадка цветов, деревьев  (шт.)</w:t>
            </w:r>
            <w:proofErr w:type="gramEnd"/>
          </w:p>
        </w:tc>
        <w:tc>
          <w:tcPr>
            <w:tcW w:w="1557" w:type="dxa"/>
            <w:tcBorders>
              <w:top w:val="single" w:sz="4" w:space="0" w:color="auto"/>
              <w:left w:val="single" w:sz="4" w:space="0" w:color="auto"/>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47</w:t>
            </w:r>
          </w:p>
        </w:tc>
        <w:tc>
          <w:tcPr>
            <w:tcW w:w="1431" w:type="dxa"/>
            <w:tcBorders>
              <w:top w:val="single" w:sz="4" w:space="0" w:color="auto"/>
              <w:left w:val="single" w:sz="4" w:space="0" w:color="000000"/>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431" w:type="dxa"/>
            <w:gridSpan w:val="2"/>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081"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r>
      <w:tr w:rsidR="00566C72" w:rsidRPr="00566C72" w:rsidTr="00566C72">
        <w:trPr>
          <w:gridAfter w:val="1"/>
          <w:wAfter w:w="507" w:type="dxa"/>
          <w:trHeight w:val="692"/>
        </w:trPr>
        <w:tc>
          <w:tcPr>
            <w:tcW w:w="755" w:type="dxa"/>
            <w:tcBorders>
              <w:top w:val="single" w:sz="4" w:space="0" w:color="000000"/>
              <w:left w:val="single" w:sz="4" w:space="0" w:color="auto"/>
              <w:bottom w:val="single" w:sz="4" w:space="0" w:color="auto"/>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1.1.2.</w:t>
            </w:r>
          </w:p>
        </w:tc>
        <w:tc>
          <w:tcPr>
            <w:tcW w:w="3673" w:type="dxa"/>
            <w:gridSpan w:val="2"/>
            <w:tcBorders>
              <w:top w:val="single" w:sz="4" w:space="0" w:color="000000"/>
              <w:left w:val="single" w:sz="4" w:space="0" w:color="000000"/>
              <w:bottom w:val="single" w:sz="4" w:space="0" w:color="auto"/>
              <w:right w:val="single" w:sz="4" w:space="0" w:color="auto"/>
            </w:tcBorders>
          </w:tcPr>
          <w:p w:rsidR="00566C72" w:rsidRPr="00566C72" w:rsidRDefault="00566C72">
            <w:pPr>
              <w:pStyle w:val="ConsPlusCell"/>
              <w:snapToGrid w:val="0"/>
              <w:rPr>
                <w:rFonts w:ascii="Times New Roman" w:hAnsi="Times New Roman" w:cs="Times New Roman"/>
              </w:rPr>
            </w:pPr>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Удаление   </w:t>
            </w:r>
            <w:proofErr w:type="spellStart"/>
            <w:r w:rsidRPr="00566C72">
              <w:rPr>
                <w:rFonts w:ascii="Times New Roman" w:hAnsi="Times New Roman" w:cs="Times New Roman"/>
              </w:rPr>
              <w:t>старовозрастных</w:t>
            </w:r>
            <w:proofErr w:type="spellEnd"/>
            <w:r w:rsidRPr="00566C72">
              <w:rPr>
                <w:rFonts w:ascii="Times New Roman" w:hAnsi="Times New Roman" w:cs="Times New Roman"/>
              </w:rPr>
              <w:t xml:space="preserve"> </w:t>
            </w:r>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зеленых насаждений (шт.)</w:t>
            </w:r>
          </w:p>
        </w:tc>
        <w:tc>
          <w:tcPr>
            <w:tcW w:w="1557" w:type="dxa"/>
            <w:tcBorders>
              <w:top w:val="single" w:sz="4" w:space="0" w:color="000000"/>
              <w:left w:val="single" w:sz="4" w:space="0" w:color="auto"/>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15</w:t>
            </w:r>
          </w:p>
        </w:tc>
        <w:tc>
          <w:tcPr>
            <w:tcW w:w="143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c>
          <w:tcPr>
            <w:tcW w:w="1431" w:type="dxa"/>
            <w:gridSpan w:val="2"/>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c>
          <w:tcPr>
            <w:tcW w:w="1081"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r>
      <w:tr w:rsidR="00566C72" w:rsidRPr="00566C72" w:rsidTr="00566C72">
        <w:trPr>
          <w:gridAfter w:val="1"/>
          <w:wAfter w:w="507" w:type="dxa"/>
          <w:trHeight w:val="144"/>
        </w:trPr>
        <w:tc>
          <w:tcPr>
            <w:tcW w:w="755" w:type="dxa"/>
            <w:tcBorders>
              <w:top w:val="single" w:sz="4" w:space="0" w:color="auto"/>
              <w:left w:val="single" w:sz="4" w:space="0" w:color="auto"/>
              <w:bottom w:val="single" w:sz="4" w:space="0" w:color="auto"/>
              <w:right w:val="nil"/>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rPr>
              <w:t>1.2.</w:t>
            </w:r>
          </w:p>
        </w:tc>
        <w:tc>
          <w:tcPr>
            <w:tcW w:w="9173" w:type="dxa"/>
            <w:gridSpan w:val="7"/>
            <w:tcBorders>
              <w:top w:val="single" w:sz="4" w:space="0" w:color="auto"/>
              <w:left w:val="single" w:sz="4" w:space="0" w:color="000000"/>
              <w:bottom w:val="single" w:sz="4" w:space="0" w:color="auto"/>
              <w:right w:val="single" w:sz="4" w:space="0" w:color="auto"/>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b/>
              </w:rPr>
              <w:t>Задача 2. Организация освещения улиц Угловского городского  поселения в целях улучшения условий проживания жителей</w:t>
            </w:r>
          </w:p>
        </w:tc>
      </w:tr>
      <w:tr w:rsidR="00566C72" w:rsidRPr="00566C72" w:rsidTr="00566C72">
        <w:trPr>
          <w:gridAfter w:val="1"/>
          <w:wAfter w:w="507" w:type="dxa"/>
          <w:trHeight w:val="144"/>
        </w:trPr>
        <w:tc>
          <w:tcPr>
            <w:tcW w:w="755"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1.2.1</w:t>
            </w:r>
          </w:p>
        </w:tc>
        <w:tc>
          <w:tcPr>
            <w:tcW w:w="3673" w:type="dxa"/>
            <w:gridSpan w:val="2"/>
            <w:tcBorders>
              <w:top w:val="nil"/>
              <w:left w:val="single" w:sz="4" w:space="0" w:color="000000"/>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Техническое обслуживание сетей </w:t>
            </w:r>
            <w:proofErr w:type="gramStart"/>
            <w:r w:rsidRPr="00566C72">
              <w:rPr>
                <w:rFonts w:ascii="Times New Roman" w:hAnsi="Times New Roman" w:cs="Times New Roman"/>
              </w:rPr>
              <w:t>уличного</w:t>
            </w:r>
            <w:proofErr w:type="gramEnd"/>
            <w:r w:rsidRPr="00566C72">
              <w:rPr>
                <w:rFonts w:ascii="Times New Roman" w:hAnsi="Times New Roman" w:cs="Times New Roman"/>
              </w:rPr>
              <w:t xml:space="preserve"> </w:t>
            </w:r>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освещения (шт. светильников)</w:t>
            </w:r>
          </w:p>
        </w:tc>
        <w:tc>
          <w:tcPr>
            <w:tcW w:w="1557" w:type="dxa"/>
            <w:tcBorders>
              <w:top w:val="single" w:sz="4" w:space="0" w:color="auto"/>
              <w:left w:val="single" w:sz="4" w:space="0" w:color="auto"/>
              <w:bottom w:val="single" w:sz="4" w:space="0" w:color="auto"/>
              <w:right w:val="nil"/>
            </w:tcBorders>
          </w:tcPr>
          <w:p w:rsidR="00566C72" w:rsidRPr="00566C72" w:rsidRDefault="00566C72">
            <w:pPr>
              <w:pStyle w:val="ConsPlusCell"/>
              <w:snapToGrid w:val="0"/>
              <w:jc w:val="center"/>
              <w:rPr>
                <w:rFonts w:ascii="Times New Roman" w:hAnsi="Times New Roman" w:cs="Times New Roman"/>
              </w:rPr>
            </w:pPr>
          </w:p>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756</w:t>
            </w:r>
          </w:p>
        </w:tc>
        <w:tc>
          <w:tcPr>
            <w:tcW w:w="1431" w:type="dxa"/>
            <w:tcBorders>
              <w:top w:val="single" w:sz="4" w:space="0" w:color="auto"/>
              <w:left w:val="single" w:sz="4" w:space="0" w:color="000000"/>
              <w:bottom w:val="single" w:sz="4" w:space="0" w:color="auto"/>
              <w:right w:val="nil"/>
            </w:tcBorders>
            <w:vAlign w:val="center"/>
            <w:hideMark/>
          </w:tcPr>
          <w:p w:rsidR="00566C72" w:rsidRPr="00566C72" w:rsidRDefault="00566C72">
            <w:pPr>
              <w:suppressAutoHyphens/>
              <w:jc w:val="center"/>
              <w:rPr>
                <w:sz w:val="20"/>
                <w:szCs w:val="20"/>
                <w:lang w:val="en-US" w:eastAsia="ar-SA"/>
              </w:rPr>
            </w:pPr>
            <w:r w:rsidRPr="00566C72">
              <w:rPr>
                <w:sz w:val="20"/>
                <w:szCs w:val="20"/>
              </w:rPr>
              <w:t>756</w:t>
            </w:r>
          </w:p>
        </w:tc>
        <w:tc>
          <w:tcPr>
            <w:tcW w:w="1431" w:type="dxa"/>
            <w:gridSpan w:val="2"/>
            <w:tcBorders>
              <w:top w:val="single" w:sz="4" w:space="0" w:color="auto"/>
              <w:left w:val="single" w:sz="4" w:space="0" w:color="000000"/>
              <w:bottom w:val="single" w:sz="4" w:space="0" w:color="auto"/>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756</w:t>
            </w:r>
          </w:p>
        </w:tc>
        <w:tc>
          <w:tcPr>
            <w:tcW w:w="1081" w:type="dxa"/>
            <w:tcBorders>
              <w:top w:val="single" w:sz="4" w:space="0" w:color="auto"/>
              <w:left w:val="single" w:sz="4" w:space="0" w:color="000000"/>
              <w:bottom w:val="single" w:sz="4" w:space="0" w:color="auto"/>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756</w:t>
            </w:r>
          </w:p>
        </w:tc>
      </w:tr>
      <w:tr w:rsidR="00566C72" w:rsidRPr="00566C72" w:rsidTr="00566C72">
        <w:trPr>
          <w:gridAfter w:val="1"/>
          <w:wAfter w:w="507" w:type="dxa"/>
          <w:trHeight w:val="144"/>
        </w:trPr>
        <w:tc>
          <w:tcPr>
            <w:tcW w:w="755"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1.2.2</w:t>
            </w:r>
          </w:p>
        </w:tc>
        <w:tc>
          <w:tcPr>
            <w:tcW w:w="3673" w:type="dxa"/>
            <w:gridSpan w:val="2"/>
            <w:tcBorders>
              <w:top w:val="nil"/>
              <w:left w:val="single" w:sz="4" w:space="0" w:color="000000"/>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Доля оплаты потребления электроэнергии %</w:t>
            </w:r>
          </w:p>
        </w:tc>
        <w:tc>
          <w:tcPr>
            <w:tcW w:w="1557" w:type="dxa"/>
            <w:tcBorders>
              <w:top w:val="single" w:sz="4" w:space="0" w:color="auto"/>
              <w:left w:val="single" w:sz="4" w:space="0" w:color="auto"/>
              <w:bottom w:val="single" w:sz="4" w:space="0" w:color="auto"/>
              <w:right w:val="nil"/>
            </w:tcBorders>
            <w:hideMark/>
          </w:tcPr>
          <w:p w:rsidR="00566C72" w:rsidRPr="00566C72" w:rsidRDefault="00566C72">
            <w:pPr>
              <w:pStyle w:val="ConsPlusCell"/>
              <w:snapToGrid w:val="0"/>
              <w:jc w:val="center"/>
              <w:rPr>
                <w:rFonts w:ascii="Times New Roman" w:hAnsi="Times New Roman" w:cs="Times New Roman"/>
              </w:rPr>
            </w:pPr>
            <w:r w:rsidRPr="00566C72">
              <w:rPr>
                <w:rFonts w:ascii="Times New Roman" w:hAnsi="Times New Roman" w:cs="Times New Roman"/>
              </w:rPr>
              <w:t>Не менее 70</w:t>
            </w:r>
          </w:p>
        </w:tc>
        <w:tc>
          <w:tcPr>
            <w:tcW w:w="1431" w:type="dxa"/>
            <w:tcBorders>
              <w:top w:val="single" w:sz="4" w:space="0" w:color="auto"/>
              <w:left w:val="single" w:sz="4" w:space="0" w:color="000000"/>
              <w:bottom w:val="single" w:sz="4" w:space="0" w:color="auto"/>
              <w:right w:val="nil"/>
            </w:tcBorders>
            <w:hideMark/>
          </w:tcPr>
          <w:p w:rsidR="00566C72" w:rsidRPr="00566C72" w:rsidRDefault="00566C72">
            <w:pPr>
              <w:suppressAutoHyphens/>
              <w:rPr>
                <w:sz w:val="20"/>
                <w:szCs w:val="20"/>
                <w:lang w:eastAsia="ar-SA"/>
              </w:rPr>
            </w:pPr>
            <w:r w:rsidRPr="00566C72">
              <w:rPr>
                <w:sz w:val="20"/>
                <w:szCs w:val="20"/>
              </w:rPr>
              <w:t>Не менее 70</w:t>
            </w:r>
          </w:p>
        </w:tc>
        <w:tc>
          <w:tcPr>
            <w:tcW w:w="1431" w:type="dxa"/>
            <w:gridSpan w:val="2"/>
            <w:tcBorders>
              <w:top w:val="single" w:sz="4" w:space="0" w:color="auto"/>
              <w:left w:val="single" w:sz="4" w:space="0" w:color="000000"/>
              <w:bottom w:val="single" w:sz="4" w:space="0" w:color="auto"/>
              <w:right w:val="single" w:sz="4" w:space="0" w:color="auto"/>
            </w:tcBorders>
            <w:hideMark/>
          </w:tcPr>
          <w:p w:rsidR="00566C72" w:rsidRPr="00566C72" w:rsidRDefault="00566C72">
            <w:pPr>
              <w:suppressAutoHyphens/>
              <w:rPr>
                <w:sz w:val="20"/>
                <w:szCs w:val="20"/>
                <w:lang w:eastAsia="ar-SA"/>
              </w:rPr>
            </w:pPr>
            <w:r w:rsidRPr="00566C72">
              <w:rPr>
                <w:sz w:val="20"/>
                <w:szCs w:val="20"/>
              </w:rPr>
              <w:t>Не менее 70</w:t>
            </w:r>
          </w:p>
        </w:tc>
        <w:tc>
          <w:tcPr>
            <w:tcW w:w="1081" w:type="dxa"/>
            <w:tcBorders>
              <w:top w:val="single" w:sz="4" w:space="0" w:color="auto"/>
              <w:left w:val="single" w:sz="4" w:space="0" w:color="000000"/>
              <w:bottom w:val="single" w:sz="4" w:space="0" w:color="auto"/>
              <w:right w:val="single" w:sz="4" w:space="0" w:color="auto"/>
            </w:tcBorders>
            <w:hideMark/>
          </w:tcPr>
          <w:p w:rsidR="00566C72" w:rsidRPr="00566C72" w:rsidRDefault="00566C72">
            <w:pPr>
              <w:suppressAutoHyphens/>
              <w:rPr>
                <w:sz w:val="20"/>
                <w:szCs w:val="20"/>
                <w:lang w:eastAsia="ar-SA"/>
              </w:rPr>
            </w:pPr>
            <w:r w:rsidRPr="00566C72">
              <w:rPr>
                <w:sz w:val="20"/>
                <w:szCs w:val="20"/>
              </w:rPr>
              <w:t>Не менее 70</w:t>
            </w:r>
          </w:p>
        </w:tc>
      </w:tr>
      <w:tr w:rsidR="00566C72" w:rsidRPr="00566C72" w:rsidTr="00566C72">
        <w:trPr>
          <w:gridAfter w:val="1"/>
          <w:wAfter w:w="507" w:type="dxa"/>
          <w:trHeight w:val="144"/>
        </w:trPr>
        <w:tc>
          <w:tcPr>
            <w:tcW w:w="755" w:type="dxa"/>
            <w:tcBorders>
              <w:top w:val="single" w:sz="4" w:space="0" w:color="auto"/>
              <w:left w:val="single" w:sz="4" w:space="0" w:color="auto"/>
              <w:bottom w:val="single" w:sz="4" w:space="0" w:color="auto"/>
              <w:right w:val="nil"/>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rPr>
              <w:t>1.3.</w:t>
            </w:r>
          </w:p>
        </w:tc>
        <w:tc>
          <w:tcPr>
            <w:tcW w:w="9173" w:type="dxa"/>
            <w:gridSpan w:val="7"/>
            <w:tcBorders>
              <w:top w:val="single" w:sz="4" w:space="0" w:color="auto"/>
              <w:left w:val="single" w:sz="4" w:space="0" w:color="000000"/>
              <w:bottom w:val="single" w:sz="4" w:space="0" w:color="auto"/>
              <w:right w:val="single" w:sz="4" w:space="0" w:color="auto"/>
            </w:tcBorders>
            <w:hideMark/>
          </w:tcPr>
          <w:p w:rsidR="00566C72" w:rsidRPr="00566C72" w:rsidRDefault="00566C72">
            <w:pPr>
              <w:pStyle w:val="a7"/>
              <w:spacing w:before="0" w:after="0"/>
              <w:rPr>
                <w:b/>
                <w:sz w:val="20"/>
                <w:szCs w:val="20"/>
                <w:lang w:eastAsia="ar-SA"/>
              </w:rPr>
            </w:pPr>
            <w:r w:rsidRPr="00566C72">
              <w:rPr>
                <w:b/>
                <w:sz w:val="20"/>
                <w:szCs w:val="20"/>
              </w:rPr>
              <w:t>Задача 3.  Организация</w:t>
            </w:r>
            <w:r w:rsidRPr="00566C72">
              <w:rPr>
                <w:sz w:val="20"/>
                <w:szCs w:val="20"/>
              </w:rPr>
              <w:t xml:space="preserve"> </w:t>
            </w:r>
            <w:r w:rsidRPr="00566C72">
              <w:rPr>
                <w:b/>
                <w:sz w:val="20"/>
                <w:szCs w:val="20"/>
              </w:rPr>
              <w:t>содержания мест захоронения  на территории  Угловского городского  поселения</w:t>
            </w:r>
          </w:p>
        </w:tc>
      </w:tr>
      <w:tr w:rsidR="00566C72" w:rsidRPr="00566C72" w:rsidTr="00566C72">
        <w:trPr>
          <w:gridAfter w:val="1"/>
          <w:wAfter w:w="507" w:type="dxa"/>
          <w:trHeight w:val="144"/>
        </w:trPr>
        <w:tc>
          <w:tcPr>
            <w:tcW w:w="755" w:type="dxa"/>
            <w:tcBorders>
              <w:top w:val="single" w:sz="4" w:space="0" w:color="auto"/>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1.3.1.</w:t>
            </w:r>
          </w:p>
        </w:tc>
        <w:tc>
          <w:tcPr>
            <w:tcW w:w="3673" w:type="dxa"/>
            <w:gridSpan w:val="2"/>
            <w:tcBorders>
              <w:top w:val="single" w:sz="4" w:space="0" w:color="auto"/>
              <w:left w:val="single" w:sz="4" w:space="0" w:color="000000"/>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Доля братских  захоронений содержащих в надлежащем состоянии %     </w:t>
            </w:r>
          </w:p>
        </w:tc>
        <w:tc>
          <w:tcPr>
            <w:tcW w:w="1557" w:type="dxa"/>
            <w:tcBorders>
              <w:top w:val="single" w:sz="4" w:space="0" w:color="auto"/>
              <w:left w:val="single" w:sz="4" w:space="0" w:color="auto"/>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c>
          <w:tcPr>
            <w:tcW w:w="1431" w:type="dxa"/>
            <w:tcBorders>
              <w:top w:val="single" w:sz="4" w:space="0" w:color="auto"/>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c>
          <w:tcPr>
            <w:tcW w:w="1431" w:type="dxa"/>
            <w:gridSpan w:val="2"/>
            <w:tcBorders>
              <w:top w:val="single" w:sz="4" w:space="0" w:color="auto"/>
              <w:left w:val="single" w:sz="4" w:space="0" w:color="000000"/>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c>
          <w:tcPr>
            <w:tcW w:w="1081" w:type="dxa"/>
            <w:tcBorders>
              <w:top w:val="single" w:sz="4" w:space="0" w:color="auto"/>
              <w:left w:val="single" w:sz="4" w:space="0" w:color="000000"/>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r>
      <w:tr w:rsidR="00566C72" w:rsidRPr="00566C72" w:rsidTr="00566C72">
        <w:trPr>
          <w:gridAfter w:val="1"/>
          <w:wAfter w:w="507" w:type="dxa"/>
          <w:trHeight w:val="144"/>
        </w:trPr>
        <w:tc>
          <w:tcPr>
            <w:tcW w:w="755"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1.3.2</w:t>
            </w:r>
          </w:p>
        </w:tc>
        <w:tc>
          <w:tcPr>
            <w:tcW w:w="3673" w:type="dxa"/>
            <w:gridSpan w:val="2"/>
            <w:tcBorders>
              <w:top w:val="nil"/>
              <w:left w:val="single" w:sz="4" w:space="0" w:color="000000"/>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Обслуживание территории кладбищ (шт.)</w:t>
            </w:r>
          </w:p>
        </w:tc>
        <w:tc>
          <w:tcPr>
            <w:tcW w:w="1557" w:type="dxa"/>
            <w:tcBorders>
              <w:top w:val="single" w:sz="4" w:space="0" w:color="auto"/>
              <w:left w:val="single" w:sz="4" w:space="0" w:color="auto"/>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lang w:val="en-US"/>
              </w:rPr>
            </w:pPr>
            <w:r w:rsidRPr="00566C72">
              <w:rPr>
                <w:rFonts w:ascii="Times New Roman" w:hAnsi="Times New Roman" w:cs="Times New Roman"/>
                <w:lang w:val="en-US"/>
              </w:rPr>
              <w:t>1</w:t>
            </w:r>
          </w:p>
        </w:tc>
        <w:tc>
          <w:tcPr>
            <w:tcW w:w="1431" w:type="dxa"/>
            <w:tcBorders>
              <w:top w:val="single" w:sz="4" w:space="0" w:color="auto"/>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431" w:type="dxa"/>
            <w:gridSpan w:val="2"/>
            <w:tcBorders>
              <w:top w:val="single" w:sz="4" w:space="0" w:color="auto"/>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081" w:type="dxa"/>
            <w:tcBorders>
              <w:top w:val="single" w:sz="4" w:space="0" w:color="auto"/>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r>
      <w:tr w:rsidR="00566C72" w:rsidRPr="00566C72" w:rsidTr="00566C72">
        <w:trPr>
          <w:gridAfter w:val="1"/>
          <w:wAfter w:w="507" w:type="dxa"/>
          <w:trHeight w:val="144"/>
        </w:trPr>
        <w:tc>
          <w:tcPr>
            <w:tcW w:w="755"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1.3.3.</w:t>
            </w:r>
          </w:p>
        </w:tc>
        <w:tc>
          <w:tcPr>
            <w:tcW w:w="3673" w:type="dxa"/>
            <w:gridSpan w:val="2"/>
            <w:tcBorders>
              <w:top w:val="nil"/>
              <w:left w:val="single" w:sz="4" w:space="0" w:color="000000"/>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proofErr w:type="spellStart"/>
            <w:r w:rsidRPr="00566C72">
              <w:rPr>
                <w:rFonts w:ascii="Times New Roman" w:hAnsi="Times New Roman" w:cs="Times New Roman"/>
              </w:rPr>
              <w:t>Акарицидная</w:t>
            </w:r>
            <w:proofErr w:type="spellEnd"/>
            <w:r w:rsidRPr="00566C72">
              <w:rPr>
                <w:rFonts w:ascii="Times New Roman" w:hAnsi="Times New Roman" w:cs="Times New Roman"/>
              </w:rPr>
              <w:t xml:space="preserve"> обработка кладбищ (</w:t>
            </w:r>
            <w:proofErr w:type="gramStart"/>
            <w:r w:rsidRPr="00566C72">
              <w:rPr>
                <w:rFonts w:ascii="Times New Roman" w:hAnsi="Times New Roman" w:cs="Times New Roman"/>
              </w:rPr>
              <w:t>га</w:t>
            </w:r>
            <w:proofErr w:type="gramEnd"/>
            <w:r w:rsidRPr="00566C72">
              <w:rPr>
                <w:rFonts w:ascii="Times New Roman" w:hAnsi="Times New Roman" w:cs="Times New Roman"/>
              </w:rPr>
              <w:t>)</w:t>
            </w:r>
          </w:p>
        </w:tc>
        <w:tc>
          <w:tcPr>
            <w:tcW w:w="1557" w:type="dxa"/>
            <w:tcBorders>
              <w:top w:val="single" w:sz="4" w:space="0" w:color="000000"/>
              <w:left w:val="single" w:sz="4" w:space="0" w:color="auto"/>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3,8</w:t>
            </w:r>
          </w:p>
        </w:tc>
        <w:tc>
          <w:tcPr>
            <w:tcW w:w="1431" w:type="dxa"/>
            <w:tcBorders>
              <w:top w:val="single" w:sz="4" w:space="0" w:color="000000"/>
              <w:left w:val="single" w:sz="4" w:space="0" w:color="000000"/>
              <w:bottom w:val="single" w:sz="4" w:space="0" w:color="auto"/>
              <w:right w:val="nil"/>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431" w:type="dxa"/>
            <w:gridSpan w:val="2"/>
            <w:tcBorders>
              <w:top w:val="single" w:sz="4" w:space="0" w:color="000000"/>
              <w:left w:val="single" w:sz="4" w:space="0" w:color="000000"/>
              <w:bottom w:val="single" w:sz="4" w:space="0" w:color="auto"/>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081" w:type="dxa"/>
            <w:tcBorders>
              <w:top w:val="single" w:sz="4" w:space="0" w:color="000000"/>
              <w:left w:val="single" w:sz="4" w:space="0" w:color="000000"/>
              <w:bottom w:val="single" w:sz="4" w:space="0" w:color="auto"/>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r>
      <w:tr w:rsidR="00566C72" w:rsidRPr="00566C72" w:rsidTr="00566C72">
        <w:trPr>
          <w:gridAfter w:val="1"/>
          <w:wAfter w:w="507" w:type="dxa"/>
          <w:trHeight w:val="144"/>
        </w:trPr>
        <w:tc>
          <w:tcPr>
            <w:tcW w:w="755"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1.3.4</w:t>
            </w:r>
          </w:p>
        </w:tc>
        <w:tc>
          <w:tcPr>
            <w:tcW w:w="3673" w:type="dxa"/>
            <w:gridSpan w:val="2"/>
            <w:tcBorders>
              <w:top w:val="nil"/>
              <w:left w:val="single" w:sz="4" w:space="0" w:color="000000"/>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Изготовление проектно-сметной </w:t>
            </w:r>
            <w:r w:rsidRPr="00566C72">
              <w:rPr>
                <w:rFonts w:ascii="Times New Roman" w:hAnsi="Times New Roman" w:cs="Times New Roman"/>
              </w:rPr>
              <w:lastRenderedPageBreak/>
              <w:t>документации на благоустройство воинского захоронения (шт.)</w:t>
            </w:r>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Установка мемориального знака (шт.)</w:t>
            </w:r>
          </w:p>
        </w:tc>
        <w:tc>
          <w:tcPr>
            <w:tcW w:w="1557" w:type="dxa"/>
            <w:tcBorders>
              <w:top w:val="single" w:sz="4" w:space="0" w:color="000000"/>
              <w:left w:val="single" w:sz="4" w:space="0" w:color="auto"/>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lastRenderedPageBreak/>
              <w:t>-</w:t>
            </w:r>
          </w:p>
        </w:tc>
        <w:tc>
          <w:tcPr>
            <w:tcW w:w="1431" w:type="dxa"/>
            <w:tcBorders>
              <w:top w:val="single" w:sz="4" w:space="0" w:color="000000"/>
              <w:left w:val="single" w:sz="4" w:space="0" w:color="000000"/>
              <w:bottom w:val="single" w:sz="4" w:space="0" w:color="auto"/>
              <w:right w:val="nil"/>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431" w:type="dxa"/>
            <w:gridSpan w:val="2"/>
            <w:tcBorders>
              <w:top w:val="single" w:sz="4" w:space="0" w:color="000000"/>
              <w:left w:val="single" w:sz="4" w:space="0" w:color="000000"/>
              <w:bottom w:val="single" w:sz="4" w:space="0" w:color="auto"/>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081" w:type="dxa"/>
            <w:tcBorders>
              <w:top w:val="single" w:sz="4" w:space="0" w:color="000000"/>
              <w:left w:val="single" w:sz="4" w:space="0" w:color="000000"/>
              <w:bottom w:val="single" w:sz="4" w:space="0" w:color="auto"/>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r>
      <w:tr w:rsidR="00566C72" w:rsidRPr="00566C72" w:rsidTr="00566C72">
        <w:trPr>
          <w:gridAfter w:val="1"/>
          <w:wAfter w:w="507" w:type="dxa"/>
          <w:trHeight w:val="144"/>
        </w:trPr>
        <w:tc>
          <w:tcPr>
            <w:tcW w:w="755"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lastRenderedPageBreak/>
              <w:t>1.3.5</w:t>
            </w:r>
          </w:p>
        </w:tc>
        <w:tc>
          <w:tcPr>
            <w:tcW w:w="3673" w:type="dxa"/>
            <w:gridSpan w:val="2"/>
            <w:tcBorders>
              <w:top w:val="nil"/>
              <w:left w:val="single" w:sz="4" w:space="0" w:color="000000"/>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Обустройство и восстановление воинских захоронений (шт.)</w:t>
            </w:r>
          </w:p>
        </w:tc>
        <w:tc>
          <w:tcPr>
            <w:tcW w:w="1557" w:type="dxa"/>
            <w:tcBorders>
              <w:top w:val="single" w:sz="4" w:space="0" w:color="000000"/>
              <w:left w:val="single" w:sz="4" w:space="0" w:color="auto"/>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31" w:type="dxa"/>
            <w:tcBorders>
              <w:top w:val="single" w:sz="4" w:space="0" w:color="000000"/>
              <w:left w:val="single" w:sz="4" w:space="0" w:color="000000"/>
              <w:bottom w:val="single" w:sz="4" w:space="0" w:color="auto"/>
              <w:right w:val="nil"/>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431" w:type="dxa"/>
            <w:gridSpan w:val="2"/>
            <w:tcBorders>
              <w:top w:val="single" w:sz="4" w:space="0" w:color="000000"/>
              <w:left w:val="single" w:sz="4" w:space="0" w:color="000000"/>
              <w:bottom w:val="single" w:sz="4" w:space="0" w:color="auto"/>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081" w:type="dxa"/>
            <w:tcBorders>
              <w:top w:val="single" w:sz="4" w:space="0" w:color="000000"/>
              <w:left w:val="single" w:sz="4" w:space="0" w:color="000000"/>
              <w:bottom w:val="single" w:sz="4" w:space="0" w:color="auto"/>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r>
      <w:tr w:rsidR="00566C72" w:rsidRPr="00566C72" w:rsidTr="00566C72">
        <w:trPr>
          <w:gridAfter w:val="1"/>
          <w:wAfter w:w="507" w:type="dxa"/>
          <w:trHeight w:val="573"/>
        </w:trPr>
        <w:tc>
          <w:tcPr>
            <w:tcW w:w="755" w:type="dxa"/>
            <w:tcBorders>
              <w:top w:val="single" w:sz="4" w:space="0" w:color="auto"/>
              <w:left w:val="single" w:sz="4" w:space="0" w:color="auto"/>
              <w:bottom w:val="single" w:sz="4" w:space="0" w:color="auto"/>
              <w:right w:val="nil"/>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rPr>
              <w:t>1.4.</w:t>
            </w:r>
          </w:p>
        </w:tc>
        <w:tc>
          <w:tcPr>
            <w:tcW w:w="9173" w:type="dxa"/>
            <w:gridSpan w:val="7"/>
            <w:tcBorders>
              <w:top w:val="single" w:sz="4" w:space="0" w:color="auto"/>
              <w:left w:val="single" w:sz="4" w:space="0" w:color="000000"/>
              <w:bottom w:val="single" w:sz="4" w:space="0" w:color="auto"/>
              <w:right w:val="single" w:sz="4" w:space="0" w:color="auto"/>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b/>
              </w:rPr>
              <w:t xml:space="preserve">Задача 4. Проведение прочих мероприятий  благоустройства территории поселения </w:t>
            </w:r>
          </w:p>
        </w:tc>
      </w:tr>
      <w:tr w:rsidR="00566C72" w:rsidRPr="00566C72" w:rsidTr="00566C72">
        <w:trPr>
          <w:gridAfter w:val="1"/>
          <w:wAfter w:w="507" w:type="dxa"/>
          <w:trHeight w:val="1984"/>
        </w:trPr>
        <w:tc>
          <w:tcPr>
            <w:tcW w:w="755" w:type="dxa"/>
            <w:tcBorders>
              <w:top w:val="single" w:sz="4" w:space="0" w:color="000000"/>
              <w:left w:val="single" w:sz="4" w:space="0" w:color="000000"/>
              <w:bottom w:val="single" w:sz="4" w:space="0" w:color="auto"/>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1.4.1</w:t>
            </w:r>
          </w:p>
        </w:tc>
        <w:tc>
          <w:tcPr>
            <w:tcW w:w="3673" w:type="dxa"/>
            <w:gridSpan w:val="2"/>
            <w:tcBorders>
              <w:top w:val="single" w:sz="4" w:space="0" w:color="000000"/>
              <w:left w:val="single" w:sz="4" w:space="0" w:color="000000"/>
              <w:bottom w:val="single" w:sz="4" w:space="0" w:color="auto"/>
              <w:right w:val="nil"/>
            </w:tcBorders>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Доля обслуживания территорий общего пользования ( Расчистка от снега дорожек и посыпание песком в зимнее время, уборка листьев и сухой травы, мусора</w:t>
            </w:r>
            <w:proofErr w:type="gramStart"/>
            <w:r w:rsidRPr="00566C72">
              <w:rPr>
                <w:rFonts w:ascii="Times New Roman" w:hAnsi="Times New Roman" w:cs="Times New Roman"/>
              </w:rPr>
              <w:t>) (%)</w:t>
            </w:r>
            <w:proofErr w:type="gramEnd"/>
          </w:p>
          <w:p w:rsidR="00566C72" w:rsidRPr="00566C72" w:rsidRDefault="00566C72">
            <w:pPr>
              <w:pStyle w:val="ConsPlusCell"/>
              <w:rPr>
                <w:rFonts w:ascii="Times New Roman" w:hAnsi="Times New Roman" w:cs="Times New Roman"/>
              </w:rPr>
            </w:pPr>
          </w:p>
        </w:tc>
        <w:tc>
          <w:tcPr>
            <w:tcW w:w="1557" w:type="dxa"/>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lang w:val="en-US"/>
              </w:rPr>
              <w:t>1</w:t>
            </w:r>
            <w:r w:rsidRPr="00566C72">
              <w:rPr>
                <w:rFonts w:ascii="Times New Roman" w:hAnsi="Times New Roman" w:cs="Times New Roman"/>
              </w:rPr>
              <w:t>00</w:t>
            </w:r>
          </w:p>
        </w:tc>
        <w:tc>
          <w:tcPr>
            <w:tcW w:w="1431" w:type="dxa"/>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c>
          <w:tcPr>
            <w:tcW w:w="1431" w:type="dxa"/>
            <w:gridSpan w:val="2"/>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c>
          <w:tcPr>
            <w:tcW w:w="1081" w:type="dxa"/>
            <w:tcBorders>
              <w:top w:val="nil"/>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100</w:t>
            </w:r>
          </w:p>
        </w:tc>
      </w:tr>
      <w:tr w:rsidR="00566C72" w:rsidRPr="00566C72" w:rsidTr="00566C72">
        <w:trPr>
          <w:gridAfter w:val="1"/>
          <w:wAfter w:w="507" w:type="dxa"/>
          <w:trHeight w:val="1696"/>
        </w:trPr>
        <w:tc>
          <w:tcPr>
            <w:tcW w:w="755" w:type="dxa"/>
            <w:tcBorders>
              <w:top w:val="single" w:sz="4" w:space="0" w:color="auto"/>
              <w:left w:val="single" w:sz="4" w:space="0" w:color="000000"/>
              <w:bottom w:val="nil"/>
              <w:right w:val="nil"/>
            </w:tcBorders>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1.4.2</w:t>
            </w:r>
          </w:p>
          <w:p w:rsidR="00566C72" w:rsidRPr="00566C72" w:rsidRDefault="00566C72">
            <w:pPr>
              <w:pStyle w:val="ConsPlusCell"/>
              <w:rPr>
                <w:rFonts w:ascii="Times New Roman" w:hAnsi="Times New Roman" w:cs="Times New Roman"/>
              </w:rPr>
            </w:pPr>
          </w:p>
        </w:tc>
        <w:tc>
          <w:tcPr>
            <w:tcW w:w="3673" w:type="dxa"/>
            <w:gridSpan w:val="2"/>
            <w:tcBorders>
              <w:top w:val="single" w:sz="4" w:space="0" w:color="auto"/>
              <w:left w:val="single" w:sz="4" w:space="0" w:color="000000"/>
              <w:bottom w:val="nil"/>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Приобретение и содержание садового инвентаря и  инструментов (шт.) и расходных материалов для ремонта </w:t>
            </w:r>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элементов общественных территорий</w:t>
            </w:r>
          </w:p>
        </w:tc>
        <w:tc>
          <w:tcPr>
            <w:tcW w:w="1557" w:type="dxa"/>
            <w:tcBorders>
              <w:top w:val="single" w:sz="4" w:space="0" w:color="auto"/>
              <w:left w:val="single" w:sz="4" w:space="0" w:color="000000"/>
              <w:bottom w:val="nil"/>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107</w:t>
            </w:r>
          </w:p>
        </w:tc>
        <w:tc>
          <w:tcPr>
            <w:tcW w:w="1431" w:type="dxa"/>
            <w:tcBorders>
              <w:top w:val="single" w:sz="4" w:space="0" w:color="auto"/>
              <w:left w:val="single" w:sz="4" w:space="0" w:color="000000"/>
              <w:bottom w:val="nil"/>
              <w:right w:val="nil"/>
            </w:tcBorders>
            <w:hideMark/>
          </w:tcPr>
          <w:p w:rsidR="00566C72" w:rsidRPr="00566C72" w:rsidRDefault="00566C72">
            <w:pPr>
              <w:suppressAutoHyphens/>
              <w:jc w:val="center"/>
              <w:rPr>
                <w:sz w:val="20"/>
                <w:szCs w:val="20"/>
                <w:lang w:eastAsia="ar-SA"/>
              </w:rPr>
            </w:pPr>
            <w:r w:rsidRPr="00566C72">
              <w:rPr>
                <w:sz w:val="20"/>
                <w:szCs w:val="20"/>
              </w:rPr>
              <w:t>-</w:t>
            </w:r>
          </w:p>
        </w:tc>
        <w:tc>
          <w:tcPr>
            <w:tcW w:w="1431" w:type="dxa"/>
            <w:gridSpan w:val="2"/>
            <w:tcBorders>
              <w:top w:val="single" w:sz="4" w:space="0" w:color="auto"/>
              <w:left w:val="single" w:sz="4" w:space="0" w:color="000000"/>
              <w:bottom w:val="nil"/>
              <w:right w:val="nil"/>
            </w:tcBorders>
            <w:hideMark/>
          </w:tcPr>
          <w:p w:rsidR="00566C72" w:rsidRPr="00566C72" w:rsidRDefault="00566C72">
            <w:pPr>
              <w:suppressAutoHyphens/>
              <w:jc w:val="center"/>
              <w:rPr>
                <w:sz w:val="20"/>
                <w:szCs w:val="20"/>
                <w:lang w:eastAsia="ar-SA"/>
              </w:rPr>
            </w:pPr>
            <w:r w:rsidRPr="00566C72">
              <w:rPr>
                <w:sz w:val="20"/>
                <w:szCs w:val="20"/>
              </w:rPr>
              <w:t>-</w:t>
            </w:r>
          </w:p>
        </w:tc>
        <w:tc>
          <w:tcPr>
            <w:tcW w:w="1081" w:type="dxa"/>
            <w:tcBorders>
              <w:top w:val="single" w:sz="4" w:space="0" w:color="auto"/>
              <w:left w:val="single" w:sz="4" w:space="0" w:color="000000"/>
              <w:bottom w:val="nil"/>
              <w:right w:val="single" w:sz="4" w:space="0" w:color="000000"/>
            </w:tcBorders>
            <w:hideMark/>
          </w:tcPr>
          <w:p w:rsidR="00566C72" w:rsidRPr="00566C72" w:rsidRDefault="00566C72">
            <w:pPr>
              <w:suppressAutoHyphens/>
              <w:snapToGrid w:val="0"/>
              <w:jc w:val="center"/>
              <w:rPr>
                <w:sz w:val="20"/>
                <w:szCs w:val="20"/>
                <w:lang w:eastAsia="ar-SA"/>
              </w:rPr>
            </w:pPr>
            <w:r w:rsidRPr="00566C72">
              <w:rPr>
                <w:sz w:val="20"/>
                <w:szCs w:val="20"/>
              </w:rPr>
              <w:t>-</w:t>
            </w:r>
          </w:p>
        </w:tc>
      </w:tr>
      <w:tr w:rsidR="00566C72" w:rsidRPr="00566C72" w:rsidTr="00566C72">
        <w:trPr>
          <w:trHeight w:val="330"/>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1.4.3</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Скос травы (кв</w:t>
            </w:r>
            <w:proofErr w:type="gramStart"/>
            <w:r w:rsidRPr="00566C72">
              <w:rPr>
                <w:sz w:val="20"/>
                <w:szCs w:val="20"/>
              </w:rPr>
              <w:t>.м</w:t>
            </w:r>
            <w:proofErr w:type="gramEnd"/>
            <w:r w:rsidRPr="00566C72">
              <w:rPr>
                <w:sz w:val="20"/>
                <w:szCs w:val="20"/>
              </w:rPr>
              <w:t>)</w:t>
            </w:r>
          </w:p>
        </w:tc>
        <w:tc>
          <w:tcPr>
            <w:tcW w:w="155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5000</w:t>
            </w:r>
          </w:p>
        </w:tc>
        <w:tc>
          <w:tcPr>
            <w:tcW w:w="1431"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31" w:type="dxa"/>
            <w:gridSpan w:val="2"/>
            <w:tcBorders>
              <w:top w:val="single" w:sz="4" w:space="0" w:color="000000"/>
              <w:left w:val="single" w:sz="4" w:space="0" w:color="000000"/>
              <w:bottom w:val="single" w:sz="4" w:space="0" w:color="auto"/>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081" w:type="dxa"/>
            <w:tcBorders>
              <w:top w:val="single" w:sz="4" w:space="0" w:color="auto"/>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1.4.4</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proofErr w:type="spellStart"/>
            <w:r w:rsidRPr="00566C72">
              <w:rPr>
                <w:sz w:val="20"/>
                <w:szCs w:val="20"/>
              </w:rPr>
              <w:t>Аккарицидная</w:t>
            </w:r>
            <w:proofErr w:type="spellEnd"/>
            <w:r w:rsidRPr="00566C72">
              <w:rPr>
                <w:sz w:val="20"/>
                <w:szCs w:val="20"/>
              </w:rPr>
              <w:t xml:space="preserve"> обработка  в местах массового пребывания людей</w:t>
            </w:r>
            <w:proofErr w:type="gramStart"/>
            <w:r w:rsidRPr="00566C72">
              <w:rPr>
                <w:sz w:val="20"/>
                <w:szCs w:val="20"/>
              </w:rPr>
              <w:t>.(</w:t>
            </w:r>
            <w:proofErr w:type="gramEnd"/>
            <w:r w:rsidRPr="00566C72">
              <w:rPr>
                <w:sz w:val="20"/>
                <w:szCs w:val="20"/>
              </w:rPr>
              <w:t>га)</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0,7</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31" w:type="dxa"/>
            <w:gridSpan w:val="2"/>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081" w:type="dxa"/>
            <w:tcBorders>
              <w:top w:val="nil"/>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1.4.5</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Проведение мероприятий  по подготовке к празднованию Нового года. Приобретение новогодних украшений (шт.)</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431" w:type="dxa"/>
            <w:gridSpan w:val="2"/>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081" w:type="dxa"/>
            <w:tcBorders>
              <w:top w:val="nil"/>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1</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1.4.6</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rPr>
                <w:sz w:val="20"/>
                <w:szCs w:val="20"/>
                <w:lang w:eastAsia="ar-SA"/>
              </w:rPr>
            </w:pPr>
            <w:r w:rsidRPr="00566C72">
              <w:rPr>
                <w:sz w:val="20"/>
                <w:szCs w:val="20"/>
              </w:rPr>
              <w:t>Ликвидация несанкционированных свалок</w:t>
            </w:r>
          </w:p>
          <w:p w:rsidR="00566C72" w:rsidRPr="00566C72" w:rsidRDefault="00566C72">
            <w:pPr>
              <w:widowControl w:val="0"/>
              <w:suppressAutoHyphens/>
              <w:autoSpaceDE w:val="0"/>
              <w:rPr>
                <w:sz w:val="20"/>
                <w:szCs w:val="20"/>
                <w:lang w:eastAsia="ar-SA"/>
              </w:rPr>
            </w:pPr>
            <w:r w:rsidRPr="00566C72">
              <w:rPr>
                <w:sz w:val="20"/>
                <w:szCs w:val="20"/>
              </w:rPr>
              <w:t>(выявленные) шт.</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431" w:type="dxa"/>
            <w:gridSpan w:val="2"/>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081" w:type="dxa"/>
            <w:tcBorders>
              <w:top w:val="nil"/>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1.4.7</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proofErr w:type="spellStart"/>
            <w:r w:rsidRPr="00566C72">
              <w:rPr>
                <w:sz w:val="20"/>
                <w:szCs w:val="20"/>
              </w:rPr>
              <w:t>Окос</w:t>
            </w:r>
            <w:proofErr w:type="spellEnd"/>
            <w:r w:rsidRPr="00566C72">
              <w:rPr>
                <w:sz w:val="20"/>
                <w:szCs w:val="20"/>
              </w:rPr>
              <w:t xml:space="preserve"> площадей борщевика Сосновского (</w:t>
            </w:r>
            <w:proofErr w:type="gramStart"/>
            <w:r w:rsidRPr="00566C72">
              <w:rPr>
                <w:sz w:val="20"/>
                <w:szCs w:val="20"/>
              </w:rPr>
              <w:t>га</w:t>
            </w:r>
            <w:proofErr w:type="gramEnd"/>
            <w:r w:rsidRPr="00566C72">
              <w:rPr>
                <w:sz w:val="20"/>
                <w:szCs w:val="20"/>
              </w:rPr>
              <w:t>.)</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31" w:type="dxa"/>
            <w:gridSpan w:val="2"/>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081" w:type="dxa"/>
            <w:tcBorders>
              <w:top w:val="single" w:sz="4" w:space="0" w:color="auto"/>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1.4.8</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Выполнение работ по уничтожению борщевика Сосновского химическим способом (</w:t>
            </w:r>
            <w:proofErr w:type="gramStart"/>
            <w:r w:rsidRPr="00566C72">
              <w:rPr>
                <w:sz w:val="20"/>
                <w:szCs w:val="20"/>
              </w:rPr>
              <w:t>га</w:t>
            </w:r>
            <w:proofErr w:type="gramEnd"/>
            <w:r w:rsidRPr="00566C72">
              <w:rPr>
                <w:sz w:val="20"/>
                <w:szCs w:val="20"/>
              </w:rPr>
              <w:t>.)</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41</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30</w:t>
            </w:r>
          </w:p>
        </w:tc>
        <w:tc>
          <w:tcPr>
            <w:tcW w:w="1431" w:type="dxa"/>
            <w:gridSpan w:val="2"/>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30</w:t>
            </w:r>
          </w:p>
        </w:tc>
        <w:tc>
          <w:tcPr>
            <w:tcW w:w="1081" w:type="dxa"/>
            <w:tcBorders>
              <w:top w:val="single" w:sz="4" w:space="0" w:color="auto"/>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30</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1.4.9</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Благоустройство территории общего пользования (шт.)</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31" w:type="dxa"/>
            <w:gridSpan w:val="2"/>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081" w:type="dxa"/>
            <w:tcBorders>
              <w:top w:val="nil"/>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1.4.10</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Создание и содержание мест (площадок) накопления твердых коммунальных отходов (шт.)</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31" w:type="dxa"/>
            <w:gridSpan w:val="2"/>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081" w:type="dxa"/>
            <w:tcBorders>
              <w:top w:val="single" w:sz="4" w:space="0" w:color="auto"/>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1.4.11</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Приобретение информационных знаков (шт.)</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8</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31" w:type="dxa"/>
            <w:gridSpan w:val="2"/>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081" w:type="dxa"/>
            <w:tcBorders>
              <w:top w:val="nil"/>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1.4.12</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Изготовление сметных расчетов и их проверка (шт.)</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c>
          <w:tcPr>
            <w:tcW w:w="1431" w:type="dxa"/>
            <w:gridSpan w:val="2"/>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c>
          <w:tcPr>
            <w:tcW w:w="1081" w:type="dxa"/>
            <w:tcBorders>
              <w:top w:val="nil"/>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10</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1.4.13</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Благоустройство пешеходных дорожек (шт.)</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31" w:type="dxa"/>
            <w:gridSpan w:val="2"/>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081" w:type="dxa"/>
            <w:tcBorders>
              <w:top w:val="single" w:sz="4" w:space="0" w:color="auto"/>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1.4.14</w:t>
            </w:r>
          </w:p>
        </w:tc>
        <w:tc>
          <w:tcPr>
            <w:tcW w:w="3673"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 xml:space="preserve">Приобретение и установка </w:t>
            </w:r>
            <w:proofErr w:type="spellStart"/>
            <w:r w:rsidRPr="00566C72">
              <w:rPr>
                <w:sz w:val="20"/>
                <w:szCs w:val="20"/>
              </w:rPr>
              <w:t>Стеллы</w:t>
            </w:r>
            <w:proofErr w:type="spellEnd"/>
            <w:r w:rsidRPr="00566C72">
              <w:rPr>
                <w:sz w:val="20"/>
                <w:szCs w:val="20"/>
              </w:rPr>
              <w:t xml:space="preserve"> «Я люблю Угловка» (</w:t>
            </w:r>
            <w:proofErr w:type="spellStart"/>
            <w:proofErr w:type="gramStart"/>
            <w:r w:rsidRPr="00566C72">
              <w:rPr>
                <w:sz w:val="20"/>
                <w:szCs w:val="20"/>
              </w:rPr>
              <w:t>шт</w:t>
            </w:r>
            <w:proofErr w:type="spellEnd"/>
            <w:proofErr w:type="gramEnd"/>
            <w:r w:rsidRPr="00566C72">
              <w:rPr>
                <w:sz w:val="20"/>
                <w:szCs w:val="20"/>
              </w:rPr>
              <w:t>)</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31" w:type="dxa"/>
            <w:gridSpan w:val="2"/>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081" w:type="dxa"/>
            <w:tcBorders>
              <w:top w:val="single" w:sz="4" w:space="0" w:color="auto"/>
              <w:left w:val="single" w:sz="4" w:space="0" w:color="000000"/>
              <w:bottom w:val="single" w:sz="4" w:space="0" w:color="auto"/>
              <w:right w:val="single" w:sz="4" w:space="0" w:color="000000"/>
            </w:tcBorders>
            <w:vAlign w:val="center"/>
          </w:tcPr>
          <w:p w:rsidR="00566C72" w:rsidRPr="00566C72" w:rsidRDefault="00566C72">
            <w:pPr>
              <w:suppressAutoHyphens/>
              <w:snapToGrid w:val="0"/>
              <w:jc w:val="center"/>
              <w:rPr>
                <w:sz w:val="20"/>
                <w:szCs w:val="20"/>
                <w:lang w:eastAsia="ar-SA"/>
              </w:rPr>
            </w:pP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b/>
              </w:rPr>
              <w:lastRenderedPageBreak/>
              <w:t>1.5</w:t>
            </w:r>
          </w:p>
        </w:tc>
        <w:tc>
          <w:tcPr>
            <w:tcW w:w="9173" w:type="dxa"/>
            <w:gridSpan w:val="7"/>
            <w:tcBorders>
              <w:top w:val="single" w:sz="4" w:space="0" w:color="000000"/>
              <w:left w:val="single" w:sz="4" w:space="0" w:color="000000"/>
              <w:bottom w:val="single" w:sz="4" w:space="0" w:color="000000"/>
              <w:right w:val="single" w:sz="4" w:space="0" w:color="000000"/>
            </w:tcBorders>
            <w:hideMark/>
          </w:tcPr>
          <w:p w:rsidR="00566C72" w:rsidRPr="00566C72" w:rsidRDefault="00566C72">
            <w:pPr>
              <w:suppressAutoHyphens/>
              <w:snapToGrid w:val="0"/>
              <w:rPr>
                <w:sz w:val="20"/>
                <w:szCs w:val="20"/>
                <w:lang w:eastAsia="ar-SA"/>
              </w:rPr>
            </w:pPr>
            <w:r w:rsidRPr="00566C72">
              <w:rPr>
                <w:b/>
                <w:sz w:val="20"/>
                <w:szCs w:val="20"/>
              </w:rPr>
              <w:t>Задача 5. Поддержки местных инициатив граждан</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1.5.1</w:t>
            </w:r>
          </w:p>
        </w:tc>
        <w:tc>
          <w:tcPr>
            <w:tcW w:w="3673" w:type="dxa"/>
            <w:gridSpan w:val="2"/>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Реализация проектов территориальных общественных самоуправлений, включенных в муниципальные программы  развития территорий (ед.)</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tc>
        <w:tc>
          <w:tcPr>
            <w:tcW w:w="1237" w:type="dxa"/>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tc>
        <w:tc>
          <w:tcPr>
            <w:tcW w:w="1275" w:type="dxa"/>
            <w:gridSpan w:val="2"/>
            <w:tcBorders>
              <w:top w:val="single" w:sz="4" w:space="0" w:color="auto"/>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4</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1.5.2</w:t>
            </w:r>
          </w:p>
        </w:tc>
        <w:tc>
          <w:tcPr>
            <w:tcW w:w="3673" w:type="dxa"/>
            <w:gridSpan w:val="2"/>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rPr>
                <w:sz w:val="20"/>
                <w:szCs w:val="20"/>
                <w:lang w:eastAsia="ar-SA"/>
              </w:rPr>
            </w:pPr>
            <w:r w:rsidRPr="00566C72">
              <w:rPr>
                <w:sz w:val="20"/>
                <w:szCs w:val="20"/>
              </w:rPr>
              <w:t>Реализация проектов ППМИ, включенных в муниципальные программы развитие территорий (ед.)</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0</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237" w:type="dxa"/>
            <w:tcBorders>
              <w:top w:val="single" w:sz="4" w:space="0" w:color="000000"/>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275" w:type="dxa"/>
            <w:gridSpan w:val="2"/>
            <w:tcBorders>
              <w:top w:val="nil"/>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1</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r w:rsidR="00566C72" w:rsidRPr="00566C72" w:rsidTr="00566C72">
        <w:trPr>
          <w:trHeight w:val="727"/>
        </w:trPr>
        <w:tc>
          <w:tcPr>
            <w:tcW w:w="755"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1.5.3</w:t>
            </w:r>
          </w:p>
        </w:tc>
        <w:tc>
          <w:tcPr>
            <w:tcW w:w="3673" w:type="dxa"/>
            <w:gridSpan w:val="2"/>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rPr>
                <w:sz w:val="20"/>
                <w:szCs w:val="20"/>
                <w:lang w:eastAsia="ar-SA"/>
              </w:rPr>
            </w:pPr>
            <w:r w:rsidRPr="00566C72">
              <w:rPr>
                <w:sz w:val="20"/>
                <w:szCs w:val="20"/>
              </w:rPr>
              <w:t>Расходы на эксплуатацию и содержание реализованных проектов ППМИ, включенных в муниципальные программы развития территорий (ед.)</w:t>
            </w:r>
          </w:p>
        </w:tc>
        <w:tc>
          <w:tcPr>
            <w:tcW w:w="155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0</w:t>
            </w:r>
          </w:p>
        </w:tc>
        <w:tc>
          <w:tcPr>
            <w:tcW w:w="1431"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237"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275" w:type="dxa"/>
            <w:gridSpan w:val="2"/>
            <w:tcBorders>
              <w:top w:val="nil"/>
              <w:left w:val="single" w:sz="4" w:space="0" w:color="000000"/>
              <w:bottom w:val="single" w:sz="4" w:space="0" w:color="auto"/>
              <w:right w:val="single" w:sz="4" w:space="0" w:color="000000"/>
            </w:tcBorders>
            <w:vAlign w:val="center"/>
            <w:hideMark/>
          </w:tcPr>
          <w:p w:rsidR="00566C72" w:rsidRPr="00566C72" w:rsidRDefault="00566C72">
            <w:pPr>
              <w:suppressAutoHyphens/>
              <w:snapToGrid w:val="0"/>
              <w:jc w:val="center"/>
              <w:rPr>
                <w:sz w:val="20"/>
                <w:szCs w:val="20"/>
                <w:lang w:eastAsia="ar-SA"/>
              </w:rPr>
            </w:pPr>
            <w:r w:rsidRPr="00566C72">
              <w:rPr>
                <w:sz w:val="20"/>
                <w:szCs w:val="20"/>
              </w:rPr>
              <w:t>1</w:t>
            </w:r>
          </w:p>
        </w:tc>
        <w:tc>
          <w:tcPr>
            <w:tcW w:w="507" w:type="dxa"/>
            <w:tcBorders>
              <w:top w:val="nil"/>
              <w:left w:val="single" w:sz="4" w:space="0" w:color="000000"/>
              <w:bottom w:val="nil"/>
              <w:right w:val="nil"/>
            </w:tcBorders>
            <w:tcMar>
              <w:top w:w="0" w:type="dxa"/>
              <w:left w:w="0" w:type="dxa"/>
              <w:bottom w:w="0" w:type="dxa"/>
              <w:right w:w="0" w:type="dxa"/>
            </w:tcMar>
          </w:tcPr>
          <w:p w:rsidR="00566C72" w:rsidRPr="00566C72" w:rsidRDefault="00566C72">
            <w:pPr>
              <w:suppressAutoHyphens/>
              <w:snapToGrid w:val="0"/>
              <w:rPr>
                <w:sz w:val="20"/>
                <w:szCs w:val="20"/>
                <w:lang w:eastAsia="ar-SA"/>
              </w:rPr>
            </w:pPr>
          </w:p>
        </w:tc>
      </w:tr>
    </w:tbl>
    <w:p w:rsidR="00566C72" w:rsidRPr="00566C72" w:rsidRDefault="00566C72" w:rsidP="00566C72">
      <w:pPr>
        <w:jc w:val="both"/>
        <w:rPr>
          <w:sz w:val="20"/>
          <w:szCs w:val="20"/>
          <w:lang w:eastAsia="ar-SA"/>
        </w:rPr>
      </w:pPr>
    </w:p>
    <w:p w:rsidR="00566C72" w:rsidRPr="00566C72" w:rsidRDefault="00566C72" w:rsidP="00566C72">
      <w:pPr>
        <w:jc w:val="both"/>
        <w:rPr>
          <w:sz w:val="20"/>
          <w:szCs w:val="20"/>
        </w:rPr>
      </w:pPr>
      <w:r w:rsidRPr="00566C72">
        <w:rPr>
          <w:sz w:val="20"/>
          <w:szCs w:val="20"/>
        </w:rPr>
        <w:t>»</w:t>
      </w:r>
    </w:p>
    <w:p w:rsidR="00566C72" w:rsidRPr="00566C72" w:rsidRDefault="00566C72" w:rsidP="00566C72">
      <w:pPr>
        <w:jc w:val="both"/>
        <w:rPr>
          <w:sz w:val="20"/>
          <w:szCs w:val="20"/>
        </w:rPr>
      </w:pPr>
    </w:p>
    <w:p w:rsidR="00566C72" w:rsidRPr="00566C72" w:rsidRDefault="00566C72" w:rsidP="00566C72">
      <w:pPr>
        <w:jc w:val="both"/>
        <w:rPr>
          <w:sz w:val="20"/>
          <w:szCs w:val="20"/>
        </w:rPr>
      </w:pPr>
    </w:p>
    <w:p w:rsidR="00566C72" w:rsidRPr="00566C72" w:rsidRDefault="00566C72" w:rsidP="00566C72">
      <w:pPr>
        <w:rPr>
          <w:sz w:val="20"/>
          <w:szCs w:val="20"/>
        </w:rPr>
      </w:pPr>
      <w:r w:rsidRPr="00566C72">
        <w:rPr>
          <w:sz w:val="20"/>
          <w:szCs w:val="20"/>
        </w:rPr>
        <w:t>2.2. Заменить в разделе паспорта 5 «Сроки реализации муниципальной программы» цифру «2026» на «2027»</w:t>
      </w:r>
    </w:p>
    <w:p w:rsidR="00566C72" w:rsidRPr="00566C72" w:rsidRDefault="00566C72" w:rsidP="00566C72">
      <w:pPr>
        <w:rPr>
          <w:b/>
          <w:sz w:val="20"/>
          <w:szCs w:val="20"/>
        </w:rPr>
      </w:pPr>
    </w:p>
    <w:p w:rsidR="00566C72" w:rsidRPr="00566C72" w:rsidRDefault="00566C72" w:rsidP="00566C72">
      <w:pPr>
        <w:rPr>
          <w:b/>
          <w:sz w:val="20"/>
          <w:szCs w:val="20"/>
        </w:rPr>
      </w:pPr>
      <w:r w:rsidRPr="00566C72">
        <w:rPr>
          <w:sz w:val="20"/>
          <w:szCs w:val="20"/>
        </w:rPr>
        <w:t>2.3.</w:t>
      </w:r>
      <w:r w:rsidRPr="00566C72">
        <w:rPr>
          <w:b/>
          <w:sz w:val="20"/>
          <w:szCs w:val="20"/>
        </w:rPr>
        <w:t xml:space="preserve"> </w:t>
      </w:r>
      <w:r w:rsidRPr="00566C72">
        <w:rPr>
          <w:sz w:val="20"/>
          <w:szCs w:val="20"/>
        </w:rPr>
        <w:t>Изложить раздел паспорта</w:t>
      </w:r>
      <w:r w:rsidRPr="00566C72">
        <w:rPr>
          <w:b/>
          <w:sz w:val="20"/>
          <w:szCs w:val="20"/>
        </w:rPr>
        <w:t xml:space="preserve"> 6 «Объемы и источники финансирования муниципальной программы  в целом и по годам реализации  (тыс. руб.)» в редакции:</w:t>
      </w:r>
    </w:p>
    <w:p w:rsidR="00566C72" w:rsidRPr="00566C72" w:rsidRDefault="00566C72" w:rsidP="00566C72">
      <w:pPr>
        <w:rPr>
          <w:sz w:val="20"/>
          <w:szCs w:val="20"/>
        </w:rPr>
      </w:pPr>
      <w:r w:rsidRPr="00566C72">
        <w:rPr>
          <w:sz w:val="20"/>
          <w:szCs w:val="20"/>
        </w:rPr>
        <w:t>«</w:t>
      </w:r>
    </w:p>
    <w:tbl>
      <w:tblPr>
        <w:tblW w:w="0" w:type="auto"/>
        <w:tblInd w:w="-5" w:type="dxa"/>
        <w:tblLayout w:type="fixed"/>
        <w:tblCellMar>
          <w:left w:w="75" w:type="dxa"/>
          <w:right w:w="75" w:type="dxa"/>
        </w:tblCellMar>
        <w:tblLook w:val="04A0"/>
      </w:tblPr>
      <w:tblGrid>
        <w:gridCol w:w="1013"/>
        <w:gridCol w:w="1663"/>
        <w:gridCol w:w="1321"/>
        <w:gridCol w:w="1036"/>
        <w:gridCol w:w="1426"/>
        <w:gridCol w:w="1559"/>
        <w:gridCol w:w="1418"/>
      </w:tblGrid>
      <w:tr w:rsidR="00566C72" w:rsidRPr="00566C72" w:rsidTr="00566C72">
        <w:tc>
          <w:tcPr>
            <w:tcW w:w="1013"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Год</w:t>
            </w:r>
          </w:p>
        </w:tc>
        <w:tc>
          <w:tcPr>
            <w:tcW w:w="8423" w:type="dxa"/>
            <w:gridSpan w:val="6"/>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Источник финансирования</w:t>
            </w:r>
          </w:p>
        </w:tc>
      </w:tr>
      <w:tr w:rsidR="00566C72" w:rsidRPr="00566C72" w:rsidTr="00566C72">
        <w:tc>
          <w:tcPr>
            <w:tcW w:w="1013"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66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федеральный бюджет</w:t>
            </w:r>
          </w:p>
        </w:tc>
        <w:tc>
          <w:tcPr>
            <w:tcW w:w="132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областной бюджет</w:t>
            </w:r>
          </w:p>
        </w:tc>
        <w:tc>
          <w:tcPr>
            <w:tcW w:w="10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района</w:t>
            </w:r>
          </w:p>
        </w:tc>
        <w:tc>
          <w:tcPr>
            <w:tcW w:w="1426"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бюджет</w:t>
            </w:r>
          </w:p>
          <w:p w:rsidR="00566C72" w:rsidRPr="00566C72" w:rsidRDefault="00566C72">
            <w:pPr>
              <w:widowControl w:val="0"/>
              <w:suppressAutoHyphens/>
              <w:autoSpaceDE w:val="0"/>
              <w:jc w:val="center"/>
              <w:rPr>
                <w:sz w:val="20"/>
                <w:szCs w:val="20"/>
                <w:lang w:eastAsia="ar-SA"/>
              </w:rPr>
            </w:pPr>
            <w:r w:rsidRPr="00566C72">
              <w:rPr>
                <w:sz w:val="20"/>
                <w:szCs w:val="20"/>
              </w:rPr>
              <w:t>городского поселения</w:t>
            </w:r>
          </w:p>
        </w:tc>
        <w:tc>
          <w:tcPr>
            <w:tcW w:w="155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внебюджетные средства</w:t>
            </w:r>
          </w:p>
        </w:tc>
        <w:tc>
          <w:tcPr>
            <w:tcW w:w="1418" w:type="dxa"/>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всего</w:t>
            </w:r>
          </w:p>
        </w:tc>
      </w:tr>
      <w:tr w:rsidR="00566C72" w:rsidRPr="00566C72" w:rsidTr="00566C72">
        <w:trPr>
          <w:trHeight w:val="409"/>
        </w:trPr>
        <w:tc>
          <w:tcPr>
            <w:tcW w:w="10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w:t>
            </w:r>
          </w:p>
        </w:tc>
        <w:tc>
          <w:tcPr>
            <w:tcW w:w="166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w:t>
            </w:r>
          </w:p>
        </w:tc>
        <w:tc>
          <w:tcPr>
            <w:tcW w:w="132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w:t>
            </w:r>
          </w:p>
        </w:tc>
        <w:tc>
          <w:tcPr>
            <w:tcW w:w="10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w:t>
            </w:r>
          </w:p>
        </w:tc>
        <w:tc>
          <w:tcPr>
            <w:tcW w:w="142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w:t>
            </w:r>
          </w:p>
        </w:tc>
        <w:tc>
          <w:tcPr>
            <w:tcW w:w="155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6</w:t>
            </w:r>
          </w:p>
        </w:tc>
        <w:tc>
          <w:tcPr>
            <w:tcW w:w="1418" w:type="dxa"/>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7</w:t>
            </w:r>
          </w:p>
        </w:tc>
      </w:tr>
      <w:tr w:rsidR="00566C72" w:rsidRPr="00566C72" w:rsidTr="00566C72">
        <w:tc>
          <w:tcPr>
            <w:tcW w:w="10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2024</w:t>
            </w:r>
          </w:p>
        </w:tc>
        <w:tc>
          <w:tcPr>
            <w:tcW w:w="166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32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211,9</w:t>
            </w:r>
          </w:p>
        </w:tc>
        <w:tc>
          <w:tcPr>
            <w:tcW w:w="10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7781,94639</w:t>
            </w:r>
          </w:p>
        </w:tc>
        <w:tc>
          <w:tcPr>
            <w:tcW w:w="1559" w:type="dxa"/>
            <w:tcBorders>
              <w:top w:val="single" w:sz="4" w:space="0" w:color="000000"/>
              <w:left w:val="single" w:sz="4" w:space="0" w:color="000000"/>
              <w:bottom w:val="single" w:sz="4" w:space="0" w:color="000000"/>
              <w:right w:val="nil"/>
            </w:tcBorders>
          </w:tcPr>
          <w:p w:rsidR="00566C72" w:rsidRPr="00566C72" w:rsidRDefault="00566C72">
            <w:pPr>
              <w:widowControl w:val="0"/>
              <w:suppressAutoHyphens/>
              <w:autoSpaceDE w:val="0"/>
              <w:jc w:val="center"/>
              <w:rPr>
                <w:sz w:val="20"/>
                <w:szCs w:val="20"/>
                <w:lang w:eastAsia="ar-SA"/>
              </w:rPr>
            </w:pPr>
          </w:p>
        </w:tc>
        <w:tc>
          <w:tcPr>
            <w:tcW w:w="1418" w:type="dxa"/>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both"/>
              <w:rPr>
                <w:sz w:val="20"/>
                <w:szCs w:val="20"/>
                <w:lang w:eastAsia="ar-SA"/>
              </w:rPr>
            </w:pPr>
            <w:r w:rsidRPr="00566C72">
              <w:rPr>
                <w:sz w:val="20"/>
                <w:szCs w:val="20"/>
              </w:rPr>
              <w:t>7993,84639</w:t>
            </w:r>
          </w:p>
        </w:tc>
      </w:tr>
      <w:tr w:rsidR="00566C72" w:rsidRPr="00566C72" w:rsidTr="00566C72">
        <w:tc>
          <w:tcPr>
            <w:tcW w:w="10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2025</w:t>
            </w:r>
          </w:p>
        </w:tc>
        <w:tc>
          <w:tcPr>
            <w:tcW w:w="166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32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0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217,7</w:t>
            </w:r>
          </w:p>
        </w:tc>
        <w:tc>
          <w:tcPr>
            <w:tcW w:w="142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2479,734</w:t>
            </w:r>
          </w:p>
        </w:tc>
        <w:tc>
          <w:tcPr>
            <w:tcW w:w="1559" w:type="dxa"/>
            <w:tcBorders>
              <w:top w:val="single" w:sz="4" w:space="0" w:color="000000"/>
              <w:left w:val="single" w:sz="4" w:space="0" w:color="000000"/>
              <w:bottom w:val="single" w:sz="4" w:space="0" w:color="000000"/>
              <w:right w:val="nil"/>
            </w:tcBorders>
          </w:tcPr>
          <w:p w:rsidR="00566C72" w:rsidRPr="00566C72" w:rsidRDefault="00566C72">
            <w:pPr>
              <w:widowControl w:val="0"/>
              <w:suppressAutoHyphens/>
              <w:autoSpaceDE w:val="0"/>
              <w:jc w:val="center"/>
              <w:rPr>
                <w:sz w:val="20"/>
                <w:szCs w:val="20"/>
                <w:lang w:eastAsia="ar-SA"/>
              </w:rPr>
            </w:pPr>
          </w:p>
        </w:tc>
        <w:tc>
          <w:tcPr>
            <w:tcW w:w="1418" w:type="dxa"/>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both"/>
              <w:rPr>
                <w:sz w:val="20"/>
                <w:szCs w:val="20"/>
                <w:lang w:eastAsia="ar-SA"/>
              </w:rPr>
            </w:pPr>
            <w:r w:rsidRPr="00566C72">
              <w:rPr>
                <w:sz w:val="20"/>
                <w:szCs w:val="20"/>
              </w:rPr>
              <w:t>2697,434</w:t>
            </w:r>
          </w:p>
        </w:tc>
      </w:tr>
      <w:tr w:rsidR="00566C72" w:rsidRPr="00566C72" w:rsidTr="00566C72">
        <w:tc>
          <w:tcPr>
            <w:tcW w:w="10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2026</w:t>
            </w:r>
          </w:p>
        </w:tc>
        <w:tc>
          <w:tcPr>
            <w:tcW w:w="166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32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0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3304,0</w:t>
            </w:r>
          </w:p>
        </w:tc>
        <w:tc>
          <w:tcPr>
            <w:tcW w:w="1559" w:type="dxa"/>
            <w:tcBorders>
              <w:top w:val="single" w:sz="4" w:space="0" w:color="000000"/>
              <w:left w:val="single" w:sz="4" w:space="0" w:color="000000"/>
              <w:bottom w:val="single" w:sz="4" w:space="0" w:color="000000"/>
              <w:right w:val="nil"/>
            </w:tcBorders>
          </w:tcPr>
          <w:p w:rsidR="00566C72" w:rsidRPr="00566C72" w:rsidRDefault="00566C72">
            <w:pPr>
              <w:widowControl w:val="0"/>
              <w:suppressAutoHyphens/>
              <w:autoSpaceDE w:val="0"/>
              <w:jc w:val="center"/>
              <w:rPr>
                <w:sz w:val="20"/>
                <w:szCs w:val="20"/>
                <w:lang w:eastAsia="ar-SA"/>
              </w:rPr>
            </w:pPr>
          </w:p>
        </w:tc>
        <w:tc>
          <w:tcPr>
            <w:tcW w:w="1418" w:type="dxa"/>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both"/>
              <w:rPr>
                <w:sz w:val="20"/>
                <w:szCs w:val="20"/>
                <w:lang w:eastAsia="ar-SA"/>
              </w:rPr>
            </w:pPr>
            <w:r w:rsidRPr="00566C72">
              <w:rPr>
                <w:sz w:val="20"/>
                <w:szCs w:val="20"/>
              </w:rPr>
              <w:t>3304,0</w:t>
            </w:r>
          </w:p>
        </w:tc>
      </w:tr>
      <w:tr w:rsidR="00566C72" w:rsidRPr="00566C72" w:rsidTr="00566C72">
        <w:tc>
          <w:tcPr>
            <w:tcW w:w="10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2027</w:t>
            </w:r>
          </w:p>
        </w:tc>
        <w:tc>
          <w:tcPr>
            <w:tcW w:w="166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32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0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3304,0</w:t>
            </w:r>
          </w:p>
        </w:tc>
        <w:tc>
          <w:tcPr>
            <w:tcW w:w="1559" w:type="dxa"/>
            <w:tcBorders>
              <w:top w:val="single" w:sz="4" w:space="0" w:color="000000"/>
              <w:left w:val="single" w:sz="4" w:space="0" w:color="000000"/>
              <w:bottom w:val="single" w:sz="4" w:space="0" w:color="000000"/>
              <w:right w:val="nil"/>
            </w:tcBorders>
          </w:tcPr>
          <w:p w:rsidR="00566C72" w:rsidRPr="00566C72" w:rsidRDefault="00566C72">
            <w:pPr>
              <w:widowControl w:val="0"/>
              <w:suppressAutoHyphens/>
              <w:autoSpaceDE w:val="0"/>
              <w:jc w:val="center"/>
              <w:rPr>
                <w:sz w:val="20"/>
                <w:szCs w:val="20"/>
                <w:lang w:eastAsia="ar-SA"/>
              </w:rPr>
            </w:pPr>
          </w:p>
        </w:tc>
        <w:tc>
          <w:tcPr>
            <w:tcW w:w="1418" w:type="dxa"/>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both"/>
              <w:rPr>
                <w:sz w:val="20"/>
                <w:szCs w:val="20"/>
                <w:lang w:eastAsia="ar-SA"/>
              </w:rPr>
            </w:pPr>
            <w:r w:rsidRPr="00566C72">
              <w:rPr>
                <w:sz w:val="20"/>
                <w:szCs w:val="20"/>
              </w:rPr>
              <w:t>3304,0</w:t>
            </w:r>
          </w:p>
        </w:tc>
      </w:tr>
      <w:tr w:rsidR="00566C72" w:rsidRPr="00566C72" w:rsidTr="00566C72">
        <w:tc>
          <w:tcPr>
            <w:tcW w:w="10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ВСЕГО</w:t>
            </w:r>
          </w:p>
        </w:tc>
        <w:tc>
          <w:tcPr>
            <w:tcW w:w="166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 xml:space="preserve">          -</w:t>
            </w:r>
          </w:p>
        </w:tc>
        <w:tc>
          <w:tcPr>
            <w:tcW w:w="132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0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217,7</w:t>
            </w:r>
          </w:p>
        </w:tc>
        <w:tc>
          <w:tcPr>
            <w:tcW w:w="142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val="en-US" w:eastAsia="ar-SA"/>
              </w:rPr>
            </w:pPr>
            <w:r w:rsidRPr="00566C72">
              <w:rPr>
                <w:sz w:val="20"/>
                <w:szCs w:val="20"/>
              </w:rPr>
              <w:t>16869,68039</w:t>
            </w:r>
          </w:p>
        </w:tc>
        <w:tc>
          <w:tcPr>
            <w:tcW w:w="155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18" w:type="dxa"/>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both"/>
              <w:rPr>
                <w:sz w:val="20"/>
                <w:szCs w:val="20"/>
                <w:lang w:val="en-US" w:eastAsia="ar-SA"/>
              </w:rPr>
            </w:pPr>
            <w:r w:rsidRPr="00566C72">
              <w:rPr>
                <w:sz w:val="20"/>
                <w:szCs w:val="20"/>
              </w:rPr>
              <w:t>17299,28039</w:t>
            </w:r>
          </w:p>
        </w:tc>
      </w:tr>
    </w:tbl>
    <w:p w:rsidR="00566C72" w:rsidRPr="00566C72" w:rsidRDefault="00566C72" w:rsidP="00566C72">
      <w:pPr>
        <w:jc w:val="both"/>
        <w:rPr>
          <w:b/>
          <w:sz w:val="20"/>
          <w:szCs w:val="20"/>
          <w:lang w:eastAsia="ar-SA"/>
        </w:rPr>
      </w:pPr>
      <w:r w:rsidRPr="00566C72">
        <w:rPr>
          <w:sz w:val="20"/>
          <w:szCs w:val="20"/>
        </w:rPr>
        <w:tab/>
        <w:t>.»</w:t>
      </w:r>
      <w:r w:rsidRPr="00566C72">
        <w:rPr>
          <w:sz w:val="20"/>
          <w:szCs w:val="20"/>
        </w:rPr>
        <w:tab/>
      </w:r>
      <w:r w:rsidRPr="00566C72">
        <w:rPr>
          <w:sz w:val="20"/>
          <w:szCs w:val="20"/>
        </w:rPr>
        <w:tab/>
      </w:r>
    </w:p>
    <w:p w:rsidR="00566C72" w:rsidRPr="00566C72" w:rsidRDefault="00566C72" w:rsidP="00566C72">
      <w:pPr>
        <w:rPr>
          <w:b/>
          <w:sz w:val="20"/>
          <w:szCs w:val="20"/>
        </w:rPr>
        <w:sectPr w:rsidR="00566C72" w:rsidRPr="00566C72">
          <w:pgSz w:w="11906" w:h="16838"/>
          <w:pgMar w:top="567" w:right="851" w:bottom="1134" w:left="1701" w:header="720" w:footer="720" w:gutter="0"/>
          <w:cols w:space="720"/>
        </w:sectPr>
      </w:pPr>
    </w:p>
    <w:p w:rsidR="00566C72" w:rsidRPr="00566C72" w:rsidRDefault="00566C72" w:rsidP="00566C72">
      <w:pPr>
        <w:widowControl w:val="0"/>
        <w:autoSpaceDE w:val="0"/>
        <w:jc w:val="center"/>
        <w:rPr>
          <w:sz w:val="20"/>
          <w:szCs w:val="20"/>
        </w:rPr>
      </w:pPr>
      <w:r w:rsidRPr="00566C72">
        <w:rPr>
          <w:sz w:val="20"/>
          <w:szCs w:val="20"/>
        </w:rPr>
        <w:lastRenderedPageBreak/>
        <w:t>2.4. Изложить раздел</w:t>
      </w:r>
      <w:r w:rsidRPr="00566C72">
        <w:rPr>
          <w:b/>
          <w:sz w:val="20"/>
          <w:szCs w:val="20"/>
        </w:rPr>
        <w:t xml:space="preserve"> «Мероприятия муниципальной программы» в следующей</w:t>
      </w:r>
      <w:r w:rsidRPr="00566C72">
        <w:rPr>
          <w:sz w:val="20"/>
          <w:szCs w:val="20"/>
        </w:rPr>
        <w:t xml:space="preserve"> редакции: </w:t>
      </w:r>
    </w:p>
    <w:p w:rsidR="00566C72" w:rsidRPr="00566C72" w:rsidRDefault="00566C72" w:rsidP="00566C72">
      <w:pPr>
        <w:widowControl w:val="0"/>
        <w:autoSpaceDE w:val="0"/>
        <w:rPr>
          <w:sz w:val="20"/>
          <w:szCs w:val="20"/>
        </w:rPr>
      </w:pPr>
      <w:r w:rsidRPr="00566C72">
        <w:rPr>
          <w:sz w:val="20"/>
          <w:szCs w:val="20"/>
        </w:rPr>
        <w:t>«</w:t>
      </w:r>
    </w:p>
    <w:p w:rsidR="00566C72" w:rsidRPr="00566C72" w:rsidRDefault="00566C72" w:rsidP="00566C72">
      <w:pPr>
        <w:widowControl w:val="0"/>
        <w:autoSpaceDE w:val="0"/>
        <w:jc w:val="center"/>
        <w:rPr>
          <w:sz w:val="20"/>
          <w:szCs w:val="20"/>
        </w:rPr>
      </w:pPr>
    </w:p>
    <w:tbl>
      <w:tblPr>
        <w:tblW w:w="16050" w:type="dxa"/>
        <w:tblInd w:w="-985" w:type="dxa"/>
        <w:tblLayout w:type="fixed"/>
        <w:tblCellMar>
          <w:top w:w="75" w:type="dxa"/>
          <w:left w:w="0" w:type="dxa"/>
          <w:bottom w:w="75" w:type="dxa"/>
          <w:right w:w="0" w:type="dxa"/>
        </w:tblCellMar>
        <w:tblLook w:val="04A0"/>
      </w:tblPr>
      <w:tblGrid>
        <w:gridCol w:w="768"/>
        <w:gridCol w:w="2954"/>
        <w:gridCol w:w="13"/>
        <w:gridCol w:w="38"/>
        <w:gridCol w:w="1708"/>
        <w:gridCol w:w="128"/>
        <w:gridCol w:w="1218"/>
        <w:gridCol w:w="100"/>
        <w:gridCol w:w="32"/>
        <w:gridCol w:w="12"/>
        <w:gridCol w:w="1472"/>
        <w:gridCol w:w="124"/>
        <w:gridCol w:w="1832"/>
        <w:gridCol w:w="14"/>
        <w:gridCol w:w="1427"/>
        <w:gridCol w:w="1316"/>
        <w:gridCol w:w="1447"/>
        <w:gridCol w:w="1447"/>
      </w:tblGrid>
      <w:tr w:rsidR="00566C72" w:rsidRPr="00566C72" w:rsidTr="00566C72">
        <w:trPr>
          <w:trHeight w:val="609"/>
        </w:trPr>
        <w:tc>
          <w:tcPr>
            <w:tcW w:w="769"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N </w:t>
            </w:r>
            <w:proofErr w:type="spellStart"/>
            <w:proofErr w:type="gramStart"/>
            <w:r w:rsidRPr="00566C72">
              <w:rPr>
                <w:sz w:val="20"/>
                <w:szCs w:val="20"/>
              </w:rPr>
              <w:t>п</w:t>
            </w:r>
            <w:proofErr w:type="spellEnd"/>
            <w:proofErr w:type="gramEnd"/>
            <w:r w:rsidRPr="00566C72">
              <w:rPr>
                <w:sz w:val="20"/>
                <w:szCs w:val="20"/>
              </w:rPr>
              <w:t>/</w:t>
            </w:r>
            <w:proofErr w:type="spellStart"/>
            <w:r w:rsidRPr="00566C72">
              <w:rPr>
                <w:sz w:val="20"/>
                <w:szCs w:val="20"/>
              </w:rPr>
              <w:t>п</w:t>
            </w:r>
            <w:proofErr w:type="spellEnd"/>
          </w:p>
        </w:tc>
        <w:tc>
          <w:tcPr>
            <w:tcW w:w="2969"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Наименование мероприятия</w:t>
            </w:r>
          </w:p>
        </w:tc>
        <w:tc>
          <w:tcPr>
            <w:tcW w:w="1746"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Исполнитель мероприятия</w:t>
            </w:r>
          </w:p>
        </w:tc>
        <w:tc>
          <w:tcPr>
            <w:tcW w:w="1346"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Срок реализации</w:t>
            </w:r>
          </w:p>
        </w:tc>
        <w:tc>
          <w:tcPr>
            <w:tcW w:w="1740" w:type="dxa"/>
            <w:gridSpan w:val="5"/>
            <w:vMerge w:val="restart"/>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center"/>
              <w:rPr>
                <w:sz w:val="20"/>
                <w:szCs w:val="20"/>
                <w:lang w:eastAsia="ar-SA"/>
              </w:rPr>
            </w:pPr>
            <w:r w:rsidRPr="00566C72">
              <w:rPr>
                <w:sz w:val="20"/>
                <w:szCs w:val="20"/>
              </w:rPr>
              <w:t>Целевой показатель (номер целевого показателя из паспорта муниципальной программы)</w:t>
            </w:r>
          </w:p>
          <w:p w:rsidR="00566C72" w:rsidRPr="00566C72" w:rsidRDefault="00566C72">
            <w:pPr>
              <w:widowControl w:val="0"/>
              <w:suppressAutoHyphens/>
              <w:autoSpaceDE w:val="0"/>
              <w:jc w:val="center"/>
              <w:rPr>
                <w:sz w:val="20"/>
                <w:szCs w:val="20"/>
                <w:lang w:eastAsia="ar-SA"/>
              </w:rPr>
            </w:pPr>
          </w:p>
        </w:tc>
        <w:tc>
          <w:tcPr>
            <w:tcW w:w="1846"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Источник финансирования</w:t>
            </w:r>
          </w:p>
        </w:tc>
        <w:tc>
          <w:tcPr>
            <w:tcW w:w="5637" w:type="dxa"/>
            <w:gridSpan w:val="4"/>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Объем финансирования по годам (тыс. рублей)</w:t>
            </w:r>
          </w:p>
        </w:tc>
      </w:tr>
      <w:tr w:rsidR="00566C72" w:rsidRPr="00566C72" w:rsidTr="00566C72">
        <w:trPr>
          <w:trHeight w:val="143"/>
        </w:trPr>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500" w:type="dxa"/>
            <w:gridSpan w:val="5"/>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587"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42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w:t>
            </w:r>
          </w:p>
        </w:tc>
        <w:tc>
          <w:tcPr>
            <w:tcW w:w="1316"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2025</w:t>
            </w:r>
          </w:p>
        </w:tc>
        <w:tc>
          <w:tcPr>
            <w:tcW w:w="1447"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2026</w:t>
            </w:r>
          </w:p>
        </w:tc>
        <w:tc>
          <w:tcPr>
            <w:tcW w:w="1447"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2027</w:t>
            </w:r>
          </w:p>
        </w:tc>
      </w:tr>
      <w:tr w:rsidR="00566C72" w:rsidRPr="00566C72" w:rsidTr="00566C72">
        <w:trPr>
          <w:trHeight w:val="535"/>
        </w:trPr>
        <w:tc>
          <w:tcPr>
            <w:tcW w:w="76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w:t>
            </w:r>
          </w:p>
        </w:tc>
        <w:tc>
          <w:tcPr>
            <w:tcW w:w="2969"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w:t>
            </w:r>
          </w:p>
        </w:tc>
        <w:tc>
          <w:tcPr>
            <w:tcW w:w="1746"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w:t>
            </w:r>
          </w:p>
        </w:tc>
        <w:tc>
          <w:tcPr>
            <w:tcW w:w="1346"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w:t>
            </w:r>
          </w:p>
        </w:tc>
        <w:tc>
          <w:tcPr>
            <w:tcW w:w="1740" w:type="dxa"/>
            <w:gridSpan w:val="5"/>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w:t>
            </w:r>
          </w:p>
        </w:tc>
        <w:tc>
          <w:tcPr>
            <w:tcW w:w="1846"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6</w:t>
            </w:r>
          </w:p>
        </w:tc>
        <w:tc>
          <w:tcPr>
            <w:tcW w:w="1427"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center"/>
              <w:rPr>
                <w:sz w:val="20"/>
                <w:szCs w:val="20"/>
                <w:lang w:eastAsia="ar-SA"/>
              </w:rPr>
            </w:pPr>
            <w:r w:rsidRPr="00566C72">
              <w:rPr>
                <w:sz w:val="20"/>
                <w:szCs w:val="20"/>
              </w:rPr>
              <w:t>7</w:t>
            </w:r>
          </w:p>
          <w:p w:rsidR="00566C72" w:rsidRPr="00566C72" w:rsidRDefault="00566C72">
            <w:pPr>
              <w:widowControl w:val="0"/>
              <w:suppressAutoHyphens/>
              <w:autoSpaceDE w:val="0"/>
              <w:jc w:val="center"/>
              <w:rPr>
                <w:sz w:val="20"/>
                <w:szCs w:val="20"/>
                <w:lang w:eastAsia="ar-SA"/>
              </w:rPr>
            </w:pPr>
          </w:p>
        </w:tc>
        <w:tc>
          <w:tcPr>
            <w:tcW w:w="1316"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8</w:t>
            </w:r>
          </w:p>
        </w:tc>
        <w:tc>
          <w:tcPr>
            <w:tcW w:w="1447"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9</w:t>
            </w:r>
          </w:p>
        </w:tc>
        <w:tc>
          <w:tcPr>
            <w:tcW w:w="1447"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10</w:t>
            </w:r>
          </w:p>
        </w:tc>
      </w:tr>
      <w:tr w:rsidR="00566C72" w:rsidRPr="00566C72" w:rsidTr="00566C72">
        <w:trPr>
          <w:trHeight w:val="747"/>
        </w:trPr>
        <w:tc>
          <w:tcPr>
            <w:tcW w:w="76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b/>
                <w:sz w:val="20"/>
                <w:szCs w:val="20"/>
                <w:lang w:eastAsia="ar-SA"/>
              </w:rPr>
            </w:pPr>
            <w:r w:rsidRPr="00566C72">
              <w:rPr>
                <w:b/>
                <w:sz w:val="20"/>
                <w:szCs w:val="20"/>
              </w:rPr>
              <w:t>1.</w:t>
            </w:r>
          </w:p>
        </w:tc>
        <w:tc>
          <w:tcPr>
            <w:tcW w:w="15284" w:type="dxa"/>
            <w:gridSpan w:val="17"/>
            <w:tcBorders>
              <w:top w:val="single" w:sz="4" w:space="0" w:color="000000"/>
              <w:left w:val="single" w:sz="4" w:space="0" w:color="000000"/>
              <w:bottom w:val="single" w:sz="4" w:space="0" w:color="000000"/>
              <w:right w:val="single" w:sz="4" w:space="0" w:color="000000"/>
            </w:tcBorders>
          </w:tcPr>
          <w:p w:rsidR="00566C72" w:rsidRPr="00566C72" w:rsidRDefault="00566C72">
            <w:pPr>
              <w:widowControl w:val="0"/>
              <w:autoSpaceDE w:val="0"/>
              <w:jc w:val="both"/>
              <w:rPr>
                <w:b/>
                <w:sz w:val="20"/>
                <w:szCs w:val="20"/>
                <w:lang w:eastAsia="ar-SA"/>
              </w:rPr>
            </w:pPr>
            <w:r w:rsidRPr="00566C72">
              <w:rPr>
                <w:b/>
                <w:sz w:val="20"/>
                <w:szCs w:val="20"/>
              </w:rPr>
              <w:t>Задача 1.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 – эпидемиологических и экологических норм</w:t>
            </w:r>
          </w:p>
          <w:p w:rsidR="00566C72" w:rsidRPr="00566C72" w:rsidRDefault="00566C72">
            <w:pPr>
              <w:widowControl w:val="0"/>
              <w:autoSpaceDE w:val="0"/>
              <w:jc w:val="both"/>
              <w:rPr>
                <w:b/>
                <w:sz w:val="20"/>
                <w:szCs w:val="20"/>
              </w:rPr>
            </w:pPr>
          </w:p>
          <w:p w:rsidR="00566C72" w:rsidRPr="00566C72" w:rsidRDefault="00566C72">
            <w:pPr>
              <w:widowControl w:val="0"/>
              <w:suppressAutoHyphens/>
              <w:autoSpaceDE w:val="0"/>
              <w:jc w:val="both"/>
              <w:rPr>
                <w:b/>
                <w:sz w:val="20"/>
                <w:szCs w:val="20"/>
                <w:lang w:eastAsia="ar-SA"/>
              </w:rPr>
            </w:pPr>
          </w:p>
        </w:tc>
      </w:tr>
      <w:tr w:rsidR="00566C72" w:rsidRPr="00566C72" w:rsidTr="00566C72">
        <w:trPr>
          <w:trHeight w:val="1227"/>
        </w:trPr>
        <w:tc>
          <w:tcPr>
            <w:tcW w:w="769" w:type="dxa"/>
            <w:tcBorders>
              <w:top w:val="single" w:sz="4" w:space="0" w:color="000000"/>
              <w:left w:val="single" w:sz="4" w:space="0" w:color="000000"/>
              <w:bottom w:val="nil"/>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w:t>
            </w:r>
          </w:p>
        </w:tc>
        <w:tc>
          <w:tcPr>
            <w:tcW w:w="2969" w:type="dxa"/>
            <w:gridSpan w:val="2"/>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both"/>
              <w:rPr>
                <w:sz w:val="20"/>
                <w:szCs w:val="20"/>
                <w:lang w:eastAsia="ar-SA"/>
              </w:rPr>
            </w:pPr>
            <w:r w:rsidRPr="00566C72">
              <w:rPr>
                <w:sz w:val="20"/>
                <w:szCs w:val="20"/>
              </w:rPr>
              <w:t>Реализация подпрограммы</w:t>
            </w:r>
          </w:p>
          <w:p w:rsidR="00566C72" w:rsidRPr="00566C72" w:rsidRDefault="00566C72">
            <w:pPr>
              <w:widowControl w:val="0"/>
              <w:autoSpaceDE w:val="0"/>
              <w:jc w:val="both"/>
              <w:rPr>
                <w:sz w:val="20"/>
                <w:szCs w:val="20"/>
              </w:rPr>
            </w:pPr>
            <w:r w:rsidRPr="00566C72">
              <w:rPr>
                <w:sz w:val="20"/>
                <w:szCs w:val="20"/>
              </w:rPr>
              <w:t>«Озеленению территории Угловского городского поселения»</w:t>
            </w:r>
          </w:p>
          <w:p w:rsidR="00566C72" w:rsidRPr="00566C72" w:rsidRDefault="00566C72">
            <w:pPr>
              <w:widowControl w:val="0"/>
              <w:suppressAutoHyphens/>
              <w:autoSpaceDE w:val="0"/>
              <w:jc w:val="both"/>
              <w:rPr>
                <w:sz w:val="20"/>
                <w:szCs w:val="20"/>
                <w:lang w:eastAsia="ar-SA"/>
              </w:rPr>
            </w:pPr>
          </w:p>
        </w:tc>
        <w:tc>
          <w:tcPr>
            <w:tcW w:w="1874" w:type="dxa"/>
            <w:gridSpan w:val="3"/>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218"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2024 - 2027 годы</w:t>
            </w:r>
          </w:p>
        </w:tc>
        <w:tc>
          <w:tcPr>
            <w:tcW w:w="1740" w:type="dxa"/>
            <w:gridSpan w:val="5"/>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center"/>
              <w:rPr>
                <w:sz w:val="20"/>
                <w:szCs w:val="20"/>
                <w:lang w:eastAsia="ar-SA"/>
              </w:rPr>
            </w:pPr>
            <w:r w:rsidRPr="00566C72">
              <w:rPr>
                <w:sz w:val="20"/>
                <w:szCs w:val="20"/>
              </w:rPr>
              <w:t>1.1.1.</w:t>
            </w:r>
          </w:p>
          <w:p w:rsidR="00566C72" w:rsidRPr="00566C72" w:rsidRDefault="00566C72">
            <w:pPr>
              <w:widowControl w:val="0"/>
              <w:autoSpaceDE w:val="0"/>
              <w:jc w:val="center"/>
              <w:rPr>
                <w:sz w:val="20"/>
                <w:szCs w:val="20"/>
              </w:rPr>
            </w:pPr>
            <w:r w:rsidRPr="00566C72">
              <w:rPr>
                <w:sz w:val="20"/>
                <w:szCs w:val="20"/>
              </w:rPr>
              <w:t>1.1.2.</w:t>
            </w:r>
          </w:p>
          <w:p w:rsidR="00566C72" w:rsidRPr="00566C72" w:rsidRDefault="00566C72">
            <w:pPr>
              <w:widowControl w:val="0"/>
              <w:suppressAutoHyphens/>
              <w:autoSpaceDE w:val="0"/>
              <w:jc w:val="center"/>
              <w:rPr>
                <w:sz w:val="20"/>
                <w:szCs w:val="20"/>
                <w:lang w:eastAsia="ar-SA"/>
              </w:rPr>
            </w:pPr>
          </w:p>
        </w:tc>
        <w:tc>
          <w:tcPr>
            <w:tcW w:w="1846"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427" w:type="dxa"/>
            <w:tcBorders>
              <w:top w:val="single" w:sz="4" w:space="0" w:color="000000"/>
              <w:left w:val="single" w:sz="4" w:space="0" w:color="000000"/>
              <w:bottom w:val="single" w:sz="4" w:space="0" w:color="000000"/>
              <w:right w:val="nil"/>
            </w:tcBorders>
            <w:vAlign w:val="center"/>
          </w:tcPr>
          <w:p w:rsidR="00566C72" w:rsidRPr="00566C72" w:rsidRDefault="00566C72">
            <w:pPr>
              <w:widowControl w:val="0"/>
              <w:autoSpaceDE w:val="0"/>
              <w:jc w:val="center"/>
              <w:rPr>
                <w:sz w:val="20"/>
                <w:szCs w:val="20"/>
                <w:lang w:eastAsia="ar-SA"/>
              </w:rPr>
            </w:pPr>
          </w:p>
          <w:p w:rsidR="00566C72" w:rsidRPr="00566C72" w:rsidRDefault="00566C72">
            <w:pPr>
              <w:widowControl w:val="0"/>
              <w:autoSpaceDE w:val="0"/>
              <w:jc w:val="center"/>
              <w:rPr>
                <w:sz w:val="20"/>
                <w:szCs w:val="20"/>
              </w:rPr>
            </w:pPr>
            <w:r w:rsidRPr="00566C72">
              <w:rPr>
                <w:sz w:val="20"/>
                <w:szCs w:val="20"/>
              </w:rPr>
              <w:t>105,0</w:t>
            </w:r>
          </w:p>
          <w:p w:rsidR="00566C72" w:rsidRPr="00566C72" w:rsidRDefault="00566C72">
            <w:pPr>
              <w:widowControl w:val="0"/>
              <w:autoSpaceDE w:val="0"/>
              <w:jc w:val="center"/>
              <w:rPr>
                <w:color w:val="FF0000"/>
                <w:sz w:val="20"/>
                <w:szCs w:val="20"/>
              </w:rPr>
            </w:pPr>
          </w:p>
          <w:p w:rsidR="00566C72" w:rsidRPr="00566C72" w:rsidRDefault="00566C72">
            <w:pPr>
              <w:widowControl w:val="0"/>
              <w:suppressAutoHyphens/>
              <w:autoSpaceDE w:val="0"/>
              <w:jc w:val="center"/>
              <w:rPr>
                <w:sz w:val="20"/>
                <w:szCs w:val="20"/>
                <w:lang w:eastAsia="ar-SA"/>
              </w:rPr>
            </w:pPr>
          </w:p>
        </w:tc>
        <w:tc>
          <w:tcPr>
            <w:tcW w:w="1316"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20,0</w:t>
            </w:r>
          </w:p>
        </w:tc>
        <w:tc>
          <w:tcPr>
            <w:tcW w:w="1447"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20,0</w:t>
            </w:r>
          </w:p>
        </w:tc>
        <w:tc>
          <w:tcPr>
            <w:tcW w:w="1447"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20,0</w:t>
            </w:r>
          </w:p>
        </w:tc>
      </w:tr>
      <w:tr w:rsidR="00566C72" w:rsidRPr="00566C72" w:rsidTr="00566C72">
        <w:trPr>
          <w:trHeight w:val="817"/>
        </w:trPr>
        <w:tc>
          <w:tcPr>
            <w:tcW w:w="769" w:type="dxa"/>
            <w:tcBorders>
              <w:top w:val="single" w:sz="4" w:space="0" w:color="000000"/>
              <w:left w:val="single" w:sz="4" w:space="0" w:color="000000"/>
              <w:bottom w:val="single" w:sz="4" w:space="0" w:color="auto"/>
              <w:right w:val="nil"/>
            </w:tcBorders>
            <w:hideMark/>
          </w:tcPr>
          <w:p w:rsidR="00566C72" w:rsidRPr="00566C72" w:rsidRDefault="00566C72">
            <w:pPr>
              <w:widowControl w:val="0"/>
              <w:suppressAutoHyphens/>
              <w:autoSpaceDE w:val="0"/>
              <w:jc w:val="center"/>
              <w:rPr>
                <w:b/>
                <w:color w:val="000000"/>
                <w:sz w:val="20"/>
                <w:szCs w:val="20"/>
                <w:lang w:eastAsia="ar-SA"/>
              </w:rPr>
            </w:pPr>
            <w:r w:rsidRPr="00566C72">
              <w:rPr>
                <w:b/>
                <w:sz w:val="20"/>
                <w:szCs w:val="20"/>
              </w:rPr>
              <w:t>2.</w:t>
            </w:r>
          </w:p>
        </w:tc>
        <w:tc>
          <w:tcPr>
            <w:tcW w:w="15284" w:type="dxa"/>
            <w:gridSpan w:val="17"/>
            <w:tcBorders>
              <w:top w:val="single" w:sz="4" w:space="0" w:color="000000"/>
              <w:left w:val="single" w:sz="4" w:space="0" w:color="000000"/>
              <w:bottom w:val="single" w:sz="4" w:space="0" w:color="000000"/>
              <w:right w:val="single" w:sz="4" w:space="0" w:color="000000"/>
            </w:tcBorders>
          </w:tcPr>
          <w:p w:rsidR="00566C72" w:rsidRPr="00566C72" w:rsidRDefault="00566C72">
            <w:pPr>
              <w:rPr>
                <w:b/>
                <w:sz w:val="20"/>
                <w:szCs w:val="20"/>
                <w:lang w:eastAsia="ar-SA"/>
              </w:rPr>
            </w:pPr>
            <w:r w:rsidRPr="00566C72">
              <w:rPr>
                <w:b/>
                <w:sz w:val="20"/>
                <w:szCs w:val="20"/>
              </w:rPr>
              <w:t>Задача 2. Организация освещения улиц Угловского городского  поселения в целях улучшения условий проживания жителей</w:t>
            </w:r>
          </w:p>
          <w:p w:rsidR="00566C72" w:rsidRPr="00566C72" w:rsidRDefault="00566C72">
            <w:pPr>
              <w:rPr>
                <w:b/>
                <w:sz w:val="20"/>
                <w:szCs w:val="20"/>
              </w:rPr>
            </w:pPr>
          </w:p>
          <w:p w:rsidR="00566C72" w:rsidRPr="00566C72" w:rsidRDefault="00566C72">
            <w:pPr>
              <w:suppressAutoHyphens/>
              <w:rPr>
                <w:b/>
                <w:sz w:val="20"/>
                <w:szCs w:val="20"/>
                <w:lang w:eastAsia="ar-SA"/>
              </w:rPr>
            </w:pPr>
          </w:p>
        </w:tc>
      </w:tr>
      <w:tr w:rsidR="00566C72" w:rsidRPr="00566C72" w:rsidTr="00566C72">
        <w:trPr>
          <w:trHeight w:val="694"/>
        </w:trPr>
        <w:tc>
          <w:tcPr>
            <w:tcW w:w="769" w:type="dxa"/>
            <w:tcBorders>
              <w:top w:val="single" w:sz="4" w:space="0" w:color="auto"/>
              <w:left w:val="single" w:sz="4" w:space="0" w:color="auto"/>
              <w:bottom w:val="single" w:sz="4" w:space="0" w:color="auto"/>
              <w:right w:val="single" w:sz="4" w:space="0" w:color="auto"/>
            </w:tcBorders>
          </w:tcPr>
          <w:p w:rsidR="00566C72" w:rsidRPr="00566C72" w:rsidRDefault="00566C72">
            <w:pPr>
              <w:widowControl w:val="0"/>
              <w:autoSpaceDE w:val="0"/>
              <w:jc w:val="center"/>
              <w:rPr>
                <w:sz w:val="20"/>
                <w:szCs w:val="20"/>
                <w:lang w:eastAsia="ar-SA"/>
              </w:rPr>
            </w:pPr>
            <w:r w:rsidRPr="00566C72">
              <w:rPr>
                <w:sz w:val="20"/>
                <w:szCs w:val="20"/>
              </w:rPr>
              <w:t>2.1.</w:t>
            </w: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suppressAutoHyphens/>
              <w:autoSpaceDE w:val="0"/>
              <w:jc w:val="center"/>
              <w:rPr>
                <w:sz w:val="20"/>
                <w:szCs w:val="20"/>
                <w:lang w:eastAsia="ar-SA"/>
              </w:rPr>
            </w:pPr>
          </w:p>
        </w:tc>
        <w:tc>
          <w:tcPr>
            <w:tcW w:w="2969" w:type="dxa"/>
            <w:gridSpan w:val="2"/>
            <w:tcBorders>
              <w:top w:val="single" w:sz="4" w:space="0" w:color="000000"/>
              <w:left w:val="single" w:sz="4" w:space="0" w:color="auto"/>
              <w:bottom w:val="single" w:sz="4" w:space="0" w:color="000000"/>
              <w:right w:val="nil"/>
            </w:tcBorders>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Реализация подпрограммы: </w:t>
            </w:r>
          </w:p>
          <w:p w:rsidR="00566C72" w:rsidRPr="00566C72" w:rsidRDefault="00566C72">
            <w:pPr>
              <w:pStyle w:val="ConsPlusNormal"/>
              <w:ind w:firstLine="0"/>
              <w:jc w:val="both"/>
              <w:rPr>
                <w:rFonts w:ascii="Times New Roman" w:hAnsi="Times New Roman" w:cs="Times New Roman"/>
              </w:rPr>
            </w:pPr>
            <w:r w:rsidRPr="00566C72">
              <w:rPr>
                <w:rFonts w:ascii="Times New Roman" w:hAnsi="Times New Roman" w:cs="Times New Roman"/>
              </w:rPr>
              <w:t>«Уличное освещение территории Угловского городского  поселения»</w:t>
            </w:r>
          </w:p>
          <w:p w:rsidR="00566C72" w:rsidRPr="00566C72" w:rsidRDefault="00566C72">
            <w:pPr>
              <w:pStyle w:val="ConsPlusNormal"/>
              <w:ind w:firstLine="0"/>
              <w:jc w:val="both"/>
              <w:rPr>
                <w:rFonts w:ascii="Times New Roman" w:hAnsi="Times New Roman" w:cs="Times New Roman"/>
              </w:rPr>
            </w:pPr>
          </w:p>
        </w:tc>
        <w:tc>
          <w:tcPr>
            <w:tcW w:w="1874" w:type="dxa"/>
            <w:gridSpan w:val="3"/>
            <w:tcBorders>
              <w:top w:val="single" w:sz="4" w:space="0" w:color="000000"/>
              <w:left w:val="single" w:sz="4" w:space="0" w:color="000000"/>
              <w:bottom w:val="single" w:sz="4" w:space="0" w:color="000000"/>
              <w:right w:val="nil"/>
            </w:tcBorders>
            <w:hideMark/>
          </w:tcPr>
          <w:p w:rsidR="00566C72" w:rsidRPr="00566C72" w:rsidRDefault="00566C72">
            <w:pPr>
              <w:widowControl w:val="0"/>
              <w:tabs>
                <w:tab w:val="left" w:pos="420"/>
              </w:tabs>
              <w:suppressAutoHyphens/>
              <w:autoSpaceDE w:val="0"/>
              <w:snapToGrid w:val="0"/>
              <w:rPr>
                <w:sz w:val="20"/>
                <w:szCs w:val="20"/>
                <w:lang w:eastAsia="ar-SA"/>
              </w:rPr>
            </w:pPr>
            <w:r w:rsidRPr="00566C72">
              <w:rPr>
                <w:sz w:val="20"/>
                <w:szCs w:val="20"/>
              </w:rPr>
              <w:t>Администрация</w:t>
            </w:r>
          </w:p>
        </w:tc>
        <w:tc>
          <w:tcPr>
            <w:tcW w:w="1350" w:type="dxa"/>
            <w:gridSpan w:val="3"/>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2024 - 2027 годы</w:t>
            </w:r>
          </w:p>
        </w:tc>
        <w:tc>
          <w:tcPr>
            <w:tcW w:w="1484"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1.2.1.</w:t>
            </w:r>
          </w:p>
        </w:tc>
        <w:tc>
          <w:tcPr>
            <w:tcW w:w="1970" w:type="dxa"/>
            <w:gridSpan w:val="3"/>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 xml:space="preserve">Бюджет </w:t>
            </w:r>
          </w:p>
          <w:p w:rsidR="00566C72" w:rsidRPr="00566C72" w:rsidRDefault="00566C72">
            <w:pPr>
              <w:widowControl w:val="0"/>
              <w:suppressAutoHyphens/>
              <w:autoSpaceDE w:val="0"/>
              <w:jc w:val="center"/>
              <w:rPr>
                <w:sz w:val="20"/>
                <w:szCs w:val="20"/>
                <w:lang w:eastAsia="ar-SA"/>
              </w:rPr>
            </w:pPr>
            <w:r w:rsidRPr="00566C72">
              <w:rPr>
                <w:sz w:val="20"/>
                <w:szCs w:val="20"/>
              </w:rPr>
              <w:t>городского поселения</w:t>
            </w:r>
          </w:p>
        </w:tc>
        <w:tc>
          <w:tcPr>
            <w:tcW w:w="142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5662,6551</w:t>
            </w:r>
          </w:p>
        </w:tc>
        <w:tc>
          <w:tcPr>
            <w:tcW w:w="1316"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955,734</w:t>
            </w:r>
          </w:p>
        </w:tc>
        <w:tc>
          <w:tcPr>
            <w:tcW w:w="14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ind w:right="-62"/>
              <w:jc w:val="center"/>
              <w:rPr>
                <w:sz w:val="20"/>
                <w:szCs w:val="20"/>
                <w:lang w:eastAsia="ar-SA"/>
              </w:rPr>
            </w:pPr>
            <w:r w:rsidRPr="00566C72">
              <w:rPr>
                <w:sz w:val="20"/>
                <w:szCs w:val="20"/>
              </w:rPr>
              <w:t>2300,00</w:t>
            </w:r>
          </w:p>
        </w:tc>
        <w:tc>
          <w:tcPr>
            <w:tcW w:w="14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ind w:right="-62"/>
              <w:jc w:val="center"/>
              <w:rPr>
                <w:sz w:val="20"/>
                <w:szCs w:val="20"/>
                <w:lang w:eastAsia="ar-SA"/>
              </w:rPr>
            </w:pPr>
            <w:r w:rsidRPr="00566C72">
              <w:rPr>
                <w:sz w:val="20"/>
                <w:szCs w:val="20"/>
              </w:rPr>
              <w:t>2300,0</w:t>
            </w:r>
          </w:p>
        </w:tc>
      </w:tr>
      <w:tr w:rsidR="00566C72" w:rsidRPr="00566C72" w:rsidTr="00566C72">
        <w:trPr>
          <w:trHeight w:val="348"/>
        </w:trPr>
        <w:tc>
          <w:tcPr>
            <w:tcW w:w="769" w:type="dxa"/>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jc w:val="center"/>
              <w:rPr>
                <w:b/>
                <w:bCs/>
                <w:iCs/>
                <w:color w:val="000000"/>
                <w:sz w:val="20"/>
                <w:szCs w:val="20"/>
                <w:lang w:eastAsia="ar-SA"/>
              </w:rPr>
            </w:pPr>
            <w:r w:rsidRPr="00566C72">
              <w:rPr>
                <w:b/>
                <w:sz w:val="20"/>
                <w:szCs w:val="20"/>
              </w:rPr>
              <w:t>3.</w:t>
            </w:r>
          </w:p>
        </w:tc>
        <w:tc>
          <w:tcPr>
            <w:tcW w:w="15284" w:type="dxa"/>
            <w:gridSpan w:val="17"/>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rPr>
                <w:b/>
                <w:bCs/>
                <w:iCs/>
                <w:color w:val="000000"/>
                <w:sz w:val="20"/>
                <w:szCs w:val="20"/>
                <w:lang w:eastAsia="ar-SA"/>
              </w:rPr>
            </w:pPr>
            <w:r w:rsidRPr="00566C72">
              <w:rPr>
                <w:b/>
                <w:bCs/>
                <w:iCs/>
                <w:color w:val="000000"/>
                <w:sz w:val="20"/>
                <w:szCs w:val="20"/>
              </w:rPr>
              <w:t xml:space="preserve">Задача 3. </w:t>
            </w:r>
            <w:r w:rsidRPr="00566C72">
              <w:rPr>
                <w:b/>
                <w:sz w:val="20"/>
                <w:szCs w:val="20"/>
              </w:rPr>
              <w:t>Организация содержания мест захоронения  на территории  Угловского городского  поселения</w:t>
            </w:r>
          </w:p>
        </w:tc>
      </w:tr>
      <w:tr w:rsidR="00566C72" w:rsidRPr="00566C72" w:rsidTr="00566C72">
        <w:trPr>
          <w:trHeight w:val="1404"/>
        </w:trPr>
        <w:tc>
          <w:tcPr>
            <w:tcW w:w="769"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rPr>
                <w:sz w:val="20"/>
                <w:szCs w:val="20"/>
                <w:lang w:eastAsia="ar-SA"/>
              </w:rPr>
            </w:pPr>
            <w:r w:rsidRPr="00566C72">
              <w:rPr>
                <w:sz w:val="20"/>
                <w:szCs w:val="20"/>
              </w:rPr>
              <w:lastRenderedPageBreak/>
              <w:t>3.1.</w:t>
            </w:r>
          </w:p>
          <w:p w:rsidR="00566C72" w:rsidRPr="00566C72" w:rsidRDefault="00566C72">
            <w:pPr>
              <w:widowControl w:val="0"/>
              <w:autoSpaceDE w:val="0"/>
              <w:rPr>
                <w:sz w:val="20"/>
                <w:szCs w:val="20"/>
              </w:rPr>
            </w:pPr>
          </w:p>
          <w:p w:rsidR="00566C72" w:rsidRPr="00566C72" w:rsidRDefault="00566C72">
            <w:pPr>
              <w:widowControl w:val="0"/>
              <w:suppressAutoHyphens/>
              <w:autoSpaceDE w:val="0"/>
              <w:rPr>
                <w:sz w:val="20"/>
                <w:szCs w:val="20"/>
                <w:lang w:eastAsia="ar-SA"/>
              </w:rPr>
            </w:pPr>
          </w:p>
        </w:tc>
        <w:tc>
          <w:tcPr>
            <w:tcW w:w="2956"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color w:val="000000"/>
              </w:rPr>
            </w:pPr>
            <w:r w:rsidRPr="00566C72">
              <w:rPr>
                <w:rFonts w:ascii="Times New Roman" w:hAnsi="Times New Roman" w:cs="Times New Roman"/>
                <w:color w:val="000000"/>
              </w:rPr>
              <w:t xml:space="preserve">Реализация подпрограммы: </w:t>
            </w:r>
          </w:p>
          <w:p w:rsidR="00566C72" w:rsidRPr="00566C72" w:rsidRDefault="00566C72">
            <w:pPr>
              <w:pStyle w:val="ConsPlusNormal"/>
              <w:widowControl/>
              <w:ind w:firstLine="0"/>
              <w:jc w:val="both"/>
              <w:rPr>
                <w:rFonts w:ascii="Times New Roman" w:hAnsi="Times New Roman" w:cs="Times New Roman"/>
              </w:rPr>
            </w:pPr>
            <w:r w:rsidRPr="00566C72">
              <w:rPr>
                <w:rFonts w:ascii="Times New Roman" w:hAnsi="Times New Roman" w:cs="Times New Roman"/>
                <w:color w:val="000000"/>
              </w:rPr>
              <w:t>«Организация и содержание мест захоронения на территории Угловского городского   поселения»</w:t>
            </w:r>
          </w:p>
        </w:tc>
        <w:tc>
          <w:tcPr>
            <w:tcW w:w="1887" w:type="dxa"/>
            <w:gridSpan w:val="4"/>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362" w:type="dxa"/>
            <w:gridSpan w:val="4"/>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bCs/>
                <w:iCs/>
                <w:color w:val="000000"/>
                <w:sz w:val="20"/>
                <w:szCs w:val="20"/>
                <w:lang w:eastAsia="ar-SA"/>
              </w:rPr>
            </w:pPr>
            <w:r w:rsidRPr="00566C72">
              <w:rPr>
                <w:sz w:val="20"/>
                <w:szCs w:val="20"/>
              </w:rPr>
              <w:t>2024-2027 годы</w:t>
            </w:r>
          </w:p>
        </w:tc>
        <w:tc>
          <w:tcPr>
            <w:tcW w:w="1472"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center"/>
              <w:rPr>
                <w:bCs/>
                <w:iCs/>
                <w:color w:val="000000"/>
                <w:sz w:val="20"/>
                <w:szCs w:val="20"/>
                <w:lang w:eastAsia="ar-SA"/>
              </w:rPr>
            </w:pPr>
            <w:r w:rsidRPr="00566C72">
              <w:rPr>
                <w:bCs/>
                <w:iCs/>
                <w:color w:val="000000"/>
                <w:sz w:val="20"/>
                <w:szCs w:val="20"/>
              </w:rPr>
              <w:t>1.3.1.</w:t>
            </w:r>
          </w:p>
          <w:p w:rsidR="00566C72" w:rsidRPr="00566C72" w:rsidRDefault="00566C72">
            <w:pPr>
              <w:widowControl w:val="0"/>
              <w:autoSpaceDE w:val="0"/>
              <w:jc w:val="center"/>
              <w:rPr>
                <w:bCs/>
                <w:iCs/>
                <w:color w:val="000000"/>
                <w:sz w:val="20"/>
                <w:szCs w:val="20"/>
              </w:rPr>
            </w:pPr>
            <w:r w:rsidRPr="00566C72">
              <w:rPr>
                <w:bCs/>
                <w:iCs/>
                <w:color w:val="000000"/>
                <w:sz w:val="20"/>
                <w:szCs w:val="20"/>
              </w:rPr>
              <w:t>1.3.2.</w:t>
            </w:r>
          </w:p>
          <w:p w:rsidR="00566C72" w:rsidRPr="00566C72" w:rsidRDefault="00566C72">
            <w:pPr>
              <w:widowControl w:val="0"/>
              <w:autoSpaceDE w:val="0"/>
              <w:jc w:val="center"/>
              <w:rPr>
                <w:bCs/>
                <w:iCs/>
                <w:color w:val="000000"/>
                <w:sz w:val="20"/>
                <w:szCs w:val="20"/>
              </w:rPr>
            </w:pPr>
            <w:r w:rsidRPr="00566C72">
              <w:rPr>
                <w:bCs/>
                <w:iCs/>
                <w:color w:val="000000"/>
                <w:sz w:val="20"/>
                <w:szCs w:val="20"/>
              </w:rPr>
              <w:t>1.3.3.</w:t>
            </w:r>
          </w:p>
          <w:p w:rsidR="00566C72" w:rsidRPr="00566C72" w:rsidRDefault="00566C72">
            <w:pPr>
              <w:widowControl w:val="0"/>
              <w:autoSpaceDE w:val="0"/>
              <w:jc w:val="center"/>
              <w:rPr>
                <w:bCs/>
                <w:iCs/>
                <w:color w:val="000000"/>
                <w:sz w:val="20"/>
                <w:szCs w:val="20"/>
              </w:rPr>
            </w:pPr>
            <w:r w:rsidRPr="00566C72">
              <w:rPr>
                <w:bCs/>
                <w:iCs/>
                <w:color w:val="000000"/>
                <w:sz w:val="20"/>
                <w:szCs w:val="20"/>
              </w:rPr>
              <w:t>1.3.4.</w:t>
            </w:r>
          </w:p>
          <w:p w:rsidR="00566C72" w:rsidRPr="00566C72" w:rsidRDefault="00566C72">
            <w:pPr>
              <w:widowControl w:val="0"/>
              <w:suppressAutoHyphens/>
              <w:autoSpaceDE w:val="0"/>
              <w:jc w:val="center"/>
              <w:rPr>
                <w:bCs/>
                <w:iCs/>
                <w:color w:val="000000"/>
                <w:sz w:val="20"/>
                <w:szCs w:val="20"/>
                <w:lang w:eastAsia="ar-SA"/>
              </w:rPr>
            </w:pPr>
          </w:p>
        </w:tc>
        <w:tc>
          <w:tcPr>
            <w:tcW w:w="1970" w:type="dxa"/>
            <w:gridSpan w:val="3"/>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 xml:space="preserve">Бюджет </w:t>
            </w:r>
          </w:p>
          <w:p w:rsidR="00566C72" w:rsidRPr="00566C72" w:rsidRDefault="00566C72">
            <w:pPr>
              <w:widowControl w:val="0"/>
              <w:autoSpaceDE w:val="0"/>
              <w:jc w:val="center"/>
              <w:rPr>
                <w:sz w:val="20"/>
                <w:szCs w:val="20"/>
              </w:rPr>
            </w:pPr>
            <w:r w:rsidRPr="00566C72">
              <w:rPr>
                <w:sz w:val="20"/>
                <w:szCs w:val="20"/>
              </w:rPr>
              <w:t>городского</w:t>
            </w:r>
          </w:p>
          <w:p w:rsidR="00566C72" w:rsidRPr="00566C72" w:rsidRDefault="00566C72">
            <w:pPr>
              <w:widowControl w:val="0"/>
              <w:suppressAutoHyphens/>
              <w:autoSpaceDE w:val="0"/>
              <w:jc w:val="center"/>
              <w:rPr>
                <w:bCs/>
                <w:iCs/>
                <w:sz w:val="20"/>
                <w:szCs w:val="20"/>
                <w:lang w:eastAsia="ar-SA"/>
              </w:rPr>
            </w:pPr>
            <w:r w:rsidRPr="00566C72">
              <w:rPr>
                <w:sz w:val="20"/>
                <w:szCs w:val="20"/>
              </w:rPr>
              <w:t>поселения</w:t>
            </w:r>
          </w:p>
        </w:tc>
        <w:tc>
          <w:tcPr>
            <w:tcW w:w="1427"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center"/>
              <w:rPr>
                <w:bCs/>
                <w:iCs/>
                <w:sz w:val="20"/>
                <w:szCs w:val="20"/>
                <w:lang w:eastAsia="ar-SA"/>
              </w:rPr>
            </w:pPr>
          </w:p>
          <w:p w:rsidR="00566C72" w:rsidRPr="00566C72" w:rsidRDefault="00566C72">
            <w:pPr>
              <w:widowControl w:val="0"/>
              <w:suppressAutoHyphens/>
              <w:autoSpaceDE w:val="0"/>
              <w:jc w:val="center"/>
              <w:rPr>
                <w:bCs/>
                <w:iCs/>
                <w:sz w:val="20"/>
                <w:szCs w:val="20"/>
                <w:lang w:eastAsia="ar-SA"/>
              </w:rPr>
            </w:pPr>
            <w:r w:rsidRPr="00566C72">
              <w:rPr>
                <w:bCs/>
                <w:iCs/>
                <w:sz w:val="20"/>
                <w:szCs w:val="20"/>
              </w:rPr>
              <w:t>311,05</w:t>
            </w:r>
          </w:p>
        </w:tc>
        <w:tc>
          <w:tcPr>
            <w:tcW w:w="1316" w:type="dxa"/>
            <w:tcBorders>
              <w:top w:val="single" w:sz="4" w:space="0" w:color="000000"/>
              <w:left w:val="single" w:sz="4" w:space="0" w:color="000000"/>
              <w:bottom w:val="single" w:sz="4" w:space="0" w:color="000000"/>
              <w:right w:val="single" w:sz="4" w:space="0" w:color="auto"/>
            </w:tcBorders>
          </w:tcPr>
          <w:p w:rsidR="00566C72" w:rsidRPr="00566C72" w:rsidRDefault="00566C72">
            <w:pPr>
              <w:widowControl w:val="0"/>
              <w:autoSpaceDE w:val="0"/>
              <w:jc w:val="center"/>
              <w:rPr>
                <w:bCs/>
                <w:iCs/>
                <w:sz w:val="20"/>
                <w:szCs w:val="20"/>
                <w:lang w:eastAsia="ar-SA"/>
              </w:rPr>
            </w:pPr>
          </w:p>
          <w:p w:rsidR="00566C72" w:rsidRPr="00566C72" w:rsidRDefault="00566C72">
            <w:pPr>
              <w:widowControl w:val="0"/>
              <w:suppressAutoHyphens/>
              <w:autoSpaceDE w:val="0"/>
              <w:jc w:val="center"/>
              <w:rPr>
                <w:bCs/>
                <w:iCs/>
                <w:sz w:val="20"/>
                <w:szCs w:val="20"/>
                <w:lang w:eastAsia="ar-SA"/>
              </w:rPr>
            </w:pPr>
            <w:r w:rsidRPr="00566C72">
              <w:rPr>
                <w:bCs/>
                <w:iCs/>
                <w:sz w:val="20"/>
                <w:szCs w:val="20"/>
              </w:rPr>
              <w:t>250,0</w:t>
            </w:r>
          </w:p>
        </w:tc>
        <w:tc>
          <w:tcPr>
            <w:tcW w:w="1447" w:type="dxa"/>
            <w:tcBorders>
              <w:top w:val="single" w:sz="4" w:space="0" w:color="auto"/>
              <w:left w:val="single" w:sz="4" w:space="0" w:color="auto"/>
              <w:bottom w:val="single" w:sz="4" w:space="0" w:color="auto"/>
              <w:right w:val="single" w:sz="4" w:space="0" w:color="auto"/>
            </w:tcBorders>
          </w:tcPr>
          <w:p w:rsidR="00566C72" w:rsidRPr="00566C72" w:rsidRDefault="00566C72">
            <w:pPr>
              <w:widowControl w:val="0"/>
              <w:autoSpaceDE w:val="0"/>
              <w:jc w:val="center"/>
              <w:rPr>
                <w:bCs/>
                <w:iCs/>
                <w:color w:val="000000"/>
                <w:sz w:val="20"/>
                <w:szCs w:val="20"/>
                <w:lang w:eastAsia="ar-SA"/>
              </w:rPr>
            </w:pPr>
          </w:p>
          <w:p w:rsidR="00566C72" w:rsidRPr="00566C72" w:rsidRDefault="00566C72">
            <w:pPr>
              <w:widowControl w:val="0"/>
              <w:suppressAutoHyphens/>
              <w:autoSpaceDE w:val="0"/>
              <w:jc w:val="center"/>
              <w:rPr>
                <w:bCs/>
                <w:iCs/>
                <w:color w:val="000000"/>
                <w:sz w:val="20"/>
                <w:szCs w:val="20"/>
                <w:lang w:val="en-US" w:eastAsia="ar-SA"/>
              </w:rPr>
            </w:pPr>
            <w:r w:rsidRPr="00566C72">
              <w:rPr>
                <w:bCs/>
                <w:iCs/>
                <w:color w:val="000000"/>
                <w:sz w:val="20"/>
                <w:szCs w:val="20"/>
              </w:rPr>
              <w:t>250,0</w:t>
            </w:r>
          </w:p>
        </w:tc>
        <w:tc>
          <w:tcPr>
            <w:tcW w:w="1447" w:type="dxa"/>
            <w:tcBorders>
              <w:top w:val="single" w:sz="4" w:space="0" w:color="auto"/>
              <w:left w:val="single" w:sz="4" w:space="0" w:color="auto"/>
              <w:bottom w:val="single" w:sz="4" w:space="0" w:color="auto"/>
              <w:right w:val="single" w:sz="4" w:space="0" w:color="auto"/>
            </w:tcBorders>
          </w:tcPr>
          <w:p w:rsidR="00566C72" w:rsidRPr="00566C72" w:rsidRDefault="00566C72">
            <w:pPr>
              <w:widowControl w:val="0"/>
              <w:autoSpaceDE w:val="0"/>
              <w:jc w:val="center"/>
              <w:rPr>
                <w:bCs/>
                <w:iCs/>
                <w:color w:val="000000"/>
                <w:sz w:val="20"/>
                <w:szCs w:val="20"/>
                <w:lang w:eastAsia="ar-SA"/>
              </w:rPr>
            </w:pPr>
          </w:p>
          <w:p w:rsidR="00566C72" w:rsidRPr="00566C72" w:rsidRDefault="00566C72">
            <w:pPr>
              <w:widowControl w:val="0"/>
              <w:suppressAutoHyphens/>
              <w:autoSpaceDE w:val="0"/>
              <w:jc w:val="center"/>
              <w:rPr>
                <w:bCs/>
                <w:iCs/>
                <w:color w:val="000000"/>
                <w:sz w:val="20"/>
                <w:szCs w:val="20"/>
                <w:lang w:eastAsia="ar-SA"/>
              </w:rPr>
            </w:pPr>
            <w:r w:rsidRPr="00566C72">
              <w:rPr>
                <w:bCs/>
                <w:iCs/>
                <w:color w:val="000000"/>
                <w:sz w:val="20"/>
                <w:szCs w:val="20"/>
              </w:rPr>
              <w:t>250,0</w:t>
            </w:r>
          </w:p>
        </w:tc>
      </w:tr>
      <w:tr w:rsidR="00566C72" w:rsidRPr="00566C72" w:rsidTr="00566C72">
        <w:trPr>
          <w:trHeight w:val="385"/>
        </w:trPr>
        <w:tc>
          <w:tcPr>
            <w:tcW w:w="76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b/>
                <w:bCs/>
                <w:iCs/>
                <w:color w:val="000000"/>
                <w:sz w:val="20"/>
                <w:szCs w:val="20"/>
                <w:lang w:eastAsia="ar-SA"/>
              </w:rPr>
            </w:pPr>
            <w:r w:rsidRPr="00566C72">
              <w:rPr>
                <w:b/>
                <w:sz w:val="20"/>
                <w:szCs w:val="20"/>
              </w:rPr>
              <w:t xml:space="preserve">  4.</w:t>
            </w:r>
          </w:p>
        </w:tc>
        <w:tc>
          <w:tcPr>
            <w:tcW w:w="15284" w:type="dxa"/>
            <w:gridSpan w:val="17"/>
            <w:tcBorders>
              <w:top w:val="single" w:sz="4" w:space="0" w:color="000000"/>
              <w:left w:val="single" w:sz="4" w:space="0" w:color="000000"/>
              <w:bottom w:val="single" w:sz="4" w:space="0" w:color="000000"/>
              <w:right w:val="single" w:sz="4" w:space="0" w:color="000000"/>
            </w:tcBorders>
          </w:tcPr>
          <w:p w:rsidR="00566C72" w:rsidRPr="00566C72" w:rsidRDefault="00566C72">
            <w:pPr>
              <w:widowControl w:val="0"/>
              <w:autoSpaceDE w:val="0"/>
              <w:rPr>
                <w:b/>
                <w:bCs/>
                <w:iCs/>
                <w:color w:val="000000"/>
                <w:sz w:val="20"/>
                <w:szCs w:val="20"/>
                <w:lang w:eastAsia="ar-SA"/>
              </w:rPr>
            </w:pPr>
            <w:r w:rsidRPr="00566C72">
              <w:rPr>
                <w:b/>
                <w:bCs/>
                <w:iCs/>
                <w:color w:val="000000"/>
                <w:sz w:val="20"/>
                <w:szCs w:val="20"/>
              </w:rPr>
              <w:t xml:space="preserve">Задача 4. Проведение прочих мероприятий благоустройства территории поселения </w:t>
            </w:r>
          </w:p>
          <w:p w:rsidR="00566C72" w:rsidRPr="00566C72" w:rsidRDefault="00566C72">
            <w:pPr>
              <w:widowControl w:val="0"/>
              <w:suppressAutoHyphens/>
              <w:autoSpaceDE w:val="0"/>
              <w:rPr>
                <w:b/>
                <w:bCs/>
                <w:iCs/>
                <w:color w:val="000000"/>
                <w:sz w:val="20"/>
                <w:szCs w:val="20"/>
                <w:lang w:eastAsia="ar-SA"/>
              </w:rPr>
            </w:pPr>
          </w:p>
        </w:tc>
      </w:tr>
      <w:tr w:rsidR="00566C72" w:rsidRPr="00566C72" w:rsidTr="00566C72">
        <w:trPr>
          <w:trHeight w:val="1065"/>
        </w:trPr>
        <w:tc>
          <w:tcPr>
            <w:tcW w:w="769"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4.1.</w:t>
            </w:r>
          </w:p>
        </w:tc>
        <w:tc>
          <w:tcPr>
            <w:tcW w:w="3007" w:type="dxa"/>
            <w:gridSpan w:val="3"/>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Реализация подпрограммы: </w:t>
            </w:r>
          </w:p>
          <w:p w:rsidR="00566C72" w:rsidRPr="00566C72" w:rsidRDefault="00566C72">
            <w:pPr>
              <w:pStyle w:val="ConsPlusNormal"/>
              <w:ind w:firstLine="0"/>
              <w:jc w:val="both"/>
              <w:rPr>
                <w:rFonts w:ascii="Times New Roman" w:hAnsi="Times New Roman" w:cs="Times New Roman"/>
              </w:rPr>
            </w:pPr>
            <w:r w:rsidRPr="00566C72">
              <w:rPr>
                <w:rFonts w:ascii="Times New Roman" w:hAnsi="Times New Roman" w:cs="Times New Roman"/>
              </w:rPr>
              <w:t>«Прочие мероприятия по благоустройству на территории Угловского городского   поселения»;</w:t>
            </w:r>
          </w:p>
        </w:tc>
        <w:tc>
          <w:tcPr>
            <w:tcW w:w="1836"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 xml:space="preserve">Администрация </w:t>
            </w:r>
          </w:p>
        </w:tc>
        <w:tc>
          <w:tcPr>
            <w:tcW w:w="1318"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516" w:type="dxa"/>
            <w:gridSpan w:val="3"/>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1.4.1</w:t>
            </w:r>
          </w:p>
          <w:p w:rsidR="00566C72" w:rsidRPr="00566C72" w:rsidRDefault="00566C72">
            <w:pPr>
              <w:widowControl w:val="0"/>
              <w:suppressAutoHyphens/>
              <w:autoSpaceDE w:val="0"/>
              <w:jc w:val="center"/>
              <w:rPr>
                <w:sz w:val="20"/>
                <w:szCs w:val="20"/>
                <w:lang w:eastAsia="ar-SA"/>
              </w:rPr>
            </w:pPr>
            <w:r w:rsidRPr="00566C72">
              <w:rPr>
                <w:sz w:val="20"/>
                <w:szCs w:val="20"/>
              </w:rPr>
              <w:t>1.</w:t>
            </w:r>
            <w:r w:rsidRPr="00566C72">
              <w:rPr>
                <w:sz w:val="20"/>
                <w:szCs w:val="20"/>
                <w:lang w:val="en-US"/>
              </w:rPr>
              <w:t>4</w:t>
            </w:r>
            <w:r w:rsidRPr="00566C72">
              <w:rPr>
                <w:sz w:val="20"/>
                <w:szCs w:val="20"/>
              </w:rPr>
              <w:t>.</w:t>
            </w:r>
            <w:r w:rsidRPr="00566C72">
              <w:rPr>
                <w:sz w:val="20"/>
                <w:szCs w:val="20"/>
                <w:lang w:val="en-US"/>
              </w:rPr>
              <w:t>1</w:t>
            </w:r>
            <w:r w:rsidRPr="00566C72">
              <w:rPr>
                <w:sz w:val="20"/>
                <w:szCs w:val="20"/>
              </w:rPr>
              <w:t>3</w:t>
            </w:r>
          </w:p>
        </w:tc>
        <w:tc>
          <w:tcPr>
            <w:tcW w:w="1956" w:type="dxa"/>
            <w:gridSpan w:val="2"/>
            <w:tcBorders>
              <w:top w:val="single" w:sz="4" w:space="0" w:color="000000"/>
              <w:left w:val="single" w:sz="4" w:space="0" w:color="000000"/>
              <w:bottom w:val="single" w:sz="4" w:space="0" w:color="auto"/>
              <w:right w:val="nil"/>
            </w:tcBorders>
          </w:tcPr>
          <w:p w:rsidR="00566C72" w:rsidRPr="00566C72" w:rsidRDefault="00566C72">
            <w:pPr>
              <w:widowControl w:val="0"/>
              <w:autoSpaceDE w:val="0"/>
              <w:jc w:val="center"/>
              <w:rPr>
                <w:sz w:val="20"/>
                <w:szCs w:val="20"/>
                <w:lang w:eastAsia="ar-SA"/>
              </w:rPr>
            </w:pPr>
            <w:r w:rsidRPr="00566C72">
              <w:rPr>
                <w:sz w:val="20"/>
                <w:szCs w:val="20"/>
              </w:rPr>
              <w:t>Бюджет</w:t>
            </w:r>
          </w:p>
          <w:p w:rsidR="00566C72" w:rsidRPr="00566C72" w:rsidRDefault="00566C72">
            <w:pPr>
              <w:widowControl w:val="0"/>
              <w:autoSpaceDE w:val="0"/>
              <w:jc w:val="center"/>
              <w:rPr>
                <w:sz w:val="20"/>
                <w:szCs w:val="20"/>
              </w:rPr>
            </w:pPr>
            <w:r w:rsidRPr="00566C72">
              <w:rPr>
                <w:sz w:val="20"/>
                <w:szCs w:val="20"/>
              </w:rPr>
              <w:t>городского поселения</w:t>
            </w:r>
          </w:p>
          <w:p w:rsidR="00566C72" w:rsidRPr="00566C72" w:rsidRDefault="00566C72">
            <w:pPr>
              <w:widowControl w:val="0"/>
              <w:suppressAutoHyphens/>
              <w:autoSpaceDE w:val="0"/>
              <w:jc w:val="center"/>
              <w:rPr>
                <w:sz w:val="20"/>
                <w:szCs w:val="20"/>
                <w:lang w:eastAsia="ar-SA"/>
              </w:rPr>
            </w:pPr>
          </w:p>
        </w:tc>
        <w:tc>
          <w:tcPr>
            <w:tcW w:w="1441" w:type="dxa"/>
            <w:gridSpan w:val="2"/>
            <w:tcBorders>
              <w:top w:val="single" w:sz="4" w:space="0" w:color="000000"/>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1613,24129</w:t>
            </w:r>
          </w:p>
        </w:tc>
        <w:tc>
          <w:tcPr>
            <w:tcW w:w="1316" w:type="dxa"/>
            <w:tcBorders>
              <w:top w:val="single" w:sz="4" w:space="0" w:color="000000"/>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734,0</w:t>
            </w:r>
          </w:p>
        </w:tc>
        <w:tc>
          <w:tcPr>
            <w:tcW w:w="14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bCs/>
                <w:iCs/>
                <w:sz w:val="20"/>
                <w:szCs w:val="20"/>
                <w:lang w:eastAsia="ar-SA"/>
              </w:rPr>
            </w:pPr>
            <w:r w:rsidRPr="00566C72">
              <w:rPr>
                <w:bCs/>
                <w:iCs/>
                <w:sz w:val="20"/>
                <w:szCs w:val="20"/>
              </w:rPr>
              <w:t>734,0</w:t>
            </w:r>
          </w:p>
        </w:tc>
        <w:tc>
          <w:tcPr>
            <w:tcW w:w="14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bCs/>
                <w:iCs/>
                <w:sz w:val="20"/>
                <w:szCs w:val="20"/>
                <w:lang w:eastAsia="ar-SA"/>
              </w:rPr>
            </w:pPr>
            <w:r w:rsidRPr="00566C72">
              <w:rPr>
                <w:bCs/>
                <w:iCs/>
                <w:sz w:val="20"/>
                <w:szCs w:val="20"/>
              </w:rPr>
              <w:t>734,0</w:t>
            </w:r>
          </w:p>
        </w:tc>
      </w:tr>
      <w:tr w:rsidR="00566C72" w:rsidRPr="00566C72" w:rsidTr="00566C72">
        <w:trPr>
          <w:trHeight w:val="720"/>
        </w:trPr>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900" w:type="dxa"/>
            <w:gridSpan w:val="3"/>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900" w:type="dxa"/>
            <w:gridSpan w:val="3"/>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956" w:type="dxa"/>
            <w:gridSpan w:val="2"/>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района</w:t>
            </w:r>
          </w:p>
        </w:tc>
        <w:tc>
          <w:tcPr>
            <w:tcW w:w="1441" w:type="dxa"/>
            <w:gridSpan w:val="2"/>
            <w:tcBorders>
              <w:top w:val="single" w:sz="4" w:space="0" w:color="auto"/>
              <w:left w:val="single" w:sz="4" w:space="0" w:color="000000"/>
              <w:bottom w:val="single" w:sz="4" w:space="0" w:color="000000"/>
              <w:right w:val="nil"/>
            </w:tcBorders>
          </w:tcPr>
          <w:p w:rsidR="00566C72" w:rsidRPr="00566C72" w:rsidRDefault="00566C72">
            <w:pPr>
              <w:widowControl w:val="0"/>
              <w:suppressAutoHyphens/>
              <w:autoSpaceDE w:val="0"/>
              <w:jc w:val="center"/>
              <w:rPr>
                <w:sz w:val="20"/>
                <w:szCs w:val="20"/>
                <w:lang w:eastAsia="ar-SA"/>
              </w:rPr>
            </w:pPr>
          </w:p>
        </w:tc>
        <w:tc>
          <w:tcPr>
            <w:tcW w:w="1316" w:type="dxa"/>
            <w:tcBorders>
              <w:top w:val="single" w:sz="4" w:space="0" w:color="auto"/>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217,7</w:t>
            </w:r>
          </w:p>
        </w:tc>
        <w:tc>
          <w:tcPr>
            <w:tcW w:w="14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bCs/>
                <w:iCs/>
                <w:sz w:val="20"/>
                <w:szCs w:val="20"/>
                <w:lang w:eastAsia="ar-SA"/>
              </w:rPr>
            </w:pPr>
            <w:r w:rsidRPr="00566C72">
              <w:rPr>
                <w:bCs/>
                <w:iCs/>
                <w:sz w:val="20"/>
                <w:szCs w:val="20"/>
              </w:rPr>
              <w:t>-</w:t>
            </w:r>
          </w:p>
        </w:tc>
        <w:tc>
          <w:tcPr>
            <w:tcW w:w="14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bCs/>
                <w:iCs/>
                <w:sz w:val="20"/>
                <w:szCs w:val="20"/>
                <w:lang w:eastAsia="ar-SA"/>
              </w:rPr>
            </w:pPr>
            <w:r w:rsidRPr="00566C72">
              <w:rPr>
                <w:bCs/>
                <w:iCs/>
                <w:sz w:val="20"/>
                <w:szCs w:val="20"/>
              </w:rPr>
              <w:t>-</w:t>
            </w:r>
          </w:p>
        </w:tc>
      </w:tr>
      <w:tr w:rsidR="00566C72" w:rsidRPr="00566C72" w:rsidTr="00566C72">
        <w:trPr>
          <w:trHeight w:val="341"/>
        </w:trPr>
        <w:tc>
          <w:tcPr>
            <w:tcW w:w="76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b/>
                <w:sz w:val="20"/>
                <w:szCs w:val="20"/>
                <w:lang w:eastAsia="ar-SA"/>
              </w:rPr>
            </w:pPr>
            <w:r w:rsidRPr="00566C72">
              <w:rPr>
                <w:b/>
                <w:sz w:val="20"/>
                <w:szCs w:val="20"/>
              </w:rPr>
              <w:t>5.</w:t>
            </w:r>
          </w:p>
        </w:tc>
        <w:tc>
          <w:tcPr>
            <w:tcW w:w="15284" w:type="dxa"/>
            <w:gridSpan w:val="17"/>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rPr>
                <w:b/>
                <w:bCs/>
                <w:iCs/>
                <w:sz w:val="20"/>
                <w:szCs w:val="20"/>
                <w:lang w:eastAsia="ar-SA"/>
              </w:rPr>
            </w:pPr>
            <w:r w:rsidRPr="00566C72">
              <w:rPr>
                <w:b/>
                <w:bCs/>
                <w:iCs/>
                <w:sz w:val="20"/>
                <w:szCs w:val="20"/>
              </w:rPr>
              <w:t>Задача 5. Поддержки местных инициатив граждан</w:t>
            </w:r>
          </w:p>
        </w:tc>
      </w:tr>
      <w:tr w:rsidR="00566C72" w:rsidRPr="00566C72" w:rsidTr="00566C72">
        <w:trPr>
          <w:trHeight w:val="773"/>
        </w:trPr>
        <w:tc>
          <w:tcPr>
            <w:tcW w:w="769"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5.1</w:t>
            </w:r>
          </w:p>
        </w:tc>
        <w:tc>
          <w:tcPr>
            <w:tcW w:w="3007" w:type="dxa"/>
            <w:gridSpan w:val="3"/>
            <w:vMerge w:val="restart"/>
            <w:tcBorders>
              <w:top w:val="single" w:sz="4" w:space="0" w:color="000000"/>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Реализация подпрограммы поддержки местных инициатив граждан</w:t>
            </w:r>
          </w:p>
          <w:p w:rsidR="00566C72" w:rsidRPr="00566C72" w:rsidRDefault="00566C72">
            <w:pPr>
              <w:pStyle w:val="ConsPlusCell"/>
              <w:rPr>
                <w:rFonts w:ascii="Times New Roman" w:hAnsi="Times New Roman" w:cs="Times New Roman"/>
              </w:rPr>
            </w:pPr>
          </w:p>
        </w:tc>
        <w:tc>
          <w:tcPr>
            <w:tcW w:w="1836"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Администрация</w:t>
            </w:r>
          </w:p>
        </w:tc>
        <w:tc>
          <w:tcPr>
            <w:tcW w:w="1318"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516" w:type="dxa"/>
            <w:gridSpan w:val="3"/>
            <w:vMerge w:val="restart"/>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center"/>
              <w:rPr>
                <w:sz w:val="20"/>
                <w:szCs w:val="20"/>
                <w:lang w:eastAsia="ar-SA"/>
              </w:rPr>
            </w:pPr>
            <w:r w:rsidRPr="00566C72">
              <w:rPr>
                <w:sz w:val="20"/>
                <w:szCs w:val="20"/>
              </w:rPr>
              <w:t>1.5.1- 1.5.3</w:t>
            </w:r>
          </w:p>
          <w:p w:rsidR="00566C72" w:rsidRPr="00566C72" w:rsidRDefault="00566C72">
            <w:pPr>
              <w:widowControl w:val="0"/>
              <w:suppressAutoHyphens/>
              <w:autoSpaceDE w:val="0"/>
              <w:jc w:val="center"/>
              <w:rPr>
                <w:sz w:val="20"/>
                <w:szCs w:val="20"/>
                <w:lang w:eastAsia="ar-SA"/>
              </w:rPr>
            </w:pPr>
          </w:p>
        </w:tc>
        <w:tc>
          <w:tcPr>
            <w:tcW w:w="1956" w:type="dxa"/>
            <w:gridSpan w:val="2"/>
            <w:tcBorders>
              <w:top w:val="single" w:sz="4" w:space="0" w:color="000000"/>
              <w:left w:val="single" w:sz="4" w:space="0" w:color="000000"/>
              <w:bottom w:val="single" w:sz="4" w:space="0" w:color="auto"/>
              <w:right w:val="nil"/>
            </w:tcBorders>
          </w:tcPr>
          <w:p w:rsidR="00566C72" w:rsidRPr="00566C72" w:rsidRDefault="00566C72">
            <w:pPr>
              <w:widowControl w:val="0"/>
              <w:autoSpaceDE w:val="0"/>
              <w:jc w:val="center"/>
              <w:rPr>
                <w:sz w:val="20"/>
                <w:szCs w:val="20"/>
                <w:lang w:eastAsia="ar-SA"/>
              </w:rPr>
            </w:pPr>
            <w:r w:rsidRPr="00566C72">
              <w:rPr>
                <w:sz w:val="20"/>
                <w:szCs w:val="20"/>
              </w:rPr>
              <w:t>Бюджет городского поселения</w:t>
            </w:r>
          </w:p>
          <w:p w:rsidR="00566C72" w:rsidRPr="00566C72" w:rsidRDefault="00566C72">
            <w:pPr>
              <w:widowControl w:val="0"/>
              <w:suppressAutoHyphens/>
              <w:autoSpaceDE w:val="0"/>
              <w:jc w:val="center"/>
              <w:rPr>
                <w:sz w:val="20"/>
                <w:szCs w:val="20"/>
                <w:lang w:eastAsia="ar-SA"/>
              </w:rPr>
            </w:pPr>
          </w:p>
        </w:tc>
        <w:tc>
          <w:tcPr>
            <w:tcW w:w="1441" w:type="dxa"/>
            <w:gridSpan w:val="2"/>
            <w:tcBorders>
              <w:top w:val="single" w:sz="4" w:space="0" w:color="000000"/>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90,0</w:t>
            </w:r>
          </w:p>
        </w:tc>
        <w:tc>
          <w:tcPr>
            <w:tcW w:w="1316" w:type="dxa"/>
            <w:tcBorders>
              <w:top w:val="single" w:sz="4" w:space="0" w:color="000000"/>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520,0</w:t>
            </w:r>
          </w:p>
        </w:tc>
        <w:tc>
          <w:tcPr>
            <w:tcW w:w="14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bCs/>
                <w:iCs/>
                <w:sz w:val="20"/>
                <w:szCs w:val="20"/>
                <w:lang w:eastAsia="ar-SA"/>
              </w:rPr>
            </w:pPr>
            <w:r w:rsidRPr="00566C72">
              <w:rPr>
                <w:bCs/>
                <w:iCs/>
                <w:sz w:val="20"/>
                <w:szCs w:val="20"/>
              </w:rPr>
              <w:t>-</w:t>
            </w:r>
          </w:p>
        </w:tc>
        <w:tc>
          <w:tcPr>
            <w:tcW w:w="14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bCs/>
                <w:iCs/>
                <w:sz w:val="20"/>
                <w:szCs w:val="20"/>
                <w:lang w:eastAsia="ar-SA"/>
              </w:rPr>
            </w:pPr>
            <w:r w:rsidRPr="00566C72">
              <w:rPr>
                <w:bCs/>
                <w:iCs/>
                <w:sz w:val="20"/>
                <w:szCs w:val="20"/>
              </w:rPr>
              <w:t>-</w:t>
            </w:r>
          </w:p>
        </w:tc>
      </w:tr>
      <w:tr w:rsidR="00566C72" w:rsidRPr="00566C72" w:rsidTr="00566C72">
        <w:trPr>
          <w:trHeight w:val="446"/>
        </w:trPr>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900" w:type="dxa"/>
            <w:gridSpan w:val="3"/>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900" w:type="dxa"/>
            <w:gridSpan w:val="3"/>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956" w:type="dxa"/>
            <w:gridSpan w:val="2"/>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Областной бюджет</w:t>
            </w:r>
          </w:p>
        </w:tc>
        <w:tc>
          <w:tcPr>
            <w:tcW w:w="1441" w:type="dxa"/>
            <w:gridSpan w:val="2"/>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211,9</w:t>
            </w:r>
          </w:p>
        </w:tc>
        <w:tc>
          <w:tcPr>
            <w:tcW w:w="1316" w:type="dxa"/>
            <w:tcBorders>
              <w:top w:val="single" w:sz="4" w:space="0" w:color="auto"/>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bCs/>
                <w:iCs/>
                <w:sz w:val="20"/>
                <w:szCs w:val="20"/>
                <w:lang w:eastAsia="ar-SA"/>
              </w:rPr>
            </w:pPr>
            <w:r w:rsidRPr="00566C72">
              <w:rPr>
                <w:bCs/>
                <w:iCs/>
                <w:sz w:val="20"/>
                <w:szCs w:val="20"/>
              </w:rPr>
              <w:t>-</w:t>
            </w:r>
          </w:p>
        </w:tc>
        <w:tc>
          <w:tcPr>
            <w:tcW w:w="14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bCs/>
                <w:iCs/>
                <w:sz w:val="20"/>
                <w:szCs w:val="20"/>
                <w:lang w:eastAsia="ar-SA"/>
              </w:rPr>
            </w:pPr>
            <w:r w:rsidRPr="00566C72">
              <w:rPr>
                <w:bCs/>
                <w:iCs/>
                <w:sz w:val="20"/>
                <w:szCs w:val="20"/>
              </w:rPr>
              <w:t>-</w:t>
            </w:r>
          </w:p>
        </w:tc>
      </w:tr>
    </w:tbl>
    <w:p w:rsidR="00566C72" w:rsidRPr="00566C72" w:rsidRDefault="00566C72" w:rsidP="00566C72">
      <w:pPr>
        <w:rPr>
          <w:sz w:val="20"/>
          <w:szCs w:val="20"/>
          <w:lang w:eastAsia="ar-SA"/>
        </w:rPr>
      </w:pPr>
      <w:r w:rsidRPr="00566C72">
        <w:rPr>
          <w:sz w:val="20"/>
          <w:szCs w:val="20"/>
        </w:rPr>
        <w:t>»</w:t>
      </w:r>
    </w:p>
    <w:p w:rsidR="00566C72" w:rsidRPr="00566C72" w:rsidRDefault="00566C72" w:rsidP="00566C72">
      <w:pPr>
        <w:rPr>
          <w:sz w:val="20"/>
          <w:szCs w:val="20"/>
        </w:rPr>
        <w:sectPr w:rsidR="00566C72" w:rsidRPr="00566C72">
          <w:pgSz w:w="16838" w:h="11906" w:orient="landscape"/>
          <w:pgMar w:top="1701" w:right="1134" w:bottom="851" w:left="1134" w:header="720" w:footer="720" w:gutter="0"/>
          <w:cols w:space="720"/>
        </w:sectPr>
      </w:pPr>
    </w:p>
    <w:p w:rsidR="00566C72" w:rsidRPr="00566C72" w:rsidRDefault="00566C72" w:rsidP="00566C72">
      <w:pPr>
        <w:widowControl w:val="0"/>
        <w:autoSpaceDE w:val="0"/>
        <w:ind w:firstLine="708"/>
        <w:jc w:val="both"/>
        <w:rPr>
          <w:sz w:val="20"/>
          <w:szCs w:val="20"/>
        </w:rPr>
      </w:pPr>
      <w:r w:rsidRPr="00566C72">
        <w:rPr>
          <w:sz w:val="20"/>
          <w:szCs w:val="20"/>
        </w:rPr>
        <w:lastRenderedPageBreak/>
        <w:t xml:space="preserve">3. Внести в   паспорт подпрограммы </w:t>
      </w:r>
      <w:r w:rsidRPr="00566C72">
        <w:rPr>
          <w:b/>
          <w:sz w:val="20"/>
          <w:szCs w:val="20"/>
        </w:rPr>
        <w:t xml:space="preserve">  «Озеленение   территории Угловского городского поселения"</w:t>
      </w:r>
      <w:r w:rsidRPr="00566C72">
        <w:rPr>
          <w:sz w:val="20"/>
          <w:szCs w:val="20"/>
        </w:rPr>
        <w:t xml:space="preserve"> в следующие изменения:</w:t>
      </w:r>
    </w:p>
    <w:p w:rsidR="00566C72" w:rsidRPr="00566C72" w:rsidRDefault="00566C72" w:rsidP="00566C72">
      <w:pPr>
        <w:widowControl w:val="0"/>
        <w:autoSpaceDE w:val="0"/>
        <w:ind w:firstLine="708"/>
        <w:jc w:val="both"/>
        <w:rPr>
          <w:sz w:val="20"/>
          <w:szCs w:val="20"/>
        </w:rPr>
      </w:pPr>
      <w:r w:rsidRPr="00566C72">
        <w:rPr>
          <w:sz w:val="20"/>
          <w:szCs w:val="20"/>
        </w:rPr>
        <w:t xml:space="preserve">3.1. Изложить раздел 2 паспорта подпрограммы «Цели, задачи и целевые показатели подпрограммы </w:t>
      </w:r>
      <w:r w:rsidRPr="00566C72">
        <w:rPr>
          <w:b/>
          <w:sz w:val="20"/>
          <w:szCs w:val="20"/>
        </w:rPr>
        <w:t>«</w:t>
      </w:r>
      <w:r w:rsidRPr="00566C72">
        <w:rPr>
          <w:b/>
          <w:bCs/>
          <w:sz w:val="20"/>
          <w:szCs w:val="20"/>
        </w:rPr>
        <w:t>Озеленение территории Угловского городского поселения</w:t>
      </w:r>
      <w:r w:rsidRPr="00566C72">
        <w:rPr>
          <w:b/>
          <w:sz w:val="20"/>
          <w:szCs w:val="20"/>
        </w:rPr>
        <w:t>»</w:t>
      </w:r>
      <w:r w:rsidRPr="00566C72">
        <w:rPr>
          <w:sz w:val="20"/>
          <w:szCs w:val="20"/>
        </w:rPr>
        <w:t xml:space="preserve"> в следующей редакции:</w:t>
      </w:r>
    </w:p>
    <w:p w:rsidR="00566C72" w:rsidRPr="00566C72" w:rsidRDefault="00566C72" w:rsidP="00566C72">
      <w:pPr>
        <w:widowControl w:val="0"/>
        <w:autoSpaceDE w:val="0"/>
        <w:ind w:firstLine="708"/>
        <w:jc w:val="both"/>
        <w:rPr>
          <w:sz w:val="20"/>
          <w:szCs w:val="20"/>
        </w:rPr>
      </w:pPr>
      <w:r w:rsidRPr="00566C72">
        <w:rPr>
          <w:sz w:val="20"/>
          <w:szCs w:val="20"/>
        </w:rPr>
        <w:t>«</w:t>
      </w:r>
    </w:p>
    <w:tbl>
      <w:tblPr>
        <w:tblW w:w="9810" w:type="dxa"/>
        <w:tblInd w:w="75" w:type="dxa"/>
        <w:tblLayout w:type="fixed"/>
        <w:tblCellMar>
          <w:left w:w="75" w:type="dxa"/>
          <w:right w:w="75" w:type="dxa"/>
        </w:tblCellMar>
        <w:tblLook w:val="04A0"/>
      </w:tblPr>
      <w:tblGrid>
        <w:gridCol w:w="628"/>
        <w:gridCol w:w="3221"/>
        <w:gridCol w:w="1366"/>
        <w:gridCol w:w="1366"/>
        <w:gridCol w:w="1615"/>
        <w:gridCol w:w="1614"/>
      </w:tblGrid>
      <w:tr w:rsidR="00566C72" w:rsidRPr="00566C72" w:rsidTr="00566C72">
        <w:trPr>
          <w:trHeight w:val="408"/>
        </w:trPr>
        <w:tc>
          <w:tcPr>
            <w:tcW w:w="629"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N  </w:t>
            </w:r>
            <w:r w:rsidRPr="00566C72">
              <w:rPr>
                <w:rFonts w:ascii="Times New Roman" w:hAnsi="Times New Roman" w:cs="Times New Roman"/>
              </w:rPr>
              <w:br/>
            </w:r>
            <w:proofErr w:type="spellStart"/>
            <w:proofErr w:type="gramStart"/>
            <w:r w:rsidRPr="00566C72">
              <w:rPr>
                <w:rFonts w:ascii="Times New Roman" w:hAnsi="Times New Roman" w:cs="Times New Roman"/>
              </w:rPr>
              <w:t>п</w:t>
            </w:r>
            <w:proofErr w:type="spellEnd"/>
            <w:proofErr w:type="gramEnd"/>
            <w:r w:rsidRPr="00566C72">
              <w:rPr>
                <w:rFonts w:ascii="Times New Roman" w:hAnsi="Times New Roman" w:cs="Times New Roman"/>
              </w:rPr>
              <w:t>/</w:t>
            </w:r>
            <w:proofErr w:type="spellStart"/>
            <w:r w:rsidRPr="00566C72">
              <w:rPr>
                <w:rFonts w:ascii="Times New Roman" w:hAnsi="Times New Roman" w:cs="Times New Roman"/>
              </w:rPr>
              <w:t>п</w:t>
            </w:r>
            <w:proofErr w:type="spellEnd"/>
            <w:r w:rsidRPr="00566C72">
              <w:rPr>
                <w:rFonts w:ascii="Times New Roman" w:hAnsi="Times New Roman" w:cs="Times New Roman"/>
              </w:rPr>
              <w:t xml:space="preserve"> </w:t>
            </w:r>
          </w:p>
        </w:tc>
        <w:tc>
          <w:tcPr>
            <w:tcW w:w="3221"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Задачи подпрограммы,   </w:t>
            </w:r>
            <w:r w:rsidRPr="00566C72">
              <w:rPr>
                <w:rFonts w:ascii="Times New Roman" w:hAnsi="Times New Roman" w:cs="Times New Roman"/>
              </w:rPr>
              <w:br/>
              <w:t xml:space="preserve"> наименование и единица  </w:t>
            </w:r>
            <w:r w:rsidRPr="00566C72">
              <w:rPr>
                <w:rFonts w:ascii="Times New Roman" w:hAnsi="Times New Roman" w:cs="Times New Roman"/>
              </w:rPr>
              <w:br/>
              <w:t xml:space="preserve">   измерения целевого    </w:t>
            </w:r>
            <w:r w:rsidRPr="00566C72">
              <w:rPr>
                <w:rFonts w:ascii="Times New Roman" w:hAnsi="Times New Roman" w:cs="Times New Roman"/>
              </w:rPr>
              <w:br/>
              <w:t xml:space="preserve">       показателя        </w:t>
            </w:r>
          </w:p>
        </w:tc>
        <w:tc>
          <w:tcPr>
            <w:tcW w:w="5961" w:type="dxa"/>
            <w:gridSpan w:val="4"/>
            <w:tcBorders>
              <w:top w:val="single" w:sz="4" w:space="0" w:color="000000"/>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Значение целевого показателя по годам   </w:t>
            </w:r>
          </w:p>
        </w:tc>
      </w:tr>
      <w:tr w:rsidR="00566C72" w:rsidRPr="00566C72" w:rsidTr="00566C72">
        <w:trPr>
          <w:trHeight w:val="408"/>
        </w:trPr>
        <w:tc>
          <w:tcPr>
            <w:tcW w:w="629"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9182"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1366"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2024</w:t>
            </w:r>
          </w:p>
        </w:tc>
        <w:tc>
          <w:tcPr>
            <w:tcW w:w="1366" w:type="dxa"/>
            <w:tcBorders>
              <w:top w:val="nil"/>
              <w:left w:val="single" w:sz="4" w:space="0" w:color="000000"/>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2025</w:t>
            </w:r>
          </w:p>
        </w:tc>
        <w:tc>
          <w:tcPr>
            <w:tcW w:w="1615" w:type="dxa"/>
            <w:tcBorders>
              <w:top w:val="single" w:sz="4" w:space="0" w:color="auto"/>
              <w:left w:val="single" w:sz="4" w:space="0" w:color="auto"/>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2026</w:t>
            </w:r>
          </w:p>
        </w:tc>
        <w:tc>
          <w:tcPr>
            <w:tcW w:w="1614" w:type="dxa"/>
            <w:tcBorders>
              <w:top w:val="single" w:sz="4" w:space="0" w:color="auto"/>
              <w:left w:val="single" w:sz="4" w:space="0" w:color="auto"/>
              <w:bottom w:val="single" w:sz="4" w:space="0" w:color="000000"/>
              <w:right w:val="single" w:sz="4" w:space="0" w:color="auto"/>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2027</w:t>
            </w:r>
          </w:p>
        </w:tc>
      </w:tr>
      <w:tr w:rsidR="00566C72" w:rsidRPr="00566C72" w:rsidTr="00566C72">
        <w:trPr>
          <w:trHeight w:val="304"/>
        </w:trPr>
        <w:tc>
          <w:tcPr>
            <w:tcW w:w="629"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3221"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w:t>
            </w:r>
          </w:p>
        </w:tc>
        <w:tc>
          <w:tcPr>
            <w:tcW w:w="1366"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w:t>
            </w:r>
          </w:p>
        </w:tc>
        <w:tc>
          <w:tcPr>
            <w:tcW w:w="1366" w:type="dxa"/>
            <w:tcBorders>
              <w:top w:val="nil"/>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tc>
        <w:tc>
          <w:tcPr>
            <w:tcW w:w="1615" w:type="dxa"/>
            <w:tcBorders>
              <w:top w:val="single" w:sz="4" w:space="0" w:color="000000"/>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1614" w:type="dxa"/>
            <w:tcBorders>
              <w:top w:val="single" w:sz="4" w:space="0" w:color="000000"/>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6</w:t>
            </w:r>
          </w:p>
        </w:tc>
      </w:tr>
      <w:tr w:rsidR="00566C72" w:rsidRPr="00566C72" w:rsidTr="00566C72">
        <w:trPr>
          <w:trHeight w:val="1115"/>
        </w:trPr>
        <w:tc>
          <w:tcPr>
            <w:tcW w:w="62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b/>
              </w:rPr>
              <w:t xml:space="preserve">1.  </w:t>
            </w:r>
          </w:p>
        </w:tc>
        <w:tc>
          <w:tcPr>
            <w:tcW w:w="9182" w:type="dxa"/>
            <w:gridSpan w:val="5"/>
            <w:tcBorders>
              <w:top w:val="nil"/>
              <w:left w:val="single" w:sz="4" w:space="0" w:color="000000"/>
              <w:bottom w:val="single" w:sz="4" w:space="0" w:color="000000"/>
              <w:right w:val="single" w:sz="4" w:space="0" w:color="000000"/>
            </w:tcBorders>
            <w:hideMark/>
          </w:tcPr>
          <w:p w:rsidR="00566C72" w:rsidRPr="00566C72" w:rsidRDefault="00566C72">
            <w:pPr>
              <w:suppressAutoHyphens/>
              <w:rPr>
                <w:b/>
                <w:sz w:val="20"/>
                <w:szCs w:val="20"/>
                <w:lang w:eastAsia="ar-SA"/>
              </w:rPr>
            </w:pPr>
            <w:r w:rsidRPr="00566C72">
              <w:rPr>
                <w:b/>
                <w:sz w:val="20"/>
                <w:szCs w:val="20"/>
              </w:rPr>
              <w:t xml:space="preserve"> Задача 1.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 – эпидемиологических и экологических норм</w:t>
            </w:r>
          </w:p>
        </w:tc>
      </w:tr>
      <w:tr w:rsidR="00566C72" w:rsidRPr="00566C72" w:rsidTr="00566C72">
        <w:trPr>
          <w:trHeight w:val="1100"/>
        </w:trPr>
        <w:tc>
          <w:tcPr>
            <w:tcW w:w="629"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1.1.</w:t>
            </w:r>
          </w:p>
        </w:tc>
        <w:tc>
          <w:tcPr>
            <w:tcW w:w="3221"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proofErr w:type="gramStart"/>
            <w:r w:rsidRPr="00566C72">
              <w:rPr>
                <w:rFonts w:ascii="Times New Roman" w:hAnsi="Times New Roman" w:cs="Times New Roman"/>
              </w:rPr>
              <w:t xml:space="preserve">Улучшение  ландшафта  Угловского городского поселения (посадка цветов, деревьев </w:t>
            </w:r>
            <w:proofErr w:type="gramEnd"/>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(шт.)</w:t>
            </w:r>
          </w:p>
        </w:tc>
        <w:tc>
          <w:tcPr>
            <w:tcW w:w="1366"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47</w:t>
            </w:r>
          </w:p>
        </w:tc>
        <w:tc>
          <w:tcPr>
            <w:tcW w:w="1366"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615"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614"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r>
      <w:tr w:rsidR="00566C72" w:rsidRPr="00566C72" w:rsidTr="00566C72">
        <w:trPr>
          <w:trHeight w:val="840"/>
        </w:trPr>
        <w:tc>
          <w:tcPr>
            <w:tcW w:w="629"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1.2</w:t>
            </w:r>
          </w:p>
        </w:tc>
        <w:tc>
          <w:tcPr>
            <w:tcW w:w="3221"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Удаление </w:t>
            </w:r>
            <w:proofErr w:type="gramStart"/>
            <w:r w:rsidRPr="00566C72">
              <w:rPr>
                <w:rFonts w:ascii="Times New Roman" w:hAnsi="Times New Roman" w:cs="Times New Roman"/>
              </w:rPr>
              <w:t>существующих</w:t>
            </w:r>
            <w:proofErr w:type="gramEnd"/>
            <w:r w:rsidRPr="00566C72">
              <w:rPr>
                <w:rFonts w:ascii="Times New Roman" w:hAnsi="Times New Roman" w:cs="Times New Roman"/>
              </w:rPr>
              <w:t xml:space="preserve"> </w:t>
            </w:r>
            <w:proofErr w:type="spellStart"/>
            <w:r w:rsidRPr="00566C72">
              <w:rPr>
                <w:rFonts w:ascii="Times New Roman" w:hAnsi="Times New Roman" w:cs="Times New Roman"/>
              </w:rPr>
              <w:t>старовозрастных</w:t>
            </w:r>
            <w:proofErr w:type="spellEnd"/>
            <w:r w:rsidRPr="00566C72">
              <w:rPr>
                <w:rFonts w:ascii="Times New Roman" w:hAnsi="Times New Roman" w:cs="Times New Roman"/>
              </w:rPr>
              <w:t xml:space="preserve"> </w:t>
            </w:r>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зеленых насаждений (шт.)</w:t>
            </w:r>
          </w:p>
        </w:tc>
        <w:tc>
          <w:tcPr>
            <w:tcW w:w="1366"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w:t>
            </w:r>
          </w:p>
        </w:tc>
        <w:tc>
          <w:tcPr>
            <w:tcW w:w="1366"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c>
          <w:tcPr>
            <w:tcW w:w="1615" w:type="dxa"/>
            <w:tcBorders>
              <w:top w:val="single" w:sz="4" w:space="0" w:color="000000"/>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c>
          <w:tcPr>
            <w:tcW w:w="1614" w:type="dxa"/>
            <w:tcBorders>
              <w:top w:val="single" w:sz="4" w:space="0" w:color="000000"/>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r>
    </w:tbl>
    <w:p w:rsidR="00566C72" w:rsidRPr="00566C72" w:rsidRDefault="00566C72" w:rsidP="00566C72">
      <w:pPr>
        <w:widowControl w:val="0"/>
        <w:autoSpaceDE w:val="0"/>
        <w:ind w:firstLine="540"/>
        <w:jc w:val="both"/>
        <w:rPr>
          <w:sz w:val="20"/>
          <w:szCs w:val="20"/>
          <w:lang w:eastAsia="ar-SA"/>
        </w:rPr>
      </w:pPr>
      <w:r w:rsidRPr="00566C72">
        <w:rPr>
          <w:sz w:val="20"/>
          <w:szCs w:val="20"/>
        </w:rPr>
        <w:t xml:space="preserve">         »</w:t>
      </w:r>
    </w:p>
    <w:p w:rsidR="00566C72" w:rsidRPr="00566C72" w:rsidRDefault="00566C72" w:rsidP="00566C72">
      <w:pPr>
        <w:widowControl w:val="0"/>
        <w:autoSpaceDE w:val="0"/>
        <w:rPr>
          <w:sz w:val="20"/>
          <w:szCs w:val="20"/>
        </w:rPr>
      </w:pPr>
    </w:p>
    <w:p w:rsidR="00566C72" w:rsidRPr="00566C72" w:rsidRDefault="00566C72" w:rsidP="00566C72">
      <w:pPr>
        <w:widowControl w:val="0"/>
        <w:autoSpaceDE w:val="0"/>
        <w:rPr>
          <w:sz w:val="20"/>
          <w:szCs w:val="20"/>
        </w:rPr>
      </w:pPr>
    </w:p>
    <w:p w:rsidR="00566C72" w:rsidRPr="00566C72" w:rsidRDefault="00566C72" w:rsidP="00566C72">
      <w:pPr>
        <w:widowControl w:val="0"/>
        <w:autoSpaceDE w:val="0"/>
        <w:rPr>
          <w:sz w:val="20"/>
          <w:szCs w:val="20"/>
        </w:rPr>
      </w:pPr>
    </w:p>
    <w:p w:rsidR="00566C72" w:rsidRPr="00566C72" w:rsidRDefault="00566C72" w:rsidP="00566C72">
      <w:pPr>
        <w:widowControl w:val="0"/>
        <w:autoSpaceDE w:val="0"/>
        <w:rPr>
          <w:sz w:val="20"/>
          <w:szCs w:val="20"/>
        </w:rPr>
      </w:pPr>
    </w:p>
    <w:p w:rsidR="00566C72" w:rsidRPr="00566C72" w:rsidRDefault="00566C72" w:rsidP="00566C72">
      <w:pPr>
        <w:widowControl w:val="0"/>
        <w:autoSpaceDE w:val="0"/>
        <w:rPr>
          <w:sz w:val="20"/>
          <w:szCs w:val="20"/>
        </w:rPr>
      </w:pPr>
      <w:r w:rsidRPr="00566C72">
        <w:rPr>
          <w:sz w:val="20"/>
          <w:szCs w:val="20"/>
        </w:rPr>
        <w:t xml:space="preserve">3.2. Заменить в   разделе  3  паспорта  «Сроки реализации» подпрограммы </w:t>
      </w:r>
      <w:r w:rsidRPr="00566C72">
        <w:rPr>
          <w:b/>
          <w:sz w:val="20"/>
          <w:szCs w:val="20"/>
        </w:rPr>
        <w:t>«</w:t>
      </w:r>
      <w:r w:rsidRPr="00566C72">
        <w:rPr>
          <w:b/>
          <w:bCs/>
          <w:sz w:val="20"/>
          <w:szCs w:val="20"/>
        </w:rPr>
        <w:t>Озеленение территории Угловского городского поселения</w:t>
      </w:r>
      <w:r w:rsidRPr="00566C72">
        <w:rPr>
          <w:b/>
          <w:sz w:val="20"/>
          <w:szCs w:val="20"/>
        </w:rPr>
        <w:t>»</w:t>
      </w:r>
      <w:r w:rsidRPr="00566C72">
        <w:rPr>
          <w:sz w:val="20"/>
          <w:szCs w:val="20"/>
        </w:rPr>
        <w:t xml:space="preserve"> цифру «2026» на «2027»</w:t>
      </w:r>
    </w:p>
    <w:p w:rsidR="00566C72" w:rsidRPr="00566C72" w:rsidRDefault="00566C72" w:rsidP="00566C72">
      <w:pPr>
        <w:widowControl w:val="0"/>
        <w:autoSpaceDE w:val="0"/>
        <w:rPr>
          <w:sz w:val="20"/>
          <w:szCs w:val="20"/>
        </w:rPr>
      </w:pPr>
    </w:p>
    <w:p w:rsidR="00566C72" w:rsidRPr="00566C72" w:rsidRDefault="00566C72" w:rsidP="00566C72">
      <w:pPr>
        <w:widowControl w:val="0"/>
        <w:autoSpaceDE w:val="0"/>
        <w:rPr>
          <w:sz w:val="20"/>
          <w:szCs w:val="20"/>
        </w:rPr>
      </w:pPr>
    </w:p>
    <w:p w:rsidR="00566C72" w:rsidRPr="00566C72" w:rsidRDefault="00566C72" w:rsidP="00566C72">
      <w:pPr>
        <w:widowControl w:val="0"/>
        <w:autoSpaceDE w:val="0"/>
        <w:rPr>
          <w:sz w:val="20"/>
          <w:szCs w:val="20"/>
        </w:rPr>
      </w:pPr>
    </w:p>
    <w:p w:rsidR="00566C72" w:rsidRPr="00566C72" w:rsidRDefault="00566C72" w:rsidP="00566C72">
      <w:pPr>
        <w:widowControl w:val="0"/>
        <w:autoSpaceDE w:val="0"/>
        <w:ind w:firstLine="708"/>
        <w:jc w:val="both"/>
        <w:rPr>
          <w:sz w:val="20"/>
          <w:szCs w:val="20"/>
        </w:rPr>
      </w:pPr>
      <w:r w:rsidRPr="00566C72">
        <w:rPr>
          <w:sz w:val="20"/>
          <w:szCs w:val="20"/>
        </w:rPr>
        <w:t xml:space="preserve">3.3. Изложить раздел 4 паспорта подпрограммы «Объемы и источники финансирования подпрограммы </w:t>
      </w:r>
      <w:r w:rsidRPr="00566C72">
        <w:rPr>
          <w:b/>
          <w:sz w:val="20"/>
          <w:szCs w:val="20"/>
        </w:rPr>
        <w:t xml:space="preserve">  «Озеленение   территории Угловского городского поселения"</w:t>
      </w:r>
      <w:r w:rsidRPr="00566C72">
        <w:rPr>
          <w:sz w:val="20"/>
          <w:szCs w:val="20"/>
        </w:rPr>
        <w:t xml:space="preserve"> в целом и по годам реализации (тыс. рублей)» в следующей редакции: </w:t>
      </w:r>
    </w:p>
    <w:p w:rsidR="00566C72" w:rsidRPr="00566C72" w:rsidRDefault="00566C72" w:rsidP="00566C72">
      <w:pPr>
        <w:widowControl w:val="0"/>
        <w:autoSpaceDE w:val="0"/>
        <w:ind w:firstLine="540"/>
        <w:jc w:val="both"/>
        <w:rPr>
          <w:sz w:val="20"/>
          <w:szCs w:val="20"/>
        </w:rPr>
      </w:pPr>
      <w:r w:rsidRPr="00566C72">
        <w:rPr>
          <w:sz w:val="20"/>
          <w:szCs w:val="20"/>
        </w:rPr>
        <w:t>«</w:t>
      </w:r>
    </w:p>
    <w:tbl>
      <w:tblPr>
        <w:tblW w:w="0" w:type="auto"/>
        <w:tblInd w:w="75" w:type="dxa"/>
        <w:tblLayout w:type="fixed"/>
        <w:tblCellMar>
          <w:left w:w="75" w:type="dxa"/>
          <w:right w:w="75" w:type="dxa"/>
        </w:tblCellMar>
        <w:tblLook w:val="04A0"/>
      </w:tblPr>
      <w:tblGrid>
        <w:gridCol w:w="993"/>
        <w:gridCol w:w="1559"/>
        <w:gridCol w:w="1276"/>
        <w:gridCol w:w="993"/>
        <w:gridCol w:w="1479"/>
        <w:gridCol w:w="1639"/>
        <w:gridCol w:w="1417"/>
      </w:tblGrid>
      <w:tr w:rsidR="00566C72" w:rsidRPr="00566C72" w:rsidTr="00566C72">
        <w:trPr>
          <w:trHeight w:val="400"/>
        </w:trPr>
        <w:tc>
          <w:tcPr>
            <w:tcW w:w="993"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Год  </w:t>
            </w:r>
          </w:p>
        </w:tc>
        <w:tc>
          <w:tcPr>
            <w:tcW w:w="8363" w:type="dxa"/>
            <w:gridSpan w:val="6"/>
            <w:tcBorders>
              <w:top w:val="single" w:sz="4" w:space="0" w:color="000000"/>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Источник финансирования                      </w:t>
            </w:r>
          </w:p>
        </w:tc>
      </w:tr>
      <w:tr w:rsidR="00566C72" w:rsidRPr="00566C72" w:rsidTr="00566C72">
        <w:trPr>
          <w:trHeight w:val="400"/>
        </w:trPr>
        <w:tc>
          <w:tcPr>
            <w:tcW w:w="993"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федеральный бюджет    </w:t>
            </w:r>
          </w:p>
        </w:tc>
        <w:tc>
          <w:tcPr>
            <w:tcW w:w="1276" w:type="dxa"/>
            <w:tcBorders>
              <w:top w:val="nil"/>
              <w:left w:val="single" w:sz="4" w:space="0" w:color="000000"/>
              <w:bottom w:val="single" w:sz="4" w:space="0" w:color="000000"/>
              <w:right w:val="nil"/>
            </w:tcBorders>
          </w:tcPr>
          <w:p w:rsidR="00566C72" w:rsidRPr="00566C72" w:rsidRDefault="00566C72">
            <w:pPr>
              <w:pStyle w:val="ConsPlusCell"/>
              <w:snapToGrid w:val="0"/>
              <w:rPr>
                <w:rFonts w:ascii="Times New Roman" w:hAnsi="Times New Roman" w:cs="Times New Roman"/>
              </w:rPr>
            </w:pPr>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Областной бюджет    </w:t>
            </w:r>
          </w:p>
        </w:tc>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бюджет  района</w:t>
            </w:r>
          </w:p>
        </w:tc>
        <w:tc>
          <w:tcPr>
            <w:tcW w:w="147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бюджет городского поселения</w:t>
            </w:r>
          </w:p>
        </w:tc>
        <w:tc>
          <w:tcPr>
            <w:tcW w:w="163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Внебюджетные средства </w:t>
            </w:r>
          </w:p>
        </w:tc>
        <w:tc>
          <w:tcPr>
            <w:tcW w:w="1417"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всего   </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1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2      </w:t>
            </w:r>
          </w:p>
        </w:tc>
        <w:tc>
          <w:tcPr>
            <w:tcW w:w="1276"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3      </w:t>
            </w:r>
          </w:p>
        </w:tc>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4       </w:t>
            </w:r>
          </w:p>
        </w:tc>
        <w:tc>
          <w:tcPr>
            <w:tcW w:w="1479"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163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6      </w:t>
            </w:r>
          </w:p>
        </w:tc>
        <w:tc>
          <w:tcPr>
            <w:tcW w:w="1417"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7     </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2024</w:t>
            </w:r>
          </w:p>
        </w:tc>
        <w:tc>
          <w:tcPr>
            <w:tcW w:w="1559"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276"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993"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79"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105,0</w:t>
            </w:r>
          </w:p>
        </w:tc>
        <w:tc>
          <w:tcPr>
            <w:tcW w:w="1639"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17" w:type="dxa"/>
            <w:tcBorders>
              <w:top w:val="nil"/>
              <w:left w:val="single" w:sz="4" w:space="0" w:color="000000"/>
              <w:bottom w:val="single" w:sz="4" w:space="0" w:color="000000"/>
              <w:right w:val="single" w:sz="4" w:space="0" w:color="000000"/>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105,0</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2025</w:t>
            </w:r>
          </w:p>
        </w:tc>
        <w:tc>
          <w:tcPr>
            <w:tcW w:w="1559"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276"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993"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79"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20,0</w:t>
            </w:r>
          </w:p>
        </w:tc>
        <w:tc>
          <w:tcPr>
            <w:tcW w:w="1639"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17" w:type="dxa"/>
            <w:tcBorders>
              <w:top w:val="nil"/>
              <w:left w:val="single" w:sz="4" w:space="0" w:color="000000"/>
              <w:bottom w:val="single" w:sz="4" w:space="0" w:color="000000"/>
              <w:right w:val="single" w:sz="4" w:space="0" w:color="000000"/>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20,0</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2026</w:t>
            </w:r>
          </w:p>
        </w:tc>
        <w:tc>
          <w:tcPr>
            <w:tcW w:w="1559"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276"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993"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79"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20,0</w:t>
            </w:r>
          </w:p>
        </w:tc>
        <w:tc>
          <w:tcPr>
            <w:tcW w:w="1639"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17" w:type="dxa"/>
            <w:tcBorders>
              <w:top w:val="nil"/>
              <w:left w:val="single" w:sz="4" w:space="0" w:color="000000"/>
              <w:bottom w:val="single" w:sz="4" w:space="0" w:color="000000"/>
              <w:right w:val="single" w:sz="4" w:space="0" w:color="000000"/>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20,0</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2027</w:t>
            </w:r>
          </w:p>
        </w:tc>
        <w:tc>
          <w:tcPr>
            <w:tcW w:w="1559" w:type="dxa"/>
            <w:tcBorders>
              <w:top w:val="nil"/>
              <w:left w:val="single" w:sz="4" w:space="0" w:color="000000"/>
              <w:bottom w:val="single" w:sz="4" w:space="0" w:color="000000"/>
              <w:right w:val="nil"/>
            </w:tcBorders>
            <w:vAlign w:val="center"/>
          </w:tcPr>
          <w:p w:rsidR="00566C72" w:rsidRPr="00566C72" w:rsidRDefault="00566C72">
            <w:pPr>
              <w:pStyle w:val="ConsPlusCell"/>
              <w:jc w:val="center"/>
              <w:rPr>
                <w:rFonts w:ascii="Times New Roman" w:hAnsi="Times New Roman" w:cs="Times New Roman"/>
              </w:rPr>
            </w:pPr>
          </w:p>
        </w:tc>
        <w:tc>
          <w:tcPr>
            <w:tcW w:w="1276" w:type="dxa"/>
            <w:tcBorders>
              <w:top w:val="nil"/>
              <w:left w:val="single" w:sz="4" w:space="0" w:color="000000"/>
              <w:bottom w:val="single" w:sz="4" w:space="0" w:color="000000"/>
              <w:right w:val="nil"/>
            </w:tcBorders>
            <w:vAlign w:val="center"/>
          </w:tcPr>
          <w:p w:rsidR="00566C72" w:rsidRPr="00566C72" w:rsidRDefault="00566C72">
            <w:pPr>
              <w:pStyle w:val="ConsPlusCell"/>
              <w:jc w:val="center"/>
              <w:rPr>
                <w:rFonts w:ascii="Times New Roman" w:hAnsi="Times New Roman" w:cs="Times New Roman"/>
              </w:rPr>
            </w:pPr>
          </w:p>
        </w:tc>
        <w:tc>
          <w:tcPr>
            <w:tcW w:w="993" w:type="dxa"/>
            <w:tcBorders>
              <w:top w:val="nil"/>
              <w:left w:val="single" w:sz="4" w:space="0" w:color="000000"/>
              <w:bottom w:val="single" w:sz="4" w:space="0" w:color="000000"/>
              <w:right w:val="nil"/>
            </w:tcBorders>
            <w:vAlign w:val="center"/>
          </w:tcPr>
          <w:p w:rsidR="00566C72" w:rsidRPr="00566C72" w:rsidRDefault="00566C72">
            <w:pPr>
              <w:pStyle w:val="ConsPlusCell"/>
              <w:jc w:val="center"/>
              <w:rPr>
                <w:rFonts w:ascii="Times New Roman" w:hAnsi="Times New Roman" w:cs="Times New Roman"/>
              </w:rPr>
            </w:pPr>
          </w:p>
        </w:tc>
        <w:tc>
          <w:tcPr>
            <w:tcW w:w="1479"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20,0</w:t>
            </w:r>
          </w:p>
        </w:tc>
        <w:tc>
          <w:tcPr>
            <w:tcW w:w="1639" w:type="dxa"/>
            <w:tcBorders>
              <w:top w:val="nil"/>
              <w:left w:val="single" w:sz="4" w:space="0" w:color="000000"/>
              <w:bottom w:val="single" w:sz="4" w:space="0" w:color="000000"/>
              <w:right w:val="nil"/>
            </w:tcBorders>
            <w:vAlign w:val="center"/>
          </w:tcPr>
          <w:p w:rsidR="00566C72" w:rsidRPr="00566C72" w:rsidRDefault="00566C72">
            <w:pPr>
              <w:pStyle w:val="ConsPlusCell"/>
              <w:jc w:val="center"/>
              <w:rPr>
                <w:rFonts w:ascii="Times New Roman" w:hAnsi="Times New Roman" w:cs="Times New Roman"/>
              </w:rPr>
            </w:pPr>
          </w:p>
        </w:tc>
        <w:tc>
          <w:tcPr>
            <w:tcW w:w="1417" w:type="dxa"/>
            <w:tcBorders>
              <w:top w:val="nil"/>
              <w:left w:val="single" w:sz="4" w:space="0" w:color="000000"/>
              <w:bottom w:val="single" w:sz="4" w:space="0" w:color="000000"/>
              <w:right w:val="single" w:sz="4" w:space="0" w:color="000000"/>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20,0</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ВСЕГО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276"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479"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165,0</w:t>
            </w:r>
          </w:p>
        </w:tc>
        <w:tc>
          <w:tcPr>
            <w:tcW w:w="163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417"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165,0</w:t>
            </w:r>
          </w:p>
        </w:tc>
      </w:tr>
    </w:tbl>
    <w:p w:rsidR="00566C72" w:rsidRPr="00566C72" w:rsidRDefault="00566C72" w:rsidP="00566C72">
      <w:pPr>
        <w:widowControl w:val="0"/>
        <w:autoSpaceDE w:val="0"/>
        <w:jc w:val="both"/>
        <w:rPr>
          <w:sz w:val="20"/>
          <w:szCs w:val="20"/>
          <w:lang w:eastAsia="ar-SA"/>
        </w:rPr>
      </w:pPr>
      <w:r w:rsidRPr="00566C72">
        <w:rPr>
          <w:sz w:val="20"/>
          <w:szCs w:val="20"/>
        </w:rPr>
        <w:t>»</w:t>
      </w:r>
    </w:p>
    <w:p w:rsidR="00566C72" w:rsidRPr="00566C72" w:rsidRDefault="00566C72" w:rsidP="00566C72">
      <w:pPr>
        <w:shd w:val="clear" w:color="auto" w:fill="FFFFFF"/>
        <w:rPr>
          <w:color w:val="1A1A1A"/>
          <w:sz w:val="20"/>
          <w:szCs w:val="20"/>
        </w:rPr>
      </w:pPr>
    </w:p>
    <w:p w:rsidR="00566C72" w:rsidRPr="00566C72" w:rsidRDefault="00566C72" w:rsidP="00566C72">
      <w:pPr>
        <w:shd w:val="clear" w:color="auto" w:fill="FFFFFF"/>
        <w:rPr>
          <w:color w:val="1A1A1A"/>
          <w:sz w:val="20"/>
          <w:szCs w:val="20"/>
        </w:rPr>
      </w:pPr>
    </w:p>
    <w:p w:rsidR="00566C72" w:rsidRPr="00566C72" w:rsidRDefault="00566C72" w:rsidP="00566C72">
      <w:pPr>
        <w:shd w:val="clear" w:color="auto" w:fill="FFFFFF"/>
        <w:rPr>
          <w:color w:val="1A1A1A"/>
          <w:sz w:val="20"/>
          <w:szCs w:val="20"/>
        </w:rPr>
      </w:pPr>
    </w:p>
    <w:p w:rsidR="00566C72" w:rsidRPr="00566C72" w:rsidRDefault="00566C72" w:rsidP="00566C72">
      <w:pPr>
        <w:shd w:val="clear" w:color="auto" w:fill="FFFFFF"/>
        <w:rPr>
          <w:color w:val="1A1A1A"/>
          <w:sz w:val="20"/>
          <w:szCs w:val="20"/>
        </w:rPr>
      </w:pPr>
    </w:p>
    <w:p w:rsidR="00566C72" w:rsidRPr="00566C72" w:rsidRDefault="00566C72" w:rsidP="00566C72">
      <w:pPr>
        <w:shd w:val="clear" w:color="auto" w:fill="FFFFFF"/>
        <w:rPr>
          <w:color w:val="1A1A1A"/>
          <w:sz w:val="20"/>
          <w:szCs w:val="20"/>
        </w:rPr>
      </w:pPr>
    </w:p>
    <w:p w:rsidR="00566C72" w:rsidRPr="00566C72" w:rsidRDefault="00566C72" w:rsidP="00566C72">
      <w:pPr>
        <w:shd w:val="clear" w:color="auto" w:fill="FFFFFF"/>
        <w:rPr>
          <w:color w:val="1A1A1A"/>
          <w:sz w:val="20"/>
          <w:szCs w:val="20"/>
        </w:rPr>
      </w:pPr>
    </w:p>
    <w:p w:rsidR="00566C72" w:rsidRPr="00566C72" w:rsidRDefault="00566C72" w:rsidP="00566C72">
      <w:pPr>
        <w:shd w:val="clear" w:color="auto" w:fill="FFFFFF"/>
        <w:rPr>
          <w:color w:val="1A1A1A"/>
          <w:sz w:val="20"/>
          <w:szCs w:val="20"/>
        </w:rPr>
      </w:pPr>
    </w:p>
    <w:p w:rsidR="00566C72" w:rsidRPr="00566C72" w:rsidRDefault="00566C72" w:rsidP="00566C72">
      <w:pPr>
        <w:shd w:val="clear" w:color="auto" w:fill="FFFFFF"/>
        <w:rPr>
          <w:color w:val="1A1A1A"/>
          <w:sz w:val="20"/>
          <w:szCs w:val="20"/>
        </w:rPr>
      </w:pPr>
    </w:p>
    <w:p w:rsidR="00566C72" w:rsidRPr="00566C72" w:rsidRDefault="00566C72" w:rsidP="00566C72">
      <w:pPr>
        <w:widowControl w:val="0"/>
        <w:autoSpaceDE w:val="0"/>
        <w:ind w:firstLine="540"/>
        <w:jc w:val="both"/>
        <w:rPr>
          <w:sz w:val="20"/>
          <w:szCs w:val="20"/>
          <w:lang w:eastAsia="ar-SA"/>
        </w:rPr>
      </w:pPr>
    </w:p>
    <w:p w:rsidR="00566C72" w:rsidRPr="00566C72" w:rsidRDefault="00566C72" w:rsidP="00566C72">
      <w:pPr>
        <w:widowControl w:val="0"/>
        <w:autoSpaceDE w:val="0"/>
        <w:ind w:firstLine="540"/>
        <w:jc w:val="both"/>
        <w:rPr>
          <w:sz w:val="20"/>
          <w:szCs w:val="20"/>
        </w:rPr>
      </w:pPr>
    </w:p>
    <w:p w:rsidR="00566C72" w:rsidRPr="00566C72" w:rsidRDefault="00566C72" w:rsidP="00566C72">
      <w:pPr>
        <w:widowControl w:val="0"/>
        <w:autoSpaceDE w:val="0"/>
        <w:ind w:firstLine="540"/>
        <w:jc w:val="both"/>
        <w:rPr>
          <w:sz w:val="20"/>
          <w:szCs w:val="20"/>
        </w:rPr>
      </w:pPr>
    </w:p>
    <w:p w:rsidR="00566C72" w:rsidRPr="00566C72" w:rsidRDefault="00566C72" w:rsidP="00566C72">
      <w:pPr>
        <w:widowControl w:val="0"/>
        <w:autoSpaceDE w:val="0"/>
        <w:ind w:firstLine="540"/>
        <w:jc w:val="both"/>
        <w:rPr>
          <w:sz w:val="20"/>
          <w:szCs w:val="20"/>
        </w:rPr>
      </w:pPr>
    </w:p>
    <w:p w:rsidR="00566C72" w:rsidRPr="00566C72" w:rsidRDefault="00566C72" w:rsidP="00566C72">
      <w:pPr>
        <w:rPr>
          <w:sz w:val="20"/>
          <w:szCs w:val="20"/>
          <w:highlight w:val="yellow"/>
        </w:rPr>
        <w:sectPr w:rsidR="00566C72" w:rsidRPr="00566C72">
          <w:pgSz w:w="11906" w:h="16838"/>
          <w:pgMar w:top="1134" w:right="851" w:bottom="1134" w:left="1701" w:header="720" w:footer="720" w:gutter="0"/>
          <w:cols w:space="720"/>
        </w:sectPr>
      </w:pPr>
    </w:p>
    <w:p w:rsidR="00566C72" w:rsidRPr="00566C72" w:rsidRDefault="00566C72" w:rsidP="00566C72">
      <w:pPr>
        <w:widowControl w:val="0"/>
        <w:autoSpaceDE w:val="0"/>
        <w:rPr>
          <w:sz w:val="20"/>
          <w:szCs w:val="20"/>
        </w:rPr>
      </w:pPr>
      <w:r w:rsidRPr="00566C72">
        <w:rPr>
          <w:sz w:val="20"/>
          <w:szCs w:val="20"/>
        </w:rPr>
        <w:lastRenderedPageBreak/>
        <w:t xml:space="preserve">3.4. Изложить  </w:t>
      </w:r>
      <w:r w:rsidRPr="00566C72">
        <w:rPr>
          <w:color w:val="1A1A1A"/>
          <w:sz w:val="20"/>
          <w:szCs w:val="20"/>
        </w:rPr>
        <w:t xml:space="preserve">раздел Мероприятия подпрограммы </w:t>
      </w:r>
      <w:r w:rsidRPr="00566C72">
        <w:rPr>
          <w:b/>
          <w:color w:val="1A1A1A"/>
          <w:sz w:val="20"/>
          <w:szCs w:val="20"/>
        </w:rPr>
        <w:t>«Озеленение территории Угловского городского поселения»</w:t>
      </w:r>
      <w:r w:rsidRPr="00566C72">
        <w:rPr>
          <w:color w:val="1A1A1A"/>
          <w:sz w:val="20"/>
          <w:szCs w:val="20"/>
        </w:rPr>
        <w:t xml:space="preserve"> в следующей редакции:</w:t>
      </w:r>
    </w:p>
    <w:p w:rsidR="00566C72" w:rsidRPr="00566C72" w:rsidRDefault="00566C72" w:rsidP="00566C72">
      <w:pPr>
        <w:widowControl w:val="0"/>
        <w:autoSpaceDE w:val="0"/>
        <w:rPr>
          <w:sz w:val="20"/>
          <w:szCs w:val="20"/>
        </w:rPr>
      </w:pPr>
      <w:r w:rsidRPr="00566C72">
        <w:rPr>
          <w:sz w:val="20"/>
          <w:szCs w:val="20"/>
        </w:rPr>
        <w:t>«</w:t>
      </w:r>
    </w:p>
    <w:p w:rsidR="00566C72" w:rsidRPr="00566C72" w:rsidRDefault="00566C72" w:rsidP="00566C72">
      <w:pPr>
        <w:widowControl w:val="0"/>
        <w:autoSpaceDE w:val="0"/>
        <w:rPr>
          <w:sz w:val="20"/>
          <w:szCs w:val="20"/>
          <w:highlight w:val="yellow"/>
        </w:rPr>
      </w:pPr>
    </w:p>
    <w:p w:rsidR="00566C72" w:rsidRPr="00566C72" w:rsidRDefault="00566C72" w:rsidP="00566C72">
      <w:pPr>
        <w:widowControl w:val="0"/>
        <w:autoSpaceDE w:val="0"/>
        <w:jc w:val="center"/>
        <w:rPr>
          <w:b/>
          <w:sz w:val="20"/>
          <w:szCs w:val="20"/>
        </w:rPr>
      </w:pPr>
      <w:r w:rsidRPr="00566C72">
        <w:rPr>
          <w:b/>
          <w:sz w:val="20"/>
          <w:szCs w:val="20"/>
        </w:rPr>
        <w:t>Мероприятия подпрограммы</w:t>
      </w:r>
    </w:p>
    <w:p w:rsidR="00566C72" w:rsidRPr="00566C72" w:rsidRDefault="00566C72" w:rsidP="00566C72">
      <w:pPr>
        <w:widowControl w:val="0"/>
        <w:autoSpaceDE w:val="0"/>
        <w:jc w:val="center"/>
        <w:rPr>
          <w:sz w:val="20"/>
          <w:szCs w:val="20"/>
        </w:rPr>
      </w:pPr>
      <w:r w:rsidRPr="00566C72">
        <w:rPr>
          <w:b/>
          <w:sz w:val="20"/>
          <w:szCs w:val="20"/>
        </w:rPr>
        <w:t xml:space="preserve"> «Озеленение  территории Угловского городского    поселения»</w:t>
      </w:r>
    </w:p>
    <w:tbl>
      <w:tblPr>
        <w:tblW w:w="15180" w:type="dxa"/>
        <w:tblInd w:w="-5" w:type="dxa"/>
        <w:tblLayout w:type="fixed"/>
        <w:tblLook w:val="04A0"/>
      </w:tblPr>
      <w:tblGrid>
        <w:gridCol w:w="694"/>
        <w:gridCol w:w="1961"/>
        <w:gridCol w:w="1671"/>
        <w:gridCol w:w="1247"/>
        <w:gridCol w:w="1661"/>
        <w:gridCol w:w="1736"/>
        <w:gridCol w:w="1611"/>
        <w:gridCol w:w="1533"/>
        <w:gridCol w:w="1533"/>
        <w:gridCol w:w="1533"/>
      </w:tblGrid>
      <w:tr w:rsidR="00566C72" w:rsidRPr="00566C72" w:rsidTr="00566C72">
        <w:trPr>
          <w:trHeight w:val="252"/>
        </w:trPr>
        <w:tc>
          <w:tcPr>
            <w:tcW w:w="693" w:type="dxa"/>
            <w:vMerge w:val="restart"/>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 xml:space="preserve">N </w:t>
            </w:r>
            <w:proofErr w:type="spellStart"/>
            <w:proofErr w:type="gramStart"/>
            <w:r w:rsidRPr="00566C72">
              <w:rPr>
                <w:sz w:val="20"/>
                <w:szCs w:val="20"/>
              </w:rPr>
              <w:t>п</w:t>
            </w:r>
            <w:proofErr w:type="spellEnd"/>
            <w:proofErr w:type="gramEnd"/>
            <w:r w:rsidRPr="00566C72">
              <w:rPr>
                <w:sz w:val="20"/>
                <w:szCs w:val="20"/>
              </w:rPr>
              <w:t>/</w:t>
            </w:r>
            <w:proofErr w:type="spellStart"/>
            <w:r w:rsidRPr="00566C72">
              <w:rPr>
                <w:sz w:val="20"/>
                <w:szCs w:val="20"/>
              </w:rPr>
              <w:t>п</w:t>
            </w:r>
            <w:proofErr w:type="spellEnd"/>
          </w:p>
        </w:tc>
        <w:tc>
          <w:tcPr>
            <w:tcW w:w="1961" w:type="dxa"/>
            <w:vMerge w:val="restart"/>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Наименование мероприятия</w:t>
            </w:r>
          </w:p>
        </w:tc>
        <w:tc>
          <w:tcPr>
            <w:tcW w:w="1672" w:type="dxa"/>
            <w:vMerge w:val="restart"/>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Исполнитель мероприятия</w:t>
            </w:r>
          </w:p>
        </w:tc>
        <w:tc>
          <w:tcPr>
            <w:tcW w:w="1248" w:type="dxa"/>
            <w:vMerge w:val="restart"/>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Срок реализации</w:t>
            </w:r>
          </w:p>
        </w:tc>
        <w:tc>
          <w:tcPr>
            <w:tcW w:w="1662" w:type="dxa"/>
            <w:vMerge w:val="restart"/>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Целевой показатель (номер целевого показателя из паспорта муниципальной программы)</w:t>
            </w:r>
          </w:p>
        </w:tc>
        <w:tc>
          <w:tcPr>
            <w:tcW w:w="1737" w:type="dxa"/>
            <w:vMerge w:val="restart"/>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Источник финансирования</w:t>
            </w:r>
          </w:p>
        </w:tc>
        <w:tc>
          <w:tcPr>
            <w:tcW w:w="6214" w:type="dxa"/>
            <w:gridSpan w:val="4"/>
            <w:tcBorders>
              <w:top w:val="single" w:sz="4" w:space="0" w:color="auto"/>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rPr>
                <w:sz w:val="20"/>
                <w:szCs w:val="20"/>
                <w:lang w:eastAsia="ar-SA"/>
              </w:rPr>
            </w:pPr>
            <w:r w:rsidRPr="00566C72">
              <w:rPr>
                <w:sz w:val="20"/>
                <w:szCs w:val="20"/>
              </w:rPr>
              <w:t>Объем финансирования по годам (тыс. рублей)</w:t>
            </w:r>
          </w:p>
        </w:tc>
      </w:tr>
      <w:tr w:rsidR="00566C72" w:rsidRPr="00566C72" w:rsidTr="00566C72">
        <w:trPr>
          <w:trHeight w:val="134"/>
        </w:trPr>
        <w:tc>
          <w:tcPr>
            <w:tcW w:w="300" w:type="dxa"/>
            <w:vMerge/>
            <w:tcBorders>
              <w:top w:val="single" w:sz="4" w:space="0" w:color="auto"/>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auto"/>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auto"/>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auto"/>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auto"/>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auto"/>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61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w:t>
            </w:r>
          </w:p>
        </w:tc>
        <w:tc>
          <w:tcPr>
            <w:tcW w:w="1534"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2025</w:t>
            </w:r>
          </w:p>
        </w:tc>
        <w:tc>
          <w:tcPr>
            <w:tcW w:w="1534"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2026</w:t>
            </w:r>
          </w:p>
        </w:tc>
        <w:tc>
          <w:tcPr>
            <w:tcW w:w="1534"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2027</w:t>
            </w:r>
          </w:p>
        </w:tc>
      </w:tr>
      <w:tr w:rsidR="00566C72" w:rsidRPr="00566C72" w:rsidTr="00566C72">
        <w:trPr>
          <w:trHeight w:val="252"/>
        </w:trPr>
        <w:tc>
          <w:tcPr>
            <w:tcW w:w="69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w:t>
            </w:r>
          </w:p>
        </w:tc>
        <w:tc>
          <w:tcPr>
            <w:tcW w:w="196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w:t>
            </w:r>
          </w:p>
        </w:tc>
        <w:tc>
          <w:tcPr>
            <w:tcW w:w="167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w:t>
            </w:r>
          </w:p>
        </w:tc>
        <w:tc>
          <w:tcPr>
            <w:tcW w:w="1248"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w:t>
            </w:r>
          </w:p>
        </w:tc>
        <w:tc>
          <w:tcPr>
            <w:tcW w:w="166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6</w:t>
            </w:r>
          </w:p>
        </w:tc>
        <w:tc>
          <w:tcPr>
            <w:tcW w:w="161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7</w:t>
            </w:r>
          </w:p>
        </w:tc>
        <w:tc>
          <w:tcPr>
            <w:tcW w:w="1534"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8</w:t>
            </w:r>
          </w:p>
        </w:tc>
        <w:tc>
          <w:tcPr>
            <w:tcW w:w="1534"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9</w:t>
            </w:r>
          </w:p>
        </w:tc>
        <w:tc>
          <w:tcPr>
            <w:tcW w:w="1534"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10</w:t>
            </w:r>
          </w:p>
        </w:tc>
      </w:tr>
      <w:tr w:rsidR="00566C72" w:rsidRPr="00566C72" w:rsidTr="00566C72">
        <w:trPr>
          <w:trHeight w:val="518"/>
        </w:trPr>
        <w:tc>
          <w:tcPr>
            <w:tcW w:w="15187" w:type="dxa"/>
            <w:gridSpan w:val="10"/>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rPr>
                <w:b/>
                <w:sz w:val="20"/>
                <w:szCs w:val="20"/>
                <w:lang w:eastAsia="ar-SA"/>
              </w:rPr>
            </w:pPr>
            <w:r w:rsidRPr="00566C72">
              <w:rPr>
                <w:b/>
                <w:sz w:val="20"/>
                <w:szCs w:val="20"/>
              </w:rPr>
              <w:t>Задача 1.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 – эпидемиологических и экологических норм</w:t>
            </w:r>
          </w:p>
        </w:tc>
      </w:tr>
      <w:tr w:rsidR="00566C72" w:rsidRPr="00566C72" w:rsidTr="00566C72">
        <w:trPr>
          <w:trHeight w:val="756"/>
        </w:trPr>
        <w:tc>
          <w:tcPr>
            <w:tcW w:w="693"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both"/>
              <w:rPr>
                <w:sz w:val="20"/>
                <w:szCs w:val="20"/>
                <w:lang w:eastAsia="ar-SA"/>
              </w:rPr>
            </w:pPr>
            <w:r w:rsidRPr="00566C72">
              <w:rPr>
                <w:sz w:val="20"/>
                <w:szCs w:val="20"/>
              </w:rPr>
              <w:t>1.1.</w:t>
            </w:r>
          </w:p>
          <w:p w:rsidR="00566C72" w:rsidRPr="00566C72" w:rsidRDefault="00566C72">
            <w:pPr>
              <w:widowControl w:val="0"/>
              <w:suppressAutoHyphens/>
              <w:autoSpaceDE w:val="0"/>
              <w:jc w:val="both"/>
              <w:rPr>
                <w:sz w:val="20"/>
                <w:szCs w:val="20"/>
                <w:lang w:eastAsia="ar-SA"/>
              </w:rPr>
            </w:pPr>
          </w:p>
        </w:tc>
        <w:tc>
          <w:tcPr>
            <w:tcW w:w="1961"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both"/>
              <w:rPr>
                <w:sz w:val="20"/>
                <w:szCs w:val="20"/>
                <w:lang w:eastAsia="ar-SA"/>
              </w:rPr>
            </w:pPr>
            <w:r w:rsidRPr="00566C72">
              <w:rPr>
                <w:sz w:val="20"/>
                <w:szCs w:val="20"/>
              </w:rPr>
              <w:t xml:space="preserve">Разбивка клумб </w:t>
            </w:r>
          </w:p>
          <w:p w:rsidR="00566C72" w:rsidRPr="00566C72" w:rsidRDefault="00566C72">
            <w:pPr>
              <w:widowControl w:val="0"/>
              <w:suppressAutoHyphens/>
              <w:autoSpaceDE w:val="0"/>
              <w:jc w:val="both"/>
              <w:rPr>
                <w:color w:val="FF0000"/>
                <w:sz w:val="20"/>
                <w:szCs w:val="20"/>
                <w:lang w:eastAsia="ar-SA"/>
              </w:rPr>
            </w:pPr>
          </w:p>
        </w:tc>
        <w:tc>
          <w:tcPr>
            <w:tcW w:w="167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248"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2024-2027</w:t>
            </w:r>
          </w:p>
          <w:p w:rsidR="00566C72" w:rsidRPr="00566C72" w:rsidRDefault="00566C72">
            <w:pPr>
              <w:widowControl w:val="0"/>
              <w:suppressAutoHyphens/>
              <w:autoSpaceDE w:val="0"/>
              <w:jc w:val="center"/>
              <w:rPr>
                <w:sz w:val="20"/>
                <w:szCs w:val="20"/>
                <w:lang w:eastAsia="ar-SA"/>
              </w:rPr>
            </w:pPr>
            <w:r w:rsidRPr="00566C72">
              <w:rPr>
                <w:sz w:val="20"/>
                <w:szCs w:val="20"/>
              </w:rPr>
              <w:t>годы</w:t>
            </w:r>
          </w:p>
        </w:tc>
        <w:tc>
          <w:tcPr>
            <w:tcW w:w="166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1.1.1</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rPr>
                <w:sz w:val="20"/>
                <w:szCs w:val="20"/>
                <w:lang w:eastAsia="ar-SA"/>
              </w:rPr>
            </w:pPr>
            <w:r w:rsidRPr="00566C72">
              <w:rPr>
                <w:sz w:val="20"/>
                <w:szCs w:val="20"/>
              </w:rPr>
              <w:t xml:space="preserve">Бюджет </w:t>
            </w:r>
          </w:p>
          <w:p w:rsidR="00566C72" w:rsidRPr="00566C72" w:rsidRDefault="00566C72">
            <w:pPr>
              <w:widowControl w:val="0"/>
              <w:autoSpaceDE w:val="0"/>
              <w:rPr>
                <w:sz w:val="20"/>
                <w:szCs w:val="20"/>
              </w:rPr>
            </w:pPr>
            <w:r w:rsidRPr="00566C72">
              <w:rPr>
                <w:sz w:val="20"/>
                <w:szCs w:val="20"/>
              </w:rPr>
              <w:t>городского</w:t>
            </w:r>
          </w:p>
          <w:p w:rsidR="00566C72" w:rsidRPr="00566C72" w:rsidRDefault="00566C72">
            <w:pPr>
              <w:widowControl w:val="0"/>
              <w:suppressAutoHyphens/>
              <w:autoSpaceDE w:val="0"/>
              <w:rPr>
                <w:sz w:val="20"/>
                <w:szCs w:val="20"/>
                <w:lang w:eastAsia="ar-SA"/>
              </w:rPr>
            </w:pPr>
            <w:r w:rsidRPr="00566C72">
              <w:rPr>
                <w:sz w:val="20"/>
                <w:szCs w:val="20"/>
              </w:rPr>
              <w:t xml:space="preserve">поселения </w:t>
            </w:r>
          </w:p>
        </w:tc>
        <w:tc>
          <w:tcPr>
            <w:tcW w:w="1612"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snapToGrid w:val="0"/>
              <w:jc w:val="center"/>
              <w:rPr>
                <w:sz w:val="20"/>
                <w:szCs w:val="20"/>
                <w:lang w:eastAsia="ar-SA"/>
              </w:rPr>
            </w:pPr>
          </w:p>
          <w:p w:rsidR="00566C72" w:rsidRPr="00566C72" w:rsidRDefault="00566C72">
            <w:pPr>
              <w:widowControl w:val="0"/>
              <w:autoSpaceDE w:val="0"/>
              <w:jc w:val="center"/>
              <w:rPr>
                <w:sz w:val="20"/>
                <w:szCs w:val="20"/>
              </w:rPr>
            </w:pPr>
            <w:r w:rsidRPr="00566C72">
              <w:rPr>
                <w:sz w:val="20"/>
                <w:szCs w:val="20"/>
              </w:rPr>
              <w:t>62,0</w:t>
            </w:r>
          </w:p>
          <w:p w:rsidR="00566C72" w:rsidRPr="00566C72" w:rsidRDefault="00566C72">
            <w:pPr>
              <w:widowControl w:val="0"/>
              <w:suppressAutoHyphens/>
              <w:autoSpaceDE w:val="0"/>
              <w:jc w:val="center"/>
              <w:rPr>
                <w:sz w:val="20"/>
                <w:szCs w:val="20"/>
                <w:lang w:eastAsia="ar-SA"/>
              </w:rPr>
            </w:pPr>
          </w:p>
        </w:tc>
        <w:tc>
          <w:tcPr>
            <w:tcW w:w="1534" w:type="dxa"/>
            <w:tcBorders>
              <w:top w:val="single" w:sz="4" w:space="0" w:color="000000"/>
              <w:left w:val="single" w:sz="4" w:space="0" w:color="000000"/>
              <w:bottom w:val="single" w:sz="4" w:space="0" w:color="000000"/>
              <w:right w:val="single" w:sz="4" w:space="0" w:color="auto"/>
            </w:tcBorders>
          </w:tcPr>
          <w:p w:rsidR="00566C72" w:rsidRPr="00566C72" w:rsidRDefault="00566C72">
            <w:pPr>
              <w:widowControl w:val="0"/>
              <w:autoSpaceDE w:val="0"/>
              <w:jc w:val="center"/>
              <w:rPr>
                <w:sz w:val="20"/>
                <w:szCs w:val="20"/>
                <w:lang w:eastAsia="ar-SA"/>
              </w:rPr>
            </w:pPr>
          </w:p>
          <w:p w:rsidR="00566C72" w:rsidRPr="00566C72" w:rsidRDefault="00566C72">
            <w:pPr>
              <w:widowControl w:val="0"/>
              <w:autoSpaceDE w:val="0"/>
              <w:jc w:val="center"/>
              <w:rPr>
                <w:sz w:val="20"/>
                <w:szCs w:val="20"/>
              </w:rPr>
            </w:pPr>
            <w:r w:rsidRPr="00566C72">
              <w:rPr>
                <w:sz w:val="20"/>
                <w:szCs w:val="20"/>
              </w:rPr>
              <w:t>-</w:t>
            </w:r>
          </w:p>
          <w:p w:rsidR="00566C72" w:rsidRPr="00566C72" w:rsidRDefault="00566C72">
            <w:pPr>
              <w:widowControl w:val="0"/>
              <w:suppressAutoHyphens/>
              <w:autoSpaceDE w:val="0"/>
              <w:jc w:val="center"/>
              <w:rPr>
                <w:sz w:val="20"/>
                <w:szCs w:val="20"/>
                <w:lang w:eastAsia="ar-SA"/>
              </w:rPr>
            </w:pPr>
          </w:p>
        </w:tc>
        <w:tc>
          <w:tcPr>
            <w:tcW w:w="1534" w:type="dxa"/>
            <w:tcBorders>
              <w:top w:val="single" w:sz="4" w:space="0" w:color="auto"/>
              <w:left w:val="single" w:sz="4" w:space="0" w:color="auto"/>
              <w:bottom w:val="single" w:sz="4" w:space="0" w:color="000000"/>
              <w:right w:val="single" w:sz="4" w:space="0" w:color="auto"/>
            </w:tcBorders>
          </w:tcPr>
          <w:p w:rsidR="00566C72" w:rsidRPr="00566C72" w:rsidRDefault="00566C72">
            <w:pPr>
              <w:widowControl w:val="0"/>
              <w:autoSpaceDE w:val="0"/>
              <w:jc w:val="center"/>
              <w:rPr>
                <w:sz w:val="20"/>
                <w:szCs w:val="20"/>
                <w:lang w:eastAsia="ar-SA"/>
              </w:rPr>
            </w:pPr>
          </w:p>
          <w:p w:rsidR="00566C72" w:rsidRPr="00566C72" w:rsidRDefault="00566C72">
            <w:pPr>
              <w:widowControl w:val="0"/>
              <w:autoSpaceDE w:val="0"/>
              <w:jc w:val="center"/>
              <w:rPr>
                <w:sz w:val="20"/>
                <w:szCs w:val="20"/>
              </w:rPr>
            </w:pPr>
            <w:r w:rsidRPr="00566C72">
              <w:rPr>
                <w:sz w:val="20"/>
                <w:szCs w:val="20"/>
              </w:rPr>
              <w:t>-</w:t>
            </w:r>
          </w:p>
          <w:p w:rsidR="00566C72" w:rsidRPr="00566C72" w:rsidRDefault="00566C72">
            <w:pPr>
              <w:widowControl w:val="0"/>
              <w:suppressAutoHyphens/>
              <w:autoSpaceDE w:val="0"/>
              <w:jc w:val="center"/>
              <w:rPr>
                <w:sz w:val="20"/>
                <w:szCs w:val="20"/>
                <w:lang w:eastAsia="ar-SA"/>
              </w:rPr>
            </w:pPr>
          </w:p>
        </w:tc>
        <w:tc>
          <w:tcPr>
            <w:tcW w:w="1534"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784"/>
        </w:trPr>
        <w:tc>
          <w:tcPr>
            <w:tcW w:w="693"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both"/>
              <w:rPr>
                <w:sz w:val="20"/>
                <w:szCs w:val="20"/>
                <w:lang w:eastAsia="ar-SA"/>
              </w:rPr>
            </w:pPr>
            <w:r w:rsidRPr="00566C72">
              <w:rPr>
                <w:sz w:val="20"/>
                <w:szCs w:val="20"/>
              </w:rPr>
              <w:t>1.2.</w:t>
            </w:r>
          </w:p>
          <w:p w:rsidR="00566C72" w:rsidRPr="00566C72" w:rsidRDefault="00566C72">
            <w:pPr>
              <w:widowControl w:val="0"/>
              <w:suppressAutoHyphens/>
              <w:autoSpaceDE w:val="0"/>
              <w:jc w:val="both"/>
              <w:rPr>
                <w:sz w:val="20"/>
                <w:szCs w:val="20"/>
                <w:lang w:eastAsia="ar-SA"/>
              </w:rPr>
            </w:pPr>
          </w:p>
        </w:tc>
        <w:tc>
          <w:tcPr>
            <w:tcW w:w="196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Спиливание деревьев</w:t>
            </w:r>
          </w:p>
        </w:tc>
        <w:tc>
          <w:tcPr>
            <w:tcW w:w="167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248"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2024-2027</w:t>
            </w:r>
          </w:p>
          <w:p w:rsidR="00566C72" w:rsidRPr="00566C72" w:rsidRDefault="00566C72">
            <w:pPr>
              <w:widowControl w:val="0"/>
              <w:suppressAutoHyphens/>
              <w:autoSpaceDE w:val="0"/>
              <w:jc w:val="center"/>
              <w:rPr>
                <w:sz w:val="20"/>
                <w:szCs w:val="20"/>
                <w:lang w:eastAsia="ar-SA"/>
              </w:rPr>
            </w:pPr>
            <w:r w:rsidRPr="00566C72">
              <w:rPr>
                <w:sz w:val="20"/>
                <w:szCs w:val="20"/>
              </w:rPr>
              <w:t>годы</w:t>
            </w:r>
          </w:p>
        </w:tc>
        <w:tc>
          <w:tcPr>
            <w:tcW w:w="166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1.1.2</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rPr>
                <w:sz w:val="20"/>
                <w:szCs w:val="20"/>
                <w:lang w:eastAsia="ar-SA"/>
              </w:rPr>
            </w:pPr>
            <w:r w:rsidRPr="00566C72">
              <w:rPr>
                <w:sz w:val="20"/>
                <w:szCs w:val="20"/>
              </w:rPr>
              <w:t xml:space="preserve">Бюджет </w:t>
            </w:r>
          </w:p>
          <w:p w:rsidR="00566C72" w:rsidRPr="00566C72" w:rsidRDefault="00566C72">
            <w:pPr>
              <w:widowControl w:val="0"/>
              <w:autoSpaceDE w:val="0"/>
              <w:rPr>
                <w:sz w:val="20"/>
                <w:szCs w:val="20"/>
              </w:rPr>
            </w:pPr>
            <w:r w:rsidRPr="00566C72">
              <w:rPr>
                <w:sz w:val="20"/>
                <w:szCs w:val="20"/>
              </w:rPr>
              <w:t>городского</w:t>
            </w:r>
          </w:p>
          <w:p w:rsidR="00566C72" w:rsidRPr="00566C72" w:rsidRDefault="00566C72">
            <w:pPr>
              <w:widowControl w:val="0"/>
              <w:suppressAutoHyphens/>
              <w:autoSpaceDE w:val="0"/>
              <w:rPr>
                <w:sz w:val="20"/>
                <w:szCs w:val="20"/>
                <w:lang w:eastAsia="ar-SA"/>
              </w:rPr>
            </w:pPr>
            <w:r w:rsidRPr="00566C72">
              <w:rPr>
                <w:sz w:val="20"/>
                <w:szCs w:val="20"/>
              </w:rPr>
              <w:t>поселения</w:t>
            </w:r>
          </w:p>
        </w:tc>
        <w:tc>
          <w:tcPr>
            <w:tcW w:w="1612"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snapToGrid w:val="0"/>
              <w:jc w:val="center"/>
              <w:rPr>
                <w:sz w:val="20"/>
                <w:szCs w:val="20"/>
                <w:lang w:eastAsia="ar-SA"/>
              </w:rPr>
            </w:pPr>
          </w:p>
          <w:p w:rsidR="00566C72" w:rsidRPr="00566C72" w:rsidRDefault="00566C72">
            <w:pPr>
              <w:widowControl w:val="0"/>
              <w:suppressAutoHyphens/>
              <w:autoSpaceDE w:val="0"/>
              <w:jc w:val="center"/>
              <w:rPr>
                <w:sz w:val="20"/>
                <w:szCs w:val="20"/>
                <w:lang w:eastAsia="ar-SA"/>
              </w:rPr>
            </w:pPr>
            <w:r w:rsidRPr="00566C72">
              <w:rPr>
                <w:sz w:val="20"/>
                <w:szCs w:val="20"/>
              </w:rPr>
              <w:t>43,0</w:t>
            </w:r>
          </w:p>
        </w:tc>
        <w:tc>
          <w:tcPr>
            <w:tcW w:w="1534" w:type="dxa"/>
            <w:tcBorders>
              <w:top w:val="single" w:sz="4" w:space="0" w:color="000000"/>
              <w:left w:val="single" w:sz="4" w:space="0" w:color="000000"/>
              <w:bottom w:val="single" w:sz="4" w:space="0" w:color="000000"/>
              <w:right w:val="single" w:sz="4" w:space="0" w:color="auto"/>
            </w:tcBorders>
          </w:tcPr>
          <w:p w:rsidR="00566C72" w:rsidRPr="00566C72" w:rsidRDefault="00566C72">
            <w:pPr>
              <w:widowControl w:val="0"/>
              <w:autoSpaceDE w:val="0"/>
              <w:jc w:val="center"/>
              <w:rPr>
                <w:sz w:val="20"/>
                <w:szCs w:val="20"/>
                <w:lang w:eastAsia="ar-SA"/>
              </w:rPr>
            </w:pPr>
          </w:p>
          <w:p w:rsidR="00566C72" w:rsidRPr="00566C72" w:rsidRDefault="00566C72">
            <w:pPr>
              <w:widowControl w:val="0"/>
              <w:suppressAutoHyphens/>
              <w:autoSpaceDE w:val="0"/>
              <w:jc w:val="center"/>
              <w:rPr>
                <w:sz w:val="20"/>
                <w:szCs w:val="20"/>
                <w:lang w:eastAsia="ar-SA"/>
              </w:rPr>
            </w:pPr>
            <w:r w:rsidRPr="00566C72">
              <w:rPr>
                <w:sz w:val="20"/>
                <w:szCs w:val="20"/>
              </w:rPr>
              <w:t>20,0</w:t>
            </w:r>
          </w:p>
        </w:tc>
        <w:tc>
          <w:tcPr>
            <w:tcW w:w="1534" w:type="dxa"/>
            <w:tcBorders>
              <w:top w:val="single" w:sz="4" w:space="0" w:color="000000"/>
              <w:left w:val="single" w:sz="4" w:space="0" w:color="auto"/>
              <w:bottom w:val="single" w:sz="4" w:space="0" w:color="auto"/>
              <w:right w:val="single" w:sz="4" w:space="0" w:color="auto"/>
            </w:tcBorders>
          </w:tcPr>
          <w:p w:rsidR="00566C72" w:rsidRPr="00566C72" w:rsidRDefault="00566C72">
            <w:pPr>
              <w:widowControl w:val="0"/>
              <w:autoSpaceDE w:val="0"/>
              <w:jc w:val="center"/>
              <w:rPr>
                <w:sz w:val="20"/>
                <w:szCs w:val="20"/>
                <w:lang w:eastAsia="ar-SA"/>
              </w:rPr>
            </w:pPr>
          </w:p>
          <w:p w:rsidR="00566C72" w:rsidRPr="00566C72" w:rsidRDefault="00566C72">
            <w:pPr>
              <w:widowControl w:val="0"/>
              <w:suppressAutoHyphens/>
              <w:autoSpaceDE w:val="0"/>
              <w:jc w:val="center"/>
              <w:rPr>
                <w:sz w:val="20"/>
                <w:szCs w:val="20"/>
                <w:lang w:eastAsia="ar-SA"/>
              </w:rPr>
            </w:pPr>
            <w:r w:rsidRPr="00566C72">
              <w:rPr>
                <w:sz w:val="20"/>
                <w:szCs w:val="20"/>
              </w:rPr>
              <w:t>20,0</w:t>
            </w:r>
          </w:p>
        </w:tc>
        <w:tc>
          <w:tcPr>
            <w:tcW w:w="1534" w:type="dxa"/>
            <w:tcBorders>
              <w:top w:val="single" w:sz="4" w:space="0" w:color="000000"/>
              <w:left w:val="single" w:sz="4" w:space="0" w:color="auto"/>
              <w:bottom w:val="single" w:sz="4" w:space="0" w:color="auto"/>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20,0</w:t>
            </w:r>
          </w:p>
        </w:tc>
      </w:tr>
    </w:tbl>
    <w:p w:rsidR="00566C72" w:rsidRPr="00566C72" w:rsidRDefault="00566C72" w:rsidP="00566C72">
      <w:pPr>
        <w:rPr>
          <w:sz w:val="20"/>
          <w:szCs w:val="20"/>
          <w:lang w:eastAsia="ar-SA"/>
        </w:rPr>
      </w:pPr>
      <w:r w:rsidRPr="00566C72">
        <w:rPr>
          <w:sz w:val="20"/>
          <w:szCs w:val="20"/>
        </w:rPr>
        <w:t xml:space="preserve">       »</w:t>
      </w:r>
    </w:p>
    <w:p w:rsidR="00566C72" w:rsidRPr="00566C72" w:rsidRDefault="00566C72" w:rsidP="00566C72">
      <w:pPr>
        <w:rPr>
          <w:sz w:val="20"/>
          <w:szCs w:val="20"/>
        </w:rPr>
        <w:sectPr w:rsidR="00566C72" w:rsidRPr="00566C72">
          <w:pgSz w:w="16838" w:h="11906" w:orient="landscape"/>
          <w:pgMar w:top="1701" w:right="1134" w:bottom="851" w:left="1134" w:header="720" w:footer="720" w:gutter="0"/>
          <w:cols w:space="720"/>
        </w:sectPr>
      </w:pPr>
    </w:p>
    <w:p w:rsidR="00566C72" w:rsidRPr="00566C72" w:rsidRDefault="00566C72" w:rsidP="00566C72">
      <w:pPr>
        <w:shd w:val="clear" w:color="auto" w:fill="FFFFFF"/>
        <w:rPr>
          <w:color w:val="1A1A1A"/>
          <w:sz w:val="20"/>
          <w:szCs w:val="20"/>
        </w:rPr>
      </w:pPr>
    </w:p>
    <w:p w:rsidR="00566C72" w:rsidRPr="00566C72" w:rsidRDefault="00566C72" w:rsidP="00566C72">
      <w:pPr>
        <w:widowControl w:val="0"/>
        <w:autoSpaceDE w:val="0"/>
        <w:ind w:firstLine="708"/>
        <w:jc w:val="both"/>
        <w:rPr>
          <w:sz w:val="20"/>
          <w:szCs w:val="20"/>
          <w:lang w:eastAsia="ar-SA"/>
        </w:rPr>
      </w:pPr>
      <w:r w:rsidRPr="00566C72">
        <w:rPr>
          <w:sz w:val="20"/>
          <w:szCs w:val="20"/>
        </w:rPr>
        <w:t>4. Внести в  паспорт подпрограммы</w:t>
      </w:r>
      <w:r w:rsidRPr="00566C72">
        <w:rPr>
          <w:b/>
          <w:sz w:val="20"/>
          <w:szCs w:val="20"/>
        </w:rPr>
        <w:t xml:space="preserve"> «Уличное освещение территории Угловского городского  поселения "</w:t>
      </w:r>
      <w:r w:rsidRPr="00566C72">
        <w:rPr>
          <w:sz w:val="20"/>
          <w:szCs w:val="20"/>
        </w:rPr>
        <w:t xml:space="preserve"> следующие изменения:</w:t>
      </w:r>
    </w:p>
    <w:p w:rsidR="00566C72" w:rsidRPr="00566C72" w:rsidRDefault="00566C72" w:rsidP="00566C72">
      <w:pPr>
        <w:widowControl w:val="0"/>
        <w:autoSpaceDE w:val="0"/>
        <w:ind w:firstLine="708"/>
        <w:jc w:val="both"/>
        <w:rPr>
          <w:sz w:val="20"/>
          <w:szCs w:val="20"/>
        </w:rPr>
      </w:pPr>
      <w:r w:rsidRPr="00566C72">
        <w:rPr>
          <w:sz w:val="20"/>
          <w:szCs w:val="20"/>
        </w:rPr>
        <w:t xml:space="preserve">4.1. Изложить раздел 2 паспорта подпрограммы «Цели, задачи и целевые показатели подпрограммы </w:t>
      </w:r>
      <w:r w:rsidRPr="00566C72">
        <w:rPr>
          <w:b/>
          <w:sz w:val="20"/>
          <w:szCs w:val="20"/>
        </w:rPr>
        <w:t>«Уличное освещение территории Угловского городского  поселения»</w:t>
      </w:r>
      <w:r w:rsidRPr="00566C72">
        <w:rPr>
          <w:sz w:val="20"/>
          <w:szCs w:val="20"/>
        </w:rPr>
        <w:t xml:space="preserve"> в следующей редакции:</w:t>
      </w:r>
    </w:p>
    <w:p w:rsidR="00566C72" w:rsidRPr="00566C72" w:rsidRDefault="00566C72" w:rsidP="00566C72">
      <w:pPr>
        <w:widowControl w:val="0"/>
        <w:autoSpaceDE w:val="0"/>
        <w:ind w:firstLine="708"/>
        <w:jc w:val="both"/>
        <w:rPr>
          <w:sz w:val="20"/>
          <w:szCs w:val="20"/>
        </w:rPr>
      </w:pPr>
      <w:r w:rsidRPr="00566C72">
        <w:rPr>
          <w:sz w:val="20"/>
          <w:szCs w:val="20"/>
        </w:rPr>
        <w:t>«</w:t>
      </w:r>
    </w:p>
    <w:tbl>
      <w:tblPr>
        <w:tblW w:w="10725" w:type="dxa"/>
        <w:tblInd w:w="-864" w:type="dxa"/>
        <w:tblLayout w:type="fixed"/>
        <w:tblCellMar>
          <w:left w:w="75" w:type="dxa"/>
          <w:right w:w="75" w:type="dxa"/>
        </w:tblCellMar>
        <w:tblLook w:val="04A0"/>
      </w:tblPr>
      <w:tblGrid>
        <w:gridCol w:w="840"/>
        <w:gridCol w:w="4120"/>
        <w:gridCol w:w="1257"/>
        <w:gridCol w:w="1252"/>
        <w:gridCol w:w="1628"/>
        <w:gridCol w:w="1628"/>
      </w:tblGrid>
      <w:tr w:rsidR="00566C72" w:rsidRPr="00566C72" w:rsidTr="00566C72">
        <w:trPr>
          <w:trHeight w:val="393"/>
        </w:trPr>
        <w:tc>
          <w:tcPr>
            <w:tcW w:w="839"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N</w:t>
            </w:r>
          </w:p>
          <w:p w:rsidR="00566C72" w:rsidRPr="00566C72" w:rsidRDefault="00566C72">
            <w:pPr>
              <w:pStyle w:val="ConsPlusCell"/>
              <w:jc w:val="center"/>
              <w:rPr>
                <w:rFonts w:ascii="Times New Roman" w:hAnsi="Times New Roman" w:cs="Times New Roman"/>
              </w:rPr>
            </w:pPr>
            <w:proofErr w:type="spellStart"/>
            <w:proofErr w:type="gramStart"/>
            <w:r w:rsidRPr="00566C72">
              <w:rPr>
                <w:rFonts w:ascii="Times New Roman" w:hAnsi="Times New Roman" w:cs="Times New Roman"/>
              </w:rPr>
              <w:t>п</w:t>
            </w:r>
            <w:proofErr w:type="spellEnd"/>
            <w:proofErr w:type="gramEnd"/>
            <w:r w:rsidRPr="00566C72">
              <w:rPr>
                <w:rFonts w:ascii="Times New Roman" w:hAnsi="Times New Roman" w:cs="Times New Roman"/>
              </w:rPr>
              <w:t>/</w:t>
            </w:r>
            <w:proofErr w:type="spellStart"/>
            <w:r w:rsidRPr="00566C72">
              <w:rPr>
                <w:rFonts w:ascii="Times New Roman" w:hAnsi="Times New Roman" w:cs="Times New Roman"/>
              </w:rPr>
              <w:t>п</w:t>
            </w:r>
            <w:proofErr w:type="spellEnd"/>
          </w:p>
        </w:tc>
        <w:tc>
          <w:tcPr>
            <w:tcW w:w="4118"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Задачи  подпрограммы, наименование и  единица измерения целевого          показателя</w:t>
            </w:r>
          </w:p>
        </w:tc>
        <w:tc>
          <w:tcPr>
            <w:tcW w:w="5765" w:type="dxa"/>
            <w:gridSpan w:val="4"/>
            <w:tcBorders>
              <w:top w:val="single" w:sz="4" w:space="0" w:color="000000"/>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Значения целевого показателя по  годам</w:t>
            </w:r>
          </w:p>
        </w:tc>
      </w:tr>
      <w:tr w:rsidR="00566C72" w:rsidRPr="00566C72" w:rsidTr="00566C72">
        <w:trPr>
          <w:trHeight w:val="393"/>
        </w:trPr>
        <w:tc>
          <w:tcPr>
            <w:tcW w:w="839"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9883"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1257"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2024</w:t>
            </w:r>
          </w:p>
        </w:tc>
        <w:tc>
          <w:tcPr>
            <w:tcW w:w="1252" w:type="dxa"/>
            <w:tcBorders>
              <w:top w:val="nil"/>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2025</w:t>
            </w:r>
          </w:p>
        </w:tc>
        <w:tc>
          <w:tcPr>
            <w:tcW w:w="1628" w:type="dxa"/>
            <w:tcBorders>
              <w:top w:val="single" w:sz="4" w:space="0" w:color="auto"/>
              <w:left w:val="single" w:sz="4" w:space="0" w:color="auto"/>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2026</w:t>
            </w:r>
          </w:p>
        </w:tc>
        <w:tc>
          <w:tcPr>
            <w:tcW w:w="1628" w:type="dxa"/>
            <w:tcBorders>
              <w:top w:val="single" w:sz="4" w:space="0" w:color="auto"/>
              <w:left w:val="single" w:sz="4" w:space="0" w:color="auto"/>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2027</w:t>
            </w:r>
          </w:p>
        </w:tc>
      </w:tr>
      <w:tr w:rsidR="00566C72" w:rsidRPr="00566C72" w:rsidTr="00566C72">
        <w:trPr>
          <w:trHeight w:val="381"/>
        </w:trPr>
        <w:tc>
          <w:tcPr>
            <w:tcW w:w="839"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4118"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w:t>
            </w:r>
          </w:p>
        </w:tc>
        <w:tc>
          <w:tcPr>
            <w:tcW w:w="1257"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w:t>
            </w:r>
          </w:p>
        </w:tc>
        <w:tc>
          <w:tcPr>
            <w:tcW w:w="1252" w:type="dxa"/>
            <w:tcBorders>
              <w:top w:val="nil"/>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tc>
        <w:tc>
          <w:tcPr>
            <w:tcW w:w="1628" w:type="dxa"/>
            <w:tcBorders>
              <w:top w:val="single" w:sz="4" w:space="0" w:color="000000"/>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1628" w:type="dxa"/>
            <w:tcBorders>
              <w:top w:val="single" w:sz="4" w:space="0" w:color="000000"/>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6</w:t>
            </w:r>
          </w:p>
        </w:tc>
      </w:tr>
      <w:tr w:rsidR="00566C72" w:rsidRPr="00566C72" w:rsidTr="00566C72">
        <w:trPr>
          <w:trHeight w:val="634"/>
        </w:trPr>
        <w:tc>
          <w:tcPr>
            <w:tcW w:w="839"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b/>
              </w:rPr>
            </w:pPr>
            <w:r w:rsidRPr="00566C72">
              <w:rPr>
                <w:rFonts w:ascii="Times New Roman" w:hAnsi="Times New Roman" w:cs="Times New Roman"/>
              </w:rPr>
              <w:t>1</w:t>
            </w:r>
          </w:p>
        </w:tc>
        <w:tc>
          <w:tcPr>
            <w:tcW w:w="9883" w:type="dxa"/>
            <w:gridSpan w:val="5"/>
            <w:tcBorders>
              <w:top w:val="nil"/>
              <w:left w:val="single" w:sz="4" w:space="0" w:color="000000"/>
              <w:bottom w:val="single" w:sz="4" w:space="0" w:color="000000"/>
              <w:right w:val="single" w:sz="4" w:space="0" w:color="auto"/>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b/>
              </w:rPr>
              <w:t>Задача 2. Организация освещения улиц Угловского городского  поселения в целях улучшения условий проживания жителей</w:t>
            </w:r>
          </w:p>
        </w:tc>
      </w:tr>
      <w:tr w:rsidR="00566C72" w:rsidRPr="00566C72" w:rsidTr="00566C72">
        <w:trPr>
          <w:trHeight w:val="810"/>
        </w:trPr>
        <w:tc>
          <w:tcPr>
            <w:tcW w:w="839" w:type="dxa"/>
            <w:tcBorders>
              <w:top w:val="nil"/>
              <w:left w:val="single" w:sz="4" w:space="0" w:color="000000"/>
              <w:bottom w:val="single" w:sz="4" w:space="0" w:color="auto"/>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w:t>
            </w:r>
          </w:p>
        </w:tc>
        <w:tc>
          <w:tcPr>
            <w:tcW w:w="4118" w:type="dxa"/>
            <w:tcBorders>
              <w:top w:val="nil"/>
              <w:left w:val="single" w:sz="4" w:space="0" w:color="000000"/>
              <w:bottom w:val="single" w:sz="4" w:space="0" w:color="auto"/>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Обеспечение работы уличного освещения в соответствии с графиком, светильников не менее (шт.)</w:t>
            </w:r>
          </w:p>
        </w:tc>
        <w:tc>
          <w:tcPr>
            <w:tcW w:w="1257" w:type="dxa"/>
            <w:tcBorders>
              <w:top w:val="nil"/>
              <w:left w:val="single" w:sz="4" w:space="0" w:color="000000"/>
              <w:bottom w:val="single" w:sz="4" w:space="0" w:color="auto"/>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756</w:t>
            </w:r>
          </w:p>
        </w:tc>
        <w:tc>
          <w:tcPr>
            <w:tcW w:w="1252" w:type="dxa"/>
            <w:tcBorders>
              <w:top w:val="nil"/>
              <w:left w:val="single" w:sz="4" w:space="0" w:color="000000"/>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756</w:t>
            </w:r>
          </w:p>
        </w:tc>
        <w:tc>
          <w:tcPr>
            <w:tcW w:w="1628" w:type="dxa"/>
            <w:tcBorders>
              <w:top w:val="single" w:sz="4" w:space="0" w:color="auto"/>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756</w:t>
            </w:r>
          </w:p>
        </w:tc>
        <w:tc>
          <w:tcPr>
            <w:tcW w:w="1628" w:type="dxa"/>
            <w:tcBorders>
              <w:top w:val="single" w:sz="4" w:space="0" w:color="auto"/>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756</w:t>
            </w:r>
          </w:p>
        </w:tc>
      </w:tr>
      <w:tr w:rsidR="00566C72" w:rsidRPr="00566C72" w:rsidTr="00566C72">
        <w:trPr>
          <w:trHeight w:val="634"/>
        </w:trPr>
        <w:tc>
          <w:tcPr>
            <w:tcW w:w="839" w:type="dxa"/>
            <w:tcBorders>
              <w:top w:val="single" w:sz="4" w:space="0" w:color="auto"/>
              <w:left w:val="single" w:sz="4" w:space="0" w:color="000000"/>
              <w:bottom w:val="single" w:sz="4" w:space="0" w:color="auto"/>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1.2</w:t>
            </w:r>
          </w:p>
        </w:tc>
        <w:tc>
          <w:tcPr>
            <w:tcW w:w="4118" w:type="dxa"/>
            <w:tcBorders>
              <w:top w:val="single" w:sz="4" w:space="0" w:color="auto"/>
              <w:left w:val="single" w:sz="4" w:space="0" w:color="000000"/>
              <w:bottom w:val="single" w:sz="4" w:space="0" w:color="auto"/>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Доля оплаты потребления электроэнергии %</w:t>
            </w:r>
          </w:p>
        </w:tc>
        <w:tc>
          <w:tcPr>
            <w:tcW w:w="1257" w:type="dxa"/>
            <w:tcBorders>
              <w:top w:val="single" w:sz="4" w:space="0" w:color="auto"/>
              <w:left w:val="single" w:sz="4" w:space="0" w:color="000000"/>
              <w:bottom w:val="single" w:sz="4" w:space="0" w:color="auto"/>
              <w:right w:val="nil"/>
            </w:tcBorders>
            <w:hideMark/>
          </w:tcPr>
          <w:p w:rsidR="00566C72" w:rsidRPr="00566C72" w:rsidRDefault="00566C72">
            <w:pPr>
              <w:pStyle w:val="ConsPlusCell"/>
              <w:snapToGrid w:val="0"/>
              <w:jc w:val="center"/>
              <w:rPr>
                <w:rFonts w:ascii="Times New Roman" w:hAnsi="Times New Roman" w:cs="Times New Roman"/>
              </w:rPr>
            </w:pPr>
            <w:r w:rsidRPr="00566C72">
              <w:rPr>
                <w:rFonts w:ascii="Times New Roman" w:hAnsi="Times New Roman" w:cs="Times New Roman"/>
              </w:rPr>
              <w:t>Не менее 70</w:t>
            </w:r>
          </w:p>
        </w:tc>
        <w:tc>
          <w:tcPr>
            <w:tcW w:w="1252" w:type="dxa"/>
            <w:tcBorders>
              <w:top w:val="single" w:sz="4" w:space="0" w:color="auto"/>
              <w:left w:val="single" w:sz="4" w:space="0" w:color="000000"/>
              <w:bottom w:val="single" w:sz="4" w:space="0" w:color="auto"/>
              <w:right w:val="single" w:sz="4" w:space="0" w:color="auto"/>
            </w:tcBorders>
            <w:hideMark/>
          </w:tcPr>
          <w:p w:rsidR="00566C72" w:rsidRPr="00566C72" w:rsidRDefault="00566C72">
            <w:pPr>
              <w:suppressAutoHyphens/>
              <w:rPr>
                <w:sz w:val="20"/>
                <w:szCs w:val="20"/>
                <w:lang w:eastAsia="ar-SA"/>
              </w:rPr>
            </w:pPr>
            <w:r w:rsidRPr="00566C72">
              <w:rPr>
                <w:sz w:val="20"/>
                <w:szCs w:val="20"/>
              </w:rPr>
              <w:t>Не менее 70</w:t>
            </w:r>
          </w:p>
        </w:tc>
        <w:tc>
          <w:tcPr>
            <w:tcW w:w="1628" w:type="dxa"/>
            <w:tcBorders>
              <w:top w:val="single" w:sz="4" w:space="0" w:color="auto"/>
              <w:left w:val="single" w:sz="4" w:space="0" w:color="auto"/>
              <w:bottom w:val="single" w:sz="4" w:space="0" w:color="auto"/>
              <w:right w:val="single" w:sz="4" w:space="0" w:color="auto"/>
            </w:tcBorders>
            <w:hideMark/>
          </w:tcPr>
          <w:p w:rsidR="00566C72" w:rsidRPr="00566C72" w:rsidRDefault="00566C72">
            <w:pPr>
              <w:suppressAutoHyphens/>
              <w:rPr>
                <w:sz w:val="20"/>
                <w:szCs w:val="20"/>
                <w:lang w:eastAsia="ar-SA"/>
              </w:rPr>
            </w:pPr>
            <w:r w:rsidRPr="00566C72">
              <w:rPr>
                <w:sz w:val="20"/>
                <w:szCs w:val="20"/>
              </w:rPr>
              <w:t>Не менее 70</w:t>
            </w:r>
          </w:p>
        </w:tc>
        <w:tc>
          <w:tcPr>
            <w:tcW w:w="1628" w:type="dxa"/>
            <w:tcBorders>
              <w:top w:val="single" w:sz="4" w:space="0" w:color="auto"/>
              <w:left w:val="single" w:sz="4" w:space="0" w:color="auto"/>
              <w:bottom w:val="single" w:sz="4" w:space="0" w:color="auto"/>
              <w:right w:val="single" w:sz="4" w:space="0" w:color="auto"/>
            </w:tcBorders>
            <w:hideMark/>
          </w:tcPr>
          <w:p w:rsidR="00566C72" w:rsidRPr="00566C72" w:rsidRDefault="00566C72">
            <w:pPr>
              <w:suppressAutoHyphens/>
              <w:rPr>
                <w:sz w:val="20"/>
                <w:szCs w:val="20"/>
                <w:lang w:eastAsia="ar-SA"/>
              </w:rPr>
            </w:pPr>
            <w:r w:rsidRPr="00566C72">
              <w:rPr>
                <w:sz w:val="20"/>
                <w:szCs w:val="20"/>
              </w:rPr>
              <w:t>Не менее 70</w:t>
            </w:r>
          </w:p>
        </w:tc>
      </w:tr>
    </w:tbl>
    <w:p w:rsidR="00566C72" w:rsidRPr="00566C72" w:rsidRDefault="00566C72" w:rsidP="00566C72">
      <w:pPr>
        <w:widowControl w:val="0"/>
        <w:autoSpaceDE w:val="0"/>
        <w:ind w:firstLine="540"/>
        <w:rPr>
          <w:sz w:val="20"/>
          <w:szCs w:val="20"/>
          <w:lang w:eastAsia="ar-SA"/>
        </w:rPr>
      </w:pPr>
      <w:r w:rsidRPr="00566C72">
        <w:rPr>
          <w:sz w:val="20"/>
          <w:szCs w:val="20"/>
        </w:rPr>
        <w:t>.»</w:t>
      </w:r>
    </w:p>
    <w:p w:rsidR="00566C72" w:rsidRPr="00566C72" w:rsidRDefault="00566C72" w:rsidP="00566C72">
      <w:pPr>
        <w:widowControl w:val="0"/>
        <w:autoSpaceDE w:val="0"/>
        <w:ind w:firstLine="708"/>
        <w:jc w:val="both"/>
        <w:rPr>
          <w:sz w:val="20"/>
          <w:szCs w:val="20"/>
        </w:rPr>
      </w:pPr>
    </w:p>
    <w:p w:rsidR="00566C72" w:rsidRPr="00566C72" w:rsidRDefault="00566C72" w:rsidP="00566C72">
      <w:pPr>
        <w:widowControl w:val="0"/>
        <w:autoSpaceDE w:val="0"/>
        <w:ind w:firstLine="708"/>
        <w:jc w:val="both"/>
        <w:rPr>
          <w:sz w:val="20"/>
          <w:szCs w:val="20"/>
        </w:rPr>
      </w:pPr>
      <w:r w:rsidRPr="00566C72">
        <w:rPr>
          <w:sz w:val="20"/>
          <w:szCs w:val="20"/>
        </w:rPr>
        <w:t xml:space="preserve">4.2. Заменить в  разделе 3  паспорта  «Сроки реализации» подпрограммы </w:t>
      </w:r>
      <w:r w:rsidRPr="00566C72">
        <w:rPr>
          <w:b/>
          <w:sz w:val="20"/>
          <w:szCs w:val="20"/>
        </w:rPr>
        <w:t>«Уличное освещение территории Угловского городского  поселения»</w:t>
      </w:r>
      <w:r w:rsidRPr="00566C72">
        <w:rPr>
          <w:sz w:val="20"/>
          <w:szCs w:val="20"/>
        </w:rPr>
        <w:t xml:space="preserve"> цифру «2026» на «2027»</w:t>
      </w:r>
    </w:p>
    <w:p w:rsidR="00566C72" w:rsidRPr="00566C72" w:rsidRDefault="00566C72" w:rsidP="00566C72">
      <w:pPr>
        <w:widowControl w:val="0"/>
        <w:autoSpaceDE w:val="0"/>
        <w:ind w:firstLine="708"/>
        <w:jc w:val="both"/>
        <w:rPr>
          <w:sz w:val="20"/>
          <w:szCs w:val="20"/>
        </w:rPr>
      </w:pPr>
    </w:p>
    <w:p w:rsidR="00566C72" w:rsidRPr="00566C72" w:rsidRDefault="00566C72" w:rsidP="00566C72">
      <w:pPr>
        <w:widowControl w:val="0"/>
        <w:autoSpaceDE w:val="0"/>
        <w:ind w:firstLine="708"/>
        <w:jc w:val="both"/>
        <w:rPr>
          <w:sz w:val="20"/>
          <w:szCs w:val="20"/>
        </w:rPr>
      </w:pPr>
      <w:r w:rsidRPr="00566C72">
        <w:rPr>
          <w:sz w:val="20"/>
          <w:szCs w:val="20"/>
        </w:rPr>
        <w:t xml:space="preserve">4.3. Изложить раздел 4 паспорта подпрограммы  «Объемы и источники финансирования подпрограммы </w:t>
      </w:r>
      <w:r w:rsidRPr="00566C72">
        <w:rPr>
          <w:b/>
          <w:sz w:val="20"/>
          <w:szCs w:val="20"/>
        </w:rPr>
        <w:t>«Уличное освещение территории Угловского городского поселения»</w:t>
      </w:r>
      <w:r w:rsidRPr="00566C72">
        <w:rPr>
          <w:sz w:val="20"/>
          <w:szCs w:val="20"/>
        </w:rPr>
        <w:t xml:space="preserve"> в целом и по годам реализации (тыс. рублей)» в следующей редакции: </w:t>
      </w:r>
    </w:p>
    <w:p w:rsidR="00566C72" w:rsidRPr="00566C72" w:rsidRDefault="00566C72" w:rsidP="00566C72">
      <w:pPr>
        <w:widowControl w:val="0"/>
        <w:autoSpaceDE w:val="0"/>
        <w:ind w:firstLine="708"/>
        <w:jc w:val="both"/>
        <w:rPr>
          <w:sz w:val="20"/>
          <w:szCs w:val="20"/>
        </w:rPr>
      </w:pPr>
      <w:r w:rsidRPr="00566C72">
        <w:rPr>
          <w:sz w:val="20"/>
          <w:szCs w:val="20"/>
        </w:rPr>
        <w:t>«</w:t>
      </w:r>
    </w:p>
    <w:tbl>
      <w:tblPr>
        <w:tblW w:w="10080" w:type="dxa"/>
        <w:tblInd w:w="-497" w:type="dxa"/>
        <w:tblLayout w:type="fixed"/>
        <w:tblCellMar>
          <w:left w:w="75" w:type="dxa"/>
          <w:right w:w="75" w:type="dxa"/>
        </w:tblCellMar>
        <w:tblLook w:val="04A0"/>
      </w:tblPr>
      <w:tblGrid>
        <w:gridCol w:w="1144"/>
        <w:gridCol w:w="1573"/>
        <w:gridCol w:w="1290"/>
        <w:gridCol w:w="1137"/>
        <w:gridCol w:w="1863"/>
        <w:gridCol w:w="1571"/>
        <w:gridCol w:w="1502"/>
      </w:tblGrid>
      <w:tr w:rsidR="00566C72" w:rsidRPr="00566C72" w:rsidTr="00566C72">
        <w:trPr>
          <w:trHeight w:val="413"/>
        </w:trPr>
        <w:tc>
          <w:tcPr>
            <w:tcW w:w="1143"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Год  </w:t>
            </w:r>
          </w:p>
        </w:tc>
        <w:tc>
          <w:tcPr>
            <w:tcW w:w="8934" w:type="dxa"/>
            <w:gridSpan w:val="6"/>
            <w:tcBorders>
              <w:top w:val="single" w:sz="4" w:space="0" w:color="000000"/>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Источник финансирования                      </w:t>
            </w:r>
          </w:p>
        </w:tc>
      </w:tr>
      <w:tr w:rsidR="00566C72" w:rsidRPr="00566C72" w:rsidTr="00566C72">
        <w:trPr>
          <w:trHeight w:val="413"/>
        </w:trPr>
        <w:tc>
          <w:tcPr>
            <w:tcW w:w="1143"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1572"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федеральный бюджет    </w:t>
            </w:r>
          </w:p>
        </w:tc>
        <w:tc>
          <w:tcPr>
            <w:tcW w:w="1290"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Областной бюджет    </w:t>
            </w:r>
          </w:p>
        </w:tc>
        <w:tc>
          <w:tcPr>
            <w:tcW w:w="113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Бюджет района</w:t>
            </w:r>
          </w:p>
        </w:tc>
        <w:tc>
          <w:tcPr>
            <w:tcW w:w="1862"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бюджет городского поселения</w:t>
            </w:r>
          </w:p>
        </w:tc>
        <w:tc>
          <w:tcPr>
            <w:tcW w:w="1571"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Внебюджетные средства</w:t>
            </w:r>
          </w:p>
        </w:tc>
        <w:tc>
          <w:tcPr>
            <w:tcW w:w="1502"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всего   </w:t>
            </w:r>
          </w:p>
        </w:tc>
      </w:tr>
      <w:tr w:rsidR="00566C72" w:rsidRPr="00566C72" w:rsidTr="00566C72">
        <w:trPr>
          <w:trHeight w:val="279"/>
        </w:trPr>
        <w:tc>
          <w:tcPr>
            <w:tcW w:w="11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1   </w:t>
            </w:r>
          </w:p>
        </w:tc>
        <w:tc>
          <w:tcPr>
            <w:tcW w:w="1572"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2      </w:t>
            </w:r>
          </w:p>
        </w:tc>
        <w:tc>
          <w:tcPr>
            <w:tcW w:w="1290"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3      </w:t>
            </w:r>
          </w:p>
        </w:tc>
        <w:tc>
          <w:tcPr>
            <w:tcW w:w="113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4       </w:t>
            </w:r>
          </w:p>
        </w:tc>
        <w:tc>
          <w:tcPr>
            <w:tcW w:w="1862"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1571"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6      </w:t>
            </w:r>
          </w:p>
        </w:tc>
        <w:tc>
          <w:tcPr>
            <w:tcW w:w="1502"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7     </w:t>
            </w:r>
          </w:p>
        </w:tc>
      </w:tr>
      <w:tr w:rsidR="00566C72" w:rsidRPr="00566C72" w:rsidTr="00566C72">
        <w:trPr>
          <w:trHeight w:val="279"/>
        </w:trPr>
        <w:tc>
          <w:tcPr>
            <w:tcW w:w="11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2024</w:t>
            </w:r>
          </w:p>
        </w:tc>
        <w:tc>
          <w:tcPr>
            <w:tcW w:w="1572"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290"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13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862"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5662,6551</w:t>
            </w:r>
          </w:p>
        </w:tc>
        <w:tc>
          <w:tcPr>
            <w:tcW w:w="1571"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02"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5662,6551</w:t>
            </w:r>
          </w:p>
        </w:tc>
      </w:tr>
      <w:tr w:rsidR="00566C72" w:rsidRPr="00566C72" w:rsidTr="00566C72">
        <w:trPr>
          <w:trHeight w:val="279"/>
        </w:trPr>
        <w:tc>
          <w:tcPr>
            <w:tcW w:w="11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2025</w:t>
            </w:r>
          </w:p>
        </w:tc>
        <w:tc>
          <w:tcPr>
            <w:tcW w:w="1572"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290"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13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862" w:type="dxa"/>
            <w:tcBorders>
              <w:top w:val="nil"/>
              <w:left w:val="single" w:sz="4" w:space="0" w:color="000000"/>
              <w:bottom w:val="single" w:sz="4" w:space="0" w:color="000000"/>
              <w:right w:val="nil"/>
            </w:tcBorders>
            <w:hideMark/>
          </w:tcPr>
          <w:p w:rsidR="00566C72" w:rsidRPr="00566C72" w:rsidRDefault="00566C72">
            <w:pPr>
              <w:suppressAutoHyphens/>
              <w:rPr>
                <w:sz w:val="20"/>
                <w:szCs w:val="20"/>
                <w:lang w:eastAsia="ar-SA"/>
              </w:rPr>
            </w:pPr>
            <w:r w:rsidRPr="00566C72">
              <w:rPr>
                <w:sz w:val="20"/>
                <w:szCs w:val="20"/>
              </w:rPr>
              <w:t>955,734</w:t>
            </w:r>
          </w:p>
        </w:tc>
        <w:tc>
          <w:tcPr>
            <w:tcW w:w="1571"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02"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955,734</w:t>
            </w:r>
          </w:p>
        </w:tc>
      </w:tr>
      <w:tr w:rsidR="00566C72" w:rsidRPr="00566C72" w:rsidTr="00566C72">
        <w:trPr>
          <w:trHeight w:val="295"/>
        </w:trPr>
        <w:tc>
          <w:tcPr>
            <w:tcW w:w="11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2026</w:t>
            </w:r>
          </w:p>
        </w:tc>
        <w:tc>
          <w:tcPr>
            <w:tcW w:w="1572"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290"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13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862" w:type="dxa"/>
            <w:tcBorders>
              <w:top w:val="nil"/>
              <w:left w:val="single" w:sz="4" w:space="0" w:color="000000"/>
              <w:bottom w:val="single" w:sz="4" w:space="0" w:color="000000"/>
              <w:right w:val="nil"/>
            </w:tcBorders>
            <w:hideMark/>
          </w:tcPr>
          <w:p w:rsidR="00566C72" w:rsidRPr="00566C72" w:rsidRDefault="00566C72">
            <w:pPr>
              <w:suppressAutoHyphens/>
              <w:rPr>
                <w:sz w:val="20"/>
                <w:szCs w:val="20"/>
                <w:lang w:eastAsia="ar-SA"/>
              </w:rPr>
            </w:pPr>
            <w:r w:rsidRPr="00566C72">
              <w:rPr>
                <w:sz w:val="20"/>
                <w:szCs w:val="20"/>
              </w:rPr>
              <w:t>2300,0</w:t>
            </w:r>
          </w:p>
        </w:tc>
        <w:tc>
          <w:tcPr>
            <w:tcW w:w="1571"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02"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2300,0</w:t>
            </w:r>
          </w:p>
        </w:tc>
      </w:tr>
      <w:tr w:rsidR="00566C72" w:rsidRPr="00566C72" w:rsidTr="00566C72">
        <w:trPr>
          <w:trHeight w:val="295"/>
        </w:trPr>
        <w:tc>
          <w:tcPr>
            <w:tcW w:w="11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2027</w:t>
            </w:r>
          </w:p>
        </w:tc>
        <w:tc>
          <w:tcPr>
            <w:tcW w:w="1572"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290"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13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862" w:type="dxa"/>
            <w:tcBorders>
              <w:top w:val="nil"/>
              <w:left w:val="single" w:sz="4" w:space="0" w:color="000000"/>
              <w:bottom w:val="single" w:sz="4" w:space="0" w:color="000000"/>
              <w:right w:val="nil"/>
            </w:tcBorders>
            <w:hideMark/>
          </w:tcPr>
          <w:p w:rsidR="00566C72" w:rsidRPr="00566C72" w:rsidRDefault="00566C72">
            <w:pPr>
              <w:suppressAutoHyphens/>
              <w:rPr>
                <w:sz w:val="20"/>
                <w:szCs w:val="20"/>
                <w:lang w:eastAsia="ar-SA"/>
              </w:rPr>
            </w:pPr>
            <w:r w:rsidRPr="00566C72">
              <w:rPr>
                <w:sz w:val="20"/>
                <w:szCs w:val="20"/>
              </w:rPr>
              <w:t>2300,0</w:t>
            </w:r>
          </w:p>
        </w:tc>
        <w:tc>
          <w:tcPr>
            <w:tcW w:w="1571"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502"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2300,0</w:t>
            </w:r>
          </w:p>
        </w:tc>
      </w:tr>
      <w:tr w:rsidR="00566C72" w:rsidRPr="00566C72" w:rsidTr="00566C72">
        <w:trPr>
          <w:trHeight w:val="279"/>
        </w:trPr>
        <w:tc>
          <w:tcPr>
            <w:tcW w:w="11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ВСЕГО </w:t>
            </w:r>
          </w:p>
        </w:tc>
        <w:tc>
          <w:tcPr>
            <w:tcW w:w="1572"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290"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13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862"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11218,3891</w:t>
            </w:r>
          </w:p>
        </w:tc>
        <w:tc>
          <w:tcPr>
            <w:tcW w:w="1571"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02"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11218,3891</w:t>
            </w:r>
          </w:p>
        </w:tc>
      </w:tr>
    </w:tbl>
    <w:p w:rsidR="00566C72" w:rsidRPr="00566C72" w:rsidRDefault="00566C72" w:rsidP="00566C72">
      <w:pPr>
        <w:pStyle w:val="ConsPlusNonformat"/>
        <w:rPr>
          <w:rFonts w:ascii="Times New Roman" w:hAnsi="Times New Roman" w:cs="Times New Roman"/>
          <w:lang w:eastAsia="ar-SA"/>
        </w:rPr>
      </w:pPr>
      <w:r w:rsidRPr="00566C72">
        <w:rPr>
          <w:rFonts w:ascii="Times New Roman" w:hAnsi="Times New Roman" w:cs="Times New Roman"/>
        </w:rPr>
        <w:t xml:space="preserve">   .»</w:t>
      </w:r>
    </w:p>
    <w:p w:rsidR="00566C72" w:rsidRPr="00566C72" w:rsidRDefault="00566C72" w:rsidP="00566C72">
      <w:pPr>
        <w:rPr>
          <w:sz w:val="20"/>
          <w:szCs w:val="20"/>
        </w:rPr>
      </w:pPr>
    </w:p>
    <w:p w:rsidR="00566C72" w:rsidRPr="00566C72" w:rsidRDefault="00566C72" w:rsidP="00566C72">
      <w:pPr>
        <w:rPr>
          <w:sz w:val="20"/>
          <w:szCs w:val="20"/>
        </w:rPr>
      </w:pPr>
    </w:p>
    <w:p w:rsidR="00566C72" w:rsidRPr="00566C72" w:rsidRDefault="00566C72" w:rsidP="00566C72">
      <w:pPr>
        <w:rPr>
          <w:sz w:val="20"/>
          <w:szCs w:val="20"/>
        </w:rPr>
        <w:sectPr w:rsidR="00566C72" w:rsidRPr="00566C72">
          <w:pgSz w:w="11906" w:h="16838"/>
          <w:pgMar w:top="1134" w:right="851" w:bottom="1134" w:left="1701" w:header="720" w:footer="720" w:gutter="0"/>
          <w:cols w:space="720"/>
        </w:sectPr>
      </w:pPr>
    </w:p>
    <w:p w:rsidR="00566C72" w:rsidRPr="00566C72" w:rsidRDefault="00566C72" w:rsidP="00566C72">
      <w:pPr>
        <w:shd w:val="clear" w:color="auto" w:fill="FFFFFF"/>
        <w:rPr>
          <w:color w:val="1A1A1A"/>
          <w:sz w:val="20"/>
          <w:szCs w:val="20"/>
        </w:rPr>
      </w:pPr>
      <w:r w:rsidRPr="00566C72">
        <w:rPr>
          <w:color w:val="1A1A1A"/>
          <w:sz w:val="20"/>
          <w:szCs w:val="20"/>
        </w:rPr>
        <w:lastRenderedPageBreak/>
        <w:t xml:space="preserve">4.4. Изложить  раздел Мероприятия подпрограммы </w:t>
      </w:r>
      <w:r w:rsidRPr="00566C72">
        <w:rPr>
          <w:b/>
          <w:color w:val="1A1A1A"/>
          <w:sz w:val="20"/>
          <w:szCs w:val="20"/>
        </w:rPr>
        <w:t>«Уличное освещение территории Угловского городского поселения»</w:t>
      </w:r>
      <w:r w:rsidRPr="00566C72">
        <w:rPr>
          <w:color w:val="1A1A1A"/>
          <w:sz w:val="20"/>
          <w:szCs w:val="20"/>
        </w:rPr>
        <w:t xml:space="preserve"> в следующей редакции:</w:t>
      </w:r>
    </w:p>
    <w:p w:rsidR="00566C72" w:rsidRPr="00566C72" w:rsidRDefault="00566C72" w:rsidP="00566C72">
      <w:pPr>
        <w:shd w:val="clear" w:color="auto" w:fill="FFFFFF"/>
        <w:rPr>
          <w:color w:val="1A1A1A"/>
          <w:sz w:val="20"/>
          <w:szCs w:val="20"/>
        </w:rPr>
      </w:pPr>
      <w:r w:rsidRPr="00566C72">
        <w:rPr>
          <w:color w:val="1A1A1A"/>
          <w:sz w:val="20"/>
          <w:szCs w:val="20"/>
        </w:rPr>
        <w:t>«</w:t>
      </w:r>
    </w:p>
    <w:p w:rsidR="00566C72" w:rsidRPr="00566C72" w:rsidRDefault="00566C72" w:rsidP="00566C72">
      <w:pPr>
        <w:widowControl w:val="0"/>
        <w:autoSpaceDE w:val="0"/>
        <w:jc w:val="center"/>
        <w:rPr>
          <w:b/>
          <w:sz w:val="20"/>
          <w:szCs w:val="20"/>
          <w:lang w:eastAsia="ar-SA"/>
        </w:rPr>
      </w:pPr>
    </w:p>
    <w:p w:rsidR="00566C72" w:rsidRPr="00566C72" w:rsidRDefault="00566C72" w:rsidP="00566C72">
      <w:pPr>
        <w:widowControl w:val="0"/>
        <w:autoSpaceDE w:val="0"/>
        <w:jc w:val="center"/>
        <w:rPr>
          <w:b/>
          <w:sz w:val="20"/>
          <w:szCs w:val="20"/>
          <w:u w:val="single"/>
        </w:rPr>
      </w:pPr>
      <w:r w:rsidRPr="00566C72">
        <w:rPr>
          <w:b/>
          <w:sz w:val="20"/>
          <w:szCs w:val="20"/>
        </w:rPr>
        <w:t>Мероприятия подпрограммы</w:t>
      </w:r>
    </w:p>
    <w:p w:rsidR="00566C72" w:rsidRPr="00566C72" w:rsidRDefault="00566C72" w:rsidP="00566C72">
      <w:pPr>
        <w:widowControl w:val="0"/>
        <w:autoSpaceDE w:val="0"/>
        <w:jc w:val="center"/>
        <w:rPr>
          <w:sz w:val="20"/>
          <w:szCs w:val="20"/>
        </w:rPr>
      </w:pPr>
      <w:r w:rsidRPr="00566C72">
        <w:rPr>
          <w:b/>
          <w:sz w:val="20"/>
          <w:szCs w:val="20"/>
          <w:u w:val="single"/>
        </w:rPr>
        <w:t xml:space="preserve"> «Уличное освещение территории Угловского городского  поселения»</w:t>
      </w:r>
      <w:r w:rsidRPr="00566C72">
        <w:rPr>
          <w:sz w:val="20"/>
          <w:szCs w:val="20"/>
        </w:rPr>
        <w:t xml:space="preserve"> </w:t>
      </w:r>
    </w:p>
    <w:p w:rsidR="00566C72" w:rsidRPr="00566C72" w:rsidRDefault="00566C72" w:rsidP="00566C72">
      <w:pPr>
        <w:widowControl w:val="0"/>
        <w:autoSpaceDE w:val="0"/>
        <w:jc w:val="both"/>
        <w:rPr>
          <w:b/>
          <w:sz w:val="20"/>
          <w:szCs w:val="20"/>
        </w:rPr>
      </w:pPr>
    </w:p>
    <w:tbl>
      <w:tblPr>
        <w:tblW w:w="16140" w:type="dxa"/>
        <w:tblInd w:w="-985" w:type="dxa"/>
        <w:tblLayout w:type="fixed"/>
        <w:tblCellMar>
          <w:top w:w="75" w:type="dxa"/>
          <w:left w:w="0" w:type="dxa"/>
          <w:bottom w:w="75" w:type="dxa"/>
          <w:right w:w="0" w:type="dxa"/>
        </w:tblCellMar>
        <w:tblLook w:val="04A0"/>
      </w:tblPr>
      <w:tblGrid>
        <w:gridCol w:w="835"/>
        <w:gridCol w:w="2914"/>
        <w:gridCol w:w="1714"/>
        <w:gridCol w:w="124"/>
        <w:gridCol w:w="1171"/>
        <w:gridCol w:w="1822"/>
        <w:gridCol w:w="1821"/>
        <w:gridCol w:w="1566"/>
        <w:gridCol w:w="1301"/>
        <w:gridCol w:w="1436"/>
        <w:gridCol w:w="1436"/>
      </w:tblGrid>
      <w:tr w:rsidR="00566C72" w:rsidRPr="00566C72" w:rsidTr="00566C72">
        <w:trPr>
          <w:trHeight w:val="601"/>
        </w:trPr>
        <w:tc>
          <w:tcPr>
            <w:tcW w:w="836" w:type="dxa"/>
            <w:vMerge w:val="restart"/>
            <w:tcBorders>
              <w:top w:val="single" w:sz="4" w:space="0" w:color="000000"/>
              <w:left w:val="single" w:sz="4" w:space="0" w:color="000000"/>
              <w:bottom w:val="single" w:sz="4" w:space="0" w:color="000000"/>
              <w:right w:val="nil"/>
            </w:tcBorders>
          </w:tcPr>
          <w:p w:rsidR="00566C72" w:rsidRPr="00566C72" w:rsidRDefault="00566C72">
            <w:pPr>
              <w:widowControl w:val="0"/>
              <w:autoSpaceDE w:val="0"/>
              <w:snapToGrid w:val="0"/>
              <w:jc w:val="center"/>
              <w:rPr>
                <w:sz w:val="20"/>
                <w:szCs w:val="20"/>
                <w:lang w:eastAsia="ar-SA"/>
              </w:rPr>
            </w:pPr>
          </w:p>
          <w:p w:rsidR="00566C72" w:rsidRPr="00566C72" w:rsidRDefault="00566C72">
            <w:pPr>
              <w:widowControl w:val="0"/>
              <w:autoSpaceDE w:val="0"/>
              <w:jc w:val="center"/>
              <w:rPr>
                <w:sz w:val="20"/>
                <w:szCs w:val="20"/>
              </w:rPr>
            </w:pPr>
          </w:p>
          <w:p w:rsidR="00566C72" w:rsidRPr="00566C72" w:rsidRDefault="00566C72">
            <w:pPr>
              <w:widowControl w:val="0"/>
              <w:suppressAutoHyphens/>
              <w:autoSpaceDE w:val="0"/>
              <w:jc w:val="center"/>
              <w:rPr>
                <w:sz w:val="20"/>
                <w:szCs w:val="20"/>
                <w:lang w:eastAsia="ar-SA"/>
              </w:rPr>
            </w:pPr>
          </w:p>
        </w:tc>
        <w:tc>
          <w:tcPr>
            <w:tcW w:w="2913"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Наименование мероприятия</w:t>
            </w:r>
          </w:p>
        </w:tc>
        <w:tc>
          <w:tcPr>
            <w:tcW w:w="1713"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Исполнитель мероприятия</w:t>
            </w:r>
          </w:p>
        </w:tc>
        <w:tc>
          <w:tcPr>
            <w:tcW w:w="1295"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Срок реализации</w:t>
            </w:r>
          </w:p>
        </w:tc>
        <w:tc>
          <w:tcPr>
            <w:tcW w:w="1821"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Целевой показатель (номер целевого показателя из паспорта муниципальной программы)</w:t>
            </w:r>
          </w:p>
        </w:tc>
        <w:tc>
          <w:tcPr>
            <w:tcW w:w="1820"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Источник финансирования</w:t>
            </w:r>
          </w:p>
        </w:tc>
        <w:tc>
          <w:tcPr>
            <w:tcW w:w="5736" w:type="dxa"/>
            <w:gridSpan w:val="4"/>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Объем финансирования по годам (тыс. рублей)</w:t>
            </w:r>
          </w:p>
        </w:tc>
      </w:tr>
      <w:tr w:rsidR="00566C72" w:rsidRPr="00566C72" w:rsidTr="00566C72">
        <w:trPr>
          <w:trHeight w:val="141"/>
        </w:trPr>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56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w:t>
            </w:r>
          </w:p>
        </w:tc>
        <w:tc>
          <w:tcPr>
            <w:tcW w:w="1301"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2025</w:t>
            </w:r>
          </w:p>
        </w:tc>
        <w:tc>
          <w:tcPr>
            <w:tcW w:w="1435"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2026</w:t>
            </w:r>
          </w:p>
        </w:tc>
        <w:tc>
          <w:tcPr>
            <w:tcW w:w="1435"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2027</w:t>
            </w:r>
          </w:p>
        </w:tc>
      </w:tr>
      <w:tr w:rsidR="00566C72" w:rsidRPr="00566C72" w:rsidTr="00566C72">
        <w:trPr>
          <w:trHeight w:val="779"/>
        </w:trPr>
        <w:tc>
          <w:tcPr>
            <w:tcW w:w="8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w:t>
            </w:r>
          </w:p>
        </w:tc>
        <w:tc>
          <w:tcPr>
            <w:tcW w:w="29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w:t>
            </w:r>
          </w:p>
        </w:tc>
        <w:tc>
          <w:tcPr>
            <w:tcW w:w="17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w:t>
            </w:r>
          </w:p>
        </w:tc>
        <w:tc>
          <w:tcPr>
            <w:tcW w:w="129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w:t>
            </w:r>
          </w:p>
        </w:tc>
        <w:tc>
          <w:tcPr>
            <w:tcW w:w="182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w:t>
            </w:r>
          </w:p>
        </w:tc>
        <w:tc>
          <w:tcPr>
            <w:tcW w:w="182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6</w:t>
            </w:r>
          </w:p>
        </w:tc>
        <w:tc>
          <w:tcPr>
            <w:tcW w:w="156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7</w:t>
            </w:r>
          </w:p>
        </w:tc>
        <w:tc>
          <w:tcPr>
            <w:tcW w:w="1301"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8</w:t>
            </w:r>
          </w:p>
        </w:tc>
        <w:tc>
          <w:tcPr>
            <w:tcW w:w="1435"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9</w:t>
            </w:r>
          </w:p>
        </w:tc>
        <w:tc>
          <w:tcPr>
            <w:tcW w:w="1435"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10</w:t>
            </w:r>
          </w:p>
        </w:tc>
      </w:tr>
      <w:tr w:rsidR="00566C72" w:rsidRPr="00566C72" w:rsidTr="00566C72">
        <w:trPr>
          <w:trHeight w:val="737"/>
        </w:trPr>
        <w:tc>
          <w:tcPr>
            <w:tcW w:w="8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w:t>
            </w:r>
          </w:p>
        </w:tc>
        <w:tc>
          <w:tcPr>
            <w:tcW w:w="15298" w:type="dxa"/>
            <w:gridSpan w:val="10"/>
            <w:tcBorders>
              <w:top w:val="single" w:sz="4" w:space="0" w:color="000000"/>
              <w:left w:val="single" w:sz="4" w:space="0" w:color="000000"/>
              <w:bottom w:val="single" w:sz="4" w:space="0" w:color="000000"/>
              <w:right w:val="single" w:sz="4" w:space="0" w:color="000000"/>
            </w:tcBorders>
          </w:tcPr>
          <w:p w:rsidR="00566C72" w:rsidRPr="00566C72" w:rsidRDefault="00566C72">
            <w:pPr>
              <w:widowControl w:val="0"/>
              <w:autoSpaceDE w:val="0"/>
              <w:snapToGrid w:val="0"/>
              <w:jc w:val="both"/>
              <w:rPr>
                <w:b/>
                <w:sz w:val="20"/>
                <w:szCs w:val="20"/>
                <w:lang w:eastAsia="ar-SA"/>
              </w:rPr>
            </w:pPr>
          </w:p>
          <w:p w:rsidR="00566C72" w:rsidRPr="00566C72" w:rsidRDefault="00566C72">
            <w:pPr>
              <w:widowControl w:val="0"/>
              <w:suppressAutoHyphens/>
              <w:autoSpaceDE w:val="0"/>
              <w:snapToGrid w:val="0"/>
              <w:jc w:val="both"/>
              <w:rPr>
                <w:b/>
                <w:sz w:val="20"/>
                <w:szCs w:val="20"/>
                <w:lang w:eastAsia="ar-SA"/>
              </w:rPr>
            </w:pPr>
            <w:r w:rsidRPr="00566C72">
              <w:rPr>
                <w:b/>
                <w:sz w:val="20"/>
                <w:szCs w:val="20"/>
              </w:rPr>
              <w:t>Задача 2. Организация освещения улиц Угловского городского  поселения в целях улучшения условий проживания жителей</w:t>
            </w:r>
          </w:p>
        </w:tc>
      </w:tr>
      <w:tr w:rsidR="00566C72" w:rsidRPr="00566C72" w:rsidTr="00566C72">
        <w:trPr>
          <w:trHeight w:val="1092"/>
        </w:trPr>
        <w:tc>
          <w:tcPr>
            <w:tcW w:w="8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w:t>
            </w:r>
          </w:p>
        </w:tc>
        <w:tc>
          <w:tcPr>
            <w:tcW w:w="29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 xml:space="preserve">Мероприятия по организации технического обслуживания и эксплуатации сетей уличного освещения </w:t>
            </w:r>
          </w:p>
        </w:tc>
        <w:tc>
          <w:tcPr>
            <w:tcW w:w="1837"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17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2024 - 2027 годы</w:t>
            </w:r>
          </w:p>
        </w:tc>
        <w:tc>
          <w:tcPr>
            <w:tcW w:w="182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1.2.1</w:t>
            </w:r>
          </w:p>
        </w:tc>
        <w:tc>
          <w:tcPr>
            <w:tcW w:w="182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56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850,0</w:t>
            </w:r>
          </w:p>
        </w:tc>
        <w:tc>
          <w:tcPr>
            <w:tcW w:w="1301"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300,0</w:t>
            </w:r>
          </w:p>
        </w:tc>
        <w:tc>
          <w:tcPr>
            <w:tcW w:w="1435"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300,0</w:t>
            </w:r>
          </w:p>
        </w:tc>
        <w:tc>
          <w:tcPr>
            <w:tcW w:w="1435"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300,0</w:t>
            </w:r>
          </w:p>
        </w:tc>
      </w:tr>
      <w:tr w:rsidR="00566C72" w:rsidRPr="00566C72" w:rsidTr="00566C72">
        <w:trPr>
          <w:trHeight w:val="1092"/>
        </w:trPr>
        <w:tc>
          <w:tcPr>
            <w:tcW w:w="836"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1.2.</w:t>
            </w:r>
          </w:p>
        </w:tc>
        <w:tc>
          <w:tcPr>
            <w:tcW w:w="29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 xml:space="preserve">Оплата потребленной  электроэнергии </w:t>
            </w:r>
          </w:p>
        </w:tc>
        <w:tc>
          <w:tcPr>
            <w:tcW w:w="1837"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17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2016 - 2027 годы</w:t>
            </w:r>
          </w:p>
        </w:tc>
        <w:tc>
          <w:tcPr>
            <w:tcW w:w="182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1.2.2</w:t>
            </w:r>
          </w:p>
        </w:tc>
        <w:tc>
          <w:tcPr>
            <w:tcW w:w="1820"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Бюджет</w:t>
            </w:r>
          </w:p>
          <w:p w:rsidR="00566C72" w:rsidRPr="00566C72" w:rsidRDefault="00566C72">
            <w:pPr>
              <w:widowControl w:val="0"/>
              <w:suppressAutoHyphens/>
              <w:autoSpaceDE w:val="0"/>
              <w:jc w:val="center"/>
              <w:rPr>
                <w:sz w:val="20"/>
                <w:szCs w:val="20"/>
                <w:lang w:eastAsia="ar-SA"/>
              </w:rPr>
            </w:pPr>
            <w:r w:rsidRPr="00566C72">
              <w:rPr>
                <w:sz w:val="20"/>
                <w:szCs w:val="20"/>
              </w:rPr>
              <w:t>городского поселения</w:t>
            </w:r>
          </w:p>
        </w:tc>
        <w:tc>
          <w:tcPr>
            <w:tcW w:w="156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4812,6551</w:t>
            </w:r>
          </w:p>
        </w:tc>
        <w:tc>
          <w:tcPr>
            <w:tcW w:w="1301"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655,734</w:t>
            </w:r>
          </w:p>
        </w:tc>
        <w:tc>
          <w:tcPr>
            <w:tcW w:w="143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2000,0</w:t>
            </w:r>
          </w:p>
        </w:tc>
        <w:tc>
          <w:tcPr>
            <w:tcW w:w="143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2000,0</w:t>
            </w:r>
          </w:p>
        </w:tc>
      </w:tr>
    </w:tbl>
    <w:p w:rsidR="00566C72" w:rsidRPr="00566C72" w:rsidRDefault="00566C72" w:rsidP="00566C72">
      <w:pPr>
        <w:rPr>
          <w:sz w:val="20"/>
          <w:szCs w:val="20"/>
          <w:lang w:eastAsia="ar-SA"/>
        </w:rPr>
      </w:pPr>
      <w:r w:rsidRPr="00566C72">
        <w:rPr>
          <w:sz w:val="20"/>
          <w:szCs w:val="20"/>
        </w:rPr>
        <w:t>»</w:t>
      </w:r>
    </w:p>
    <w:p w:rsidR="00566C72" w:rsidRPr="00566C72" w:rsidRDefault="00566C72" w:rsidP="00566C72">
      <w:pPr>
        <w:rPr>
          <w:sz w:val="20"/>
          <w:szCs w:val="20"/>
        </w:rPr>
        <w:sectPr w:rsidR="00566C72" w:rsidRPr="00566C72">
          <w:pgSz w:w="16838" w:h="11906" w:orient="landscape"/>
          <w:pgMar w:top="1701" w:right="1134" w:bottom="851" w:left="1134" w:header="720" w:footer="720" w:gutter="0"/>
          <w:cols w:space="720"/>
        </w:sectPr>
      </w:pPr>
    </w:p>
    <w:p w:rsidR="00566C72" w:rsidRPr="00566C72" w:rsidRDefault="00566C72" w:rsidP="00566C72">
      <w:pPr>
        <w:widowControl w:val="0"/>
        <w:autoSpaceDE w:val="0"/>
        <w:ind w:firstLine="708"/>
        <w:jc w:val="both"/>
        <w:rPr>
          <w:sz w:val="20"/>
          <w:szCs w:val="20"/>
        </w:rPr>
      </w:pPr>
    </w:p>
    <w:p w:rsidR="00566C72" w:rsidRPr="00566C72" w:rsidRDefault="00566C72" w:rsidP="00566C72">
      <w:pPr>
        <w:pStyle w:val="ConsPlusNormal"/>
        <w:widowControl/>
        <w:pBdr>
          <w:bottom w:val="single" w:sz="4" w:space="1" w:color="000000"/>
        </w:pBdr>
        <w:ind w:firstLine="708"/>
        <w:jc w:val="both"/>
        <w:rPr>
          <w:rFonts w:ascii="Times New Roman" w:hAnsi="Times New Roman" w:cs="Times New Roman"/>
        </w:rPr>
      </w:pPr>
      <w:r w:rsidRPr="00566C72">
        <w:rPr>
          <w:rFonts w:ascii="Times New Roman" w:hAnsi="Times New Roman" w:cs="Times New Roman"/>
        </w:rPr>
        <w:t>5. Внести в   паспорт подпрограммы</w:t>
      </w:r>
      <w:r w:rsidRPr="00566C72">
        <w:rPr>
          <w:rFonts w:ascii="Times New Roman" w:hAnsi="Times New Roman" w:cs="Times New Roman"/>
          <w:b/>
        </w:rPr>
        <w:t xml:space="preserve"> «Организация содержания мест захоронения на территории Угловского городского поселения» </w:t>
      </w:r>
      <w:r w:rsidRPr="00566C72">
        <w:rPr>
          <w:rFonts w:ascii="Times New Roman" w:hAnsi="Times New Roman" w:cs="Times New Roman"/>
        </w:rPr>
        <w:t>следующие изменения:</w:t>
      </w:r>
    </w:p>
    <w:p w:rsidR="00566C72" w:rsidRPr="00566C72" w:rsidRDefault="00566C72" w:rsidP="00566C72">
      <w:pPr>
        <w:pStyle w:val="ConsPlusNormal"/>
        <w:widowControl/>
        <w:pBdr>
          <w:bottom w:val="single" w:sz="4" w:space="1" w:color="000000"/>
        </w:pBdr>
        <w:rPr>
          <w:rFonts w:ascii="Times New Roman" w:hAnsi="Times New Roman" w:cs="Times New Roman"/>
        </w:rPr>
      </w:pPr>
      <w:r w:rsidRPr="00566C72">
        <w:rPr>
          <w:rFonts w:ascii="Times New Roman" w:hAnsi="Times New Roman" w:cs="Times New Roman"/>
        </w:rPr>
        <w:t xml:space="preserve">5.1. Изложить     раздел 2 паспорта подпрограммы «Цели, задачи и целевые показатели подпрограммы </w:t>
      </w:r>
      <w:r w:rsidRPr="00566C72">
        <w:rPr>
          <w:rFonts w:ascii="Times New Roman" w:hAnsi="Times New Roman" w:cs="Times New Roman"/>
          <w:b/>
        </w:rPr>
        <w:t>«</w:t>
      </w:r>
      <w:r w:rsidRPr="00566C72">
        <w:rPr>
          <w:rFonts w:ascii="Times New Roman" w:hAnsi="Times New Roman" w:cs="Times New Roman"/>
          <w:b/>
          <w:bCs/>
        </w:rPr>
        <w:t>Организация содержания мест захоронения на территории Угловского городского поселения»</w:t>
      </w:r>
      <w:r w:rsidRPr="00566C72">
        <w:rPr>
          <w:rFonts w:ascii="Times New Roman" w:hAnsi="Times New Roman" w:cs="Times New Roman"/>
        </w:rPr>
        <w:t xml:space="preserve"> в следующей редакции: </w:t>
      </w:r>
    </w:p>
    <w:p w:rsidR="00566C72" w:rsidRPr="00566C72" w:rsidRDefault="00566C72" w:rsidP="00566C72">
      <w:pPr>
        <w:pStyle w:val="ConsPlusNormal"/>
        <w:widowControl/>
        <w:pBdr>
          <w:bottom w:val="single" w:sz="4" w:space="1" w:color="000000"/>
        </w:pBdr>
        <w:rPr>
          <w:rFonts w:ascii="Times New Roman" w:hAnsi="Times New Roman" w:cs="Times New Roman"/>
        </w:rPr>
      </w:pPr>
      <w:r w:rsidRPr="00566C72">
        <w:rPr>
          <w:rFonts w:ascii="Times New Roman" w:hAnsi="Times New Roman" w:cs="Times New Roman"/>
        </w:rPr>
        <w:t>«</w:t>
      </w:r>
    </w:p>
    <w:p w:rsidR="00566C72" w:rsidRPr="00566C72" w:rsidRDefault="00566C72" w:rsidP="00566C72">
      <w:pPr>
        <w:pStyle w:val="ConsPlusNormal"/>
        <w:widowControl/>
        <w:pBdr>
          <w:bottom w:val="single" w:sz="4" w:space="1" w:color="000000"/>
        </w:pBdr>
        <w:rPr>
          <w:rFonts w:ascii="Times New Roman" w:hAnsi="Times New Roman" w:cs="Times New Roman"/>
        </w:rPr>
      </w:pPr>
    </w:p>
    <w:tbl>
      <w:tblPr>
        <w:tblW w:w="10860" w:type="dxa"/>
        <w:tblInd w:w="-864" w:type="dxa"/>
        <w:tblLayout w:type="fixed"/>
        <w:tblCellMar>
          <w:left w:w="75" w:type="dxa"/>
          <w:right w:w="75" w:type="dxa"/>
        </w:tblCellMar>
        <w:tblLook w:val="04A0"/>
      </w:tblPr>
      <w:tblGrid>
        <w:gridCol w:w="866"/>
        <w:gridCol w:w="3735"/>
        <w:gridCol w:w="1686"/>
        <w:gridCol w:w="1551"/>
        <w:gridCol w:w="1551"/>
        <w:gridCol w:w="1471"/>
      </w:tblGrid>
      <w:tr w:rsidR="00566C72" w:rsidRPr="00566C72" w:rsidTr="00566C72">
        <w:trPr>
          <w:trHeight w:val="410"/>
        </w:trPr>
        <w:tc>
          <w:tcPr>
            <w:tcW w:w="867"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N</w:t>
            </w:r>
          </w:p>
          <w:p w:rsidR="00566C72" w:rsidRPr="00566C72" w:rsidRDefault="00566C72">
            <w:pPr>
              <w:pStyle w:val="ConsPlusCell"/>
              <w:rPr>
                <w:rFonts w:ascii="Times New Roman" w:hAnsi="Times New Roman" w:cs="Times New Roman"/>
              </w:rPr>
            </w:pPr>
            <w:proofErr w:type="spellStart"/>
            <w:proofErr w:type="gramStart"/>
            <w:r w:rsidRPr="00566C72">
              <w:rPr>
                <w:rFonts w:ascii="Times New Roman" w:hAnsi="Times New Roman" w:cs="Times New Roman"/>
              </w:rPr>
              <w:t>п</w:t>
            </w:r>
            <w:proofErr w:type="spellEnd"/>
            <w:proofErr w:type="gramEnd"/>
            <w:r w:rsidRPr="00566C72">
              <w:rPr>
                <w:rFonts w:ascii="Times New Roman" w:hAnsi="Times New Roman" w:cs="Times New Roman"/>
              </w:rPr>
              <w:t>/</w:t>
            </w:r>
            <w:proofErr w:type="spellStart"/>
            <w:r w:rsidRPr="00566C72">
              <w:rPr>
                <w:rFonts w:ascii="Times New Roman" w:hAnsi="Times New Roman" w:cs="Times New Roman"/>
              </w:rPr>
              <w:t>п</w:t>
            </w:r>
            <w:proofErr w:type="spellEnd"/>
            <w:r w:rsidRPr="00566C72">
              <w:rPr>
                <w:rFonts w:ascii="Times New Roman" w:hAnsi="Times New Roman" w:cs="Times New Roman"/>
              </w:rPr>
              <w:t xml:space="preserve"> </w:t>
            </w:r>
          </w:p>
        </w:tc>
        <w:tc>
          <w:tcPr>
            <w:tcW w:w="3736"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Задачи  подпрограммы, наименование и  единица измерения целевого          показателя         </w:t>
            </w:r>
          </w:p>
        </w:tc>
        <w:tc>
          <w:tcPr>
            <w:tcW w:w="6259" w:type="dxa"/>
            <w:gridSpan w:val="4"/>
            <w:tcBorders>
              <w:top w:val="single" w:sz="4" w:space="0" w:color="000000"/>
              <w:left w:val="single" w:sz="4" w:space="0" w:color="000000"/>
              <w:bottom w:val="single" w:sz="4" w:space="0" w:color="000000"/>
              <w:right w:val="single" w:sz="4" w:space="0" w:color="000000"/>
            </w:tcBorders>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Значения целевого</w:t>
            </w:r>
          </w:p>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показателя по  годам</w:t>
            </w:r>
          </w:p>
          <w:p w:rsidR="00566C72" w:rsidRPr="00566C72" w:rsidRDefault="00566C72">
            <w:pPr>
              <w:pStyle w:val="ConsPlusCell"/>
              <w:jc w:val="center"/>
              <w:rPr>
                <w:rFonts w:ascii="Times New Roman" w:hAnsi="Times New Roman" w:cs="Times New Roman"/>
              </w:rPr>
            </w:pPr>
          </w:p>
        </w:tc>
      </w:tr>
      <w:tr w:rsidR="00566C72" w:rsidRPr="00566C72" w:rsidTr="00566C72">
        <w:trPr>
          <w:trHeight w:val="277"/>
        </w:trPr>
        <w:tc>
          <w:tcPr>
            <w:tcW w:w="867"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9995"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1686" w:type="dxa"/>
            <w:tcBorders>
              <w:top w:val="nil"/>
              <w:left w:val="single" w:sz="4" w:space="0" w:color="000000"/>
              <w:bottom w:val="single" w:sz="4" w:space="0" w:color="000000"/>
              <w:right w:val="nil"/>
            </w:tcBorders>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2024</w:t>
            </w:r>
          </w:p>
          <w:p w:rsidR="00566C72" w:rsidRPr="00566C72" w:rsidRDefault="00566C72">
            <w:pPr>
              <w:pStyle w:val="ConsPlusCell"/>
              <w:rPr>
                <w:rFonts w:ascii="Times New Roman" w:hAnsi="Times New Roman" w:cs="Times New Roman"/>
              </w:rPr>
            </w:pPr>
          </w:p>
        </w:tc>
        <w:tc>
          <w:tcPr>
            <w:tcW w:w="1551" w:type="dxa"/>
            <w:tcBorders>
              <w:top w:val="nil"/>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2025</w:t>
            </w:r>
          </w:p>
        </w:tc>
        <w:tc>
          <w:tcPr>
            <w:tcW w:w="1551" w:type="dxa"/>
            <w:tcBorders>
              <w:top w:val="single" w:sz="4" w:space="0" w:color="auto"/>
              <w:left w:val="single" w:sz="4" w:space="0" w:color="auto"/>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2026</w:t>
            </w:r>
          </w:p>
        </w:tc>
        <w:tc>
          <w:tcPr>
            <w:tcW w:w="1471" w:type="dxa"/>
            <w:tcBorders>
              <w:top w:val="single" w:sz="4" w:space="0" w:color="auto"/>
              <w:left w:val="single" w:sz="4" w:space="0" w:color="auto"/>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2027</w:t>
            </w:r>
          </w:p>
        </w:tc>
      </w:tr>
      <w:tr w:rsidR="00566C72" w:rsidRPr="00566C72" w:rsidTr="00566C72">
        <w:trPr>
          <w:trHeight w:val="517"/>
        </w:trPr>
        <w:tc>
          <w:tcPr>
            <w:tcW w:w="86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1   </w:t>
            </w:r>
          </w:p>
        </w:tc>
        <w:tc>
          <w:tcPr>
            <w:tcW w:w="3736"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w:t>
            </w:r>
          </w:p>
        </w:tc>
        <w:tc>
          <w:tcPr>
            <w:tcW w:w="1686"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w:t>
            </w:r>
          </w:p>
        </w:tc>
        <w:tc>
          <w:tcPr>
            <w:tcW w:w="1551" w:type="dxa"/>
            <w:tcBorders>
              <w:top w:val="nil"/>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 xml:space="preserve">4  </w:t>
            </w:r>
          </w:p>
        </w:tc>
        <w:tc>
          <w:tcPr>
            <w:tcW w:w="1551" w:type="dxa"/>
            <w:tcBorders>
              <w:top w:val="single" w:sz="4" w:space="0" w:color="000000"/>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1471" w:type="dxa"/>
            <w:tcBorders>
              <w:top w:val="single" w:sz="4" w:space="0" w:color="000000"/>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6</w:t>
            </w:r>
          </w:p>
        </w:tc>
      </w:tr>
      <w:tr w:rsidR="00566C72" w:rsidRPr="00566C72" w:rsidTr="00566C72">
        <w:trPr>
          <w:trHeight w:val="568"/>
        </w:trPr>
        <w:tc>
          <w:tcPr>
            <w:tcW w:w="867"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9995" w:type="dxa"/>
            <w:gridSpan w:val="5"/>
            <w:tcBorders>
              <w:top w:val="nil"/>
              <w:left w:val="single" w:sz="4" w:space="0" w:color="000000"/>
              <w:bottom w:val="single" w:sz="4" w:space="0" w:color="000000"/>
              <w:right w:val="single" w:sz="4" w:space="0" w:color="000000"/>
            </w:tcBorders>
            <w:hideMark/>
          </w:tcPr>
          <w:p w:rsidR="00566C72" w:rsidRPr="00566C72" w:rsidRDefault="00566C72">
            <w:pPr>
              <w:pStyle w:val="ConsPlusNormal"/>
              <w:widowControl/>
              <w:ind w:firstLine="0"/>
              <w:jc w:val="both"/>
              <w:rPr>
                <w:rFonts w:ascii="Times New Roman" w:hAnsi="Times New Roman" w:cs="Times New Roman"/>
                <w:b/>
              </w:rPr>
            </w:pPr>
            <w:r w:rsidRPr="00566C72">
              <w:rPr>
                <w:rFonts w:ascii="Times New Roman" w:hAnsi="Times New Roman" w:cs="Times New Roman"/>
                <w:b/>
              </w:rPr>
              <w:t>Задача 3 «Организация и содержание мест захоронения на территории Угловского городского   поселения»;</w:t>
            </w:r>
          </w:p>
        </w:tc>
      </w:tr>
      <w:tr w:rsidR="00566C72" w:rsidRPr="00566C72" w:rsidTr="00566C72">
        <w:trPr>
          <w:trHeight w:val="845"/>
        </w:trPr>
        <w:tc>
          <w:tcPr>
            <w:tcW w:w="867"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w:t>
            </w:r>
          </w:p>
        </w:tc>
        <w:tc>
          <w:tcPr>
            <w:tcW w:w="3736"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Доля братских  захоронений содержащих в надлежащем состоянии %     </w:t>
            </w:r>
          </w:p>
        </w:tc>
        <w:tc>
          <w:tcPr>
            <w:tcW w:w="1686" w:type="dxa"/>
            <w:tcBorders>
              <w:top w:val="nil"/>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c>
          <w:tcPr>
            <w:tcW w:w="1551" w:type="dxa"/>
            <w:tcBorders>
              <w:top w:val="nil"/>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c>
          <w:tcPr>
            <w:tcW w:w="1551"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c>
          <w:tcPr>
            <w:tcW w:w="1471"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r>
      <w:tr w:rsidR="00566C72" w:rsidRPr="00566C72" w:rsidTr="00566C72">
        <w:trPr>
          <w:trHeight w:val="867"/>
        </w:trPr>
        <w:tc>
          <w:tcPr>
            <w:tcW w:w="867" w:type="dxa"/>
            <w:tcBorders>
              <w:top w:val="single" w:sz="4" w:space="0" w:color="000000"/>
              <w:left w:val="single" w:sz="4" w:space="0" w:color="000000"/>
              <w:bottom w:val="single" w:sz="4" w:space="0" w:color="000000"/>
              <w:right w:val="nil"/>
            </w:tcBorders>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1.2.</w:t>
            </w:r>
          </w:p>
          <w:p w:rsidR="00566C72" w:rsidRPr="00566C72" w:rsidRDefault="00566C72">
            <w:pPr>
              <w:pStyle w:val="ConsPlusCell"/>
              <w:jc w:val="center"/>
              <w:rPr>
                <w:rFonts w:ascii="Times New Roman" w:hAnsi="Times New Roman" w:cs="Times New Roman"/>
              </w:rPr>
            </w:pPr>
          </w:p>
        </w:tc>
        <w:tc>
          <w:tcPr>
            <w:tcW w:w="3736"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Обслуживание территории кладбищ </w:t>
            </w:r>
            <w:proofErr w:type="gramStart"/>
            <w:r w:rsidRPr="00566C72">
              <w:rPr>
                <w:rFonts w:ascii="Times New Roman" w:hAnsi="Times New Roman" w:cs="Times New Roman"/>
              </w:rPr>
              <w:t xml:space="preserve">( </w:t>
            </w:r>
            <w:proofErr w:type="gramEnd"/>
            <w:r w:rsidRPr="00566C72">
              <w:rPr>
                <w:rFonts w:ascii="Times New Roman" w:hAnsi="Times New Roman" w:cs="Times New Roman"/>
              </w:rPr>
              <w:t>шт.)</w:t>
            </w:r>
          </w:p>
        </w:tc>
        <w:tc>
          <w:tcPr>
            <w:tcW w:w="1686"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55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551"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471"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r>
      <w:tr w:rsidR="00566C72" w:rsidRPr="00566C72" w:rsidTr="00566C72">
        <w:trPr>
          <w:trHeight w:val="376"/>
        </w:trPr>
        <w:tc>
          <w:tcPr>
            <w:tcW w:w="86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1.3.</w:t>
            </w:r>
          </w:p>
        </w:tc>
        <w:tc>
          <w:tcPr>
            <w:tcW w:w="3736" w:type="dxa"/>
            <w:tcBorders>
              <w:top w:val="single" w:sz="4" w:space="0" w:color="000000"/>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roofErr w:type="spellStart"/>
            <w:r w:rsidRPr="00566C72">
              <w:rPr>
                <w:rFonts w:ascii="Times New Roman" w:hAnsi="Times New Roman" w:cs="Times New Roman"/>
              </w:rPr>
              <w:t>Акарицидная</w:t>
            </w:r>
            <w:proofErr w:type="spellEnd"/>
            <w:r w:rsidRPr="00566C72">
              <w:rPr>
                <w:rFonts w:ascii="Times New Roman" w:hAnsi="Times New Roman" w:cs="Times New Roman"/>
              </w:rPr>
              <w:t xml:space="preserve"> обработка кладбищ (</w:t>
            </w:r>
            <w:proofErr w:type="gramStart"/>
            <w:r w:rsidRPr="00566C72">
              <w:rPr>
                <w:rFonts w:ascii="Times New Roman" w:hAnsi="Times New Roman" w:cs="Times New Roman"/>
              </w:rPr>
              <w:t>га</w:t>
            </w:r>
            <w:proofErr w:type="gramEnd"/>
            <w:r w:rsidRPr="00566C72">
              <w:rPr>
                <w:rFonts w:ascii="Times New Roman" w:hAnsi="Times New Roman" w:cs="Times New Roman"/>
              </w:rPr>
              <w:t>)</w:t>
            </w:r>
          </w:p>
          <w:p w:rsidR="00566C72" w:rsidRPr="00566C72" w:rsidRDefault="00566C72">
            <w:pPr>
              <w:pStyle w:val="ConsPlusCell"/>
              <w:rPr>
                <w:rFonts w:ascii="Times New Roman" w:hAnsi="Times New Roman" w:cs="Times New Roman"/>
              </w:rPr>
            </w:pPr>
          </w:p>
        </w:tc>
        <w:tc>
          <w:tcPr>
            <w:tcW w:w="1686"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3,8</w:t>
            </w:r>
          </w:p>
        </w:tc>
        <w:tc>
          <w:tcPr>
            <w:tcW w:w="155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51"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71"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r w:rsidR="00566C72" w:rsidRPr="00566C72" w:rsidTr="00566C72">
        <w:trPr>
          <w:trHeight w:val="376"/>
        </w:trPr>
        <w:tc>
          <w:tcPr>
            <w:tcW w:w="86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1.4</w:t>
            </w:r>
          </w:p>
        </w:tc>
        <w:tc>
          <w:tcPr>
            <w:tcW w:w="3736"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Изготовление проектно-сметной документации на благоустройство воинского захоронения (шт.)</w:t>
            </w:r>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Установка мемориального знака (шт.)</w:t>
            </w:r>
          </w:p>
        </w:tc>
        <w:tc>
          <w:tcPr>
            <w:tcW w:w="1686"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5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51"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71"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r w:rsidR="00566C72" w:rsidRPr="00566C72" w:rsidTr="00566C72">
        <w:trPr>
          <w:trHeight w:val="376"/>
        </w:trPr>
        <w:tc>
          <w:tcPr>
            <w:tcW w:w="86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1.5</w:t>
            </w:r>
          </w:p>
        </w:tc>
        <w:tc>
          <w:tcPr>
            <w:tcW w:w="3736"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Обустройство и восстановление воинских захоронений (шт.)</w:t>
            </w:r>
          </w:p>
        </w:tc>
        <w:tc>
          <w:tcPr>
            <w:tcW w:w="1686"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color w:val="FF0000"/>
              </w:rPr>
            </w:pPr>
            <w:r w:rsidRPr="00566C72">
              <w:rPr>
                <w:rFonts w:ascii="Times New Roman" w:hAnsi="Times New Roman" w:cs="Times New Roman"/>
                <w:color w:val="FF0000"/>
              </w:rPr>
              <w:t>-</w:t>
            </w:r>
          </w:p>
        </w:tc>
        <w:tc>
          <w:tcPr>
            <w:tcW w:w="155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51" w:type="dxa"/>
            <w:tcBorders>
              <w:top w:val="single" w:sz="4" w:space="0" w:color="000000"/>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471" w:type="dxa"/>
            <w:tcBorders>
              <w:top w:val="single" w:sz="4" w:space="0" w:color="000000"/>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bl>
    <w:p w:rsidR="00566C72" w:rsidRPr="00566C72" w:rsidRDefault="00566C72" w:rsidP="00566C72">
      <w:pPr>
        <w:widowControl w:val="0"/>
        <w:autoSpaceDE w:val="0"/>
        <w:ind w:firstLine="540"/>
        <w:jc w:val="both"/>
        <w:rPr>
          <w:sz w:val="20"/>
          <w:szCs w:val="20"/>
          <w:lang w:eastAsia="ar-SA"/>
        </w:rPr>
      </w:pPr>
      <w:r w:rsidRPr="00566C72">
        <w:rPr>
          <w:sz w:val="20"/>
          <w:szCs w:val="20"/>
        </w:rPr>
        <w:t>»</w:t>
      </w:r>
    </w:p>
    <w:p w:rsidR="00566C72" w:rsidRPr="00566C72" w:rsidRDefault="00566C72" w:rsidP="00566C72">
      <w:pPr>
        <w:widowControl w:val="0"/>
        <w:autoSpaceDE w:val="0"/>
        <w:ind w:firstLine="708"/>
        <w:jc w:val="both"/>
        <w:rPr>
          <w:sz w:val="20"/>
          <w:szCs w:val="20"/>
        </w:rPr>
      </w:pPr>
    </w:p>
    <w:p w:rsidR="00566C72" w:rsidRPr="00566C72" w:rsidRDefault="00566C72" w:rsidP="00566C72">
      <w:pPr>
        <w:pStyle w:val="ConsPlusNormal"/>
        <w:widowControl/>
        <w:pBdr>
          <w:bottom w:val="single" w:sz="4" w:space="1" w:color="000000"/>
        </w:pBdr>
        <w:ind w:firstLine="708"/>
        <w:jc w:val="both"/>
        <w:rPr>
          <w:rFonts w:ascii="Times New Roman" w:hAnsi="Times New Roman" w:cs="Times New Roman"/>
        </w:rPr>
      </w:pPr>
    </w:p>
    <w:p w:rsidR="00566C72" w:rsidRPr="00566C72" w:rsidRDefault="00566C72" w:rsidP="00566C72">
      <w:pPr>
        <w:pStyle w:val="ConsPlusNormal"/>
        <w:widowControl/>
        <w:pBdr>
          <w:bottom w:val="single" w:sz="4" w:space="1" w:color="000000"/>
        </w:pBdr>
        <w:ind w:firstLine="708"/>
        <w:jc w:val="both"/>
        <w:rPr>
          <w:rFonts w:ascii="Times New Roman" w:hAnsi="Times New Roman" w:cs="Times New Roman"/>
        </w:rPr>
      </w:pPr>
      <w:r w:rsidRPr="00566C72">
        <w:rPr>
          <w:rFonts w:ascii="Times New Roman" w:hAnsi="Times New Roman" w:cs="Times New Roman"/>
        </w:rPr>
        <w:t xml:space="preserve">5.2. Заменить в  разделе 3  паспорта  «Сроки реализации» подпрограммы </w:t>
      </w:r>
      <w:r w:rsidRPr="00566C72">
        <w:rPr>
          <w:rFonts w:ascii="Times New Roman" w:hAnsi="Times New Roman" w:cs="Times New Roman"/>
          <w:b/>
        </w:rPr>
        <w:t>«</w:t>
      </w:r>
      <w:r w:rsidRPr="00566C72">
        <w:rPr>
          <w:rFonts w:ascii="Times New Roman" w:hAnsi="Times New Roman" w:cs="Times New Roman"/>
          <w:b/>
          <w:bCs/>
        </w:rPr>
        <w:t>Организация содержания мест захоронения на территории Угловского городского поселения»</w:t>
      </w:r>
      <w:r w:rsidRPr="00566C72">
        <w:rPr>
          <w:rFonts w:ascii="Times New Roman" w:hAnsi="Times New Roman" w:cs="Times New Roman"/>
          <w:b/>
        </w:rPr>
        <w:t xml:space="preserve"> </w:t>
      </w:r>
      <w:r w:rsidRPr="00566C72">
        <w:rPr>
          <w:rFonts w:ascii="Times New Roman" w:hAnsi="Times New Roman" w:cs="Times New Roman"/>
        </w:rPr>
        <w:t>цифру «2026» на «2027»</w:t>
      </w:r>
    </w:p>
    <w:p w:rsidR="00566C72" w:rsidRPr="00566C72" w:rsidRDefault="00566C72" w:rsidP="00566C72">
      <w:pPr>
        <w:pStyle w:val="ConsPlusNormal"/>
        <w:widowControl/>
        <w:pBdr>
          <w:bottom w:val="single" w:sz="4" w:space="1" w:color="000000"/>
        </w:pBdr>
        <w:ind w:firstLine="708"/>
        <w:jc w:val="both"/>
        <w:rPr>
          <w:rFonts w:ascii="Times New Roman" w:hAnsi="Times New Roman" w:cs="Times New Roman"/>
        </w:rPr>
      </w:pPr>
    </w:p>
    <w:p w:rsidR="00566C72" w:rsidRPr="00566C72" w:rsidRDefault="00566C72" w:rsidP="00566C72">
      <w:pPr>
        <w:pStyle w:val="ConsPlusNormal"/>
        <w:widowControl/>
        <w:pBdr>
          <w:bottom w:val="single" w:sz="4" w:space="1" w:color="000000"/>
        </w:pBdr>
        <w:ind w:firstLine="708"/>
        <w:jc w:val="both"/>
        <w:rPr>
          <w:rFonts w:ascii="Times New Roman" w:hAnsi="Times New Roman" w:cs="Times New Roman"/>
        </w:rPr>
      </w:pPr>
      <w:r w:rsidRPr="00566C72">
        <w:rPr>
          <w:rFonts w:ascii="Times New Roman" w:hAnsi="Times New Roman" w:cs="Times New Roman"/>
        </w:rPr>
        <w:t xml:space="preserve">5.3. Изложить раздел 4 паспорта подпрограммы  «Объемы и источники финансирования подпрограммы </w:t>
      </w:r>
      <w:r w:rsidRPr="00566C72">
        <w:rPr>
          <w:rFonts w:ascii="Times New Roman" w:hAnsi="Times New Roman" w:cs="Times New Roman"/>
          <w:b/>
        </w:rPr>
        <w:t>«Организация  содержания мест захоронения на территории Угловского городского поселения»</w:t>
      </w:r>
      <w:r w:rsidRPr="00566C72">
        <w:rPr>
          <w:rFonts w:ascii="Times New Roman" w:hAnsi="Times New Roman" w:cs="Times New Roman"/>
        </w:rPr>
        <w:t xml:space="preserve"> в целом и по годам реализации (тыс. рублей)» в следующей редакции:</w:t>
      </w:r>
    </w:p>
    <w:p w:rsidR="00566C72" w:rsidRPr="00566C72" w:rsidRDefault="00566C72" w:rsidP="00566C72">
      <w:pPr>
        <w:pStyle w:val="ConsPlusNormal"/>
        <w:widowControl/>
        <w:pBdr>
          <w:bottom w:val="single" w:sz="4" w:space="1" w:color="000000"/>
        </w:pBdr>
        <w:ind w:firstLine="708"/>
        <w:jc w:val="both"/>
        <w:rPr>
          <w:rFonts w:ascii="Times New Roman" w:hAnsi="Times New Roman" w:cs="Times New Roman"/>
        </w:rPr>
      </w:pPr>
    </w:p>
    <w:p w:rsidR="00566C72" w:rsidRPr="00566C72" w:rsidRDefault="00566C72" w:rsidP="00566C72">
      <w:pPr>
        <w:pStyle w:val="ConsPlusNormal"/>
        <w:widowControl/>
        <w:pBdr>
          <w:bottom w:val="single" w:sz="4" w:space="1" w:color="000000"/>
        </w:pBdr>
        <w:ind w:firstLine="708"/>
        <w:jc w:val="both"/>
        <w:rPr>
          <w:rFonts w:ascii="Times New Roman" w:hAnsi="Times New Roman" w:cs="Times New Roman"/>
        </w:rPr>
      </w:pPr>
      <w:r w:rsidRPr="00566C72">
        <w:rPr>
          <w:rFonts w:ascii="Times New Roman" w:hAnsi="Times New Roman" w:cs="Times New Roman"/>
        </w:rPr>
        <w:t>«</w:t>
      </w:r>
    </w:p>
    <w:tbl>
      <w:tblPr>
        <w:tblW w:w="0" w:type="auto"/>
        <w:tblInd w:w="-497" w:type="dxa"/>
        <w:tblLayout w:type="fixed"/>
        <w:tblCellMar>
          <w:left w:w="75" w:type="dxa"/>
          <w:right w:w="75" w:type="dxa"/>
        </w:tblCellMar>
        <w:tblLook w:val="04A0"/>
      </w:tblPr>
      <w:tblGrid>
        <w:gridCol w:w="993"/>
        <w:gridCol w:w="1559"/>
        <w:gridCol w:w="1559"/>
        <w:gridCol w:w="1418"/>
        <w:gridCol w:w="1559"/>
        <w:gridCol w:w="1843"/>
        <w:gridCol w:w="1003"/>
      </w:tblGrid>
      <w:tr w:rsidR="00566C72" w:rsidRPr="00566C72" w:rsidTr="00566C72">
        <w:trPr>
          <w:trHeight w:val="400"/>
        </w:trPr>
        <w:tc>
          <w:tcPr>
            <w:tcW w:w="993"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Год  </w:t>
            </w:r>
          </w:p>
        </w:tc>
        <w:tc>
          <w:tcPr>
            <w:tcW w:w="8941" w:type="dxa"/>
            <w:gridSpan w:val="6"/>
            <w:tcBorders>
              <w:top w:val="single" w:sz="4" w:space="0" w:color="000000"/>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Источник финансирования                      </w:t>
            </w:r>
          </w:p>
        </w:tc>
      </w:tr>
      <w:tr w:rsidR="00566C72" w:rsidRPr="00566C72" w:rsidTr="00566C72">
        <w:trPr>
          <w:trHeight w:val="400"/>
        </w:trPr>
        <w:tc>
          <w:tcPr>
            <w:tcW w:w="993"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федеральный бюджет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Областной бюджет </w:t>
            </w:r>
          </w:p>
        </w:tc>
        <w:tc>
          <w:tcPr>
            <w:tcW w:w="141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бюджет  района</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бюджет городского поселения</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Внебюджетные средства</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всего   </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1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2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3      </w:t>
            </w:r>
          </w:p>
        </w:tc>
        <w:tc>
          <w:tcPr>
            <w:tcW w:w="141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4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6      </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7     </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2024</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41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311,05</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color w:val="FF0000"/>
              </w:rPr>
            </w:pPr>
            <w:r w:rsidRPr="00566C72">
              <w:rPr>
                <w:rFonts w:ascii="Times New Roman" w:hAnsi="Times New Roman" w:cs="Times New Roman"/>
                <w:color w:val="FF0000"/>
              </w:rPr>
              <w:t>-</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311,05</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2025</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41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suppressAutoHyphens/>
              <w:rPr>
                <w:sz w:val="20"/>
                <w:szCs w:val="20"/>
                <w:lang w:eastAsia="ar-SA"/>
              </w:rPr>
            </w:pPr>
            <w:r w:rsidRPr="00566C72">
              <w:rPr>
                <w:sz w:val="20"/>
                <w:szCs w:val="20"/>
              </w:rPr>
              <w:t>250,0</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250,0</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2026</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41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suppressAutoHyphens/>
              <w:rPr>
                <w:sz w:val="20"/>
                <w:szCs w:val="20"/>
                <w:lang w:eastAsia="ar-SA"/>
              </w:rPr>
            </w:pPr>
            <w:r w:rsidRPr="00566C72">
              <w:rPr>
                <w:sz w:val="20"/>
                <w:szCs w:val="20"/>
              </w:rPr>
              <w:t>250,0</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250,0</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2027</w:t>
            </w:r>
          </w:p>
        </w:tc>
        <w:tc>
          <w:tcPr>
            <w:tcW w:w="1559"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559"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418"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559" w:type="dxa"/>
            <w:tcBorders>
              <w:top w:val="nil"/>
              <w:left w:val="single" w:sz="4" w:space="0" w:color="000000"/>
              <w:bottom w:val="single" w:sz="4" w:space="0" w:color="000000"/>
              <w:right w:val="nil"/>
            </w:tcBorders>
            <w:hideMark/>
          </w:tcPr>
          <w:p w:rsidR="00566C72" w:rsidRPr="00566C72" w:rsidRDefault="00566C72">
            <w:pPr>
              <w:suppressAutoHyphens/>
              <w:rPr>
                <w:sz w:val="20"/>
                <w:szCs w:val="20"/>
                <w:lang w:eastAsia="ar-SA"/>
              </w:rPr>
            </w:pPr>
            <w:r w:rsidRPr="00566C72">
              <w:rPr>
                <w:sz w:val="20"/>
                <w:szCs w:val="20"/>
              </w:rPr>
              <w:t>250,0</w:t>
            </w:r>
          </w:p>
        </w:tc>
        <w:tc>
          <w:tcPr>
            <w:tcW w:w="1843"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250,0</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ВСЕГО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41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1061,05</w:t>
            </w:r>
          </w:p>
        </w:tc>
        <w:tc>
          <w:tcPr>
            <w:tcW w:w="1843"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1061,05</w:t>
            </w:r>
          </w:p>
        </w:tc>
      </w:tr>
    </w:tbl>
    <w:p w:rsidR="00566C72" w:rsidRPr="00566C72" w:rsidRDefault="00566C72" w:rsidP="00566C72">
      <w:pPr>
        <w:widowControl w:val="0"/>
        <w:autoSpaceDE w:val="0"/>
        <w:ind w:firstLine="708"/>
        <w:jc w:val="both"/>
        <w:rPr>
          <w:sz w:val="20"/>
          <w:szCs w:val="20"/>
          <w:lang w:eastAsia="ar-SA"/>
        </w:rPr>
      </w:pPr>
    </w:p>
    <w:p w:rsidR="00566C72" w:rsidRPr="00566C72" w:rsidRDefault="00566C72" w:rsidP="00566C72">
      <w:pPr>
        <w:widowControl w:val="0"/>
        <w:autoSpaceDE w:val="0"/>
        <w:ind w:firstLine="708"/>
        <w:jc w:val="both"/>
        <w:rPr>
          <w:sz w:val="20"/>
          <w:szCs w:val="20"/>
        </w:rPr>
      </w:pPr>
      <w:r w:rsidRPr="00566C72">
        <w:rPr>
          <w:sz w:val="20"/>
          <w:szCs w:val="20"/>
        </w:rPr>
        <w:t>»</w:t>
      </w:r>
    </w:p>
    <w:p w:rsidR="00566C72" w:rsidRPr="00566C72" w:rsidRDefault="00566C72" w:rsidP="00566C72">
      <w:pPr>
        <w:rPr>
          <w:sz w:val="20"/>
          <w:szCs w:val="20"/>
        </w:rPr>
        <w:sectPr w:rsidR="00566C72" w:rsidRPr="00566C72">
          <w:pgSz w:w="11906" w:h="16838"/>
          <w:pgMar w:top="1134" w:right="851" w:bottom="1134" w:left="1701" w:header="720" w:footer="720" w:gutter="0"/>
          <w:cols w:space="720"/>
        </w:sectPr>
      </w:pPr>
    </w:p>
    <w:p w:rsidR="00566C72" w:rsidRPr="00566C72" w:rsidRDefault="00566C72" w:rsidP="00566C72">
      <w:pPr>
        <w:widowControl w:val="0"/>
        <w:autoSpaceDE w:val="0"/>
        <w:ind w:firstLine="708"/>
        <w:rPr>
          <w:sz w:val="20"/>
          <w:szCs w:val="20"/>
        </w:rPr>
      </w:pPr>
      <w:r w:rsidRPr="00566C72">
        <w:rPr>
          <w:sz w:val="20"/>
          <w:szCs w:val="20"/>
        </w:rPr>
        <w:lastRenderedPageBreak/>
        <w:t xml:space="preserve">5.4.  Изложить раздел мероприятия подпрограммы  </w:t>
      </w:r>
      <w:r w:rsidRPr="00566C72">
        <w:rPr>
          <w:b/>
          <w:sz w:val="20"/>
          <w:szCs w:val="20"/>
        </w:rPr>
        <w:t xml:space="preserve">«Организация и содержание мест захоронения на территории Угловского городского поселения» </w:t>
      </w:r>
      <w:r w:rsidRPr="00566C72">
        <w:rPr>
          <w:sz w:val="20"/>
          <w:szCs w:val="20"/>
        </w:rPr>
        <w:t xml:space="preserve">в следующей редакции: </w:t>
      </w:r>
    </w:p>
    <w:p w:rsidR="00566C72" w:rsidRPr="00566C72" w:rsidRDefault="00566C72" w:rsidP="00566C72">
      <w:pPr>
        <w:widowControl w:val="0"/>
        <w:autoSpaceDE w:val="0"/>
        <w:ind w:firstLine="708"/>
        <w:rPr>
          <w:sz w:val="20"/>
          <w:szCs w:val="20"/>
        </w:rPr>
      </w:pPr>
      <w:r w:rsidRPr="00566C72">
        <w:rPr>
          <w:sz w:val="20"/>
          <w:szCs w:val="20"/>
        </w:rPr>
        <w:t>«</w:t>
      </w:r>
    </w:p>
    <w:p w:rsidR="00566C72" w:rsidRPr="00566C72" w:rsidRDefault="00566C72" w:rsidP="00566C72">
      <w:pPr>
        <w:widowControl w:val="0"/>
        <w:autoSpaceDE w:val="0"/>
        <w:jc w:val="center"/>
        <w:rPr>
          <w:b/>
          <w:sz w:val="20"/>
          <w:szCs w:val="20"/>
        </w:rPr>
      </w:pPr>
    </w:p>
    <w:p w:rsidR="00566C72" w:rsidRPr="00566C72" w:rsidRDefault="00566C72" w:rsidP="00566C72">
      <w:pPr>
        <w:widowControl w:val="0"/>
        <w:autoSpaceDE w:val="0"/>
        <w:jc w:val="center"/>
        <w:rPr>
          <w:b/>
          <w:sz w:val="20"/>
          <w:szCs w:val="20"/>
        </w:rPr>
      </w:pPr>
      <w:r w:rsidRPr="00566C72">
        <w:rPr>
          <w:b/>
          <w:sz w:val="20"/>
          <w:szCs w:val="20"/>
        </w:rPr>
        <w:t>Мероприятия подпрограммы</w:t>
      </w:r>
    </w:p>
    <w:p w:rsidR="00566C72" w:rsidRPr="00566C72" w:rsidRDefault="00566C72" w:rsidP="00566C72">
      <w:pPr>
        <w:widowControl w:val="0"/>
        <w:autoSpaceDE w:val="0"/>
        <w:jc w:val="center"/>
        <w:rPr>
          <w:b/>
          <w:sz w:val="20"/>
          <w:szCs w:val="20"/>
        </w:rPr>
      </w:pPr>
      <w:r w:rsidRPr="00566C72">
        <w:rPr>
          <w:b/>
          <w:sz w:val="20"/>
          <w:szCs w:val="20"/>
        </w:rPr>
        <w:t>«Организация и содержание мест захоронения на территории Угловского городского поселения»</w:t>
      </w:r>
    </w:p>
    <w:p w:rsidR="00566C72" w:rsidRPr="00566C72" w:rsidRDefault="00566C72" w:rsidP="00566C72">
      <w:pPr>
        <w:widowControl w:val="0"/>
        <w:autoSpaceDE w:val="0"/>
        <w:jc w:val="center"/>
        <w:rPr>
          <w:b/>
          <w:sz w:val="20"/>
          <w:szCs w:val="20"/>
        </w:rPr>
      </w:pPr>
    </w:p>
    <w:p w:rsidR="00566C72" w:rsidRPr="00566C72" w:rsidRDefault="00566C72" w:rsidP="00566C72">
      <w:pPr>
        <w:widowControl w:val="0"/>
        <w:autoSpaceDE w:val="0"/>
        <w:jc w:val="both"/>
        <w:rPr>
          <w:sz w:val="20"/>
          <w:szCs w:val="20"/>
        </w:rPr>
      </w:pPr>
    </w:p>
    <w:tbl>
      <w:tblPr>
        <w:tblW w:w="15795" w:type="dxa"/>
        <w:tblInd w:w="-985" w:type="dxa"/>
        <w:tblLayout w:type="fixed"/>
        <w:tblCellMar>
          <w:top w:w="75" w:type="dxa"/>
          <w:left w:w="0" w:type="dxa"/>
          <w:bottom w:w="75" w:type="dxa"/>
          <w:right w:w="0" w:type="dxa"/>
        </w:tblCellMar>
        <w:tblLook w:val="04A0"/>
      </w:tblPr>
      <w:tblGrid>
        <w:gridCol w:w="833"/>
        <w:gridCol w:w="2900"/>
        <w:gridCol w:w="1706"/>
        <w:gridCol w:w="123"/>
        <w:gridCol w:w="1165"/>
        <w:gridCol w:w="1684"/>
        <w:gridCol w:w="1813"/>
        <w:gridCol w:w="1429"/>
        <w:gridCol w:w="1294"/>
        <w:gridCol w:w="1424"/>
        <w:gridCol w:w="1424"/>
      </w:tblGrid>
      <w:tr w:rsidR="00566C72" w:rsidRPr="00566C72" w:rsidTr="00566C72">
        <w:trPr>
          <w:trHeight w:val="621"/>
        </w:trPr>
        <w:tc>
          <w:tcPr>
            <w:tcW w:w="832" w:type="dxa"/>
            <w:vMerge w:val="restart"/>
            <w:tcBorders>
              <w:top w:val="single" w:sz="4" w:space="0" w:color="000000"/>
              <w:left w:val="single" w:sz="4" w:space="0" w:color="000000"/>
              <w:bottom w:val="single" w:sz="4" w:space="0" w:color="000000"/>
              <w:right w:val="nil"/>
            </w:tcBorders>
          </w:tcPr>
          <w:p w:rsidR="00566C72" w:rsidRPr="00566C72" w:rsidRDefault="00566C72">
            <w:pPr>
              <w:widowControl w:val="0"/>
              <w:autoSpaceDE w:val="0"/>
              <w:snapToGrid w:val="0"/>
              <w:jc w:val="center"/>
              <w:rPr>
                <w:sz w:val="20"/>
                <w:szCs w:val="20"/>
                <w:lang w:eastAsia="ar-SA"/>
              </w:rPr>
            </w:pPr>
          </w:p>
          <w:p w:rsidR="00566C72" w:rsidRPr="00566C72" w:rsidRDefault="00566C72">
            <w:pPr>
              <w:widowControl w:val="0"/>
              <w:autoSpaceDE w:val="0"/>
              <w:jc w:val="center"/>
              <w:rPr>
                <w:sz w:val="20"/>
                <w:szCs w:val="20"/>
              </w:rPr>
            </w:pPr>
          </w:p>
          <w:p w:rsidR="00566C72" w:rsidRPr="00566C72" w:rsidRDefault="00566C72">
            <w:pPr>
              <w:widowControl w:val="0"/>
              <w:suppressAutoHyphens/>
              <w:autoSpaceDE w:val="0"/>
              <w:jc w:val="center"/>
              <w:rPr>
                <w:sz w:val="20"/>
                <w:szCs w:val="20"/>
                <w:lang w:eastAsia="ar-SA"/>
              </w:rPr>
            </w:pPr>
          </w:p>
        </w:tc>
        <w:tc>
          <w:tcPr>
            <w:tcW w:w="2899"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Наименование мероприятия</w:t>
            </w:r>
          </w:p>
        </w:tc>
        <w:tc>
          <w:tcPr>
            <w:tcW w:w="1705"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Исполнитель мероприятия</w:t>
            </w:r>
          </w:p>
        </w:tc>
        <w:tc>
          <w:tcPr>
            <w:tcW w:w="1288"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Срок реализации</w:t>
            </w:r>
          </w:p>
        </w:tc>
        <w:tc>
          <w:tcPr>
            <w:tcW w:w="1683"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Целевой показатель (номер целевого показателя из паспорта муниципальной программы)</w:t>
            </w:r>
          </w:p>
        </w:tc>
        <w:tc>
          <w:tcPr>
            <w:tcW w:w="1812" w:type="dxa"/>
            <w:vMerge w:val="restart"/>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center"/>
              <w:rPr>
                <w:sz w:val="20"/>
                <w:szCs w:val="20"/>
                <w:lang w:val="en-US" w:eastAsia="ar-SA"/>
              </w:rPr>
            </w:pPr>
            <w:r w:rsidRPr="00566C72">
              <w:rPr>
                <w:sz w:val="20"/>
                <w:szCs w:val="20"/>
              </w:rPr>
              <w:t>Источник финансирования</w:t>
            </w:r>
          </w:p>
          <w:p w:rsidR="00566C72" w:rsidRPr="00566C72" w:rsidRDefault="00566C72">
            <w:pPr>
              <w:widowControl w:val="0"/>
              <w:suppressAutoHyphens/>
              <w:autoSpaceDE w:val="0"/>
              <w:jc w:val="center"/>
              <w:rPr>
                <w:sz w:val="20"/>
                <w:szCs w:val="20"/>
                <w:lang w:eastAsia="ar-SA"/>
              </w:rPr>
            </w:pPr>
          </w:p>
        </w:tc>
        <w:tc>
          <w:tcPr>
            <w:tcW w:w="5571" w:type="dxa"/>
            <w:gridSpan w:val="4"/>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Объем финансирования по годам (тыс. рублей)</w:t>
            </w:r>
          </w:p>
        </w:tc>
      </w:tr>
      <w:tr w:rsidR="00566C72" w:rsidRPr="00566C72" w:rsidTr="00566C72">
        <w:trPr>
          <w:trHeight w:val="142"/>
        </w:trPr>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42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w:t>
            </w:r>
          </w:p>
        </w:tc>
        <w:tc>
          <w:tcPr>
            <w:tcW w:w="1294"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2025</w:t>
            </w:r>
          </w:p>
        </w:tc>
        <w:tc>
          <w:tcPr>
            <w:tcW w:w="1424"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2026</w:t>
            </w:r>
          </w:p>
        </w:tc>
        <w:tc>
          <w:tcPr>
            <w:tcW w:w="1424"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2027</w:t>
            </w:r>
          </w:p>
        </w:tc>
      </w:tr>
      <w:tr w:rsidR="00566C72" w:rsidRPr="00566C72" w:rsidTr="00566C72">
        <w:trPr>
          <w:trHeight w:val="266"/>
        </w:trPr>
        <w:tc>
          <w:tcPr>
            <w:tcW w:w="83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w:t>
            </w:r>
          </w:p>
        </w:tc>
        <w:tc>
          <w:tcPr>
            <w:tcW w:w="28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w:t>
            </w:r>
          </w:p>
        </w:tc>
        <w:tc>
          <w:tcPr>
            <w:tcW w:w="170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w:t>
            </w:r>
          </w:p>
        </w:tc>
        <w:tc>
          <w:tcPr>
            <w:tcW w:w="1288"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w:t>
            </w:r>
          </w:p>
        </w:tc>
        <w:tc>
          <w:tcPr>
            <w:tcW w:w="168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w:t>
            </w:r>
          </w:p>
        </w:tc>
        <w:tc>
          <w:tcPr>
            <w:tcW w:w="181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6</w:t>
            </w:r>
          </w:p>
        </w:tc>
        <w:tc>
          <w:tcPr>
            <w:tcW w:w="142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7</w:t>
            </w:r>
          </w:p>
        </w:tc>
        <w:tc>
          <w:tcPr>
            <w:tcW w:w="1294"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8</w:t>
            </w:r>
          </w:p>
        </w:tc>
        <w:tc>
          <w:tcPr>
            <w:tcW w:w="1424"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9</w:t>
            </w:r>
          </w:p>
        </w:tc>
        <w:tc>
          <w:tcPr>
            <w:tcW w:w="1424"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10</w:t>
            </w:r>
          </w:p>
        </w:tc>
      </w:tr>
      <w:tr w:rsidR="00566C72" w:rsidRPr="00566C72" w:rsidTr="00566C72">
        <w:trPr>
          <w:trHeight w:val="482"/>
        </w:trPr>
        <w:tc>
          <w:tcPr>
            <w:tcW w:w="83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spacing w:line="240" w:lineRule="exact"/>
              <w:jc w:val="center"/>
              <w:rPr>
                <w:b/>
                <w:sz w:val="20"/>
                <w:szCs w:val="20"/>
                <w:lang w:eastAsia="ar-SA"/>
              </w:rPr>
            </w:pPr>
            <w:r w:rsidRPr="00566C72">
              <w:rPr>
                <w:b/>
                <w:sz w:val="20"/>
                <w:szCs w:val="20"/>
              </w:rPr>
              <w:t>1.</w:t>
            </w:r>
          </w:p>
        </w:tc>
        <w:tc>
          <w:tcPr>
            <w:tcW w:w="14958" w:type="dxa"/>
            <w:gridSpan w:val="10"/>
            <w:tcBorders>
              <w:top w:val="single" w:sz="4" w:space="0" w:color="000000"/>
              <w:left w:val="single" w:sz="4" w:space="0" w:color="000000"/>
              <w:bottom w:val="single" w:sz="4" w:space="0" w:color="000000"/>
              <w:right w:val="single" w:sz="4" w:space="0" w:color="000000"/>
            </w:tcBorders>
          </w:tcPr>
          <w:p w:rsidR="00566C72" w:rsidRPr="00566C72" w:rsidRDefault="00566C72">
            <w:pPr>
              <w:widowControl w:val="0"/>
              <w:autoSpaceDE w:val="0"/>
              <w:snapToGrid w:val="0"/>
              <w:spacing w:line="240" w:lineRule="exact"/>
              <w:jc w:val="both"/>
              <w:rPr>
                <w:b/>
                <w:sz w:val="20"/>
                <w:szCs w:val="20"/>
                <w:lang w:eastAsia="ar-SA"/>
              </w:rPr>
            </w:pPr>
          </w:p>
          <w:p w:rsidR="00566C72" w:rsidRPr="00566C72" w:rsidRDefault="00566C72">
            <w:pPr>
              <w:widowControl w:val="0"/>
              <w:suppressAutoHyphens/>
              <w:autoSpaceDE w:val="0"/>
              <w:snapToGrid w:val="0"/>
              <w:spacing w:line="240" w:lineRule="exact"/>
              <w:jc w:val="both"/>
              <w:rPr>
                <w:b/>
                <w:sz w:val="20"/>
                <w:szCs w:val="20"/>
                <w:lang w:eastAsia="ar-SA"/>
              </w:rPr>
            </w:pPr>
            <w:r w:rsidRPr="00566C72">
              <w:rPr>
                <w:b/>
                <w:sz w:val="20"/>
                <w:szCs w:val="20"/>
              </w:rPr>
              <w:t>Задача 3. Организация благоустройства и содержания кладбищ</w:t>
            </w:r>
          </w:p>
        </w:tc>
      </w:tr>
      <w:tr w:rsidR="00566C72" w:rsidRPr="00566C72" w:rsidTr="00566C72">
        <w:trPr>
          <w:trHeight w:val="891"/>
        </w:trPr>
        <w:tc>
          <w:tcPr>
            <w:tcW w:w="83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w:t>
            </w:r>
          </w:p>
        </w:tc>
        <w:tc>
          <w:tcPr>
            <w:tcW w:w="28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Договор на благоустройство кладбища ( расчистка  от снега  аллей и дорожек в зимнее время, уход за зелеными насаждениями на территории кладбища, скос травы, выбраковка  и опиливание деревьев на территории кладбища</w:t>
            </w:r>
            <w:proofErr w:type="gramStart"/>
            <w:r w:rsidRPr="00566C72">
              <w:rPr>
                <w:sz w:val="20"/>
                <w:szCs w:val="20"/>
              </w:rPr>
              <w:t xml:space="preserve"> ,</w:t>
            </w:r>
            <w:proofErr w:type="gramEnd"/>
            <w:r w:rsidRPr="00566C72">
              <w:rPr>
                <w:sz w:val="20"/>
                <w:szCs w:val="20"/>
              </w:rPr>
              <w:t>уборка несанкционированных свалок, вывоз ТБО)</w:t>
            </w:r>
          </w:p>
        </w:tc>
        <w:tc>
          <w:tcPr>
            <w:tcW w:w="1828"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16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2024 - 2027 годы</w:t>
            </w:r>
          </w:p>
        </w:tc>
        <w:tc>
          <w:tcPr>
            <w:tcW w:w="168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1.3.2</w:t>
            </w:r>
          </w:p>
        </w:tc>
        <w:tc>
          <w:tcPr>
            <w:tcW w:w="181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429" w:type="dxa"/>
            <w:tcBorders>
              <w:top w:val="single" w:sz="4" w:space="0" w:color="000000"/>
              <w:left w:val="single" w:sz="4" w:space="0" w:color="000000"/>
              <w:bottom w:val="single" w:sz="4" w:space="0" w:color="000000"/>
              <w:right w:val="nil"/>
            </w:tcBorders>
            <w:vAlign w:val="center"/>
          </w:tcPr>
          <w:p w:rsidR="00566C72" w:rsidRPr="00566C72" w:rsidRDefault="00566C72">
            <w:pPr>
              <w:widowControl w:val="0"/>
              <w:autoSpaceDE w:val="0"/>
              <w:jc w:val="center"/>
              <w:rPr>
                <w:sz w:val="20"/>
                <w:szCs w:val="20"/>
                <w:lang w:eastAsia="ar-SA"/>
              </w:rPr>
            </w:pPr>
          </w:p>
          <w:p w:rsidR="00566C72" w:rsidRPr="00566C72" w:rsidRDefault="00566C72">
            <w:pPr>
              <w:widowControl w:val="0"/>
              <w:autoSpaceDE w:val="0"/>
              <w:jc w:val="center"/>
              <w:rPr>
                <w:sz w:val="20"/>
                <w:szCs w:val="20"/>
              </w:rPr>
            </w:pPr>
            <w:r w:rsidRPr="00566C72">
              <w:rPr>
                <w:sz w:val="20"/>
                <w:szCs w:val="20"/>
              </w:rPr>
              <w:t>250,0</w:t>
            </w:r>
          </w:p>
          <w:p w:rsidR="00566C72" w:rsidRPr="00566C72" w:rsidRDefault="00566C72">
            <w:pPr>
              <w:widowControl w:val="0"/>
              <w:suppressAutoHyphens/>
              <w:autoSpaceDE w:val="0"/>
              <w:jc w:val="center"/>
              <w:rPr>
                <w:sz w:val="20"/>
                <w:szCs w:val="20"/>
                <w:lang w:eastAsia="ar-SA"/>
              </w:rPr>
            </w:pPr>
          </w:p>
        </w:tc>
        <w:tc>
          <w:tcPr>
            <w:tcW w:w="1294"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250,0</w:t>
            </w:r>
          </w:p>
        </w:tc>
        <w:tc>
          <w:tcPr>
            <w:tcW w:w="1424"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250,0</w:t>
            </w:r>
          </w:p>
        </w:tc>
        <w:tc>
          <w:tcPr>
            <w:tcW w:w="1424"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250,0</w:t>
            </w:r>
          </w:p>
        </w:tc>
      </w:tr>
      <w:tr w:rsidR="00566C72" w:rsidRPr="00566C72" w:rsidTr="00566C72">
        <w:trPr>
          <w:trHeight w:val="762"/>
        </w:trPr>
        <w:tc>
          <w:tcPr>
            <w:tcW w:w="83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1.2.</w:t>
            </w:r>
          </w:p>
        </w:tc>
        <w:tc>
          <w:tcPr>
            <w:tcW w:w="2899" w:type="dxa"/>
            <w:tcBorders>
              <w:top w:val="single" w:sz="4" w:space="0" w:color="000000"/>
              <w:left w:val="single" w:sz="4" w:space="0" w:color="000000"/>
              <w:bottom w:val="single" w:sz="4" w:space="0" w:color="000000"/>
              <w:right w:val="nil"/>
            </w:tcBorders>
          </w:tcPr>
          <w:p w:rsidR="00566C72" w:rsidRPr="00566C72" w:rsidRDefault="00566C72">
            <w:pPr>
              <w:autoSpaceDE w:val="0"/>
              <w:rPr>
                <w:sz w:val="20"/>
                <w:szCs w:val="20"/>
                <w:lang w:eastAsia="ar-SA"/>
              </w:rPr>
            </w:pPr>
            <w:r w:rsidRPr="00566C72">
              <w:rPr>
                <w:sz w:val="20"/>
                <w:szCs w:val="20"/>
              </w:rPr>
              <w:t xml:space="preserve">Мероприятия по  </w:t>
            </w:r>
            <w:proofErr w:type="spellStart"/>
            <w:r w:rsidRPr="00566C72">
              <w:rPr>
                <w:sz w:val="20"/>
                <w:szCs w:val="20"/>
              </w:rPr>
              <w:t>аккарицидной</w:t>
            </w:r>
            <w:proofErr w:type="spellEnd"/>
            <w:r w:rsidRPr="00566C72">
              <w:rPr>
                <w:sz w:val="20"/>
                <w:szCs w:val="20"/>
              </w:rPr>
              <w:t xml:space="preserve">  обработке кладбища</w:t>
            </w:r>
          </w:p>
          <w:p w:rsidR="00566C72" w:rsidRPr="00566C72" w:rsidRDefault="00566C72">
            <w:pPr>
              <w:suppressAutoHyphens/>
              <w:autoSpaceDE w:val="0"/>
              <w:rPr>
                <w:sz w:val="20"/>
                <w:szCs w:val="20"/>
                <w:lang w:eastAsia="ar-SA"/>
              </w:rPr>
            </w:pPr>
          </w:p>
        </w:tc>
        <w:tc>
          <w:tcPr>
            <w:tcW w:w="1828"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16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2024 - 2027 годы</w:t>
            </w:r>
          </w:p>
        </w:tc>
        <w:tc>
          <w:tcPr>
            <w:tcW w:w="168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1.3.3</w:t>
            </w:r>
          </w:p>
        </w:tc>
        <w:tc>
          <w:tcPr>
            <w:tcW w:w="181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Бюджет городского поселения </w:t>
            </w:r>
          </w:p>
        </w:tc>
        <w:tc>
          <w:tcPr>
            <w:tcW w:w="1429" w:type="dxa"/>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22,05</w:t>
            </w:r>
          </w:p>
        </w:tc>
        <w:tc>
          <w:tcPr>
            <w:tcW w:w="1294"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4" w:type="dxa"/>
            <w:tcBorders>
              <w:top w:val="single" w:sz="4" w:space="0" w:color="000000"/>
              <w:left w:val="single" w:sz="4" w:space="0" w:color="auto"/>
              <w:bottom w:val="single" w:sz="4" w:space="0" w:color="auto"/>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4" w:type="dxa"/>
            <w:tcBorders>
              <w:top w:val="single" w:sz="4" w:space="0" w:color="000000"/>
              <w:left w:val="single" w:sz="4" w:space="0" w:color="auto"/>
              <w:bottom w:val="single" w:sz="4" w:space="0" w:color="auto"/>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803"/>
        </w:trPr>
        <w:tc>
          <w:tcPr>
            <w:tcW w:w="83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1.3</w:t>
            </w:r>
          </w:p>
        </w:tc>
        <w:tc>
          <w:tcPr>
            <w:tcW w:w="2899" w:type="dxa"/>
            <w:tcBorders>
              <w:top w:val="single" w:sz="4" w:space="0" w:color="000000"/>
              <w:left w:val="single" w:sz="4" w:space="0" w:color="000000"/>
              <w:bottom w:val="single" w:sz="4" w:space="0" w:color="000000"/>
              <w:right w:val="nil"/>
            </w:tcBorders>
            <w:hideMark/>
          </w:tcPr>
          <w:p w:rsidR="00566C72" w:rsidRPr="00566C72" w:rsidRDefault="00566C72">
            <w:pPr>
              <w:suppressAutoHyphens/>
              <w:autoSpaceDE w:val="0"/>
              <w:rPr>
                <w:sz w:val="20"/>
                <w:szCs w:val="20"/>
                <w:lang w:eastAsia="ar-SA"/>
              </w:rPr>
            </w:pPr>
            <w:r w:rsidRPr="00566C72">
              <w:rPr>
                <w:sz w:val="20"/>
                <w:szCs w:val="20"/>
              </w:rPr>
              <w:t>Изготовление проектно-сметной документации на благоустройство воинского захоронения</w:t>
            </w:r>
          </w:p>
        </w:tc>
        <w:tc>
          <w:tcPr>
            <w:tcW w:w="1828"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6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83"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center"/>
              <w:rPr>
                <w:sz w:val="20"/>
                <w:szCs w:val="20"/>
                <w:lang w:eastAsia="ar-SA"/>
              </w:rPr>
            </w:pPr>
            <w:r w:rsidRPr="00566C72">
              <w:rPr>
                <w:sz w:val="20"/>
                <w:szCs w:val="20"/>
              </w:rPr>
              <w:t>1.3.4.</w:t>
            </w:r>
          </w:p>
          <w:p w:rsidR="00566C72" w:rsidRPr="00566C72" w:rsidRDefault="00566C72">
            <w:pPr>
              <w:widowControl w:val="0"/>
              <w:suppressAutoHyphens/>
              <w:autoSpaceDE w:val="0"/>
              <w:jc w:val="center"/>
              <w:rPr>
                <w:sz w:val="20"/>
                <w:szCs w:val="20"/>
                <w:lang w:eastAsia="ar-SA"/>
              </w:rPr>
            </w:pPr>
          </w:p>
        </w:tc>
        <w:tc>
          <w:tcPr>
            <w:tcW w:w="181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Бюджет городского поселения</w:t>
            </w:r>
          </w:p>
        </w:tc>
        <w:tc>
          <w:tcPr>
            <w:tcW w:w="1429" w:type="dxa"/>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4"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4"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4"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1102"/>
        </w:trPr>
        <w:tc>
          <w:tcPr>
            <w:tcW w:w="83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lastRenderedPageBreak/>
              <w:t>1.4</w:t>
            </w:r>
          </w:p>
        </w:tc>
        <w:tc>
          <w:tcPr>
            <w:tcW w:w="2899" w:type="dxa"/>
            <w:tcBorders>
              <w:top w:val="single" w:sz="4" w:space="0" w:color="000000"/>
              <w:left w:val="single" w:sz="4" w:space="0" w:color="000000"/>
              <w:bottom w:val="single" w:sz="4" w:space="0" w:color="000000"/>
              <w:right w:val="nil"/>
            </w:tcBorders>
            <w:hideMark/>
          </w:tcPr>
          <w:p w:rsidR="00566C72" w:rsidRPr="00566C72" w:rsidRDefault="00566C72">
            <w:pPr>
              <w:suppressAutoHyphens/>
              <w:autoSpaceDE w:val="0"/>
              <w:rPr>
                <w:sz w:val="20"/>
                <w:szCs w:val="20"/>
                <w:lang w:eastAsia="ar-SA"/>
              </w:rPr>
            </w:pPr>
            <w:r w:rsidRPr="00566C72">
              <w:rPr>
                <w:sz w:val="20"/>
                <w:szCs w:val="20"/>
              </w:rPr>
              <w:t>Обустройство и восстановление захоронений (установка плит)</w:t>
            </w:r>
          </w:p>
        </w:tc>
        <w:tc>
          <w:tcPr>
            <w:tcW w:w="1828"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6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83" w:type="dxa"/>
            <w:tcBorders>
              <w:top w:val="single" w:sz="4" w:space="0" w:color="000000"/>
              <w:left w:val="single" w:sz="4" w:space="0" w:color="000000"/>
              <w:bottom w:val="single" w:sz="4" w:space="0" w:color="000000"/>
              <w:right w:val="nil"/>
            </w:tcBorders>
            <w:hideMark/>
          </w:tcPr>
          <w:p w:rsidR="00566C72" w:rsidRPr="00566C72" w:rsidRDefault="00566C72">
            <w:pPr>
              <w:suppressAutoHyphens/>
              <w:jc w:val="center"/>
              <w:rPr>
                <w:sz w:val="20"/>
                <w:szCs w:val="20"/>
                <w:lang w:eastAsia="ar-SA"/>
              </w:rPr>
            </w:pPr>
            <w:r w:rsidRPr="00566C72">
              <w:rPr>
                <w:sz w:val="20"/>
                <w:szCs w:val="20"/>
              </w:rPr>
              <w:t>1.3.5</w:t>
            </w:r>
          </w:p>
        </w:tc>
        <w:tc>
          <w:tcPr>
            <w:tcW w:w="181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429" w:type="dxa"/>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0,00</w:t>
            </w:r>
          </w:p>
        </w:tc>
        <w:tc>
          <w:tcPr>
            <w:tcW w:w="1294"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4"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4"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1102"/>
        </w:trPr>
        <w:tc>
          <w:tcPr>
            <w:tcW w:w="83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1.5</w:t>
            </w:r>
          </w:p>
        </w:tc>
        <w:tc>
          <w:tcPr>
            <w:tcW w:w="2899" w:type="dxa"/>
            <w:tcBorders>
              <w:top w:val="single" w:sz="4" w:space="0" w:color="000000"/>
              <w:left w:val="single" w:sz="4" w:space="0" w:color="000000"/>
              <w:bottom w:val="single" w:sz="4" w:space="0" w:color="000000"/>
              <w:right w:val="nil"/>
            </w:tcBorders>
            <w:hideMark/>
          </w:tcPr>
          <w:p w:rsidR="00566C72" w:rsidRPr="00566C72" w:rsidRDefault="00566C72">
            <w:pPr>
              <w:suppressAutoHyphens/>
              <w:autoSpaceDE w:val="0"/>
              <w:rPr>
                <w:sz w:val="20"/>
                <w:szCs w:val="20"/>
                <w:lang w:eastAsia="ar-SA"/>
              </w:rPr>
            </w:pPr>
            <w:r w:rsidRPr="00566C72">
              <w:rPr>
                <w:sz w:val="20"/>
                <w:szCs w:val="20"/>
              </w:rPr>
              <w:t>Приобретение венков и цветов для возложения на митингах памяти</w:t>
            </w:r>
          </w:p>
        </w:tc>
        <w:tc>
          <w:tcPr>
            <w:tcW w:w="1828"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6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83" w:type="dxa"/>
            <w:tcBorders>
              <w:top w:val="single" w:sz="4" w:space="0" w:color="000000"/>
              <w:left w:val="single" w:sz="4" w:space="0" w:color="000000"/>
              <w:bottom w:val="single" w:sz="4" w:space="0" w:color="000000"/>
              <w:right w:val="nil"/>
            </w:tcBorders>
            <w:hideMark/>
          </w:tcPr>
          <w:p w:rsidR="00566C72" w:rsidRPr="00566C72" w:rsidRDefault="00566C72">
            <w:pPr>
              <w:suppressAutoHyphens/>
              <w:jc w:val="center"/>
              <w:rPr>
                <w:sz w:val="20"/>
                <w:szCs w:val="20"/>
                <w:lang w:eastAsia="ar-SA"/>
              </w:rPr>
            </w:pPr>
            <w:r w:rsidRPr="00566C72">
              <w:rPr>
                <w:sz w:val="20"/>
                <w:szCs w:val="20"/>
              </w:rPr>
              <w:t>1.3.1</w:t>
            </w:r>
          </w:p>
        </w:tc>
        <w:tc>
          <w:tcPr>
            <w:tcW w:w="181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429" w:type="dxa"/>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39,0</w:t>
            </w:r>
          </w:p>
        </w:tc>
        <w:tc>
          <w:tcPr>
            <w:tcW w:w="1294"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4"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24"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bl>
    <w:p w:rsidR="00566C72" w:rsidRPr="00566C72" w:rsidRDefault="00566C72" w:rsidP="00566C72">
      <w:pPr>
        <w:widowControl w:val="0"/>
        <w:autoSpaceDE w:val="0"/>
        <w:jc w:val="both"/>
        <w:rPr>
          <w:sz w:val="20"/>
          <w:szCs w:val="20"/>
          <w:lang w:eastAsia="ar-SA"/>
        </w:rPr>
      </w:pPr>
    </w:p>
    <w:p w:rsidR="00566C72" w:rsidRPr="00566C72" w:rsidRDefault="00566C72" w:rsidP="00566C72">
      <w:pPr>
        <w:widowControl w:val="0"/>
        <w:autoSpaceDE w:val="0"/>
        <w:jc w:val="both"/>
        <w:rPr>
          <w:sz w:val="20"/>
          <w:szCs w:val="20"/>
        </w:rPr>
      </w:pPr>
      <w:r w:rsidRPr="00566C72">
        <w:rPr>
          <w:sz w:val="20"/>
          <w:szCs w:val="20"/>
        </w:rPr>
        <w:t>»</w:t>
      </w:r>
    </w:p>
    <w:p w:rsidR="00566C72" w:rsidRPr="00566C72" w:rsidRDefault="00566C72" w:rsidP="00566C72">
      <w:pPr>
        <w:widowControl w:val="0"/>
        <w:autoSpaceDE w:val="0"/>
        <w:ind w:firstLine="708"/>
        <w:jc w:val="both"/>
        <w:rPr>
          <w:sz w:val="20"/>
          <w:szCs w:val="20"/>
        </w:rPr>
      </w:pPr>
    </w:p>
    <w:p w:rsidR="00566C72" w:rsidRPr="00566C72" w:rsidRDefault="00566C72" w:rsidP="00566C72">
      <w:pPr>
        <w:widowControl w:val="0"/>
        <w:autoSpaceDE w:val="0"/>
        <w:ind w:firstLine="708"/>
        <w:jc w:val="both"/>
        <w:rPr>
          <w:sz w:val="20"/>
          <w:szCs w:val="20"/>
        </w:rPr>
      </w:pPr>
    </w:p>
    <w:p w:rsidR="00566C72" w:rsidRPr="00566C72" w:rsidRDefault="00566C72" w:rsidP="00566C72">
      <w:pPr>
        <w:widowControl w:val="0"/>
        <w:autoSpaceDE w:val="0"/>
        <w:ind w:firstLine="708"/>
        <w:jc w:val="both"/>
        <w:rPr>
          <w:sz w:val="20"/>
          <w:szCs w:val="20"/>
        </w:rPr>
      </w:pPr>
    </w:p>
    <w:p w:rsidR="00566C72" w:rsidRPr="00566C72" w:rsidRDefault="00566C72" w:rsidP="00566C72">
      <w:pPr>
        <w:widowControl w:val="0"/>
        <w:autoSpaceDE w:val="0"/>
        <w:ind w:firstLine="708"/>
        <w:jc w:val="both"/>
        <w:rPr>
          <w:sz w:val="20"/>
          <w:szCs w:val="20"/>
        </w:rPr>
      </w:pPr>
    </w:p>
    <w:p w:rsidR="00566C72" w:rsidRPr="00566C72" w:rsidRDefault="00566C72" w:rsidP="00566C72">
      <w:pPr>
        <w:widowControl w:val="0"/>
        <w:autoSpaceDE w:val="0"/>
        <w:ind w:firstLine="708"/>
        <w:jc w:val="both"/>
        <w:rPr>
          <w:sz w:val="20"/>
          <w:szCs w:val="20"/>
        </w:rPr>
      </w:pPr>
    </w:p>
    <w:p w:rsidR="00566C72" w:rsidRPr="00566C72" w:rsidRDefault="00566C72" w:rsidP="00566C72">
      <w:pPr>
        <w:widowControl w:val="0"/>
        <w:autoSpaceDE w:val="0"/>
        <w:ind w:firstLine="708"/>
        <w:jc w:val="both"/>
        <w:rPr>
          <w:sz w:val="20"/>
          <w:szCs w:val="20"/>
        </w:rPr>
      </w:pPr>
    </w:p>
    <w:p w:rsidR="00566C72" w:rsidRPr="00566C72" w:rsidRDefault="00566C72" w:rsidP="00566C72">
      <w:pPr>
        <w:widowControl w:val="0"/>
        <w:autoSpaceDE w:val="0"/>
        <w:ind w:firstLine="708"/>
        <w:jc w:val="both"/>
        <w:rPr>
          <w:sz w:val="20"/>
          <w:szCs w:val="20"/>
        </w:rPr>
      </w:pPr>
    </w:p>
    <w:p w:rsidR="00566C72" w:rsidRPr="00566C72" w:rsidRDefault="00566C72" w:rsidP="00566C72">
      <w:pPr>
        <w:widowControl w:val="0"/>
        <w:autoSpaceDE w:val="0"/>
        <w:ind w:firstLine="708"/>
        <w:jc w:val="both"/>
        <w:rPr>
          <w:sz w:val="20"/>
          <w:szCs w:val="20"/>
        </w:rPr>
      </w:pPr>
    </w:p>
    <w:p w:rsidR="00566C72" w:rsidRPr="00566C72" w:rsidRDefault="00566C72" w:rsidP="00566C72">
      <w:pPr>
        <w:rPr>
          <w:sz w:val="20"/>
          <w:szCs w:val="20"/>
        </w:rPr>
        <w:sectPr w:rsidR="00566C72" w:rsidRPr="00566C72">
          <w:pgSz w:w="16838" w:h="11906" w:orient="landscape"/>
          <w:pgMar w:top="1701" w:right="1134" w:bottom="851" w:left="1134" w:header="720" w:footer="720" w:gutter="0"/>
          <w:cols w:space="720"/>
        </w:sectPr>
      </w:pPr>
    </w:p>
    <w:p w:rsidR="00566C72" w:rsidRPr="00566C72" w:rsidRDefault="00566C72" w:rsidP="00566C72">
      <w:pPr>
        <w:widowControl w:val="0"/>
        <w:autoSpaceDE w:val="0"/>
        <w:rPr>
          <w:bCs/>
          <w:sz w:val="20"/>
          <w:szCs w:val="20"/>
        </w:rPr>
      </w:pPr>
    </w:p>
    <w:p w:rsidR="00566C72" w:rsidRPr="00566C72" w:rsidRDefault="00566C72" w:rsidP="00566C72">
      <w:pPr>
        <w:widowControl w:val="0"/>
        <w:autoSpaceDE w:val="0"/>
        <w:ind w:firstLine="708"/>
        <w:jc w:val="both"/>
        <w:rPr>
          <w:sz w:val="20"/>
          <w:szCs w:val="20"/>
        </w:rPr>
      </w:pPr>
      <w:r w:rsidRPr="00566C72">
        <w:rPr>
          <w:sz w:val="20"/>
          <w:szCs w:val="20"/>
        </w:rPr>
        <w:t xml:space="preserve">6. Внести в паспорт подпрограммы </w:t>
      </w:r>
      <w:r w:rsidRPr="00566C72">
        <w:rPr>
          <w:b/>
          <w:sz w:val="20"/>
          <w:szCs w:val="20"/>
        </w:rPr>
        <w:t>«</w:t>
      </w:r>
      <w:r w:rsidRPr="00566C72">
        <w:rPr>
          <w:b/>
          <w:bCs/>
          <w:sz w:val="20"/>
          <w:szCs w:val="20"/>
        </w:rPr>
        <w:t>Прочие мероприятия по благоустройству Угловского городского поселения</w:t>
      </w:r>
      <w:r w:rsidRPr="00566C72">
        <w:rPr>
          <w:b/>
          <w:sz w:val="20"/>
          <w:szCs w:val="20"/>
        </w:rPr>
        <w:t xml:space="preserve">» </w:t>
      </w:r>
      <w:r w:rsidRPr="00566C72">
        <w:rPr>
          <w:sz w:val="20"/>
          <w:szCs w:val="20"/>
        </w:rPr>
        <w:t>следующие изменения:</w:t>
      </w:r>
    </w:p>
    <w:p w:rsidR="00566C72" w:rsidRPr="00566C72" w:rsidRDefault="00566C72" w:rsidP="00566C72">
      <w:pPr>
        <w:widowControl w:val="0"/>
        <w:autoSpaceDE w:val="0"/>
        <w:ind w:firstLine="708"/>
        <w:jc w:val="both"/>
        <w:rPr>
          <w:sz w:val="20"/>
          <w:szCs w:val="20"/>
        </w:rPr>
      </w:pPr>
      <w:r w:rsidRPr="00566C72">
        <w:rPr>
          <w:sz w:val="20"/>
          <w:szCs w:val="20"/>
        </w:rPr>
        <w:t xml:space="preserve">6.1. Изложить  раздел 2 паспорта подпрограммы «Цели, задачи и целевые показатели подпрограммы </w:t>
      </w:r>
      <w:r w:rsidRPr="00566C72">
        <w:rPr>
          <w:b/>
          <w:sz w:val="20"/>
          <w:szCs w:val="20"/>
        </w:rPr>
        <w:t>«</w:t>
      </w:r>
      <w:r w:rsidRPr="00566C72">
        <w:rPr>
          <w:b/>
          <w:bCs/>
          <w:sz w:val="20"/>
          <w:szCs w:val="20"/>
        </w:rPr>
        <w:t>Прочие мероприятия по благоустройству Угловского городского поселения</w:t>
      </w:r>
      <w:r w:rsidRPr="00566C72">
        <w:rPr>
          <w:b/>
          <w:sz w:val="20"/>
          <w:szCs w:val="20"/>
        </w:rPr>
        <w:t>»</w:t>
      </w:r>
      <w:r w:rsidRPr="00566C72">
        <w:rPr>
          <w:sz w:val="20"/>
          <w:szCs w:val="20"/>
        </w:rPr>
        <w:t xml:space="preserve"> следующие изменения: </w:t>
      </w:r>
    </w:p>
    <w:p w:rsidR="00566C72" w:rsidRPr="00566C72" w:rsidRDefault="00566C72" w:rsidP="00566C72">
      <w:pPr>
        <w:widowControl w:val="0"/>
        <w:autoSpaceDE w:val="0"/>
        <w:ind w:firstLine="708"/>
        <w:jc w:val="both"/>
        <w:rPr>
          <w:sz w:val="20"/>
          <w:szCs w:val="20"/>
        </w:rPr>
      </w:pPr>
      <w:r w:rsidRPr="00566C72">
        <w:rPr>
          <w:sz w:val="20"/>
          <w:szCs w:val="20"/>
        </w:rPr>
        <w:t>«</w:t>
      </w:r>
    </w:p>
    <w:p w:rsidR="00566C72" w:rsidRPr="00566C72" w:rsidRDefault="00566C72" w:rsidP="00566C72">
      <w:pPr>
        <w:widowControl w:val="0"/>
        <w:autoSpaceDE w:val="0"/>
        <w:rPr>
          <w:bCs/>
          <w:sz w:val="20"/>
          <w:szCs w:val="20"/>
        </w:rPr>
      </w:pPr>
    </w:p>
    <w:tbl>
      <w:tblPr>
        <w:tblW w:w="11010" w:type="dxa"/>
        <w:tblInd w:w="-864" w:type="dxa"/>
        <w:tblLayout w:type="fixed"/>
        <w:tblCellMar>
          <w:left w:w="75" w:type="dxa"/>
          <w:right w:w="75" w:type="dxa"/>
        </w:tblCellMar>
        <w:tblLook w:val="04A0"/>
      </w:tblPr>
      <w:tblGrid>
        <w:gridCol w:w="877"/>
        <w:gridCol w:w="3782"/>
        <w:gridCol w:w="1445"/>
        <w:gridCol w:w="1702"/>
        <w:gridCol w:w="1703"/>
        <w:gridCol w:w="1501"/>
      </w:tblGrid>
      <w:tr w:rsidR="00566C72" w:rsidRPr="00566C72" w:rsidTr="00566C72">
        <w:trPr>
          <w:trHeight w:val="170"/>
        </w:trPr>
        <w:tc>
          <w:tcPr>
            <w:tcW w:w="877" w:type="dxa"/>
            <w:vMerge w:val="restart"/>
            <w:tcBorders>
              <w:top w:val="single" w:sz="4" w:space="0" w:color="000000"/>
              <w:left w:val="single" w:sz="4" w:space="0" w:color="000000"/>
              <w:bottom w:val="nil"/>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roofErr w:type="spellStart"/>
            <w:proofErr w:type="gramStart"/>
            <w:r w:rsidRPr="00566C72">
              <w:rPr>
                <w:rFonts w:ascii="Times New Roman" w:hAnsi="Times New Roman" w:cs="Times New Roman"/>
              </w:rPr>
              <w:t>п</w:t>
            </w:r>
            <w:proofErr w:type="spellEnd"/>
            <w:proofErr w:type="gramEnd"/>
            <w:r w:rsidRPr="00566C72">
              <w:rPr>
                <w:rFonts w:ascii="Times New Roman" w:hAnsi="Times New Roman" w:cs="Times New Roman"/>
              </w:rPr>
              <w:t>/</w:t>
            </w:r>
            <w:proofErr w:type="spellStart"/>
            <w:r w:rsidRPr="00566C72">
              <w:rPr>
                <w:rFonts w:ascii="Times New Roman" w:hAnsi="Times New Roman" w:cs="Times New Roman"/>
              </w:rPr>
              <w:t>п</w:t>
            </w:r>
            <w:proofErr w:type="spellEnd"/>
          </w:p>
        </w:tc>
        <w:tc>
          <w:tcPr>
            <w:tcW w:w="3780" w:type="dxa"/>
            <w:vMerge w:val="restart"/>
            <w:tcBorders>
              <w:top w:val="single" w:sz="4" w:space="0" w:color="000000"/>
              <w:left w:val="single" w:sz="4" w:space="0" w:color="000000"/>
              <w:bottom w:val="nil"/>
              <w:right w:val="nil"/>
            </w:tcBorders>
            <w:vAlign w:val="center"/>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Задачи подпрограммы, наименование и единица измерения целевого          показателя       </w:t>
            </w:r>
          </w:p>
          <w:p w:rsidR="00566C72" w:rsidRPr="00566C72" w:rsidRDefault="00566C72">
            <w:pPr>
              <w:pStyle w:val="ConsPlusCell"/>
              <w:rPr>
                <w:rFonts w:ascii="Times New Roman" w:hAnsi="Times New Roman" w:cs="Times New Roman"/>
              </w:rPr>
            </w:pPr>
          </w:p>
          <w:p w:rsidR="00566C72" w:rsidRPr="00566C72" w:rsidRDefault="00566C72">
            <w:pPr>
              <w:pStyle w:val="ConsPlusCell"/>
              <w:rPr>
                <w:rFonts w:ascii="Times New Roman" w:hAnsi="Times New Roman" w:cs="Times New Roman"/>
              </w:rPr>
            </w:pPr>
          </w:p>
          <w:p w:rsidR="00566C72" w:rsidRPr="00566C72" w:rsidRDefault="00566C72">
            <w:pPr>
              <w:pStyle w:val="ConsPlusCell"/>
              <w:rPr>
                <w:rFonts w:ascii="Times New Roman" w:hAnsi="Times New Roman" w:cs="Times New Roman"/>
              </w:rPr>
            </w:pPr>
          </w:p>
        </w:tc>
        <w:tc>
          <w:tcPr>
            <w:tcW w:w="6347" w:type="dxa"/>
            <w:gridSpan w:val="4"/>
            <w:tcBorders>
              <w:top w:val="single" w:sz="4" w:space="0" w:color="000000"/>
              <w:left w:val="single" w:sz="4" w:space="0" w:color="000000"/>
              <w:bottom w:val="single" w:sz="4" w:space="0" w:color="auto"/>
              <w:right w:val="single" w:sz="4" w:space="0" w:color="000000"/>
            </w:tcBorders>
            <w:vAlign w:val="center"/>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Значение целевого показателя по годам   </w:t>
            </w:r>
          </w:p>
        </w:tc>
      </w:tr>
      <w:tr w:rsidR="00566C72" w:rsidRPr="00566C72" w:rsidTr="00566C72">
        <w:trPr>
          <w:trHeight w:val="37"/>
        </w:trPr>
        <w:tc>
          <w:tcPr>
            <w:tcW w:w="877" w:type="dxa"/>
            <w:vMerge/>
            <w:tcBorders>
              <w:top w:val="single" w:sz="4" w:space="0" w:color="000000"/>
              <w:left w:val="single" w:sz="4" w:space="0" w:color="000000"/>
              <w:bottom w:val="nil"/>
              <w:right w:val="nil"/>
            </w:tcBorders>
            <w:vAlign w:val="center"/>
            <w:hideMark/>
          </w:tcPr>
          <w:p w:rsidR="00566C72" w:rsidRPr="00566C72" w:rsidRDefault="00566C72">
            <w:pPr>
              <w:rPr>
                <w:rFonts w:eastAsia="Calibri"/>
                <w:sz w:val="20"/>
                <w:szCs w:val="20"/>
                <w:lang w:eastAsia="ar-SA"/>
              </w:rPr>
            </w:pPr>
          </w:p>
        </w:tc>
        <w:tc>
          <w:tcPr>
            <w:tcW w:w="10127" w:type="dxa"/>
            <w:vMerge/>
            <w:tcBorders>
              <w:top w:val="single" w:sz="4" w:space="0" w:color="000000"/>
              <w:left w:val="single" w:sz="4" w:space="0" w:color="000000"/>
              <w:bottom w:val="nil"/>
              <w:right w:val="nil"/>
            </w:tcBorders>
            <w:vAlign w:val="center"/>
            <w:hideMark/>
          </w:tcPr>
          <w:p w:rsidR="00566C72" w:rsidRPr="00566C72" w:rsidRDefault="00566C72">
            <w:pPr>
              <w:rPr>
                <w:rFonts w:eastAsia="Calibri"/>
                <w:sz w:val="20"/>
                <w:szCs w:val="20"/>
                <w:lang w:eastAsia="ar-SA"/>
              </w:rPr>
            </w:pPr>
          </w:p>
        </w:tc>
        <w:tc>
          <w:tcPr>
            <w:tcW w:w="1444" w:type="dxa"/>
            <w:tcBorders>
              <w:top w:val="single" w:sz="4" w:space="0" w:color="auto"/>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2024</w:t>
            </w:r>
          </w:p>
        </w:tc>
        <w:tc>
          <w:tcPr>
            <w:tcW w:w="1701" w:type="dxa"/>
            <w:tcBorders>
              <w:top w:val="single" w:sz="4" w:space="0" w:color="auto"/>
              <w:left w:val="single" w:sz="4" w:space="0" w:color="000000"/>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2025</w:t>
            </w:r>
          </w:p>
        </w:tc>
        <w:tc>
          <w:tcPr>
            <w:tcW w:w="1702"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2026</w:t>
            </w:r>
          </w:p>
        </w:tc>
        <w:tc>
          <w:tcPr>
            <w:tcW w:w="1500"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2027</w:t>
            </w:r>
          </w:p>
        </w:tc>
      </w:tr>
      <w:tr w:rsidR="00566C72" w:rsidRPr="00566C72" w:rsidTr="00566C72">
        <w:trPr>
          <w:trHeight w:val="59"/>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1   </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w:t>
            </w:r>
          </w:p>
        </w:tc>
        <w:tc>
          <w:tcPr>
            <w:tcW w:w="1444" w:type="dxa"/>
            <w:tcBorders>
              <w:top w:val="single" w:sz="4" w:space="0" w:color="000000"/>
              <w:left w:val="single" w:sz="4" w:space="0" w:color="000000"/>
              <w:bottom w:val="single" w:sz="4" w:space="0" w:color="000000"/>
              <w:right w:val="nil"/>
            </w:tcBorders>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w:t>
            </w:r>
          </w:p>
          <w:p w:rsidR="00566C72" w:rsidRPr="00566C72" w:rsidRDefault="00566C72">
            <w:pPr>
              <w:pStyle w:val="ConsPlusCell"/>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w:t>
            </w:r>
          </w:p>
        </w:tc>
        <w:tc>
          <w:tcPr>
            <w:tcW w:w="1702" w:type="dxa"/>
            <w:tcBorders>
              <w:top w:val="single" w:sz="4" w:space="0" w:color="auto"/>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1500" w:type="dxa"/>
            <w:tcBorders>
              <w:top w:val="single" w:sz="4" w:space="0" w:color="auto"/>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6</w:t>
            </w:r>
          </w:p>
        </w:tc>
      </w:tr>
      <w:tr w:rsidR="00566C72" w:rsidRPr="00566C72" w:rsidTr="00566C72">
        <w:trPr>
          <w:trHeight w:val="57"/>
        </w:trPr>
        <w:tc>
          <w:tcPr>
            <w:tcW w:w="877"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0127" w:type="dxa"/>
            <w:gridSpan w:val="5"/>
            <w:tcBorders>
              <w:top w:val="single" w:sz="4" w:space="0" w:color="000000"/>
              <w:left w:val="single" w:sz="4" w:space="0" w:color="auto"/>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b/>
              </w:rPr>
              <w:t>Задача 1. Проведение прочих мероприятий комплексного благоустройства территории поселения</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w:t>
            </w:r>
          </w:p>
        </w:tc>
        <w:tc>
          <w:tcPr>
            <w:tcW w:w="3780" w:type="dxa"/>
            <w:tcBorders>
              <w:top w:val="single" w:sz="4" w:space="0" w:color="000000"/>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Доля обслуживания территорий общего пользования ( Расчистка от снега дорожек и посыпание песком в зимнее время, уборка листьев и сухой травы, мусора</w:t>
            </w:r>
            <w:proofErr w:type="gramStart"/>
            <w:r w:rsidRPr="00566C72">
              <w:rPr>
                <w:rFonts w:ascii="Times New Roman" w:hAnsi="Times New Roman" w:cs="Times New Roman"/>
              </w:rPr>
              <w:t>) (%)</w:t>
            </w:r>
            <w:proofErr w:type="gramEnd"/>
          </w:p>
          <w:p w:rsidR="00566C72" w:rsidRPr="00566C72" w:rsidRDefault="00566C72">
            <w:pPr>
              <w:pStyle w:val="ConsPlusCell"/>
              <w:rPr>
                <w:rFonts w:ascii="Times New Roman" w:hAnsi="Times New Roman" w:cs="Times New Roman"/>
              </w:rPr>
            </w:pP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lang w:val="en-US"/>
              </w:rPr>
              <w:t>1</w:t>
            </w:r>
            <w:r w:rsidRPr="00566C72">
              <w:rPr>
                <w:rFonts w:ascii="Times New Roman" w:hAnsi="Times New Roman" w:cs="Times New Roman"/>
              </w:rPr>
              <w:t>00</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c>
          <w:tcPr>
            <w:tcW w:w="1702"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c>
          <w:tcPr>
            <w:tcW w:w="1500"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100</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1.2</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Приобретение и содержание садового инвентаря и инструментов (шт.)</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107</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702"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c>
          <w:tcPr>
            <w:tcW w:w="1500"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1.3</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Скос травы (кв.м.)</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5000</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702"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00"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1.4</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proofErr w:type="spellStart"/>
            <w:r w:rsidRPr="00566C72">
              <w:rPr>
                <w:sz w:val="20"/>
                <w:szCs w:val="20"/>
              </w:rPr>
              <w:t>Аккарицидная</w:t>
            </w:r>
            <w:proofErr w:type="spellEnd"/>
            <w:r w:rsidRPr="00566C72">
              <w:rPr>
                <w:sz w:val="20"/>
                <w:szCs w:val="20"/>
              </w:rPr>
              <w:t xml:space="preserve">  обработка мест массового скопления людей (</w:t>
            </w:r>
            <w:proofErr w:type="gramStart"/>
            <w:r w:rsidRPr="00566C72">
              <w:rPr>
                <w:sz w:val="20"/>
                <w:szCs w:val="20"/>
              </w:rPr>
              <w:t>га</w:t>
            </w:r>
            <w:proofErr w:type="gramEnd"/>
            <w:r w:rsidRPr="00566C72">
              <w:rPr>
                <w:sz w:val="20"/>
                <w:szCs w:val="20"/>
              </w:rPr>
              <w:t>)</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0,7</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702"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00"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1.5</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Проведение мероприятий  по подготовке к празднованию Нового года. Приобретение новогодних украшений (шт.)</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702"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500"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1.6</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rPr>
                <w:sz w:val="20"/>
                <w:szCs w:val="20"/>
                <w:lang w:eastAsia="ar-SA"/>
              </w:rPr>
            </w:pPr>
            <w:r w:rsidRPr="00566C72">
              <w:rPr>
                <w:sz w:val="20"/>
                <w:szCs w:val="20"/>
              </w:rPr>
              <w:t>Ликвидация несанкционированных свалок</w:t>
            </w:r>
          </w:p>
          <w:p w:rsidR="00566C72" w:rsidRPr="00566C72" w:rsidRDefault="00566C72">
            <w:pPr>
              <w:widowControl w:val="0"/>
              <w:suppressAutoHyphens/>
              <w:autoSpaceDE w:val="0"/>
              <w:jc w:val="both"/>
              <w:rPr>
                <w:sz w:val="20"/>
                <w:szCs w:val="20"/>
                <w:lang w:eastAsia="ar-SA"/>
              </w:rPr>
            </w:pPr>
            <w:r w:rsidRPr="00566C72">
              <w:rPr>
                <w:sz w:val="20"/>
                <w:szCs w:val="20"/>
              </w:rPr>
              <w:t xml:space="preserve">(выявленные) </w:t>
            </w:r>
            <w:proofErr w:type="spellStart"/>
            <w:proofErr w:type="gramStart"/>
            <w:r w:rsidRPr="00566C72">
              <w:rPr>
                <w:sz w:val="20"/>
                <w:szCs w:val="20"/>
              </w:rPr>
              <w:t>шт</w:t>
            </w:r>
            <w:proofErr w:type="spellEnd"/>
            <w:proofErr w:type="gramEnd"/>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702"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00"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1.7</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proofErr w:type="spellStart"/>
            <w:r w:rsidRPr="00566C72">
              <w:rPr>
                <w:sz w:val="20"/>
                <w:szCs w:val="20"/>
              </w:rPr>
              <w:t>Окос</w:t>
            </w:r>
            <w:proofErr w:type="spellEnd"/>
            <w:r w:rsidRPr="00566C72">
              <w:rPr>
                <w:sz w:val="20"/>
                <w:szCs w:val="20"/>
              </w:rPr>
              <w:t xml:space="preserve"> площадей борщевика Сосновского (</w:t>
            </w:r>
            <w:proofErr w:type="gramStart"/>
            <w:r w:rsidRPr="00566C72">
              <w:rPr>
                <w:sz w:val="20"/>
                <w:szCs w:val="20"/>
              </w:rPr>
              <w:t>га</w:t>
            </w:r>
            <w:proofErr w:type="gramEnd"/>
            <w:r w:rsidRPr="00566C72">
              <w:rPr>
                <w:sz w:val="20"/>
                <w:szCs w:val="20"/>
              </w:rPr>
              <w:t>)</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702" w:type="dxa"/>
            <w:tcBorders>
              <w:top w:val="single" w:sz="4" w:space="0" w:color="000000"/>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00" w:type="dxa"/>
            <w:tcBorders>
              <w:top w:val="single" w:sz="4" w:space="0" w:color="000000"/>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1.8</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Выполнение работ по уничтожению борщевика Сосновского химическим способом (</w:t>
            </w:r>
            <w:proofErr w:type="gramStart"/>
            <w:r w:rsidRPr="00566C72">
              <w:rPr>
                <w:sz w:val="20"/>
                <w:szCs w:val="20"/>
              </w:rPr>
              <w:t>га</w:t>
            </w:r>
            <w:proofErr w:type="gramEnd"/>
            <w:r w:rsidRPr="00566C72">
              <w:rPr>
                <w:sz w:val="20"/>
                <w:szCs w:val="20"/>
              </w:rPr>
              <w:t>)</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24</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30</w:t>
            </w:r>
          </w:p>
        </w:tc>
        <w:tc>
          <w:tcPr>
            <w:tcW w:w="1702"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30</w:t>
            </w:r>
          </w:p>
        </w:tc>
        <w:tc>
          <w:tcPr>
            <w:tcW w:w="1500"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30</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1.9</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Благоустройство территории общего пользования (</w:t>
            </w:r>
            <w:proofErr w:type="spellStart"/>
            <w:proofErr w:type="gramStart"/>
            <w:r w:rsidRPr="00566C72">
              <w:rPr>
                <w:sz w:val="20"/>
                <w:szCs w:val="20"/>
              </w:rPr>
              <w:t>шт</w:t>
            </w:r>
            <w:proofErr w:type="spellEnd"/>
            <w:proofErr w:type="gramEnd"/>
            <w:r w:rsidRPr="00566C72">
              <w:rPr>
                <w:sz w:val="20"/>
                <w:szCs w:val="20"/>
              </w:rPr>
              <w:t>)</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1.10</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Создание и содержание мест (площадок) накопления твердых коммунальных отходов (шт.)</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1.11</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Приобретение информационных знаков (шт.)</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8</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1.12</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Изготовление сметных расчетов и их проверка (шт.)</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c>
          <w:tcPr>
            <w:tcW w:w="1500"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10</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1.13</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Благоустройство пешеходных дорожек (</w:t>
            </w:r>
            <w:proofErr w:type="spellStart"/>
            <w:proofErr w:type="gramStart"/>
            <w:r w:rsidRPr="00566C72">
              <w:rPr>
                <w:sz w:val="20"/>
                <w:szCs w:val="20"/>
              </w:rPr>
              <w:t>шт</w:t>
            </w:r>
            <w:proofErr w:type="spellEnd"/>
            <w:proofErr w:type="gramEnd"/>
            <w:r w:rsidRPr="00566C72">
              <w:rPr>
                <w:sz w:val="20"/>
                <w:szCs w:val="20"/>
              </w:rPr>
              <w:t>)</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r>
      <w:tr w:rsidR="00566C72" w:rsidRPr="00566C72" w:rsidTr="00566C72">
        <w:trPr>
          <w:trHeight w:val="91"/>
        </w:trPr>
        <w:tc>
          <w:tcPr>
            <w:tcW w:w="8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1.14</w:t>
            </w:r>
          </w:p>
        </w:tc>
        <w:tc>
          <w:tcPr>
            <w:tcW w:w="37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 xml:space="preserve">Приобретение и установка </w:t>
            </w:r>
            <w:proofErr w:type="spellStart"/>
            <w:r w:rsidRPr="00566C72">
              <w:rPr>
                <w:sz w:val="20"/>
                <w:szCs w:val="20"/>
              </w:rPr>
              <w:t>стеллы</w:t>
            </w:r>
            <w:proofErr w:type="spellEnd"/>
            <w:r w:rsidRPr="00566C72">
              <w:rPr>
                <w:sz w:val="20"/>
                <w:szCs w:val="20"/>
              </w:rPr>
              <w:t xml:space="preserve"> «Я люблю Угловка» (</w:t>
            </w:r>
            <w:proofErr w:type="spellStart"/>
            <w:proofErr w:type="gramStart"/>
            <w:r w:rsidRPr="00566C72">
              <w:rPr>
                <w:sz w:val="20"/>
                <w:szCs w:val="20"/>
              </w:rPr>
              <w:t>шт</w:t>
            </w:r>
            <w:proofErr w:type="spellEnd"/>
            <w:proofErr w:type="gramEnd"/>
            <w:r w:rsidRPr="00566C72">
              <w:rPr>
                <w:sz w:val="20"/>
                <w:szCs w:val="20"/>
              </w:rPr>
              <w:t>)</w:t>
            </w:r>
          </w:p>
        </w:tc>
        <w:tc>
          <w:tcPr>
            <w:tcW w:w="1444"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
        </w:tc>
        <w:tc>
          <w:tcPr>
            <w:tcW w:w="1500" w:type="dxa"/>
            <w:tcBorders>
              <w:top w:val="single" w:sz="4" w:space="0" w:color="auto"/>
              <w:left w:val="single" w:sz="4" w:space="0" w:color="auto"/>
              <w:bottom w:val="single" w:sz="4" w:space="0" w:color="auto"/>
              <w:right w:val="single" w:sz="4" w:space="0" w:color="auto"/>
            </w:tcBorders>
            <w:vAlign w:val="center"/>
          </w:tcPr>
          <w:p w:rsidR="00566C72" w:rsidRPr="00566C72" w:rsidRDefault="00566C72">
            <w:pPr>
              <w:pStyle w:val="ConsPlusCell"/>
              <w:jc w:val="center"/>
              <w:rPr>
                <w:rFonts w:ascii="Times New Roman" w:hAnsi="Times New Roman" w:cs="Times New Roman"/>
              </w:rPr>
            </w:pPr>
          </w:p>
        </w:tc>
      </w:tr>
    </w:tbl>
    <w:p w:rsidR="00566C72" w:rsidRPr="00566C72" w:rsidRDefault="00566C72" w:rsidP="00566C72">
      <w:pPr>
        <w:widowControl w:val="0"/>
        <w:autoSpaceDE w:val="0"/>
        <w:jc w:val="both"/>
        <w:rPr>
          <w:sz w:val="20"/>
          <w:szCs w:val="20"/>
          <w:lang w:eastAsia="ar-SA"/>
        </w:rPr>
      </w:pPr>
      <w:r w:rsidRPr="00566C72">
        <w:rPr>
          <w:sz w:val="20"/>
          <w:szCs w:val="20"/>
        </w:rPr>
        <w:t>»</w:t>
      </w:r>
    </w:p>
    <w:p w:rsidR="00566C72" w:rsidRPr="00566C72" w:rsidRDefault="00566C72" w:rsidP="00566C72">
      <w:pPr>
        <w:widowControl w:val="0"/>
        <w:autoSpaceDE w:val="0"/>
        <w:ind w:firstLine="708"/>
        <w:jc w:val="both"/>
        <w:rPr>
          <w:bCs/>
          <w:sz w:val="20"/>
          <w:szCs w:val="20"/>
        </w:rPr>
      </w:pPr>
    </w:p>
    <w:p w:rsidR="00566C72" w:rsidRPr="00566C72" w:rsidRDefault="00566C72" w:rsidP="00566C72">
      <w:pPr>
        <w:widowControl w:val="0"/>
        <w:autoSpaceDE w:val="0"/>
        <w:ind w:firstLine="708"/>
        <w:jc w:val="both"/>
        <w:rPr>
          <w:sz w:val="20"/>
          <w:szCs w:val="20"/>
        </w:rPr>
      </w:pPr>
      <w:r w:rsidRPr="00566C72">
        <w:rPr>
          <w:bCs/>
          <w:sz w:val="20"/>
          <w:szCs w:val="20"/>
        </w:rPr>
        <w:t xml:space="preserve">6.2. Заменить в   </w:t>
      </w:r>
      <w:r w:rsidRPr="00566C72">
        <w:rPr>
          <w:sz w:val="20"/>
          <w:szCs w:val="20"/>
        </w:rPr>
        <w:t xml:space="preserve">разделе 3  паспорта  «Сроки реализации» подпрограммы </w:t>
      </w:r>
      <w:r w:rsidRPr="00566C72">
        <w:rPr>
          <w:b/>
          <w:sz w:val="20"/>
          <w:szCs w:val="20"/>
        </w:rPr>
        <w:t>«</w:t>
      </w:r>
      <w:r w:rsidRPr="00566C72">
        <w:rPr>
          <w:b/>
          <w:bCs/>
          <w:sz w:val="20"/>
          <w:szCs w:val="20"/>
        </w:rPr>
        <w:t>Прочие мероприятия по благоустройству Угловского городского поселения</w:t>
      </w:r>
      <w:r w:rsidRPr="00566C72">
        <w:rPr>
          <w:b/>
          <w:sz w:val="20"/>
          <w:szCs w:val="20"/>
        </w:rPr>
        <w:t>»</w:t>
      </w:r>
      <w:r w:rsidRPr="00566C72">
        <w:rPr>
          <w:sz w:val="20"/>
          <w:szCs w:val="20"/>
        </w:rPr>
        <w:t xml:space="preserve"> цифру «2026» на «2027»</w:t>
      </w:r>
    </w:p>
    <w:p w:rsidR="00566C72" w:rsidRPr="00566C72" w:rsidRDefault="00566C72" w:rsidP="00566C72">
      <w:pPr>
        <w:widowControl w:val="0"/>
        <w:autoSpaceDE w:val="0"/>
        <w:ind w:firstLine="708"/>
        <w:jc w:val="both"/>
        <w:rPr>
          <w:bCs/>
          <w:sz w:val="20"/>
          <w:szCs w:val="20"/>
        </w:rPr>
      </w:pPr>
    </w:p>
    <w:p w:rsidR="00566C72" w:rsidRPr="00566C72" w:rsidRDefault="00566C72" w:rsidP="00566C72">
      <w:pPr>
        <w:widowControl w:val="0"/>
        <w:autoSpaceDE w:val="0"/>
        <w:ind w:firstLine="708"/>
        <w:jc w:val="both"/>
        <w:rPr>
          <w:bCs/>
          <w:sz w:val="20"/>
          <w:szCs w:val="20"/>
        </w:rPr>
      </w:pPr>
      <w:r w:rsidRPr="00566C72">
        <w:rPr>
          <w:bCs/>
          <w:sz w:val="20"/>
          <w:szCs w:val="20"/>
        </w:rPr>
        <w:t>6.3. Изложить раздел 4 паспорта подпрограммы  «</w:t>
      </w:r>
      <w:r w:rsidRPr="00566C72">
        <w:rPr>
          <w:b/>
          <w:bCs/>
          <w:sz w:val="20"/>
          <w:szCs w:val="20"/>
        </w:rPr>
        <w:t>Объемы и источники финансирования подпрограммы «Прочие мероприятия по благоустройству Угловского городского поселения</w:t>
      </w:r>
      <w:r w:rsidRPr="00566C72">
        <w:rPr>
          <w:bCs/>
          <w:sz w:val="20"/>
          <w:szCs w:val="20"/>
        </w:rPr>
        <w:t>» в целом и по годам реализации (тыс. рублей)» в следующей редакции:</w:t>
      </w:r>
    </w:p>
    <w:p w:rsidR="00566C72" w:rsidRPr="00566C72" w:rsidRDefault="00566C72" w:rsidP="00566C72">
      <w:pPr>
        <w:widowControl w:val="0"/>
        <w:autoSpaceDE w:val="0"/>
        <w:ind w:firstLine="708"/>
        <w:jc w:val="both"/>
        <w:rPr>
          <w:bCs/>
          <w:sz w:val="20"/>
          <w:szCs w:val="20"/>
        </w:rPr>
      </w:pPr>
      <w:r w:rsidRPr="00566C72">
        <w:rPr>
          <w:bCs/>
          <w:sz w:val="20"/>
          <w:szCs w:val="20"/>
        </w:rPr>
        <w:t xml:space="preserve"> «</w:t>
      </w:r>
    </w:p>
    <w:tbl>
      <w:tblPr>
        <w:tblpPr w:leftFromText="180" w:rightFromText="180" w:vertAnchor="text" w:horzAnchor="margin" w:tblpXSpec="center" w:tblpY="335"/>
        <w:tblW w:w="10275" w:type="dxa"/>
        <w:tblLayout w:type="fixed"/>
        <w:tblCellMar>
          <w:left w:w="75" w:type="dxa"/>
          <w:right w:w="75" w:type="dxa"/>
        </w:tblCellMar>
        <w:tblLook w:val="04A0"/>
      </w:tblPr>
      <w:tblGrid>
        <w:gridCol w:w="1068"/>
        <w:gridCol w:w="1558"/>
        <w:gridCol w:w="1842"/>
        <w:gridCol w:w="1416"/>
        <w:gridCol w:w="1700"/>
        <w:gridCol w:w="1275"/>
        <w:gridCol w:w="1416"/>
      </w:tblGrid>
      <w:tr w:rsidR="00566C72" w:rsidRPr="00566C72" w:rsidTr="00566C72">
        <w:trPr>
          <w:trHeight w:val="400"/>
        </w:trPr>
        <w:tc>
          <w:tcPr>
            <w:tcW w:w="1068"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lastRenderedPageBreak/>
              <w:t xml:space="preserve">Год  </w:t>
            </w:r>
          </w:p>
        </w:tc>
        <w:tc>
          <w:tcPr>
            <w:tcW w:w="9213" w:type="dxa"/>
            <w:gridSpan w:val="6"/>
            <w:tcBorders>
              <w:top w:val="single" w:sz="4" w:space="0" w:color="000000"/>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Источник финансирования                      </w:t>
            </w:r>
          </w:p>
        </w:tc>
      </w:tr>
      <w:tr w:rsidR="00566C72" w:rsidRPr="00566C72" w:rsidTr="00566C72">
        <w:trPr>
          <w:trHeight w:val="400"/>
        </w:trPr>
        <w:tc>
          <w:tcPr>
            <w:tcW w:w="1068"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федеральный бюджет    </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Областной бюджет</w:t>
            </w:r>
          </w:p>
        </w:tc>
        <w:tc>
          <w:tcPr>
            <w:tcW w:w="141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бюджет  района</w:t>
            </w:r>
          </w:p>
        </w:tc>
        <w:tc>
          <w:tcPr>
            <w:tcW w:w="1701"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бюджет </w:t>
            </w:r>
            <w:proofErr w:type="gramStart"/>
            <w:r w:rsidRPr="00566C72">
              <w:rPr>
                <w:rFonts w:ascii="Times New Roman" w:hAnsi="Times New Roman" w:cs="Times New Roman"/>
              </w:rPr>
              <w:t>городского</w:t>
            </w:r>
            <w:proofErr w:type="gramEnd"/>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поселения</w:t>
            </w:r>
          </w:p>
        </w:tc>
        <w:tc>
          <w:tcPr>
            <w:tcW w:w="1276"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Внебюджетные средства </w:t>
            </w:r>
          </w:p>
        </w:tc>
        <w:tc>
          <w:tcPr>
            <w:tcW w:w="1417"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всего   </w:t>
            </w:r>
          </w:p>
        </w:tc>
      </w:tr>
      <w:tr w:rsidR="00566C72" w:rsidRPr="00566C72" w:rsidTr="00566C72">
        <w:tc>
          <w:tcPr>
            <w:tcW w:w="106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1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2      </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3      </w:t>
            </w:r>
          </w:p>
        </w:tc>
        <w:tc>
          <w:tcPr>
            <w:tcW w:w="141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4       </w:t>
            </w:r>
          </w:p>
        </w:tc>
        <w:tc>
          <w:tcPr>
            <w:tcW w:w="1701"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1276"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6      </w:t>
            </w:r>
          </w:p>
        </w:tc>
        <w:tc>
          <w:tcPr>
            <w:tcW w:w="1417"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7     </w:t>
            </w:r>
          </w:p>
        </w:tc>
      </w:tr>
      <w:tr w:rsidR="00566C72" w:rsidRPr="00566C72" w:rsidTr="00566C72">
        <w:tc>
          <w:tcPr>
            <w:tcW w:w="106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2024</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41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701"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1613,24129</w:t>
            </w:r>
          </w:p>
        </w:tc>
        <w:tc>
          <w:tcPr>
            <w:tcW w:w="1276"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417"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1613,24129</w:t>
            </w:r>
          </w:p>
        </w:tc>
      </w:tr>
      <w:tr w:rsidR="00566C72" w:rsidRPr="00566C72" w:rsidTr="00566C72">
        <w:tc>
          <w:tcPr>
            <w:tcW w:w="106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2025</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217,7</w:t>
            </w:r>
          </w:p>
        </w:tc>
        <w:tc>
          <w:tcPr>
            <w:tcW w:w="141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701" w:type="dxa"/>
            <w:tcBorders>
              <w:top w:val="nil"/>
              <w:left w:val="single" w:sz="4" w:space="0" w:color="000000"/>
              <w:bottom w:val="single" w:sz="4" w:space="0" w:color="000000"/>
              <w:right w:val="nil"/>
            </w:tcBorders>
            <w:hideMark/>
          </w:tcPr>
          <w:p w:rsidR="00566C72" w:rsidRPr="00566C72" w:rsidRDefault="00566C72">
            <w:pPr>
              <w:suppressAutoHyphens/>
              <w:rPr>
                <w:sz w:val="20"/>
                <w:szCs w:val="20"/>
                <w:lang w:eastAsia="ar-SA"/>
              </w:rPr>
            </w:pPr>
            <w:r w:rsidRPr="00566C72">
              <w:rPr>
                <w:sz w:val="20"/>
                <w:szCs w:val="20"/>
              </w:rPr>
              <w:t>734,0</w:t>
            </w:r>
          </w:p>
        </w:tc>
        <w:tc>
          <w:tcPr>
            <w:tcW w:w="1276"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417"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951,7</w:t>
            </w:r>
          </w:p>
        </w:tc>
      </w:tr>
      <w:tr w:rsidR="00566C72" w:rsidRPr="00566C72" w:rsidTr="00566C72">
        <w:tc>
          <w:tcPr>
            <w:tcW w:w="106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2026</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417"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701" w:type="dxa"/>
            <w:tcBorders>
              <w:top w:val="nil"/>
              <w:left w:val="single" w:sz="4" w:space="0" w:color="000000"/>
              <w:bottom w:val="single" w:sz="4" w:space="0" w:color="000000"/>
              <w:right w:val="nil"/>
            </w:tcBorders>
            <w:hideMark/>
          </w:tcPr>
          <w:p w:rsidR="00566C72" w:rsidRPr="00566C72" w:rsidRDefault="00566C72">
            <w:pPr>
              <w:suppressAutoHyphens/>
              <w:rPr>
                <w:sz w:val="20"/>
                <w:szCs w:val="20"/>
                <w:lang w:eastAsia="ar-SA"/>
              </w:rPr>
            </w:pPr>
            <w:r w:rsidRPr="00566C72">
              <w:rPr>
                <w:sz w:val="20"/>
                <w:szCs w:val="20"/>
              </w:rPr>
              <w:t>734,0</w:t>
            </w:r>
          </w:p>
        </w:tc>
        <w:tc>
          <w:tcPr>
            <w:tcW w:w="1276"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417"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734,0</w:t>
            </w:r>
          </w:p>
        </w:tc>
      </w:tr>
      <w:tr w:rsidR="00566C72" w:rsidRPr="00566C72" w:rsidTr="00566C72">
        <w:tc>
          <w:tcPr>
            <w:tcW w:w="106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2027</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417"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701" w:type="dxa"/>
            <w:tcBorders>
              <w:top w:val="nil"/>
              <w:left w:val="single" w:sz="4" w:space="0" w:color="000000"/>
              <w:bottom w:val="single" w:sz="4" w:space="0" w:color="000000"/>
              <w:right w:val="nil"/>
            </w:tcBorders>
            <w:hideMark/>
          </w:tcPr>
          <w:p w:rsidR="00566C72" w:rsidRPr="00566C72" w:rsidRDefault="00566C72">
            <w:pPr>
              <w:suppressAutoHyphens/>
              <w:rPr>
                <w:sz w:val="20"/>
                <w:szCs w:val="20"/>
                <w:lang w:eastAsia="ar-SA"/>
              </w:rPr>
            </w:pPr>
            <w:r w:rsidRPr="00566C72">
              <w:rPr>
                <w:sz w:val="20"/>
                <w:szCs w:val="20"/>
              </w:rPr>
              <w:t>734,0</w:t>
            </w:r>
          </w:p>
        </w:tc>
        <w:tc>
          <w:tcPr>
            <w:tcW w:w="1276"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417" w:type="dxa"/>
            <w:tcBorders>
              <w:top w:val="nil"/>
              <w:left w:val="single" w:sz="4" w:space="0" w:color="000000"/>
              <w:bottom w:val="single" w:sz="4" w:space="0" w:color="000000"/>
              <w:right w:val="single" w:sz="4" w:space="0" w:color="000000"/>
            </w:tcBorders>
            <w:hideMark/>
          </w:tcPr>
          <w:p w:rsidR="00566C72" w:rsidRPr="00566C72" w:rsidRDefault="00566C72">
            <w:pPr>
              <w:suppressAutoHyphens/>
              <w:rPr>
                <w:sz w:val="20"/>
                <w:szCs w:val="20"/>
                <w:lang w:eastAsia="ar-SA"/>
              </w:rPr>
            </w:pPr>
            <w:r w:rsidRPr="00566C72">
              <w:rPr>
                <w:sz w:val="20"/>
                <w:szCs w:val="20"/>
              </w:rPr>
              <w:t>734,0</w:t>
            </w:r>
          </w:p>
        </w:tc>
      </w:tr>
      <w:tr w:rsidR="00566C72" w:rsidRPr="00566C72" w:rsidTr="00566C72">
        <w:trPr>
          <w:trHeight w:val="293"/>
        </w:trPr>
        <w:tc>
          <w:tcPr>
            <w:tcW w:w="1068"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ВСЕГО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217,7</w:t>
            </w:r>
          </w:p>
        </w:tc>
        <w:tc>
          <w:tcPr>
            <w:tcW w:w="1417"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701"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3815,24129</w:t>
            </w:r>
          </w:p>
        </w:tc>
        <w:tc>
          <w:tcPr>
            <w:tcW w:w="1276"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417"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4032,94129</w:t>
            </w:r>
          </w:p>
        </w:tc>
      </w:tr>
    </w:tbl>
    <w:p w:rsidR="00566C72" w:rsidRPr="00566C72" w:rsidRDefault="00566C72" w:rsidP="00566C72">
      <w:pPr>
        <w:widowControl w:val="0"/>
        <w:autoSpaceDE w:val="0"/>
        <w:jc w:val="both"/>
        <w:rPr>
          <w:sz w:val="20"/>
          <w:szCs w:val="20"/>
          <w:lang w:eastAsia="ar-SA"/>
        </w:rPr>
      </w:pPr>
    </w:p>
    <w:p w:rsidR="00566C72" w:rsidRPr="00566C72" w:rsidRDefault="00566C72" w:rsidP="00566C72">
      <w:pPr>
        <w:widowControl w:val="0"/>
        <w:autoSpaceDE w:val="0"/>
        <w:jc w:val="both"/>
        <w:rPr>
          <w:sz w:val="20"/>
          <w:szCs w:val="20"/>
        </w:rPr>
      </w:pPr>
      <w:r w:rsidRPr="00566C72">
        <w:rPr>
          <w:sz w:val="20"/>
          <w:szCs w:val="20"/>
        </w:rPr>
        <w:t>»</w:t>
      </w:r>
    </w:p>
    <w:p w:rsidR="00566C72" w:rsidRPr="00566C72" w:rsidRDefault="00566C72" w:rsidP="00566C72">
      <w:pPr>
        <w:pStyle w:val="ConsPlusNonformat"/>
        <w:rPr>
          <w:rFonts w:ascii="Times New Roman" w:hAnsi="Times New Roman" w:cs="Times New Roman"/>
        </w:rPr>
      </w:pPr>
    </w:p>
    <w:p w:rsidR="00566C72" w:rsidRPr="00566C72" w:rsidRDefault="00566C72" w:rsidP="00566C72">
      <w:pPr>
        <w:pStyle w:val="ConsPlusNonformat"/>
        <w:rPr>
          <w:rFonts w:ascii="Times New Roman" w:hAnsi="Times New Roman" w:cs="Times New Roman"/>
        </w:rPr>
      </w:pPr>
    </w:p>
    <w:p w:rsidR="00566C72" w:rsidRPr="00566C72" w:rsidRDefault="00566C72" w:rsidP="00566C72">
      <w:pPr>
        <w:rPr>
          <w:rFonts w:eastAsia="Calibri"/>
          <w:sz w:val="20"/>
          <w:szCs w:val="20"/>
        </w:rPr>
        <w:sectPr w:rsidR="00566C72" w:rsidRPr="00566C72">
          <w:pgSz w:w="11906" w:h="16838"/>
          <w:pgMar w:top="1134" w:right="851" w:bottom="1134" w:left="1701" w:header="720" w:footer="720" w:gutter="0"/>
          <w:cols w:space="720"/>
        </w:sectPr>
      </w:pPr>
    </w:p>
    <w:p w:rsidR="00566C72" w:rsidRPr="00566C72" w:rsidRDefault="00566C72" w:rsidP="00566C72">
      <w:pPr>
        <w:pStyle w:val="ConsPlusNonformat"/>
        <w:ind w:firstLine="708"/>
        <w:rPr>
          <w:rFonts w:ascii="Times New Roman" w:hAnsi="Times New Roman" w:cs="Times New Roman"/>
          <w:b/>
        </w:rPr>
      </w:pPr>
      <w:r w:rsidRPr="00566C72">
        <w:rPr>
          <w:rFonts w:ascii="Times New Roman" w:hAnsi="Times New Roman" w:cs="Times New Roman"/>
        </w:rPr>
        <w:lastRenderedPageBreak/>
        <w:t>6.4.   Изложить раздел</w:t>
      </w:r>
      <w:r w:rsidRPr="00566C72">
        <w:rPr>
          <w:rFonts w:ascii="Times New Roman" w:hAnsi="Times New Roman" w:cs="Times New Roman"/>
          <w:b/>
        </w:rPr>
        <w:t xml:space="preserve"> «Мероприятия подпрограммы «Прочие мероприятия по благоустройству Угловского городского поселения» </w:t>
      </w:r>
      <w:r w:rsidRPr="00566C72">
        <w:rPr>
          <w:rFonts w:ascii="Times New Roman" w:hAnsi="Times New Roman" w:cs="Times New Roman"/>
        </w:rPr>
        <w:t>в следующей редакции</w:t>
      </w:r>
      <w:r w:rsidRPr="00566C72">
        <w:rPr>
          <w:rFonts w:ascii="Times New Roman" w:hAnsi="Times New Roman" w:cs="Times New Roman"/>
          <w:b/>
        </w:rPr>
        <w:t xml:space="preserve">: </w:t>
      </w:r>
    </w:p>
    <w:p w:rsidR="00566C72" w:rsidRPr="00566C72" w:rsidRDefault="00566C72" w:rsidP="00566C72">
      <w:pPr>
        <w:pStyle w:val="ConsPlusNonformat"/>
        <w:ind w:firstLine="708"/>
        <w:rPr>
          <w:rFonts w:ascii="Times New Roman" w:hAnsi="Times New Roman" w:cs="Times New Roman"/>
          <w:b/>
        </w:rPr>
      </w:pPr>
      <w:r w:rsidRPr="00566C72">
        <w:rPr>
          <w:rFonts w:ascii="Times New Roman" w:hAnsi="Times New Roman" w:cs="Times New Roman"/>
          <w:b/>
        </w:rPr>
        <w:t>«</w:t>
      </w:r>
    </w:p>
    <w:p w:rsidR="00566C72" w:rsidRPr="00566C72" w:rsidRDefault="00566C72" w:rsidP="00566C72">
      <w:pPr>
        <w:pStyle w:val="ConsPlusNonformat"/>
        <w:jc w:val="center"/>
        <w:rPr>
          <w:rFonts w:ascii="Times New Roman" w:hAnsi="Times New Roman" w:cs="Times New Roman"/>
          <w:b/>
        </w:rPr>
      </w:pPr>
      <w:r w:rsidRPr="00566C72">
        <w:rPr>
          <w:rFonts w:ascii="Times New Roman" w:hAnsi="Times New Roman" w:cs="Times New Roman"/>
          <w:b/>
        </w:rPr>
        <w:t>Мероприятия подпрограммы</w:t>
      </w:r>
    </w:p>
    <w:p w:rsidR="00566C72" w:rsidRPr="00566C72" w:rsidRDefault="00566C72" w:rsidP="00566C72">
      <w:pPr>
        <w:pStyle w:val="ConsPlusNonformat"/>
        <w:jc w:val="center"/>
        <w:rPr>
          <w:rFonts w:ascii="Times New Roman" w:hAnsi="Times New Roman" w:cs="Times New Roman"/>
        </w:rPr>
      </w:pPr>
      <w:r w:rsidRPr="00566C72">
        <w:rPr>
          <w:rFonts w:ascii="Times New Roman" w:hAnsi="Times New Roman" w:cs="Times New Roman"/>
          <w:b/>
        </w:rPr>
        <w:t xml:space="preserve">«Прочие мероприятия по благоустройству Угловского городского поселения» </w:t>
      </w:r>
    </w:p>
    <w:tbl>
      <w:tblPr>
        <w:tblW w:w="14970" w:type="dxa"/>
        <w:tblInd w:w="5" w:type="dxa"/>
        <w:tblLayout w:type="fixed"/>
        <w:tblCellMar>
          <w:top w:w="75" w:type="dxa"/>
          <w:left w:w="0" w:type="dxa"/>
          <w:bottom w:w="75" w:type="dxa"/>
          <w:right w:w="0" w:type="dxa"/>
        </w:tblCellMar>
        <w:tblLook w:val="04A0"/>
      </w:tblPr>
      <w:tblGrid>
        <w:gridCol w:w="568"/>
        <w:gridCol w:w="2777"/>
        <w:gridCol w:w="1612"/>
        <w:gridCol w:w="122"/>
        <w:gridCol w:w="1122"/>
        <w:gridCol w:w="1698"/>
        <w:gridCol w:w="1736"/>
        <w:gridCol w:w="1242"/>
        <w:gridCol w:w="1279"/>
        <w:gridCol w:w="1407"/>
        <w:gridCol w:w="1407"/>
      </w:tblGrid>
      <w:tr w:rsidR="00566C72" w:rsidRPr="00566C72" w:rsidTr="00566C72">
        <w:trPr>
          <w:trHeight w:val="145"/>
        </w:trPr>
        <w:tc>
          <w:tcPr>
            <w:tcW w:w="567" w:type="dxa"/>
            <w:vMerge w:val="restart"/>
            <w:tcBorders>
              <w:top w:val="single" w:sz="4" w:space="0" w:color="000000"/>
              <w:left w:val="single" w:sz="4" w:space="0" w:color="000000"/>
              <w:bottom w:val="single" w:sz="4" w:space="0" w:color="000000"/>
              <w:right w:val="nil"/>
            </w:tcBorders>
          </w:tcPr>
          <w:p w:rsidR="00566C72" w:rsidRPr="00566C72" w:rsidRDefault="00566C72">
            <w:pPr>
              <w:widowControl w:val="0"/>
              <w:autoSpaceDE w:val="0"/>
              <w:snapToGrid w:val="0"/>
              <w:jc w:val="center"/>
              <w:rPr>
                <w:sz w:val="20"/>
                <w:szCs w:val="20"/>
                <w:lang w:eastAsia="ar-SA"/>
              </w:rPr>
            </w:pPr>
          </w:p>
          <w:p w:rsidR="00566C72" w:rsidRPr="00566C72" w:rsidRDefault="00566C72">
            <w:pPr>
              <w:widowControl w:val="0"/>
              <w:autoSpaceDE w:val="0"/>
              <w:jc w:val="center"/>
              <w:rPr>
                <w:sz w:val="20"/>
                <w:szCs w:val="20"/>
              </w:rPr>
            </w:pPr>
          </w:p>
          <w:p w:rsidR="00566C72" w:rsidRPr="00566C72" w:rsidRDefault="00566C72">
            <w:pPr>
              <w:widowControl w:val="0"/>
              <w:suppressAutoHyphens/>
              <w:autoSpaceDE w:val="0"/>
              <w:jc w:val="center"/>
              <w:rPr>
                <w:sz w:val="20"/>
                <w:szCs w:val="20"/>
                <w:lang w:eastAsia="ar-SA"/>
              </w:rPr>
            </w:pPr>
          </w:p>
        </w:tc>
        <w:tc>
          <w:tcPr>
            <w:tcW w:w="2777"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Наименование мероприятия</w:t>
            </w:r>
          </w:p>
        </w:tc>
        <w:tc>
          <w:tcPr>
            <w:tcW w:w="1613"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Исполнитель мероприятия</w:t>
            </w:r>
          </w:p>
        </w:tc>
        <w:tc>
          <w:tcPr>
            <w:tcW w:w="1245" w:type="dxa"/>
            <w:gridSpan w:val="2"/>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Срок реализации</w:t>
            </w:r>
          </w:p>
        </w:tc>
        <w:tc>
          <w:tcPr>
            <w:tcW w:w="1699"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Целевой показатель (номер целевого показателя из паспорта муниципальной программы)</w:t>
            </w:r>
          </w:p>
        </w:tc>
        <w:tc>
          <w:tcPr>
            <w:tcW w:w="1737"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Источник финансирования</w:t>
            </w:r>
          </w:p>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5339" w:type="dxa"/>
            <w:gridSpan w:val="4"/>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Объем финансирования по годам (тыс. рублей)</w:t>
            </w:r>
          </w:p>
        </w:tc>
      </w:tr>
      <w:tr w:rsidR="00566C72" w:rsidRPr="00566C72" w:rsidTr="00566C72">
        <w:trPr>
          <w:trHeight w:val="145"/>
        </w:trPr>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30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2025</w:t>
            </w:r>
          </w:p>
        </w:tc>
        <w:tc>
          <w:tcPr>
            <w:tcW w:w="1408"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2026</w:t>
            </w:r>
          </w:p>
        </w:tc>
        <w:tc>
          <w:tcPr>
            <w:tcW w:w="1408"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2027</w:t>
            </w:r>
          </w:p>
        </w:tc>
      </w:tr>
      <w:tr w:rsidR="00566C72" w:rsidRPr="00566C72" w:rsidTr="00566C72">
        <w:trPr>
          <w:trHeight w:val="145"/>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w:t>
            </w:r>
          </w:p>
        </w:tc>
        <w:tc>
          <w:tcPr>
            <w:tcW w:w="161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w:t>
            </w:r>
          </w:p>
        </w:tc>
        <w:tc>
          <w:tcPr>
            <w:tcW w:w="124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6</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7</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8</w:t>
            </w:r>
          </w:p>
        </w:tc>
        <w:tc>
          <w:tcPr>
            <w:tcW w:w="1408"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9</w:t>
            </w:r>
          </w:p>
        </w:tc>
        <w:tc>
          <w:tcPr>
            <w:tcW w:w="1408"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10</w:t>
            </w:r>
          </w:p>
        </w:tc>
      </w:tr>
      <w:tr w:rsidR="00566C72" w:rsidRPr="00566C72" w:rsidTr="00566C72">
        <w:trPr>
          <w:trHeight w:val="343"/>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spacing w:line="240" w:lineRule="exact"/>
              <w:jc w:val="center"/>
              <w:rPr>
                <w:b/>
                <w:sz w:val="20"/>
                <w:szCs w:val="20"/>
                <w:lang w:eastAsia="ar-SA"/>
              </w:rPr>
            </w:pPr>
            <w:r w:rsidRPr="00566C72">
              <w:rPr>
                <w:b/>
                <w:sz w:val="20"/>
                <w:szCs w:val="20"/>
              </w:rPr>
              <w:t>1.</w:t>
            </w:r>
          </w:p>
        </w:tc>
        <w:tc>
          <w:tcPr>
            <w:tcW w:w="14410" w:type="dxa"/>
            <w:gridSpan w:val="10"/>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spacing w:line="240" w:lineRule="exact"/>
              <w:jc w:val="both"/>
              <w:rPr>
                <w:b/>
                <w:sz w:val="20"/>
                <w:szCs w:val="20"/>
                <w:lang w:eastAsia="ar-SA"/>
              </w:rPr>
            </w:pPr>
            <w:r w:rsidRPr="00566C72">
              <w:rPr>
                <w:b/>
                <w:sz w:val="20"/>
                <w:szCs w:val="20"/>
              </w:rPr>
              <w:t xml:space="preserve"> Задача 1. Проведение прочих мероприятий комплексного благоустройства территории поселения </w:t>
            </w:r>
          </w:p>
        </w:tc>
      </w:tr>
      <w:tr w:rsidR="00566C72" w:rsidRPr="00566C72" w:rsidTr="00566C72">
        <w:trPr>
          <w:trHeight w:val="1369"/>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Обслуживания территорий общего пользования (Расчистка от снега дорожек и посыпание песком в зимнее время, уборка листьев и сухой травы, мусора)</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2024 - 2027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1.4.1</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Бюджет</w:t>
            </w:r>
          </w:p>
          <w:p w:rsidR="00566C72" w:rsidRPr="00566C72" w:rsidRDefault="00566C72">
            <w:pPr>
              <w:widowControl w:val="0"/>
              <w:suppressAutoHyphens/>
              <w:autoSpaceDE w:val="0"/>
              <w:jc w:val="center"/>
              <w:rPr>
                <w:sz w:val="20"/>
                <w:szCs w:val="20"/>
                <w:lang w:eastAsia="ar-SA"/>
              </w:rPr>
            </w:pPr>
            <w:r w:rsidRPr="00566C72">
              <w:rPr>
                <w:sz w:val="20"/>
                <w:szCs w:val="20"/>
              </w:rPr>
              <w:t>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415,6082</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241,0</w:t>
            </w:r>
          </w:p>
        </w:tc>
        <w:tc>
          <w:tcPr>
            <w:tcW w:w="1408"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241,0</w:t>
            </w:r>
          </w:p>
        </w:tc>
        <w:tc>
          <w:tcPr>
            <w:tcW w:w="1408"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241,0</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1.2</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Приобретение и содержание садового инвентаря и инструментов, расходные материалы для ремонта элементов общественных территорий</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1.4.2</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16,591</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740"/>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1.3</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Скос травы (оплата по договорам, приобретение горюче-смазочных материалов и других материалов)</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1.4.3</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112,94429</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854"/>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proofErr w:type="spellStart"/>
            <w:r w:rsidRPr="00566C72">
              <w:rPr>
                <w:sz w:val="20"/>
                <w:szCs w:val="20"/>
              </w:rPr>
              <w:t>Аккарицидная</w:t>
            </w:r>
            <w:proofErr w:type="spellEnd"/>
            <w:r w:rsidRPr="00566C72">
              <w:rPr>
                <w:sz w:val="20"/>
                <w:szCs w:val="20"/>
              </w:rPr>
              <w:t xml:space="preserve">  обработка мест массового скопления людей</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2024 - 2027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1.4.4</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Бюджет</w:t>
            </w:r>
          </w:p>
          <w:p w:rsidR="00566C72" w:rsidRPr="00566C72" w:rsidRDefault="00566C72">
            <w:pPr>
              <w:widowControl w:val="0"/>
              <w:autoSpaceDE w:val="0"/>
              <w:jc w:val="center"/>
              <w:rPr>
                <w:sz w:val="20"/>
                <w:szCs w:val="20"/>
              </w:rPr>
            </w:pPr>
            <w:r w:rsidRPr="00566C72">
              <w:rPr>
                <w:sz w:val="20"/>
                <w:szCs w:val="20"/>
              </w:rPr>
              <w:t>городского</w:t>
            </w:r>
          </w:p>
          <w:p w:rsidR="00566C72" w:rsidRPr="00566C72" w:rsidRDefault="00566C72">
            <w:pPr>
              <w:widowControl w:val="0"/>
              <w:suppressAutoHyphens/>
              <w:autoSpaceDE w:val="0"/>
              <w:jc w:val="center"/>
              <w:rPr>
                <w:sz w:val="20"/>
                <w:szCs w:val="20"/>
                <w:lang w:eastAsia="ar-SA"/>
              </w:rPr>
            </w:pPr>
            <w:r w:rsidRPr="00566C72">
              <w:rPr>
                <w:sz w:val="20"/>
                <w:szCs w:val="20"/>
              </w:rPr>
              <w:t>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0,0</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lastRenderedPageBreak/>
              <w:t>1.5</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Проведение мероприятий  по подготовке к празднованию Нового года. Приобретение новогодних украшений</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1.4.5</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26,5</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35,0</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35,0</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35,0</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1.6</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rPr>
                <w:sz w:val="20"/>
                <w:szCs w:val="20"/>
                <w:lang w:eastAsia="ar-SA"/>
              </w:rPr>
            </w:pPr>
            <w:r w:rsidRPr="00566C72">
              <w:rPr>
                <w:sz w:val="20"/>
                <w:szCs w:val="20"/>
              </w:rPr>
              <w:t>Ликвидация несанкционированных свалок</w:t>
            </w:r>
          </w:p>
          <w:p w:rsidR="00566C72" w:rsidRPr="00566C72" w:rsidRDefault="00566C72">
            <w:pPr>
              <w:widowControl w:val="0"/>
              <w:suppressAutoHyphens/>
              <w:autoSpaceDE w:val="0"/>
              <w:jc w:val="both"/>
              <w:rPr>
                <w:sz w:val="20"/>
                <w:szCs w:val="20"/>
                <w:lang w:eastAsia="ar-SA"/>
              </w:rPr>
            </w:pPr>
            <w:r w:rsidRPr="00566C72">
              <w:rPr>
                <w:sz w:val="20"/>
                <w:szCs w:val="20"/>
              </w:rPr>
              <w:t xml:space="preserve">(выявленные) </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1.4.6</w:t>
            </w:r>
          </w:p>
        </w:tc>
        <w:tc>
          <w:tcPr>
            <w:tcW w:w="1737"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center"/>
              <w:rPr>
                <w:sz w:val="20"/>
                <w:szCs w:val="20"/>
                <w:lang w:eastAsia="ar-SA"/>
              </w:rPr>
            </w:pPr>
            <w:r w:rsidRPr="00566C72">
              <w:rPr>
                <w:sz w:val="20"/>
                <w:szCs w:val="20"/>
              </w:rPr>
              <w:t>Бюджет городского поселения</w:t>
            </w: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suppressAutoHyphens/>
              <w:autoSpaceDE w:val="0"/>
              <w:jc w:val="center"/>
              <w:rPr>
                <w:sz w:val="20"/>
                <w:szCs w:val="20"/>
                <w:lang w:eastAsia="ar-SA"/>
              </w:rPr>
            </w:pPr>
            <w:r w:rsidRPr="00566C72">
              <w:rPr>
                <w:sz w:val="20"/>
                <w:szCs w:val="20"/>
              </w:rPr>
              <w:t>Бюджет района</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105,8</w:t>
            </w:r>
          </w:p>
        </w:tc>
        <w:tc>
          <w:tcPr>
            <w:tcW w:w="1280" w:type="dxa"/>
            <w:tcBorders>
              <w:top w:val="single" w:sz="4" w:space="0" w:color="000000"/>
              <w:left w:val="single" w:sz="4" w:space="0" w:color="000000"/>
              <w:bottom w:val="single" w:sz="4" w:space="0" w:color="000000"/>
              <w:right w:val="single" w:sz="4" w:space="0" w:color="auto"/>
            </w:tcBorders>
          </w:tcPr>
          <w:p w:rsidR="00566C72" w:rsidRPr="00566C72" w:rsidRDefault="00566C72">
            <w:pPr>
              <w:widowControl w:val="0"/>
              <w:autoSpaceDE w:val="0"/>
              <w:jc w:val="center"/>
              <w:rPr>
                <w:sz w:val="20"/>
                <w:szCs w:val="20"/>
                <w:lang w:eastAsia="ar-SA"/>
              </w:rPr>
            </w:pPr>
            <w:r w:rsidRPr="00566C72">
              <w:rPr>
                <w:sz w:val="20"/>
                <w:szCs w:val="20"/>
              </w:rPr>
              <w:t>-</w:t>
            </w: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suppressAutoHyphens/>
              <w:autoSpaceDE w:val="0"/>
              <w:jc w:val="center"/>
              <w:rPr>
                <w:sz w:val="20"/>
                <w:szCs w:val="20"/>
                <w:lang w:eastAsia="ar-SA"/>
              </w:rPr>
            </w:pPr>
            <w:r w:rsidRPr="00566C72">
              <w:rPr>
                <w:sz w:val="20"/>
                <w:szCs w:val="20"/>
              </w:rPr>
              <w:t>217,7</w:t>
            </w:r>
          </w:p>
        </w:tc>
        <w:tc>
          <w:tcPr>
            <w:tcW w:w="1408" w:type="dxa"/>
            <w:tcBorders>
              <w:top w:val="single" w:sz="4" w:space="0" w:color="000000"/>
              <w:left w:val="single" w:sz="4" w:space="0" w:color="auto"/>
              <w:bottom w:val="single" w:sz="4" w:space="0" w:color="000000"/>
              <w:right w:val="single" w:sz="4" w:space="0" w:color="auto"/>
            </w:tcBorders>
          </w:tcPr>
          <w:p w:rsidR="00566C72" w:rsidRPr="00566C72" w:rsidRDefault="00566C72">
            <w:pPr>
              <w:widowControl w:val="0"/>
              <w:autoSpaceDE w:val="0"/>
              <w:jc w:val="center"/>
              <w:rPr>
                <w:sz w:val="20"/>
                <w:szCs w:val="20"/>
                <w:lang w:eastAsia="ar-SA"/>
              </w:rPr>
            </w:pPr>
            <w:r w:rsidRPr="00566C72">
              <w:rPr>
                <w:sz w:val="20"/>
                <w:szCs w:val="20"/>
              </w:rPr>
              <w:t>-</w:t>
            </w: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tcPr>
          <w:p w:rsidR="00566C72" w:rsidRPr="00566C72" w:rsidRDefault="00566C72">
            <w:pPr>
              <w:widowControl w:val="0"/>
              <w:autoSpaceDE w:val="0"/>
              <w:jc w:val="center"/>
              <w:rPr>
                <w:sz w:val="20"/>
                <w:szCs w:val="20"/>
                <w:lang w:eastAsia="ar-SA"/>
              </w:rPr>
            </w:pPr>
            <w:r w:rsidRPr="00566C72">
              <w:rPr>
                <w:sz w:val="20"/>
                <w:szCs w:val="20"/>
              </w:rPr>
              <w:t>-</w:t>
            </w: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autoSpaceDE w:val="0"/>
              <w:jc w:val="center"/>
              <w:rPr>
                <w:sz w:val="20"/>
                <w:szCs w:val="20"/>
              </w:rPr>
            </w:pPr>
          </w:p>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1.7</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proofErr w:type="spellStart"/>
            <w:r w:rsidRPr="00566C72">
              <w:rPr>
                <w:sz w:val="20"/>
                <w:szCs w:val="20"/>
              </w:rPr>
              <w:t>Окос</w:t>
            </w:r>
            <w:proofErr w:type="spellEnd"/>
            <w:r w:rsidRPr="00566C72">
              <w:rPr>
                <w:sz w:val="20"/>
                <w:szCs w:val="20"/>
              </w:rPr>
              <w:t xml:space="preserve"> площадей борщевика Сосновского </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1.4.7</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1.8</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Выполнение работ по уничтожению борщевика Сосновского химическим способом</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1.4.8</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423,5</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438,0</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438,0</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438,0</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1.9</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rPr>
                <w:color w:val="000000"/>
                <w:sz w:val="20"/>
                <w:szCs w:val="20"/>
                <w:lang w:eastAsia="ar-SA"/>
              </w:rPr>
            </w:pPr>
            <w:r w:rsidRPr="00566C72">
              <w:rPr>
                <w:color w:val="000000"/>
                <w:sz w:val="20"/>
                <w:szCs w:val="20"/>
              </w:rPr>
              <w:t>Благоустройство территории общего пользования</w:t>
            </w:r>
          </w:p>
          <w:p w:rsidR="00566C72" w:rsidRPr="00566C72" w:rsidRDefault="00566C72">
            <w:pPr>
              <w:widowControl w:val="0"/>
              <w:suppressAutoHyphens/>
              <w:autoSpaceDE w:val="0"/>
              <w:rPr>
                <w:color w:val="FF0000"/>
                <w:sz w:val="20"/>
                <w:szCs w:val="20"/>
                <w:lang w:eastAsia="ar-SA"/>
              </w:rPr>
            </w:pPr>
            <w:r w:rsidRPr="00566C72">
              <w:rPr>
                <w:color w:val="000000"/>
                <w:sz w:val="20"/>
                <w:szCs w:val="20"/>
              </w:rPr>
              <w:t xml:space="preserve"> ( укрепление лавочек, установка урны, установка перил, установка вазонов, установка лавочек, ремонт лавочек, устройство плит на общественной территории, демонтаж столбов)</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1.4.9</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tcPr>
          <w:p w:rsidR="00566C72" w:rsidRPr="00566C72" w:rsidRDefault="00566C72">
            <w:pPr>
              <w:widowControl w:val="0"/>
              <w:autoSpaceDE w:val="0"/>
              <w:jc w:val="center"/>
              <w:rPr>
                <w:sz w:val="20"/>
                <w:szCs w:val="20"/>
                <w:lang w:eastAsia="ar-SA"/>
              </w:rPr>
            </w:pPr>
          </w:p>
          <w:p w:rsidR="00566C72" w:rsidRPr="00566C72" w:rsidRDefault="00566C72">
            <w:pPr>
              <w:widowControl w:val="0"/>
              <w:suppressAutoHyphens/>
              <w:autoSpaceDE w:val="0"/>
              <w:jc w:val="center"/>
              <w:rPr>
                <w:sz w:val="20"/>
                <w:szCs w:val="20"/>
                <w:lang w:eastAsia="ar-SA"/>
              </w:rPr>
            </w:pPr>
            <w:r w:rsidRPr="00566C72">
              <w:rPr>
                <w:sz w:val="20"/>
                <w:szCs w:val="20"/>
              </w:rPr>
              <w:t>59,9</w:t>
            </w:r>
          </w:p>
        </w:tc>
        <w:tc>
          <w:tcPr>
            <w:tcW w:w="1280" w:type="dxa"/>
            <w:tcBorders>
              <w:top w:val="single" w:sz="4" w:space="0" w:color="000000"/>
              <w:left w:val="single" w:sz="4" w:space="0" w:color="000000"/>
              <w:bottom w:val="single" w:sz="4" w:space="0" w:color="000000"/>
              <w:right w:val="single" w:sz="4" w:space="0" w:color="auto"/>
            </w:tcBorders>
          </w:tcPr>
          <w:p w:rsidR="00566C72" w:rsidRPr="00566C72" w:rsidRDefault="00566C72">
            <w:pPr>
              <w:widowControl w:val="0"/>
              <w:autoSpaceDE w:val="0"/>
              <w:jc w:val="center"/>
              <w:rPr>
                <w:sz w:val="20"/>
                <w:szCs w:val="20"/>
                <w:lang w:eastAsia="ar-SA"/>
              </w:rPr>
            </w:pPr>
          </w:p>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tcPr>
          <w:p w:rsidR="00566C72" w:rsidRPr="00566C72" w:rsidRDefault="00566C72">
            <w:pPr>
              <w:widowControl w:val="0"/>
              <w:autoSpaceDE w:val="0"/>
              <w:jc w:val="center"/>
              <w:rPr>
                <w:sz w:val="20"/>
                <w:szCs w:val="20"/>
                <w:lang w:eastAsia="ar-SA"/>
              </w:rPr>
            </w:pPr>
          </w:p>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tcPr>
          <w:p w:rsidR="00566C72" w:rsidRPr="00566C72" w:rsidRDefault="00566C72">
            <w:pPr>
              <w:widowControl w:val="0"/>
              <w:autoSpaceDE w:val="0"/>
              <w:jc w:val="center"/>
              <w:rPr>
                <w:sz w:val="20"/>
                <w:szCs w:val="20"/>
                <w:lang w:eastAsia="ar-SA"/>
              </w:rPr>
            </w:pPr>
          </w:p>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1.10</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color w:val="FF0000"/>
                <w:sz w:val="20"/>
                <w:szCs w:val="20"/>
                <w:lang w:eastAsia="ar-SA"/>
              </w:rPr>
            </w:pPr>
            <w:r w:rsidRPr="00566C72">
              <w:rPr>
                <w:sz w:val="20"/>
                <w:szCs w:val="20"/>
              </w:rPr>
              <w:t>Создание и содержание мест (площадок) накопления твердых коммунальных отходов (приобретение</w:t>
            </w:r>
            <w:r w:rsidRPr="00566C72">
              <w:rPr>
                <w:color w:val="FF0000"/>
                <w:sz w:val="20"/>
                <w:szCs w:val="20"/>
              </w:rPr>
              <w:t xml:space="preserve"> </w:t>
            </w:r>
            <w:r w:rsidRPr="00566C72">
              <w:rPr>
                <w:sz w:val="20"/>
                <w:szCs w:val="20"/>
              </w:rPr>
              <w:t>контейнера)</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1.4.10</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64,999</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1.11</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Приобретение баннеров, информационных знаков, доставка и установка</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1.4.11</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112,0</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lastRenderedPageBreak/>
              <w:t>1.12</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Изготовление сметных расчетов и их проверка</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1.4.12</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73,3988</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20,0</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20,0</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20,0</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1.13</w:t>
            </w:r>
          </w:p>
        </w:tc>
        <w:tc>
          <w:tcPr>
            <w:tcW w:w="277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rPr>
                <w:sz w:val="20"/>
                <w:szCs w:val="20"/>
                <w:lang w:eastAsia="ar-SA"/>
              </w:rPr>
            </w:pPr>
            <w:r w:rsidRPr="00566C72">
              <w:rPr>
                <w:sz w:val="20"/>
                <w:szCs w:val="20"/>
              </w:rPr>
              <w:t xml:space="preserve">Обустройство пешеходной дорожки от ул. </w:t>
            </w:r>
            <w:proofErr w:type="gramStart"/>
            <w:r w:rsidRPr="00566C72">
              <w:rPr>
                <w:sz w:val="20"/>
                <w:szCs w:val="20"/>
              </w:rPr>
              <w:t>Центральная</w:t>
            </w:r>
            <w:proofErr w:type="gramEnd"/>
            <w:r w:rsidRPr="00566C72">
              <w:rPr>
                <w:sz w:val="20"/>
                <w:szCs w:val="20"/>
              </w:rPr>
              <w:t xml:space="preserve"> д.7 до ул. Центральная д.6а</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1.4.13</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0,0</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1.14</w:t>
            </w:r>
          </w:p>
        </w:tc>
        <w:tc>
          <w:tcPr>
            <w:tcW w:w="2777" w:type="dxa"/>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rPr>
                <w:sz w:val="20"/>
                <w:szCs w:val="20"/>
                <w:lang w:eastAsia="ar-SA"/>
              </w:rPr>
            </w:pPr>
            <w:r w:rsidRPr="00566C72">
              <w:rPr>
                <w:sz w:val="20"/>
                <w:szCs w:val="20"/>
              </w:rPr>
              <w:t xml:space="preserve">Организация пешеходных коммуникаций, в том числе тротуаров  от ул. Советская д.10 до ул. Центральная д.27 (магазин «Магнит») </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1.4.13</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0,0</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1.15</w:t>
            </w:r>
          </w:p>
        </w:tc>
        <w:tc>
          <w:tcPr>
            <w:tcW w:w="2777" w:type="dxa"/>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rPr>
                <w:sz w:val="20"/>
                <w:szCs w:val="20"/>
                <w:lang w:eastAsia="ar-SA"/>
              </w:rPr>
            </w:pPr>
            <w:r w:rsidRPr="00566C72">
              <w:rPr>
                <w:sz w:val="20"/>
                <w:szCs w:val="20"/>
              </w:rPr>
              <w:t xml:space="preserve">Обустройство территории по адресу: </w:t>
            </w:r>
            <w:proofErr w:type="spellStart"/>
            <w:r w:rsidRPr="00566C72">
              <w:rPr>
                <w:sz w:val="20"/>
                <w:szCs w:val="20"/>
              </w:rPr>
              <w:t>рп</w:t>
            </w:r>
            <w:proofErr w:type="spellEnd"/>
            <w:r w:rsidRPr="00566C72">
              <w:rPr>
                <w:sz w:val="20"/>
                <w:szCs w:val="20"/>
              </w:rPr>
              <w:t>. Угловка, ул. Центральная д. 12 «А»</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1.4.13</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102,0</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916"/>
        </w:trPr>
        <w:tc>
          <w:tcPr>
            <w:tcW w:w="567"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1.16</w:t>
            </w:r>
          </w:p>
        </w:tc>
        <w:tc>
          <w:tcPr>
            <w:tcW w:w="2777" w:type="dxa"/>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rPr>
                <w:sz w:val="20"/>
                <w:szCs w:val="20"/>
                <w:lang w:eastAsia="ar-SA"/>
              </w:rPr>
            </w:pPr>
            <w:r w:rsidRPr="00566C72">
              <w:rPr>
                <w:sz w:val="20"/>
                <w:szCs w:val="20"/>
              </w:rPr>
              <w:t xml:space="preserve">Приобретение и установка </w:t>
            </w:r>
            <w:proofErr w:type="spellStart"/>
            <w:r w:rsidRPr="00566C72">
              <w:rPr>
                <w:sz w:val="20"/>
                <w:szCs w:val="20"/>
              </w:rPr>
              <w:t>Стеллы</w:t>
            </w:r>
            <w:proofErr w:type="spellEnd"/>
            <w:r w:rsidRPr="00566C72">
              <w:rPr>
                <w:sz w:val="20"/>
                <w:szCs w:val="20"/>
              </w:rPr>
              <w:t xml:space="preserve"> «Я люблю Угловка»</w:t>
            </w:r>
          </w:p>
        </w:tc>
        <w:tc>
          <w:tcPr>
            <w:tcW w:w="1735" w:type="dxa"/>
            <w:gridSpan w:val="2"/>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112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699"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1.4.14</w:t>
            </w:r>
          </w:p>
        </w:tc>
        <w:tc>
          <w:tcPr>
            <w:tcW w:w="173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243"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100,0</w:t>
            </w:r>
          </w:p>
        </w:tc>
        <w:tc>
          <w:tcPr>
            <w:tcW w:w="1280"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0,0</w:t>
            </w:r>
          </w:p>
        </w:tc>
        <w:tc>
          <w:tcPr>
            <w:tcW w:w="1408" w:type="dxa"/>
            <w:tcBorders>
              <w:top w:val="single" w:sz="4" w:space="0" w:color="000000"/>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0,0</w:t>
            </w:r>
          </w:p>
        </w:tc>
        <w:tc>
          <w:tcPr>
            <w:tcW w:w="1408" w:type="dxa"/>
            <w:tcBorders>
              <w:top w:val="single" w:sz="4" w:space="0" w:color="000000"/>
              <w:left w:val="single" w:sz="4" w:space="0" w:color="auto"/>
              <w:bottom w:val="single" w:sz="4" w:space="0" w:color="000000"/>
              <w:right w:val="single" w:sz="4" w:space="0" w:color="auto"/>
            </w:tcBorders>
          </w:tcPr>
          <w:p w:rsidR="00566C72" w:rsidRPr="00566C72" w:rsidRDefault="00566C72">
            <w:pPr>
              <w:widowControl w:val="0"/>
              <w:suppressAutoHyphens/>
              <w:autoSpaceDE w:val="0"/>
              <w:jc w:val="center"/>
              <w:rPr>
                <w:sz w:val="20"/>
                <w:szCs w:val="20"/>
                <w:lang w:eastAsia="ar-SA"/>
              </w:rPr>
            </w:pPr>
          </w:p>
        </w:tc>
      </w:tr>
    </w:tbl>
    <w:p w:rsidR="00566C72" w:rsidRPr="00566C72" w:rsidRDefault="00566C72" w:rsidP="00566C72">
      <w:pPr>
        <w:rPr>
          <w:sz w:val="20"/>
          <w:szCs w:val="20"/>
          <w:lang w:eastAsia="ar-SA"/>
        </w:rPr>
      </w:pPr>
    </w:p>
    <w:p w:rsidR="00566C72" w:rsidRPr="00566C72" w:rsidRDefault="00566C72" w:rsidP="00566C72">
      <w:pPr>
        <w:rPr>
          <w:sz w:val="20"/>
          <w:szCs w:val="20"/>
        </w:rPr>
      </w:pPr>
      <w:r w:rsidRPr="00566C72">
        <w:rPr>
          <w:sz w:val="20"/>
          <w:szCs w:val="20"/>
        </w:rPr>
        <w:t>»</w:t>
      </w:r>
    </w:p>
    <w:p w:rsidR="00566C72" w:rsidRPr="00566C72" w:rsidRDefault="00566C72" w:rsidP="00566C72">
      <w:pPr>
        <w:autoSpaceDE w:val="0"/>
        <w:rPr>
          <w:b/>
          <w:bCs/>
          <w:sz w:val="20"/>
          <w:szCs w:val="20"/>
        </w:rPr>
      </w:pPr>
    </w:p>
    <w:p w:rsidR="00566C72" w:rsidRPr="00566C72" w:rsidRDefault="00566C72" w:rsidP="00566C72">
      <w:pPr>
        <w:autoSpaceDE w:val="0"/>
        <w:rPr>
          <w:b/>
          <w:bCs/>
          <w:sz w:val="20"/>
          <w:szCs w:val="20"/>
        </w:rPr>
      </w:pPr>
    </w:p>
    <w:p w:rsidR="00566C72" w:rsidRPr="00566C72" w:rsidRDefault="00566C72" w:rsidP="00566C72">
      <w:pPr>
        <w:rPr>
          <w:bCs/>
          <w:sz w:val="20"/>
          <w:szCs w:val="20"/>
        </w:rPr>
        <w:sectPr w:rsidR="00566C72" w:rsidRPr="00566C72">
          <w:pgSz w:w="16838" w:h="11906" w:orient="landscape"/>
          <w:pgMar w:top="1276" w:right="1134" w:bottom="851" w:left="1134" w:header="709" w:footer="709" w:gutter="0"/>
          <w:cols w:space="720"/>
        </w:sectPr>
      </w:pPr>
    </w:p>
    <w:p w:rsidR="00566C72" w:rsidRPr="00566C72" w:rsidRDefault="00566C72" w:rsidP="00566C72">
      <w:pPr>
        <w:widowControl w:val="0"/>
        <w:autoSpaceDE w:val="0"/>
        <w:ind w:firstLine="708"/>
        <w:jc w:val="both"/>
        <w:rPr>
          <w:bCs/>
          <w:sz w:val="20"/>
          <w:szCs w:val="20"/>
        </w:rPr>
      </w:pPr>
      <w:r w:rsidRPr="00566C72">
        <w:rPr>
          <w:bCs/>
          <w:sz w:val="20"/>
          <w:szCs w:val="20"/>
        </w:rPr>
        <w:lastRenderedPageBreak/>
        <w:t xml:space="preserve">7. Внести в  паспорт подпрограммы </w:t>
      </w:r>
      <w:r w:rsidRPr="00566C72">
        <w:rPr>
          <w:b/>
          <w:bCs/>
          <w:sz w:val="20"/>
          <w:szCs w:val="20"/>
        </w:rPr>
        <w:t xml:space="preserve">«Поддержка местных инициатив граждан» </w:t>
      </w:r>
      <w:r w:rsidRPr="00566C72">
        <w:rPr>
          <w:bCs/>
          <w:sz w:val="20"/>
          <w:szCs w:val="20"/>
        </w:rPr>
        <w:t>следующие изменения:</w:t>
      </w:r>
    </w:p>
    <w:p w:rsidR="00566C72" w:rsidRPr="00566C72" w:rsidRDefault="00566C72" w:rsidP="00566C72">
      <w:pPr>
        <w:widowControl w:val="0"/>
        <w:autoSpaceDE w:val="0"/>
        <w:ind w:firstLine="708"/>
        <w:jc w:val="both"/>
        <w:rPr>
          <w:sz w:val="20"/>
          <w:szCs w:val="20"/>
        </w:rPr>
      </w:pPr>
      <w:r w:rsidRPr="00566C72">
        <w:rPr>
          <w:bCs/>
          <w:sz w:val="20"/>
          <w:szCs w:val="20"/>
        </w:rPr>
        <w:t xml:space="preserve">7.1. Изложить </w:t>
      </w:r>
      <w:r w:rsidRPr="00566C72">
        <w:rPr>
          <w:sz w:val="20"/>
          <w:szCs w:val="20"/>
        </w:rPr>
        <w:t xml:space="preserve">раздел 2 паспорта подпрограммы «Цели, задачи и целевые показатели подпрограммы </w:t>
      </w:r>
      <w:r w:rsidRPr="00566C72">
        <w:rPr>
          <w:b/>
          <w:sz w:val="20"/>
          <w:szCs w:val="20"/>
        </w:rPr>
        <w:t>«</w:t>
      </w:r>
      <w:r w:rsidRPr="00566C72">
        <w:rPr>
          <w:b/>
          <w:bCs/>
          <w:sz w:val="20"/>
          <w:szCs w:val="20"/>
        </w:rPr>
        <w:t>Поддержка местных инициатив граждан</w:t>
      </w:r>
      <w:r w:rsidRPr="00566C72">
        <w:rPr>
          <w:b/>
          <w:sz w:val="20"/>
          <w:szCs w:val="20"/>
        </w:rPr>
        <w:t>»</w:t>
      </w:r>
      <w:r w:rsidRPr="00566C72">
        <w:rPr>
          <w:sz w:val="20"/>
          <w:szCs w:val="20"/>
        </w:rPr>
        <w:t xml:space="preserve"> в следующей редакции: </w:t>
      </w:r>
    </w:p>
    <w:p w:rsidR="00566C72" w:rsidRPr="00566C72" w:rsidRDefault="00566C72" w:rsidP="00566C72">
      <w:pPr>
        <w:widowControl w:val="0"/>
        <w:autoSpaceDE w:val="0"/>
        <w:ind w:firstLine="708"/>
        <w:jc w:val="both"/>
        <w:rPr>
          <w:bCs/>
          <w:sz w:val="20"/>
          <w:szCs w:val="20"/>
        </w:rPr>
      </w:pPr>
      <w:r w:rsidRPr="00566C72">
        <w:rPr>
          <w:bCs/>
          <w:sz w:val="20"/>
          <w:szCs w:val="20"/>
        </w:rPr>
        <w:t>«</w:t>
      </w:r>
    </w:p>
    <w:tbl>
      <w:tblPr>
        <w:tblW w:w="15345" w:type="dxa"/>
        <w:tblInd w:w="-84" w:type="dxa"/>
        <w:tblLayout w:type="fixed"/>
        <w:tblCellMar>
          <w:left w:w="75" w:type="dxa"/>
          <w:right w:w="75" w:type="dxa"/>
        </w:tblCellMar>
        <w:tblLook w:val="04A0"/>
      </w:tblPr>
      <w:tblGrid>
        <w:gridCol w:w="1932"/>
        <w:gridCol w:w="3577"/>
        <w:gridCol w:w="2427"/>
        <w:gridCol w:w="2555"/>
        <w:gridCol w:w="2427"/>
        <w:gridCol w:w="2427"/>
      </w:tblGrid>
      <w:tr w:rsidR="00566C72" w:rsidRPr="00566C72" w:rsidTr="00566C72">
        <w:trPr>
          <w:trHeight w:val="1537"/>
        </w:trPr>
        <w:tc>
          <w:tcPr>
            <w:tcW w:w="1933" w:type="dxa"/>
            <w:vMerge w:val="restart"/>
            <w:tcBorders>
              <w:top w:val="single" w:sz="4" w:space="0" w:color="000000"/>
              <w:left w:val="single" w:sz="4" w:space="0" w:color="000000"/>
              <w:bottom w:val="nil"/>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w:t>
            </w:r>
            <w:proofErr w:type="spellStart"/>
            <w:proofErr w:type="gramStart"/>
            <w:r w:rsidRPr="00566C72">
              <w:rPr>
                <w:rFonts w:ascii="Times New Roman" w:hAnsi="Times New Roman" w:cs="Times New Roman"/>
              </w:rPr>
              <w:t>п</w:t>
            </w:r>
            <w:proofErr w:type="spellEnd"/>
            <w:proofErr w:type="gramEnd"/>
            <w:r w:rsidRPr="00566C72">
              <w:rPr>
                <w:rFonts w:ascii="Times New Roman" w:hAnsi="Times New Roman" w:cs="Times New Roman"/>
              </w:rPr>
              <w:t>/</w:t>
            </w:r>
            <w:proofErr w:type="spellStart"/>
            <w:r w:rsidRPr="00566C72">
              <w:rPr>
                <w:rFonts w:ascii="Times New Roman" w:hAnsi="Times New Roman" w:cs="Times New Roman"/>
              </w:rPr>
              <w:t>п</w:t>
            </w:r>
            <w:proofErr w:type="spellEnd"/>
          </w:p>
        </w:tc>
        <w:tc>
          <w:tcPr>
            <w:tcW w:w="3578" w:type="dxa"/>
            <w:vMerge w:val="restart"/>
            <w:tcBorders>
              <w:top w:val="single" w:sz="4" w:space="0" w:color="000000"/>
              <w:left w:val="single" w:sz="4" w:space="0" w:color="000000"/>
              <w:bottom w:val="nil"/>
              <w:right w:val="nil"/>
            </w:tcBorders>
            <w:vAlign w:val="center"/>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Задачи  подпрограммы, наименование и  единица измерения целевого          показателя       </w:t>
            </w:r>
          </w:p>
          <w:p w:rsidR="00566C72" w:rsidRPr="00566C72" w:rsidRDefault="00566C72">
            <w:pPr>
              <w:pStyle w:val="ConsPlusCell"/>
              <w:rPr>
                <w:rFonts w:ascii="Times New Roman" w:hAnsi="Times New Roman" w:cs="Times New Roman"/>
              </w:rPr>
            </w:pPr>
          </w:p>
          <w:p w:rsidR="00566C72" w:rsidRPr="00566C72" w:rsidRDefault="00566C72">
            <w:pPr>
              <w:pStyle w:val="ConsPlusCell"/>
              <w:rPr>
                <w:rFonts w:ascii="Times New Roman" w:hAnsi="Times New Roman" w:cs="Times New Roman"/>
              </w:rPr>
            </w:pPr>
          </w:p>
          <w:p w:rsidR="00566C72" w:rsidRPr="00566C72" w:rsidRDefault="00566C72">
            <w:pPr>
              <w:pStyle w:val="ConsPlusCell"/>
              <w:rPr>
                <w:rFonts w:ascii="Times New Roman" w:hAnsi="Times New Roman" w:cs="Times New Roman"/>
              </w:rPr>
            </w:pPr>
          </w:p>
        </w:tc>
        <w:tc>
          <w:tcPr>
            <w:tcW w:w="9840" w:type="dxa"/>
            <w:gridSpan w:val="4"/>
            <w:tcBorders>
              <w:top w:val="single" w:sz="4" w:space="0" w:color="000000"/>
              <w:left w:val="single" w:sz="4" w:space="0" w:color="000000"/>
              <w:bottom w:val="single" w:sz="4" w:space="0" w:color="auto"/>
              <w:right w:val="single" w:sz="4" w:space="0" w:color="000000"/>
            </w:tcBorders>
            <w:vAlign w:val="center"/>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Значение целевого показателя по годам   </w:t>
            </w:r>
          </w:p>
        </w:tc>
      </w:tr>
      <w:tr w:rsidR="00566C72" w:rsidRPr="00566C72" w:rsidTr="00566C72">
        <w:trPr>
          <w:trHeight w:val="334"/>
        </w:trPr>
        <w:tc>
          <w:tcPr>
            <w:tcW w:w="300" w:type="dxa"/>
            <w:vMerge/>
            <w:tcBorders>
              <w:top w:val="single" w:sz="4" w:space="0" w:color="000000"/>
              <w:left w:val="single" w:sz="4" w:space="0" w:color="000000"/>
              <w:bottom w:val="nil"/>
              <w:right w:val="nil"/>
            </w:tcBorders>
            <w:vAlign w:val="center"/>
            <w:hideMark/>
          </w:tcPr>
          <w:p w:rsidR="00566C72" w:rsidRPr="00566C72" w:rsidRDefault="00566C72">
            <w:pPr>
              <w:rPr>
                <w:rFonts w:eastAsia="Calibri"/>
                <w:sz w:val="20"/>
                <w:szCs w:val="20"/>
                <w:lang w:eastAsia="ar-SA"/>
              </w:rPr>
            </w:pPr>
          </w:p>
        </w:tc>
        <w:tc>
          <w:tcPr>
            <w:tcW w:w="300" w:type="dxa"/>
            <w:vMerge/>
            <w:tcBorders>
              <w:top w:val="single" w:sz="4" w:space="0" w:color="000000"/>
              <w:left w:val="single" w:sz="4" w:space="0" w:color="000000"/>
              <w:bottom w:val="nil"/>
              <w:right w:val="nil"/>
            </w:tcBorders>
            <w:vAlign w:val="center"/>
            <w:hideMark/>
          </w:tcPr>
          <w:p w:rsidR="00566C72" w:rsidRPr="00566C72" w:rsidRDefault="00566C72">
            <w:pPr>
              <w:rPr>
                <w:rFonts w:eastAsia="Calibri"/>
                <w:sz w:val="20"/>
                <w:szCs w:val="20"/>
                <w:lang w:eastAsia="ar-SA"/>
              </w:rPr>
            </w:pPr>
          </w:p>
        </w:tc>
        <w:tc>
          <w:tcPr>
            <w:tcW w:w="2428" w:type="dxa"/>
            <w:tcBorders>
              <w:top w:val="single" w:sz="4" w:space="0" w:color="auto"/>
              <w:left w:val="single" w:sz="4" w:space="0" w:color="000000"/>
              <w:bottom w:val="single" w:sz="4" w:space="0" w:color="auto"/>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2024</w:t>
            </w:r>
          </w:p>
        </w:tc>
        <w:tc>
          <w:tcPr>
            <w:tcW w:w="2556" w:type="dxa"/>
            <w:tcBorders>
              <w:top w:val="single" w:sz="4" w:space="0" w:color="auto"/>
              <w:left w:val="single" w:sz="4" w:space="0" w:color="000000"/>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2025</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2026</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2027</w:t>
            </w:r>
          </w:p>
        </w:tc>
      </w:tr>
      <w:tr w:rsidR="00566C72" w:rsidRPr="00566C72" w:rsidTr="00566C72">
        <w:trPr>
          <w:trHeight w:val="624"/>
        </w:trPr>
        <w:tc>
          <w:tcPr>
            <w:tcW w:w="1933"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1   </w:t>
            </w:r>
          </w:p>
        </w:tc>
        <w:tc>
          <w:tcPr>
            <w:tcW w:w="3578"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2</w:t>
            </w:r>
          </w:p>
        </w:tc>
        <w:tc>
          <w:tcPr>
            <w:tcW w:w="2428" w:type="dxa"/>
            <w:tcBorders>
              <w:top w:val="single" w:sz="4" w:space="0" w:color="000000"/>
              <w:left w:val="single" w:sz="4" w:space="0" w:color="000000"/>
              <w:bottom w:val="single" w:sz="4" w:space="0" w:color="000000"/>
              <w:right w:val="nil"/>
            </w:tcBorders>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3</w:t>
            </w:r>
          </w:p>
          <w:p w:rsidR="00566C72" w:rsidRPr="00566C72" w:rsidRDefault="00566C72">
            <w:pPr>
              <w:pStyle w:val="ConsPlusCell"/>
              <w:jc w:val="center"/>
              <w:rPr>
                <w:rFonts w:ascii="Times New Roman" w:hAnsi="Times New Roman" w:cs="Times New Roman"/>
              </w:rPr>
            </w:pPr>
          </w:p>
        </w:tc>
        <w:tc>
          <w:tcPr>
            <w:tcW w:w="2556"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w:t>
            </w:r>
          </w:p>
        </w:tc>
        <w:tc>
          <w:tcPr>
            <w:tcW w:w="2428" w:type="dxa"/>
            <w:tcBorders>
              <w:top w:val="single" w:sz="4" w:space="0" w:color="auto"/>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2428" w:type="dxa"/>
            <w:tcBorders>
              <w:top w:val="single" w:sz="4" w:space="0" w:color="auto"/>
              <w:left w:val="single" w:sz="4" w:space="0" w:color="auto"/>
              <w:bottom w:val="single" w:sz="4" w:space="0" w:color="auto"/>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6</w:t>
            </w:r>
          </w:p>
        </w:tc>
      </w:tr>
      <w:tr w:rsidR="00566C72" w:rsidRPr="00566C72" w:rsidTr="00566C72">
        <w:trPr>
          <w:trHeight w:val="290"/>
        </w:trPr>
        <w:tc>
          <w:tcPr>
            <w:tcW w:w="1933"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13418" w:type="dxa"/>
            <w:gridSpan w:val="5"/>
            <w:tcBorders>
              <w:top w:val="single" w:sz="4" w:space="0" w:color="000000"/>
              <w:left w:val="single" w:sz="4" w:space="0" w:color="auto"/>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b/>
              </w:rPr>
            </w:pPr>
            <w:r w:rsidRPr="00566C72">
              <w:rPr>
                <w:rFonts w:ascii="Times New Roman" w:hAnsi="Times New Roman" w:cs="Times New Roman"/>
                <w:b/>
              </w:rPr>
              <w:t>Задача 5. Поддержка местных инициатив граждан</w:t>
            </w:r>
          </w:p>
        </w:tc>
      </w:tr>
      <w:tr w:rsidR="00566C72" w:rsidRPr="00566C72" w:rsidTr="00566C72">
        <w:trPr>
          <w:trHeight w:val="826"/>
        </w:trPr>
        <w:tc>
          <w:tcPr>
            <w:tcW w:w="1933"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1.1</w:t>
            </w:r>
          </w:p>
        </w:tc>
        <w:tc>
          <w:tcPr>
            <w:tcW w:w="3578"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Реализация проектов территориальных общественных самоуправлений, включенных в муниципальные программы (ед.)</w:t>
            </w:r>
          </w:p>
        </w:tc>
        <w:tc>
          <w:tcPr>
            <w:tcW w:w="2428"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tc>
        <w:tc>
          <w:tcPr>
            <w:tcW w:w="2556"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tc>
        <w:tc>
          <w:tcPr>
            <w:tcW w:w="2428"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tc>
        <w:tc>
          <w:tcPr>
            <w:tcW w:w="2428" w:type="dxa"/>
            <w:tcBorders>
              <w:top w:val="single" w:sz="4" w:space="0" w:color="auto"/>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4</w:t>
            </w:r>
          </w:p>
        </w:tc>
      </w:tr>
      <w:tr w:rsidR="00566C72" w:rsidRPr="00566C72" w:rsidTr="00566C72">
        <w:trPr>
          <w:trHeight w:val="826"/>
        </w:trPr>
        <w:tc>
          <w:tcPr>
            <w:tcW w:w="1933"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1.2</w:t>
            </w:r>
          </w:p>
        </w:tc>
        <w:tc>
          <w:tcPr>
            <w:tcW w:w="3578" w:type="dxa"/>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rPr>
                <w:sz w:val="20"/>
                <w:szCs w:val="20"/>
                <w:lang w:eastAsia="ar-SA"/>
              </w:rPr>
            </w:pPr>
            <w:r w:rsidRPr="00566C72">
              <w:rPr>
                <w:sz w:val="20"/>
                <w:szCs w:val="20"/>
              </w:rPr>
              <w:t>Реализация проектов ППМИ, включенных в муниципальные программы развития территорий (ед.)</w:t>
            </w:r>
          </w:p>
        </w:tc>
        <w:tc>
          <w:tcPr>
            <w:tcW w:w="2428"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0</w:t>
            </w:r>
          </w:p>
        </w:tc>
        <w:tc>
          <w:tcPr>
            <w:tcW w:w="2556"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1</w:t>
            </w:r>
          </w:p>
        </w:tc>
        <w:tc>
          <w:tcPr>
            <w:tcW w:w="2428"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1</w:t>
            </w:r>
          </w:p>
        </w:tc>
        <w:tc>
          <w:tcPr>
            <w:tcW w:w="2428"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suppressAutoHyphens/>
              <w:jc w:val="center"/>
              <w:rPr>
                <w:sz w:val="20"/>
                <w:szCs w:val="20"/>
                <w:lang w:eastAsia="ar-SA"/>
              </w:rPr>
            </w:pPr>
            <w:r w:rsidRPr="00566C72">
              <w:rPr>
                <w:sz w:val="20"/>
                <w:szCs w:val="20"/>
              </w:rPr>
              <w:t>1</w:t>
            </w:r>
          </w:p>
        </w:tc>
      </w:tr>
      <w:tr w:rsidR="00566C72" w:rsidRPr="00566C72" w:rsidTr="00566C72">
        <w:trPr>
          <w:trHeight w:val="826"/>
        </w:trPr>
        <w:tc>
          <w:tcPr>
            <w:tcW w:w="1933" w:type="dxa"/>
            <w:tcBorders>
              <w:top w:val="single" w:sz="4" w:space="0" w:color="000000"/>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1.3</w:t>
            </w:r>
          </w:p>
        </w:tc>
        <w:tc>
          <w:tcPr>
            <w:tcW w:w="3578" w:type="dxa"/>
            <w:tcBorders>
              <w:top w:val="single" w:sz="4" w:space="0" w:color="000000"/>
              <w:left w:val="single" w:sz="4" w:space="0" w:color="000000"/>
              <w:bottom w:val="single" w:sz="4" w:space="0" w:color="000000"/>
              <w:right w:val="nil"/>
            </w:tcBorders>
            <w:vAlign w:val="center"/>
            <w:hideMark/>
          </w:tcPr>
          <w:p w:rsidR="00566C72" w:rsidRPr="00566C72" w:rsidRDefault="00566C72">
            <w:pPr>
              <w:widowControl w:val="0"/>
              <w:suppressAutoHyphens/>
              <w:autoSpaceDE w:val="0"/>
              <w:rPr>
                <w:sz w:val="20"/>
                <w:szCs w:val="20"/>
                <w:lang w:eastAsia="ar-SA"/>
              </w:rPr>
            </w:pPr>
            <w:r w:rsidRPr="00566C72">
              <w:rPr>
                <w:sz w:val="20"/>
                <w:szCs w:val="20"/>
              </w:rPr>
              <w:t>Расходы на эксплуатацию и содержание реализованных проектов ППМИ, включенных в муниципальные программы развития территорий (ед.)</w:t>
            </w:r>
          </w:p>
        </w:tc>
        <w:tc>
          <w:tcPr>
            <w:tcW w:w="2428" w:type="dxa"/>
            <w:tcBorders>
              <w:top w:val="single" w:sz="4" w:space="0" w:color="000000"/>
              <w:left w:val="single" w:sz="4" w:space="0" w:color="000000"/>
              <w:bottom w:val="single" w:sz="4" w:space="0" w:color="000000"/>
              <w:right w:val="nil"/>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0</w:t>
            </w:r>
          </w:p>
        </w:tc>
        <w:tc>
          <w:tcPr>
            <w:tcW w:w="2556" w:type="dxa"/>
            <w:tcBorders>
              <w:top w:val="single" w:sz="4" w:space="0" w:color="000000"/>
              <w:left w:val="single" w:sz="4" w:space="0" w:color="000000"/>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2428"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c>
          <w:tcPr>
            <w:tcW w:w="2428" w:type="dxa"/>
            <w:tcBorders>
              <w:top w:val="single" w:sz="4" w:space="0" w:color="000000"/>
              <w:left w:val="single" w:sz="4" w:space="0" w:color="auto"/>
              <w:bottom w:val="single" w:sz="4" w:space="0" w:color="000000"/>
              <w:right w:val="single" w:sz="4" w:space="0" w:color="auto"/>
            </w:tcBorders>
            <w:vAlign w:val="center"/>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1</w:t>
            </w:r>
          </w:p>
        </w:tc>
      </w:tr>
    </w:tbl>
    <w:p w:rsidR="00566C72" w:rsidRPr="00566C72" w:rsidRDefault="00566C72" w:rsidP="00566C72">
      <w:pPr>
        <w:rPr>
          <w:bCs/>
          <w:sz w:val="20"/>
          <w:szCs w:val="20"/>
          <w:lang w:eastAsia="ar-SA"/>
        </w:rPr>
      </w:pPr>
      <w:r w:rsidRPr="00566C72">
        <w:rPr>
          <w:sz w:val="20"/>
          <w:szCs w:val="20"/>
        </w:rPr>
        <w:t>.»</w:t>
      </w:r>
    </w:p>
    <w:p w:rsidR="00566C72" w:rsidRPr="00566C72" w:rsidRDefault="00566C72" w:rsidP="00566C72">
      <w:pPr>
        <w:widowControl w:val="0"/>
        <w:autoSpaceDE w:val="0"/>
        <w:ind w:firstLine="708"/>
        <w:jc w:val="both"/>
        <w:rPr>
          <w:bCs/>
          <w:sz w:val="20"/>
          <w:szCs w:val="20"/>
        </w:rPr>
      </w:pPr>
    </w:p>
    <w:p w:rsidR="00566C72" w:rsidRPr="00566C72" w:rsidRDefault="00566C72" w:rsidP="00566C72">
      <w:pPr>
        <w:widowControl w:val="0"/>
        <w:autoSpaceDE w:val="0"/>
        <w:ind w:firstLine="708"/>
        <w:jc w:val="both"/>
        <w:rPr>
          <w:bCs/>
          <w:sz w:val="20"/>
          <w:szCs w:val="20"/>
        </w:rPr>
      </w:pPr>
    </w:p>
    <w:p w:rsidR="00566C72" w:rsidRPr="00566C72" w:rsidRDefault="00566C72" w:rsidP="00566C72">
      <w:pPr>
        <w:widowControl w:val="0"/>
        <w:autoSpaceDE w:val="0"/>
        <w:ind w:firstLine="708"/>
        <w:rPr>
          <w:sz w:val="20"/>
          <w:szCs w:val="20"/>
        </w:rPr>
      </w:pPr>
      <w:r w:rsidRPr="00566C72">
        <w:rPr>
          <w:sz w:val="20"/>
          <w:szCs w:val="20"/>
        </w:rPr>
        <w:t xml:space="preserve">7.2. Заменить в   разделе 3  паспорта  «Сроки реализации» подпрограммы </w:t>
      </w:r>
      <w:r w:rsidRPr="00566C72">
        <w:rPr>
          <w:b/>
          <w:sz w:val="20"/>
          <w:szCs w:val="20"/>
        </w:rPr>
        <w:t>«</w:t>
      </w:r>
      <w:r w:rsidRPr="00566C72">
        <w:rPr>
          <w:b/>
          <w:bCs/>
          <w:sz w:val="20"/>
          <w:szCs w:val="20"/>
        </w:rPr>
        <w:t>Поддержка местных инициатив граждан</w:t>
      </w:r>
      <w:r w:rsidRPr="00566C72">
        <w:rPr>
          <w:b/>
          <w:sz w:val="20"/>
          <w:szCs w:val="20"/>
        </w:rPr>
        <w:t>»</w:t>
      </w:r>
      <w:r w:rsidRPr="00566C72">
        <w:rPr>
          <w:sz w:val="20"/>
          <w:szCs w:val="20"/>
        </w:rPr>
        <w:t xml:space="preserve"> в следующей редакции:   цифру «2026» на «2027»</w:t>
      </w:r>
    </w:p>
    <w:p w:rsidR="00566C72" w:rsidRPr="00566C72" w:rsidRDefault="00566C72" w:rsidP="00566C72">
      <w:pPr>
        <w:rPr>
          <w:sz w:val="20"/>
          <w:szCs w:val="20"/>
        </w:rPr>
        <w:sectPr w:rsidR="00566C72" w:rsidRPr="00566C72">
          <w:pgSz w:w="16838" w:h="11906" w:orient="landscape"/>
          <w:pgMar w:top="1276" w:right="1134" w:bottom="851" w:left="1134" w:header="709" w:footer="709" w:gutter="0"/>
          <w:cols w:space="720"/>
        </w:sectPr>
      </w:pPr>
    </w:p>
    <w:p w:rsidR="00566C72" w:rsidRPr="00566C72" w:rsidRDefault="00566C72" w:rsidP="00566C72">
      <w:pPr>
        <w:widowControl w:val="0"/>
        <w:autoSpaceDE w:val="0"/>
        <w:ind w:firstLine="708"/>
        <w:jc w:val="both"/>
        <w:rPr>
          <w:bCs/>
          <w:sz w:val="20"/>
          <w:szCs w:val="20"/>
        </w:rPr>
      </w:pPr>
    </w:p>
    <w:p w:rsidR="00566C72" w:rsidRPr="00566C72" w:rsidRDefault="00566C72" w:rsidP="00566C72">
      <w:pPr>
        <w:widowControl w:val="0"/>
        <w:autoSpaceDE w:val="0"/>
        <w:ind w:firstLine="708"/>
        <w:jc w:val="both"/>
        <w:rPr>
          <w:bCs/>
          <w:sz w:val="20"/>
          <w:szCs w:val="20"/>
        </w:rPr>
      </w:pPr>
      <w:r w:rsidRPr="00566C72">
        <w:rPr>
          <w:bCs/>
          <w:sz w:val="20"/>
          <w:szCs w:val="20"/>
        </w:rPr>
        <w:t xml:space="preserve">7.3. Изложить раздел 4 паспорта подпрограммы  «Объемы и источники финансирования подпрограммы «Поддержка местных инициатив граждан» в целом и по годам реализации (тыс. рублей)» в следующей редакции: </w:t>
      </w:r>
    </w:p>
    <w:p w:rsidR="00566C72" w:rsidRPr="00566C72" w:rsidRDefault="00566C72" w:rsidP="00566C72">
      <w:pPr>
        <w:widowControl w:val="0"/>
        <w:autoSpaceDE w:val="0"/>
        <w:ind w:firstLine="708"/>
        <w:jc w:val="both"/>
        <w:rPr>
          <w:bCs/>
          <w:sz w:val="20"/>
          <w:szCs w:val="20"/>
        </w:rPr>
      </w:pPr>
      <w:r w:rsidRPr="00566C72">
        <w:rPr>
          <w:bCs/>
          <w:sz w:val="20"/>
          <w:szCs w:val="20"/>
        </w:rPr>
        <w:t>«</w:t>
      </w:r>
    </w:p>
    <w:p w:rsidR="00566C72" w:rsidRPr="00566C72" w:rsidRDefault="00566C72" w:rsidP="00566C72">
      <w:pPr>
        <w:autoSpaceDE w:val="0"/>
        <w:rPr>
          <w:b/>
          <w:bCs/>
          <w:sz w:val="20"/>
          <w:szCs w:val="20"/>
        </w:rPr>
      </w:pPr>
    </w:p>
    <w:p w:rsidR="00566C72" w:rsidRPr="00566C72" w:rsidRDefault="00566C72" w:rsidP="00566C72">
      <w:pPr>
        <w:autoSpaceDE w:val="0"/>
        <w:rPr>
          <w:b/>
          <w:bCs/>
          <w:sz w:val="20"/>
          <w:szCs w:val="20"/>
        </w:rPr>
      </w:pPr>
    </w:p>
    <w:tbl>
      <w:tblPr>
        <w:tblpPr w:leftFromText="180" w:rightFromText="180" w:vertAnchor="text" w:horzAnchor="margin" w:tblpXSpec="center" w:tblpY="6"/>
        <w:tblW w:w="9645" w:type="dxa"/>
        <w:tblLayout w:type="fixed"/>
        <w:tblCellMar>
          <w:left w:w="75" w:type="dxa"/>
          <w:right w:w="75" w:type="dxa"/>
        </w:tblCellMar>
        <w:tblLook w:val="04A0"/>
      </w:tblPr>
      <w:tblGrid>
        <w:gridCol w:w="993"/>
        <w:gridCol w:w="1558"/>
        <w:gridCol w:w="1558"/>
        <w:gridCol w:w="1133"/>
        <w:gridCol w:w="1558"/>
        <w:gridCol w:w="1842"/>
        <w:gridCol w:w="1003"/>
      </w:tblGrid>
      <w:tr w:rsidR="00566C72" w:rsidRPr="00566C72" w:rsidTr="00566C72">
        <w:trPr>
          <w:trHeight w:val="400"/>
        </w:trPr>
        <w:tc>
          <w:tcPr>
            <w:tcW w:w="993" w:type="dxa"/>
            <w:vMerge w:val="restart"/>
            <w:tcBorders>
              <w:top w:val="single" w:sz="4" w:space="0" w:color="000000"/>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Год  </w:t>
            </w:r>
          </w:p>
        </w:tc>
        <w:tc>
          <w:tcPr>
            <w:tcW w:w="8657" w:type="dxa"/>
            <w:gridSpan w:val="6"/>
            <w:tcBorders>
              <w:top w:val="single" w:sz="4" w:space="0" w:color="000000"/>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Источник финансирования                      </w:t>
            </w:r>
          </w:p>
        </w:tc>
      </w:tr>
      <w:tr w:rsidR="00566C72" w:rsidRPr="00566C72" w:rsidTr="00566C72">
        <w:trPr>
          <w:trHeight w:val="400"/>
        </w:trPr>
        <w:tc>
          <w:tcPr>
            <w:tcW w:w="993"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rFonts w:eastAsia="Calibri"/>
                <w:sz w:val="20"/>
                <w:szCs w:val="20"/>
                <w:lang w:eastAsia="ar-SA"/>
              </w:rPr>
            </w:pP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федеральный бюджет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Областной бюджет</w:t>
            </w:r>
          </w:p>
        </w:tc>
        <w:tc>
          <w:tcPr>
            <w:tcW w:w="1134"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бюджет  района</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бюджет </w:t>
            </w:r>
            <w:proofErr w:type="gramStart"/>
            <w:r w:rsidRPr="00566C72">
              <w:rPr>
                <w:rFonts w:ascii="Times New Roman" w:hAnsi="Times New Roman" w:cs="Times New Roman"/>
              </w:rPr>
              <w:t>городского</w:t>
            </w:r>
            <w:proofErr w:type="gramEnd"/>
          </w:p>
          <w:p w:rsidR="00566C72" w:rsidRPr="00566C72" w:rsidRDefault="00566C72">
            <w:pPr>
              <w:pStyle w:val="ConsPlusCell"/>
              <w:rPr>
                <w:rFonts w:ascii="Times New Roman" w:hAnsi="Times New Roman" w:cs="Times New Roman"/>
              </w:rPr>
            </w:pPr>
            <w:r w:rsidRPr="00566C72">
              <w:rPr>
                <w:rFonts w:ascii="Times New Roman" w:hAnsi="Times New Roman" w:cs="Times New Roman"/>
              </w:rPr>
              <w:t>поселения</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Внебюджетные средства </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всего   </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1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2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3      </w:t>
            </w:r>
          </w:p>
        </w:tc>
        <w:tc>
          <w:tcPr>
            <w:tcW w:w="1134"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4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jc w:val="center"/>
              <w:rPr>
                <w:rFonts w:ascii="Times New Roman" w:hAnsi="Times New Roman" w:cs="Times New Roman"/>
              </w:rPr>
            </w:pPr>
            <w:r w:rsidRPr="00566C72">
              <w:rPr>
                <w:rFonts w:ascii="Times New Roman" w:hAnsi="Times New Roman" w:cs="Times New Roman"/>
              </w:rPr>
              <w:t>5</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6      </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    7     </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2024</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211,9</w:t>
            </w:r>
          </w:p>
        </w:tc>
        <w:tc>
          <w:tcPr>
            <w:tcW w:w="1134"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90,0</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301,9</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2025</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134"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520,0</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520,0</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2026</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134"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00,0</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00,00</w:t>
            </w: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2027</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134" w:type="dxa"/>
            <w:tcBorders>
              <w:top w:val="nil"/>
              <w:left w:val="single" w:sz="4" w:space="0" w:color="000000"/>
              <w:bottom w:val="single" w:sz="4" w:space="0" w:color="000000"/>
              <w:right w:val="nil"/>
            </w:tcBorders>
            <w:hideMark/>
          </w:tcPr>
          <w:p w:rsidR="00566C72" w:rsidRPr="00566C72" w:rsidRDefault="00566C72">
            <w:pPr>
              <w:pStyle w:val="ConsPlusCell"/>
              <w:snapToGrid w:val="0"/>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843" w:type="dxa"/>
            <w:tcBorders>
              <w:top w:val="nil"/>
              <w:left w:val="single" w:sz="4" w:space="0" w:color="000000"/>
              <w:bottom w:val="single" w:sz="4" w:space="0" w:color="000000"/>
              <w:right w:val="nil"/>
            </w:tcBorders>
          </w:tcPr>
          <w:p w:rsidR="00566C72" w:rsidRPr="00566C72" w:rsidRDefault="00566C72">
            <w:pPr>
              <w:pStyle w:val="ConsPlusCell"/>
              <w:rPr>
                <w:rFonts w:ascii="Times New Roman" w:hAnsi="Times New Roman" w:cs="Times New Roman"/>
              </w:rPr>
            </w:pPr>
          </w:p>
        </w:tc>
        <w:tc>
          <w:tcPr>
            <w:tcW w:w="1003" w:type="dxa"/>
            <w:tcBorders>
              <w:top w:val="nil"/>
              <w:left w:val="single" w:sz="4" w:space="0" w:color="000000"/>
              <w:bottom w:val="single" w:sz="4" w:space="0" w:color="000000"/>
              <w:right w:val="single" w:sz="4" w:space="0" w:color="000000"/>
            </w:tcBorders>
          </w:tcPr>
          <w:p w:rsidR="00566C72" w:rsidRPr="00566C72" w:rsidRDefault="00566C72">
            <w:pPr>
              <w:pStyle w:val="ConsPlusCell"/>
              <w:rPr>
                <w:rFonts w:ascii="Times New Roman" w:hAnsi="Times New Roman" w:cs="Times New Roman"/>
              </w:rPr>
            </w:pPr>
          </w:p>
        </w:tc>
      </w:tr>
      <w:tr w:rsidR="00566C72" w:rsidRPr="00566C72" w:rsidTr="00566C72">
        <w:tc>
          <w:tcPr>
            <w:tcW w:w="99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ВСЕГО </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211,9</w:t>
            </w:r>
          </w:p>
        </w:tc>
        <w:tc>
          <w:tcPr>
            <w:tcW w:w="1134"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559"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lang w:val="en-US"/>
              </w:rPr>
            </w:pPr>
            <w:r w:rsidRPr="00566C72">
              <w:rPr>
                <w:rFonts w:ascii="Times New Roman" w:hAnsi="Times New Roman" w:cs="Times New Roman"/>
              </w:rPr>
              <w:t>610,0</w:t>
            </w:r>
          </w:p>
        </w:tc>
        <w:tc>
          <w:tcPr>
            <w:tcW w:w="1843" w:type="dxa"/>
            <w:tcBorders>
              <w:top w:val="nil"/>
              <w:left w:val="single" w:sz="4" w:space="0" w:color="000000"/>
              <w:bottom w:val="single" w:sz="4" w:space="0" w:color="000000"/>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w:t>
            </w:r>
          </w:p>
        </w:tc>
        <w:tc>
          <w:tcPr>
            <w:tcW w:w="1003" w:type="dxa"/>
            <w:tcBorders>
              <w:top w:val="nil"/>
              <w:left w:val="single" w:sz="4" w:space="0" w:color="000000"/>
              <w:bottom w:val="single" w:sz="4" w:space="0" w:color="000000"/>
              <w:right w:val="single" w:sz="4" w:space="0" w:color="000000"/>
            </w:tcBorders>
            <w:hideMark/>
          </w:tcPr>
          <w:p w:rsidR="00566C72" w:rsidRPr="00566C72" w:rsidRDefault="00566C72">
            <w:pPr>
              <w:pStyle w:val="ConsPlusCell"/>
              <w:rPr>
                <w:rFonts w:ascii="Times New Roman" w:hAnsi="Times New Roman" w:cs="Times New Roman"/>
                <w:lang w:val="en-US"/>
              </w:rPr>
            </w:pPr>
            <w:r w:rsidRPr="00566C72">
              <w:rPr>
                <w:rFonts w:ascii="Times New Roman" w:hAnsi="Times New Roman" w:cs="Times New Roman"/>
              </w:rPr>
              <w:t>821,9</w:t>
            </w:r>
          </w:p>
        </w:tc>
      </w:tr>
    </w:tbl>
    <w:p w:rsidR="00566C72" w:rsidRPr="00566C72" w:rsidRDefault="00566C72" w:rsidP="00566C72">
      <w:pPr>
        <w:widowControl w:val="0"/>
        <w:autoSpaceDE w:val="0"/>
        <w:jc w:val="both"/>
        <w:rPr>
          <w:sz w:val="20"/>
          <w:szCs w:val="20"/>
          <w:lang w:eastAsia="ar-SA"/>
        </w:rPr>
      </w:pPr>
    </w:p>
    <w:p w:rsidR="00566C72" w:rsidRPr="00566C72" w:rsidRDefault="00566C72" w:rsidP="00566C72">
      <w:pPr>
        <w:widowControl w:val="0"/>
        <w:autoSpaceDE w:val="0"/>
        <w:jc w:val="both"/>
        <w:rPr>
          <w:sz w:val="20"/>
          <w:szCs w:val="20"/>
        </w:rPr>
      </w:pPr>
    </w:p>
    <w:p w:rsidR="00566C72" w:rsidRPr="00566C72" w:rsidRDefault="00566C72" w:rsidP="00566C72">
      <w:pPr>
        <w:widowControl w:val="0"/>
        <w:autoSpaceDE w:val="0"/>
        <w:jc w:val="both"/>
        <w:rPr>
          <w:sz w:val="20"/>
          <w:szCs w:val="20"/>
        </w:rPr>
      </w:pPr>
    </w:p>
    <w:p w:rsidR="00566C72" w:rsidRPr="00566C72" w:rsidRDefault="00566C72" w:rsidP="00566C72">
      <w:pPr>
        <w:widowControl w:val="0"/>
        <w:autoSpaceDE w:val="0"/>
        <w:jc w:val="both"/>
        <w:rPr>
          <w:sz w:val="20"/>
          <w:szCs w:val="20"/>
        </w:rPr>
      </w:pPr>
    </w:p>
    <w:p w:rsidR="00566C72" w:rsidRPr="00566C72" w:rsidRDefault="00566C72" w:rsidP="00566C72">
      <w:pPr>
        <w:widowControl w:val="0"/>
        <w:autoSpaceDE w:val="0"/>
        <w:jc w:val="both"/>
        <w:rPr>
          <w:sz w:val="20"/>
          <w:szCs w:val="20"/>
        </w:rPr>
      </w:pPr>
    </w:p>
    <w:p w:rsidR="00566C72" w:rsidRPr="00566C72" w:rsidRDefault="00566C72" w:rsidP="00566C72">
      <w:pPr>
        <w:widowControl w:val="0"/>
        <w:autoSpaceDE w:val="0"/>
        <w:jc w:val="both"/>
        <w:rPr>
          <w:sz w:val="20"/>
          <w:szCs w:val="20"/>
        </w:rPr>
      </w:pPr>
    </w:p>
    <w:p w:rsidR="00566C72" w:rsidRPr="00566C72" w:rsidRDefault="00566C72" w:rsidP="00566C72">
      <w:pPr>
        <w:widowControl w:val="0"/>
        <w:autoSpaceDE w:val="0"/>
        <w:jc w:val="both"/>
        <w:rPr>
          <w:sz w:val="20"/>
          <w:szCs w:val="20"/>
        </w:rPr>
      </w:pPr>
    </w:p>
    <w:p w:rsidR="00566C72" w:rsidRPr="00566C72" w:rsidRDefault="00566C72" w:rsidP="00566C72">
      <w:pPr>
        <w:widowControl w:val="0"/>
        <w:autoSpaceDE w:val="0"/>
        <w:jc w:val="both"/>
        <w:rPr>
          <w:sz w:val="20"/>
          <w:szCs w:val="20"/>
        </w:rPr>
      </w:pPr>
    </w:p>
    <w:p w:rsidR="00566C72" w:rsidRPr="00566C72" w:rsidRDefault="00566C72" w:rsidP="00566C72">
      <w:pPr>
        <w:autoSpaceDE w:val="0"/>
        <w:rPr>
          <w:b/>
          <w:bCs/>
          <w:sz w:val="20"/>
          <w:szCs w:val="20"/>
        </w:rPr>
      </w:pPr>
    </w:p>
    <w:p w:rsidR="00566C72" w:rsidRPr="00566C72" w:rsidRDefault="00566C72" w:rsidP="00566C72">
      <w:pPr>
        <w:autoSpaceDE w:val="0"/>
        <w:rPr>
          <w:b/>
          <w:bCs/>
          <w:sz w:val="20"/>
          <w:szCs w:val="20"/>
        </w:rPr>
      </w:pPr>
    </w:p>
    <w:p w:rsidR="00566C72" w:rsidRPr="00566C72" w:rsidRDefault="00566C72" w:rsidP="00566C72">
      <w:pPr>
        <w:autoSpaceDE w:val="0"/>
        <w:rPr>
          <w:b/>
          <w:bCs/>
          <w:sz w:val="20"/>
          <w:szCs w:val="20"/>
        </w:rPr>
      </w:pPr>
    </w:p>
    <w:p w:rsidR="00566C72" w:rsidRPr="00566C72" w:rsidRDefault="00566C72" w:rsidP="00566C72">
      <w:pPr>
        <w:rPr>
          <w:b/>
          <w:bCs/>
          <w:sz w:val="20"/>
          <w:szCs w:val="20"/>
        </w:rPr>
        <w:sectPr w:rsidR="00566C72" w:rsidRPr="00566C72">
          <w:pgSz w:w="11906" w:h="16838"/>
          <w:pgMar w:top="1134" w:right="851" w:bottom="1134" w:left="1276" w:header="709" w:footer="709" w:gutter="0"/>
          <w:cols w:space="720"/>
        </w:sectPr>
      </w:pPr>
    </w:p>
    <w:p w:rsidR="00566C72" w:rsidRPr="00566C72" w:rsidRDefault="00566C72" w:rsidP="00566C72">
      <w:pPr>
        <w:autoSpaceDE w:val="0"/>
        <w:ind w:firstLine="708"/>
        <w:jc w:val="both"/>
        <w:rPr>
          <w:sz w:val="20"/>
          <w:szCs w:val="20"/>
        </w:rPr>
      </w:pPr>
      <w:r w:rsidRPr="00566C72">
        <w:rPr>
          <w:bCs/>
          <w:sz w:val="20"/>
          <w:szCs w:val="20"/>
        </w:rPr>
        <w:lastRenderedPageBreak/>
        <w:t xml:space="preserve">7.4.  </w:t>
      </w:r>
      <w:r w:rsidRPr="00566C72">
        <w:rPr>
          <w:sz w:val="20"/>
          <w:szCs w:val="20"/>
        </w:rPr>
        <w:t xml:space="preserve">Изложить раздел Мероприятия подпрограммы </w:t>
      </w:r>
      <w:r w:rsidRPr="00566C72">
        <w:rPr>
          <w:b/>
          <w:bCs/>
          <w:sz w:val="20"/>
          <w:szCs w:val="20"/>
        </w:rPr>
        <w:t xml:space="preserve">«Поддержка местных инициатив граждан» </w:t>
      </w:r>
      <w:r w:rsidRPr="00566C72">
        <w:rPr>
          <w:sz w:val="20"/>
          <w:szCs w:val="20"/>
        </w:rPr>
        <w:t xml:space="preserve">в следующей редакции: </w:t>
      </w:r>
    </w:p>
    <w:p w:rsidR="00566C72" w:rsidRPr="00566C72" w:rsidRDefault="00566C72" w:rsidP="00566C72">
      <w:pPr>
        <w:widowControl w:val="0"/>
        <w:autoSpaceDE w:val="0"/>
        <w:jc w:val="both"/>
        <w:rPr>
          <w:sz w:val="20"/>
          <w:szCs w:val="20"/>
        </w:rPr>
      </w:pPr>
      <w:r w:rsidRPr="00566C72">
        <w:rPr>
          <w:sz w:val="20"/>
          <w:szCs w:val="20"/>
        </w:rPr>
        <w:t>«</w:t>
      </w:r>
    </w:p>
    <w:p w:rsidR="00566C72" w:rsidRPr="00566C72" w:rsidRDefault="00566C72" w:rsidP="00566C72">
      <w:pPr>
        <w:widowControl w:val="0"/>
        <w:autoSpaceDE w:val="0"/>
        <w:jc w:val="both"/>
        <w:rPr>
          <w:sz w:val="20"/>
          <w:szCs w:val="20"/>
        </w:rPr>
      </w:pPr>
    </w:p>
    <w:p w:rsidR="00566C72" w:rsidRPr="00566C72" w:rsidRDefault="00566C72" w:rsidP="00566C72">
      <w:pPr>
        <w:autoSpaceDE w:val="0"/>
        <w:rPr>
          <w:b/>
          <w:bCs/>
          <w:sz w:val="20"/>
          <w:szCs w:val="20"/>
        </w:rPr>
      </w:pPr>
    </w:p>
    <w:p w:rsidR="00566C72" w:rsidRPr="00566C72" w:rsidRDefault="00566C72" w:rsidP="00566C72">
      <w:pPr>
        <w:pStyle w:val="ConsPlusNonformat"/>
        <w:jc w:val="center"/>
        <w:rPr>
          <w:rFonts w:ascii="Times New Roman" w:hAnsi="Times New Roman" w:cs="Times New Roman"/>
          <w:b/>
        </w:rPr>
      </w:pPr>
      <w:r w:rsidRPr="00566C72">
        <w:rPr>
          <w:rFonts w:ascii="Times New Roman" w:hAnsi="Times New Roman" w:cs="Times New Roman"/>
          <w:b/>
        </w:rPr>
        <w:t>Мероприятия подпрограммы</w:t>
      </w:r>
    </w:p>
    <w:p w:rsidR="00566C72" w:rsidRPr="00566C72" w:rsidRDefault="00566C72" w:rsidP="00566C72">
      <w:pPr>
        <w:pStyle w:val="ConsPlusNonformat"/>
        <w:jc w:val="center"/>
        <w:rPr>
          <w:rFonts w:ascii="Times New Roman" w:hAnsi="Times New Roman" w:cs="Times New Roman"/>
          <w:b/>
        </w:rPr>
      </w:pPr>
      <w:r w:rsidRPr="00566C72">
        <w:rPr>
          <w:rFonts w:ascii="Times New Roman" w:hAnsi="Times New Roman" w:cs="Times New Roman"/>
          <w:b/>
        </w:rPr>
        <w:t xml:space="preserve">«Поддержки местных инициатив граждан» </w:t>
      </w:r>
    </w:p>
    <w:p w:rsidR="00566C72" w:rsidRPr="00566C72" w:rsidRDefault="00566C72" w:rsidP="00566C72">
      <w:pPr>
        <w:pStyle w:val="ConsPlusNonformat"/>
        <w:jc w:val="center"/>
        <w:rPr>
          <w:rFonts w:ascii="Times New Roman" w:hAnsi="Times New Roman" w:cs="Times New Roman"/>
        </w:rPr>
      </w:pPr>
    </w:p>
    <w:tbl>
      <w:tblPr>
        <w:tblW w:w="13770" w:type="dxa"/>
        <w:tblInd w:w="5" w:type="dxa"/>
        <w:tblLayout w:type="fixed"/>
        <w:tblCellMar>
          <w:top w:w="75" w:type="dxa"/>
          <w:left w:w="0" w:type="dxa"/>
          <w:bottom w:w="75" w:type="dxa"/>
          <w:right w:w="0" w:type="dxa"/>
        </w:tblCellMar>
        <w:tblLook w:val="04A0"/>
      </w:tblPr>
      <w:tblGrid>
        <w:gridCol w:w="439"/>
        <w:gridCol w:w="2637"/>
        <w:gridCol w:w="1747"/>
        <w:gridCol w:w="880"/>
        <w:gridCol w:w="1561"/>
        <w:gridCol w:w="1597"/>
        <w:gridCol w:w="1142"/>
        <w:gridCol w:w="1177"/>
        <w:gridCol w:w="1295"/>
        <w:gridCol w:w="1295"/>
      </w:tblGrid>
      <w:tr w:rsidR="00566C72" w:rsidRPr="00566C72" w:rsidTr="00566C72">
        <w:trPr>
          <w:trHeight w:val="137"/>
        </w:trPr>
        <w:tc>
          <w:tcPr>
            <w:tcW w:w="438" w:type="dxa"/>
            <w:vMerge w:val="restart"/>
            <w:tcBorders>
              <w:top w:val="single" w:sz="4" w:space="0" w:color="000000"/>
              <w:left w:val="single" w:sz="4" w:space="0" w:color="000000"/>
              <w:bottom w:val="single" w:sz="4" w:space="0" w:color="000000"/>
              <w:right w:val="nil"/>
            </w:tcBorders>
          </w:tcPr>
          <w:p w:rsidR="00566C72" w:rsidRPr="00566C72" w:rsidRDefault="00566C72">
            <w:pPr>
              <w:widowControl w:val="0"/>
              <w:autoSpaceDE w:val="0"/>
              <w:snapToGrid w:val="0"/>
              <w:jc w:val="center"/>
              <w:rPr>
                <w:sz w:val="20"/>
                <w:szCs w:val="20"/>
                <w:lang w:eastAsia="ar-SA"/>
              </w:rPr>
            </w:pPr>
          </w:p>
          <w:p w:rsidR="00566C72" w:rsidRPr="00566C72" w:rsidRDefault="00566C72">
            <w:pPr>
              <w:widowControl w:val="0"/>
              <w:autoSpaceDE w:val="0"/>
              <w:jc w:val="center"/>
              <w:rPr>
                <w:sz w:val="20"/>
                <w:szCs w:val="20"/>
              </w:rPr>
            </w:pPr>
          </w:p>
          <w:p w:rsidR="00566C72" w:rsidRPr="00566C72" w:rsidRDefault="00566C72">
            <w:pPr>
              <w:widowControl w:val="0"/>
              <w:suppressAutoHyphens/>
              <w:autoSpaceDE w:val="0"/>
              <w:jc w:val="center"/>
              <w:rPr>
                <w:sz w:val="20"/>
                <w:szCs w:val="20"/>
                <w:lang w:eastAsia="ar-SA"/>
              </w:rPr>
            </w:pPr>
          </w:p>
        </w:tc>
        <w:tc>
          <w:tcPr>
            <w:tcW w:w="2635"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Наименование мероприятия</w:t>
            </w:r>
          </w:p>
        </w:tc>
        <w:tc>
          <w:tcPr>
            <w:tcW w:w="1747"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Исполнитель мероприятия</w:t>
            </w:r>
          </w:p>
        </w:tc>
        <w:tc>
          <w:tcPr>
            <w:tcW w:w="880"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Срок реализации</w:t>
            </w:r>
          </w:p>
        </w:tc>
        <w:tc>
          <w:tcPr>
            <w:tcW w:w="1561"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Целевой показатель (номер целевого показателя из паспорта муниципальной программы)</w:t>
            </w:r>
          </w:p>
        </w:tc>
        <w:tc>
          <w:tcPr>
            <w:tcW w:w="1597"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autoSpaceDE w:val="0"/>
              <w:jc w:val="center"/>
              <w:rPr>
                <w:sz w:val="20"/>
                <w:szCs w:val="20"/>
                <w:lang w:eastAsia="ar-SA"/>
              </w:rPr>
            </w:pPr>
            <w:r w:rsidRPr="00566C72">
              <w:rPr>
                <w:sz w:val="20"/>
                <w:szCs w:val="20"/>
              </w:rPr>
              <w:t>Источник финансирования</w:t>
            </w:r>
          </w:p>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3614" w:type="dxa"/>
            <w:gridSpan w:val="3"/>
            <w:tcBorders>
              <w:top w:val="single" w:sz="4" w:space="0" w:color="000000"/>
              <w:left w:val="single" w:sz="4" w:space="0" w:color="000000"/>
              <w:bottom w:val="single" w:sz="4" w:space="0" w:color="000000"/>
              <w:right w:val="single" w:sz="4" w:space="0" w:color="000000"/>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Объем финансирования по годам (тыс. рублей)</w:t>
            </w:r>
          </w:p>
        </w:tc>
        <w:tc>
          <w:tcPr>
            <w:tcW w:w="1295" w:type="dxa"/>
            <w:tcBorders>
              <w:top w:val="single" w:sz="4" w:space="0" w:color="000000"/>
              <w:left w:val="single" w:sz="4" w:space="0" w:color="000000"/>
              <w:bottom w:val="single" w:sz="4" w:space="0" w:color="000000"/>
              <w:right w:val="single" w:sz="4" w:space="0" w:color="000000"/>
            </w:tcBorders>
          </w:tcPr>
          <w:p w:rsidR="00566C72" w:rsidRPr="00566C72" w:rsidRDefault="00566C72">
            <w:pPr>
              <w:widowControl w:val="0"/>
              <w:suppressAutoHyphens/>
              <w:autoSpaceDE w:val="0"/>
              <w:jc w:val="center"/>
              <w:rPr>
                <w:sz w:val="20"/>
                <w:szCs w:val="20"/>
                <w:lang w:eastAsia="ar-SA"/>
              </w:rPr>
            </w:pPr>
          </w:p>
        </w:tc>
      </w:tr>
      <w:tr w:rsidR="00566C72" w:rsidRPr="00566C72" w:rsidTr="00566C72">
        <w:trPr>
          <w:trHeight w:val="137"/>
        </w:trPr>
        <w:tc>
          <w:tcPr>
            <w:tcW w:w="438"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3329"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747"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88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561"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597"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14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w:t>
            </w:r>
          </w:p>
        </w:tc>
        <w:tc>
          <w:tcPr>
            <w:tcW w:w="1177"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2025</w:t>
            </w:r>
          </w:p>
        </w:tc>
        <w:tc>
          <w:tcPr>
            <w:tcW w:w="1295"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2026</w:t>
            </w:r>
          </w:p>
        </w:tc>
        <w:tc>
          <w:tcPr>
            <w:tcW w:w="1295"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2027</w:t>
            </w:r>
          </w:p>
        </w:tc>
      </w:tr>
      <w:tr w:rsidR="00566C72" w:rsidRPr="00566C72" w:rsidTr="00566C72">
        <w:trPr>
          <w:trHeight w:val="137"/>
        </w:trPr>
        <w:tc>
          <w:tcPr>
            <w:tcW w:w="438"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w:t>
            </w:r>
          </w:p>
        </w:tc>
        <w:tc>
          <w:tcPr>
            <w:tcW w:w="2635"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w:t>
            </w:r>
          </w:p>
        </w:tc>
        <w:tc>
          <w:tcPr>
            <w:tcW w:w="174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3</w:t>
            </w:r>
          </w:p>
        </w:tc>
        <w:tc>
          <w:tcPr>
            <w:tcW w:w="880"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4</w:t>
            </w:r>
          </w:p>
        </w:tc>
        <w:tc>
          <w:tcPr>
            <w:tcW w:w="1561"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w:t>
            </w:r>
          </w:p>
        </w:tc>
        <w:tc>
          <w:tcPr>
            <w:tcW w:w="1597"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6</w:t>
            </w:r>
          </w:p>
        </w:tc>
        <w:tc>
          <w:tcPr>
            <w:tcW w:w="1142" w:type="dxa"/>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7</w:t>
            </w:r>
          </w:p>
        </w:tc>
        <w:tc>
          <w:tcPr>
            <w:tcW w:w="1177" w:type="dxa"/>
            <w:tcBorders>
              <w:top w:val="single" w:sz="4" w:space="0" w:color="000000"/>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8</w:t>
            </w:r>
          </w:p>
        </w:tc>
        <w:tc>
          <w:tcPr>
            <w:tcW w:w="1295"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9</w:t>
            </w:r>
          </w:p>
        </w:tc>
        <w:tc>
          <w:tcPr>
            <w:tcW w:w="1295"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10</w:t>
            </w:r>
          </w:p>
        </w:tc>
      </w:tr>
      <w:tr w:rsidR="00566C72" w:rsidRPr="00566C72" w:rsidTr="00566C72">
        <w:trPr>
          <w:trHeight w:val="323"/>
        </w:trPr>
        <w:tc>
          <w:tcPr>
            <w:tcW w:w="438" w:type="dxa"/>
            <w:tcBorders>
              <w:top w:val="single" w:sz="4" w:space="0" w:color="000000"/>
              <w:left w:val="single" w:sz="4" w:space="0" w:color="000000"/>
              <w:bottom w:val="single" w:sz="4" w:space="0" w:color="auto"/>
              <w:right w:val="nil"/>
            </w:tcBorders>
            <w:hideMark/>
          </w:tcPr>
          <w:p w:rsidR="00566C72" w:rsidRPr="00566C72" w:rsidRDefault="00566C72">
            <w:pPr>
              <w:widowControl w:val="0"/>
              <w:suppressAutoHyphens/>
              <w:autoSpaceDE w:val="0"/>
              <w:spacing w:line="240" w:lineRule="exact"/>
              <w:jc w:val="center"/>
              <w:rPr>
                <w:sz w:val="20"/>
                <w:szCs w:val="20"/>
                <w:lang w:eastAsia="ar-SA"/>
              </w:rPr>
            </w:pPr>
            <w:r w:rsidRPr="00566C72">
              <w:rPr>
                <w:sz w:val="20"/>
                <w:szCs w:val="20"/>
              </w:rPr>
              <w:t>1.</w:t>
            </w:r>
          </w:p>
        </w:tc>
        <w:tc>
          <w:tcPr>
            <w:tcW w:w="13329" w:type="dxa"/>
            <w:gridSpan w:val="9"/>
            <w:tcBorders>
              <w:top w:val="single" w:sz="4" w:space="0" w:color="000000"/>
              <w:left w:val="single" w:sz="4" w:space="0" w:color="000000"/>
              <w:bottom w:val="single" w:sz="4" w:space="0" w:color="000000"/>
              <w:right w:val="single" w:sz="4" w:space="0" w:color="000000"/>
            </w:tcBorders>
          </w:tcPr>
          <w:p w:rsidR="00566C72" w:rsidRPr="00566C72" w:rsidRDefault="00566C72">
            <w:pPr>
              <w:widowControl w:val="0"/>
              <w:autoSpaceDE w:val="0"/>
              <w:spacing w:line="240" w:lineRule="exact"/>
              <w:jc w:val="both"/>
              <w:rPr>
                <w:sz w:val="20"/>
                <w:szCs w:val="20"/>
                <w:lang w:eastAsia="ar-SA"/>
              </w:rPr>
            </w:pPr>
            <w:r w:rsidRPr="00566C72">
              <w:rPr>
                <w:sz w:val="20"/>
                <w:szCs w:val="20"/>
              </w:rPr>
              <w:t xml:space="preserve"> Задача 5. Поддержки местных инициатив граждан</w:t>
            </w:r>
          </w:p>
          <w:p w:rsidR="00566C72" w:rsidRPr="00566C72" w:rsidRDefault="00566C72">
            <w:pPr>
              <w:widowControl w:val="0"/>
              <w:suppressAutoHyphens/>
              <w:autoSpaceDE w:val="0"/>
              <w:spacing w:line="240" w:lineRule="exact"/>
              <w:jc w:val="both"/>
              <w:rPr>
                <w:sz w:val="20"/>
                <w:szCs w:val="20"/>
                <w:lang w:eastAsia="ar-SA"/>
              </w:rPr>
            </w:pPr>
          </w:p>
        </w:tc>
      </w:tr>
      <w:tr w:rsidR="00566C72" w:rsidRPr="00566C72" w:rsidTr="00566C72">
        <w:trPr>
          <w:trHeight w:val="1267"/>
        </w:trPr>
        <w:tc>
          <w:tcPr>
            <w:tcW w:w="438" w:type="dxa"/>
            <w:vMerge w:val="restart"/>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1.1.</w:t>
            </w:r>
          </w:p>
        </w:tc>
        <w:tc>
          <w:tcPr>
            <w:tcW w:w="2635" w:type="dxa"/>
            <w:vMerge w:val="restart"/>
            <w:tcBorders>
              <w:top w:val="single" w:sz="4" w:space="0" w:color="auto"/>
              <w:left w:val="single" w:sz="4" w:space="0" w:color="auto"/>
              <w:bottom w:val="single" w:sz="4" w:space="0" w:color="auto"/>
              <w:right w:val="single" w:sz="4" w:space="0" w:color="auto"/>
            </w:tcBorders>
            <w:hideMark/>
          </w:tcPr>
          <w:p w:rsidR="00566C72" w:rsidRPr="00566C72" w:rsidRDefault="00566C72">
            <w:pPr>
              <w:pStyle w:val="ConsPlusCell"/>
              <w:rPr>
                <w:rFonts w:ascii="Times New Roman" w:hAnsi="Times New Roman" w:cs="Times New Roman"/>
              </w:rPr>
            </w:pPr>
            <w:proofErr w:type="gramStart"/>
            <w:r w:rsidRPr="00566C72">
              <w:rPr>
                <w:rFonts w:ascii="Times New Roman" w:hAnsi="Times New Roman" w:cs="Times New Roman"/>
              </w:rPr>
              <w:t xml:space="preserve">Реализация проектов территориальных общественных самоуправлений, включенных в муниципальные программы развития территорий (реализация проекта «Обустройство площадки для сбора ТКО по адресу: </w:t>
            </w:r>
            <w:proofErr w:type="spellStart"/>
            <w:r w:rsidRPr="00566C72">
              <w:rPr>
                <w:rFonts w:ascii="Times New Roman" w:hAnsi="Times New Roman" w:cs="Times New Roman"/>
              </w:rPr>
              <w:t>рп</w:t>
            </w:r>
            <w:proofErr w:type="spellEnd"/>
            <w:r w:rsidRPr="00566C72">
              <w:rPr>
                <w:rFonts w:ascii="Times New Roman" w:hAnsi="Times New Roman" w:cs="Times New Roman"/>
              </w:rPr>
              <w:t>.</w:t>
            </w:r>
            <w:proofErr w:type="gramEnd"/>
            <w:r w:rsidRPr="00566C72">
              <w:rPr>
                <w:rFonts w:ascii="Times New Roman" w:hAnsi="Times New Roman" w:cs="Times New Roman"/>
              </w:rPr>
              <w:t xml:space="preserve"> </w:t>
            </w:r>
            <w:proofErr w:type="gramStart"/>
            <w:r w:rsidRPr="00566C72">
              <w:rPr>
                <w:rFonts w:ascii="Times New Roman" w:hAnsi="Times New Roman" w:cs="Times New Roman"/>
              </w:rPr>
              <w:t>Угловка, ул. Советская, земельный участок № 17а, ТОС «Совхозный»)</w:t>
            </w:r>
            <w:proofErr w:type="gramEnd"/>
          </w:p>
        </w:tc>
        <w:tc>
          <w:tcPr>
            <w:tcW w:w="1747" w:type="dxa"/>
            <w:vMerge w:val="restart"/>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Администрация </w:t>
            </w:r>
          </w:p>
        </w:tc>
        <w:tc>
          <w:tcPr>
            <w:tcW w:w="880" w:type="dxa"/>
            <w:vMerge w:val="restart"/>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561" w:type="dxa"/>
            <w:vMerge w:val="restart"/>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1.5.1 </w:t>
            </w:r>
          </w:p>
        </w:tc>
        <w:tc>
          <w:tcPr>
            <w:tcW w:w="1597" w:type="dxa"/>
            <w:tcBorders>
              <w:top w:val="single" w:sz="4" w:space="0" w:color="000000"/>
              <w:left w:val="single" w:sz="4" w:space="0" w:color="auto"/>
              <w:bottom w:val="single" w:sz="4" w:space="0" w:color="auto"/>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Областной бюджет</w:t>
            </w:r>
          </w:p>
        </w:tc>
        <w:tc>
          <w:tcPr>
            <w:tcW w:w="1142" w:type="dxa"/>
            <w:tcBorders>
              <w:top w:val="single" w:sz="4" w:space="0" w:color="000000"/>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58,5</w:t>
            </w:r>
          </w:p>
        </w:tc>
        <w:tc>
          <w:tcPr>
            <w:tcW w:w="1177" w:type="dxa"/>
            <w:tcBorders>
              <w:top w:val="single" w:sz="4" w:space="0" w:color="000000"/>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855"/>
        </w:trPr>
        <w:tc>
          <w:tcPr>
            <w:tcW w:w="438" w:type="dxa"/>
            <w:vMerge/>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rPr>
                <w:sz w:val="20"/>
                <w:szCs w:val="20"/>
                <w:lang w:eastAsia="ar-SA"/>
              </w:rPr>
            </w:pPr>
          </w:p>
        </w:tc>
        <w:tc>
          <w:tcPr>
            <w:tcW w:w="13329" w:type="dxa"/>
            <w:vMerge/>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rPr>
                <w:rFonts w:eastAsia="Calibri"/>
                <w:sz w:val="20"/>
                <w:szCs w:val="20"/>
                <w:lang w:eastAsia="ar-SA"/>
              </w:rPr>
            </w:pPr>
          </w:p>
        </w:tc>
        <w:tc>
          <w:tcPr>
            <w:tcW w:w="1747" w:type="dxa"/>
            <w:vMerge/>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rPr>
                <w:sz w:val="20"/>
                <w:szCs w:val="20"/>
                <w:lang w:eastAsia="ar-SA"/>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rPr>
                <w:sz w:val="20"/>
                <w:szCs w:val="20"/>
                <w:lang w:eastAsia="ar-SA"/>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rPr>
                <w:sz w:val="20"/>
                <w:szCs w:val="20"/>
                <w:lang w:eastAsia="ar-SA"/>
              </w:rPr>
            </w:pPr>
          </w:p>
        </w:tc>
        <w:tc>
          <w:tcPr>
            <w:tcW w:w="1597" w:type="dxa"/>
            <w:tcBorders>
              <w:top w:val="single" w:sz="4" w:space="0" w:color="auto"/>
              <w:left w:val="single" w:sz="4" w:space="0" w:color="auto"/>
              <w:bottom w:val="single" w:sz="4" w:space="0" w:color="auto"/>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Бюджет городского поселения</w:t>
            </w:r>
          </w:p>
        </w:tc>
        <w:tc>
          <w:tcPr>
            <w:tcW w:w="1142"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25,0</w:t>
            </w:r>
          </w:p>
        </w:tc>
        <w:tc>
          <w:tcPr>
            <w:tcW w:w="1177" w:type="dxa"/>
            <w:tcBorders>
              <w:top w:val="single" w:sz="4" w:space="0" w:color="auto"/>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855"/>
        </w:trPr>
        <w:tc>
          <w:tcPr>
            <w:tcW w:w="438"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1.2</w:t>
            </w:r>
          </w:p>
        </w:tc>
        <w:tc>
          <w:tcPr>
            <w:tcW w:w="2635" w:type="dxa"/>
            <w:vMerge w:val="restart"/>
            <w:tcBorders>
              <w:top w:val="single" w:sz="4" w:space="0" w:color="auto"/>
              <w:left w:val="single" w:sz="4" w:space="0" w:color="auto"/>
              <w:bottom w:val="single" w:sz="4" w:space="0" w:color="auto"/>
              <w:right w:val="single" w:sz="4" w:space="0" w:color="auto"/>
            </w:tcBorders>
            <w:hideMark/>
          </w:tcPr>
          <w:p w:rsidR="00566C72" w:rsidRPr="00566C72" w:rsidRDefault="00566C72">
            <w:pPr>
              <w:pStyle w:val="ConsPlusCell"/>
              <w:rPr>
                <w:rFonts w:ascii="Times New Roman" w:hAnsi="Times New Roman" w:cs="Times New Roman"/>
              </w:rPr>
            </w:pPr>
            <w:proofErr w:type="gramStart"/>
            <w:r w:rsidRPr="00566C72">
              <w:rPr>
                <w:rFonts w:ascii="Times New Roman" w:hAnsi="Times New Roman" w:cs="Times New Roman"/>
              </w:rPr>
              <w:t xml:space="preserve">Реализация проектов территориальных общественных самоуправлений, включенных в муниципальные программы развития территорий (реализация проекта «Благоустройство придомовой площадки по адресу: </w:t>
            </w:r>
            <w:proofErr w:type="spellStart"/>
            <w:r w:rsidRPr="00566C72">
              <w:rPr>
                <w:rFonts w:ascii="Times New Roman" w:hAnsi="Times New Roman" w:cs="Times New Roman"/>
              </w:rPr>
              <w:t>рп</w:t>
            </w:r>
            <w:proofErr w:type="spellEnd"/>
            <w:r w:rsidRPr="00566C72">
              <w:rPr>
                <w:rFonts w:ascii="Times New Roman" w:hAnsi="Times New Roman" w:cs="Times New Roman"/>
              </w:rPr>
              <w:t>.</w:t>
            </w:r>
            <w:proofErr w:type="gramEnd"/>
            <w:r w:rsidRPr="00566C72">
              <w:rPr>
                <w:rFonts w:ascii="Times New Roman" w:hAnsi="Times New Roman" w:cs="Times New Roman"/>
              </w:rPr>
              <w:t xml:space="preserve"> </w:t>
            </w:r>
            <w:proofErr w:type="gramStart"/>
            <w:r w:rsidRPr="00566C72">
              <w:rPr>
                <w:rFonts w:ascii="Times New Roman" w:hAnsi="Times New Roman" w:cs="Times New Roman"/>
              </w:rPr>
              <w:t xml:space="preserve">Угловка, ул. Центральная, земельный </w:t>
            </w:r>
            <w:r w:rsidRPr="00566C72">
              <w:rPr>
                <w:rFonts w:ascii="Times New Roman" w:hAnsi="Times New Roman" w:cs="Times New Roman"/>
              </w:rPr>
              <w:lastRenderedPageBreak/>
              <w:t>участок № 12а/3, ТОС «Уютный дворик»)</w:t>
            </w:r>
            <w:proofErr w:type="gramEnd"/>
          </w:p>
        </w:tc>
        <w:tc>
          <w:tcPr>
            <w:tcW w:w="1747"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lastRenderedPageBreak/>
              <w:t>Администрация</w:t>
            </w:r>
          </w:p>
        </w:tc>
        <w:tc>
          <w:tcPr>
            <w:tcW w:w="880"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561"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1.5.1 </w:t>
            </w:r>
          </w:p>
        </w:tc>
        <w:tc>
          <w:tcPr>
            <w:tcW w:w="1597" w:type="dxa"/>
            <w:tcBorders>
              <w:top w:val="single" w:sz="4" w:space="0" w:color="auto"/>
              <w:left w:val="single" w:sz="4" w:space="0" w:color="auto"/>
              <w:bottom w:val="single" w:sz="4" w:space="0" w:color="auto"/>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Областной бюджет</w:t>
            </w:r>
          </w:p>
        </w:tc>
        <w:tc>
          <w:tcPr>
            <w:tcW w:w="1142"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177" w:type="dxa"/>
            <w:tcBorders>
              <w:top w:val="single" w:sz="4" w:space="0" w:color="auto"/>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855"/>
        </w:trPr>
        <w:tc>
          <w:tcPr>
            <w:tcW w:w="438" w:type="dxa"/>
            <w:tcBorders>
              <w:top w:val="single" w:sz="4" w:space="0" w:color="auto"/>
              <w:left w:val="single" w:sz="4" w:space="0" w:color="auto"/>
              <w:bottom w:val="single" w:sz="4" w:space="0" w:color="auto"/>
              <w:right w:val="single" w:sz="4" w:space="0" w:color="auto"/>
            </w:tcBorders>
          </w:tcPr>
          <w:p w:rsidR="00566C72" w:rsidRPr="00566C72" w:rsidRDefault="00566C72">
            <w:pPr>
              <w:widowControl w:val="0"/>
              <w:suppressAutoHyphens/>
              <w:autoSpaceDE w:val="0"/>
              <w:jc w:val="center"/>
              <w:rPr>
                <w:sz w:val="20"/>
                <w:szCs w:val="20"/>
                <w:lang w:eastAsia="ar-SA"/>
              </w:rPr>
            </w:pPr>
          </w:p>
        </w:tc>
        <w:tc>
          <w:tcPr>
            <w:tcW w:w="13329" w:type="dxa"/>
            <w:vMerge/>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rPr>
                <w:rFonts w:eastAsia="Calibri"/>
                <w:sz w:val="20"/>
                <w:szCs w:val="20"/>
                <w:lang w:eastAsia="ar-SA"/>
              </w:rPr>
            </w:pPr>
          </w:p>
        </w:tc>
        <w:tc>
          <w:tcPr>
            <w:tcW w:w="1747" w:type="dxa"/>
            <w:tcBorders>
              <w:top w:val="single" w:sz="4" w:space="0" w:color="auto"/>
              <w:left w:val="single" w:sz="4" w:space="0" w:color="auto"/>
              <w:bottom w:val="single" w:sz="4" w:space="0" w:color="auto"/>
              <w:right w:val="single" w:sz="4" w:space="0" w:color="auto"/>
            </w:tcBorders>
          </w:tcPr>
          <w:p w:rsidR="00566C72" w:rsidRPr="00566C72" w:rsidRDefault="00566C72">
            <w:pPr>
              <w:widowControl w:val="0"/>
              <w:suppressAutoHyphens/>
              <w:autoSpaceDE w:val="0"/>
              <w:jc w:val="center"/>
              <w:rPr>
                <w:sz w:val="20"/>
                <w:szCs w:val="20"/>
                <w:lang w:eastAsia="ar-SA"/>
              </w:rPr>
            </w:pPr>
          </w:p>
        </w:tc>
        <w:tc>
          <w:tcPr>
            <w:tcW w:w="880" w:type="dxa"/>
            <w:tcBorders>
              <w:top w:val="single" w:sz="4" w:space="0" w:color="auto"/>
              <w:left w:val="single" w:sz="4" w:space="0" w:color="auto"/>
              <w:bottom w:val="single" w:sz="4" w:space="0" w:color="auto"/>
              <w:right w:val="single" w:sz="4" w:space="0" w:color="auto"/>
            </w:tcBorders>
          </w:tcPr>
          <w:p w:rsidR="00566C72" w:rsidRPr="00566C72" w:rsidRDefault="00566C72">
            <w:pPr>
              <w:widowControl w:val="0"/>
              <w:suppressAutoHyphens/>
              <w:autoSpaceDE w:val="0"/>
              <w:jc w:val="center"/>
              <w:rPr>
                <w:sz w:val="20"/>
                <w:szCs w:val="20"/>
                <w:lang w:eastAsia="ar-SA"/>
              </w:rPr>
            </w:pPr>
          </w:p>
        </w:tc>
        <w:tc>
          <w:tcPr>
            <w:tcW w:w="1561" w:type="dxa"/>
            <w:tcBorders>
              <w:top w:val="single" w:sz="4" w:space="0" w:color="auto"/>
              <w:left w:val="single" w:sz="4" w:space="0" w:color="auto"/>
              <w:bottom w:val="single" w:sz="4" w:space="0" w:color="auto"/>
              <w:right w:val="single" w:sz="4" w:space="0" w:color="auto"/>
            </w:tcBorders>
          </w:tcPr>
          <w:p w:rsidR="00566C72" w:rsidRPr="00566C72" w:rsidRDefault="00566C72">
            <w:pPr>
              <w:widowControl w:val="0"/>
              <w:suppressAutoHyphens/>
              <w:autoSpaceDE w:val="0"/>
              <w:jc w:val="center"/>
              <w:rPr>
                <w:sz w:val="20"/>
                <w:szCs w:val="20"/>
                <w:lang w:eastAsia="ar-SA"/>
              </w:rPr>
            </w:pPr>
          </w:p>
        </w:tc>
        <w:tc>
          <w:tcPr>
            <w:tcW w:w="1597" w:type="dxa"/>
            <w:tcBorders>
              <w:top w:val="single" w:sz="4" w:space="0" w:color="auto"/>
              <w:left w:val="single" w:sz="4" w:space="0" w:color="auto"/>
              <w:bottom w:val="single" w:sz="4" w:space="0" w:color="auto"/>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Бюджет городского поселения</w:t>
            </w:r>
          </w:p>
        </w:tc>
        <w:tc>
          <w:tcPr>
            <w:tcW w:w="1142"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0,0</w:t>
            </w:r>
          </w:p>
        </w:tc>
        <w:tc>
          <w:tcPr>
            <w:tcW w:w="1177" w:type="dxa"/>
            <w:tcBorders>
              <w:top w:val="single" w:sz="4" w:space="0" w:color="auto"/>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855"/>
        </w:trPr>
        <w:tc>
          <w:tcPr>
            <w:tcW w:w="438" w:type="dxa"/>
            <w:vMerge w:val="restart"/>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lastRenderedPageBreak/>
              <w:t>1.3</w:t>
            </w:r>
          </w:p>
        </w:tc>
        <w:tc>
          <w:tcPr>
            <w:tcW w:w="2635" w:type="dxa"/>
            <w:vMerge w:val="restart"/>
            <w:tcBorders>
              <w:top w:val="single" w:sz="4" w:space="0" w:color="auto"/>
              <w:left w:val="single" w:sz="4" w:space="0" w:color="auto"/>
              <w:bottom w:val="nil"/>
              <w:right w:val="nil"/>
            </w:tcBorders>
            <w:hideMark/>
          </w:tcPr>
          <w:p w:rsidR="00566C72" w:rsidRPr="00566C72" w:rsidRDefault="00566C72">
            <w:pPr>
              <w:pStyle w:val="ConsPlusCell"/>
              <w:rPr>
                <w:rFonts w:ascii="Times New Roman" w:hAnsi="Times New Roman" w:cs="Times New Roman"/>
              </w:rPr>
            </w:pPr>
            <w:r w:rsidRPr="00566C72">
              <w:rPr>
                <w:rFonts w:ascii="Times New Roman" w:hAnsi="Times New Roman" w:cs="Times New Roman"/>
              </w:rPr>
              <w:t xml:space="preserve">Реализация проектов территориальных общественных самоуправлений, включенных в муниципальные программы развития территорий (реализация проекта «Приобретение и установка спортивно-игрового оборудования на детскую </w:t>
            </w:r>
            <w:proofErr w:type="gramStart"/>
            <w:r w:rsidRPr="00566C72">
              <w:rPr>
                <w:rFonts w:ascii="Times New Roman" w:hAnsi="Times New Roman" w:cs="Times New Roman"/>
              </w:rPr>
              <w:t>площадку</w:t>
            </w:r>
            <w:proofErr w:type="gramEnd"/>
            <w:r w:rsidRPr="00566C72">
              <w:rPr>
                <w:rFonts w:ascii="Times New Roman" w:hAnsi="Times New Roman" w:cs="Times New Roman"/>
              </w:rPr>
              <w:t xml:space="preserve"> расположенную по адресу: д. Озерки, земельный участок № 10в, ТОС «Озерки»)</w:t>
            </w:r>
          </w:p>
        </w:tc>
        <w:tc>
          <w:tcPr>
            <w:tcW w:w="1747" w:type="dxa"/>
            <w:vMerge w:val="restart"/>
            <w:tcBorders>
              <w:top w:val="single" w:sz="4" w:space="0" w:color="auto"/>
              <w:left w:val="single" w:sz="4" w:space="0" w:color="000000"/>
              <w:bottom w:val="nil"/>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880" w:type="dxa"/>
            <w:vMerge w:val="restart"/>
            <w:tcBorders>
              <w:top w:val="single" w:sz="4" w:space="0" w:color="auto"/>
              <w:left w:val="single" w:sz="4" w:space="0" w:color="000000"/>
              <w:bottom w:val="nil"/>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561" w:type="dxa"/>
            <w:vMerge w:val="restart"/>
            <w:tcBorders>
              <w:top w:val="single" w:sz="4" w:space="0" w:color="auto"/>
              <w:left w:val="single" w:sz="4" w:space="0" w:color="000000"/>
              <w:bottom w:val="nil"/>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 xml:space="preserve">1.5.1 </w:t>
            </w:r>
          </w:p>
        </w:tc>
        <w:tc>
          <w:tcPr>
            <w:tcW w:w="1597"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Областной бюджет</w:t>
            </w:r>
          </w:p>
        </w:tc>
        <w:tc>
          <w:tcPr>
            <w:tcW w:w="1142"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153,4</w:t>
            </w:r>
          </w:p>
        </w:tc>
        <w:tc>
          <w:tcPr>
            <w:tcW w:w="1177" w:type="dxa"/>
            <w:tcBorders>
              <w:top w:val="single" w:sz="4" w:space="0" w:color="auto"/>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855"/>
        </w:trPr>
        <w:tc>
          <w:tcPr>
            <w:tcW w:w="438" w:type="dxa"/>
            <w:vMerge/>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rPr>
                <w:sz w:val="20"/>
                <w:szCs w:val="20"/>
                <w:lang w:eastAsia="ar-SA"/>
              </w:rPr>
            </w:pPr>
          </w:p>
        </w:tc>
        <w:tc>
          <w:tcPr>
            <w:tcW w:w="13329" w:type="dxa"/>
            <w:vMerge/>
            <w:tcBorders>
              <w:top w:val="single" w:sz="4" w:space="0" w:color="auto"/>
              <w:left w:val="single" w:sz="4" w:space="0" w:color="auto"/>
              <w:bottom w:val="nil"/>
              <w:right w:val="nil"/>
            </w:tcBorders>
            <w:vAlign w:val="center"/>
            <w:hideMark/>
          </w:tcPr>
          <w:p w:rsidR="00566C72" w:rsidRPr="00566C72" w:rsidRDefault="00566C72">
            <w:pPr>
              <w:rPr>
                <w:rFonts w:eastAsia="Calibri"/>
                <w:sz w:val="20"/>
                <w:szCs w:val="20"/>
                <w:lang w:eastAsia="ar-SA"/>
              </w:rPr>
            </w:pPr>
          </w:p>
        </w:tc>
        <w:tc>
          <w:tcPr>
            <w:tcW w:w="1747" w:type="dxa"/>
            <w:vMerge/>
            <w:tcBorders>
              <w:top w:val="single" w:sz="4" w:space="0" w:color="auto"/>
              <w:left w:val="single" w:sz="4" w:space="0" w:color="000000"/>
              <w:bottom w:val="nil"/>
              <w:right w:val="nil"/>
            </w:tcBorders>
            <w:vAlign w:val="center"/>
            <w:hideMark/>
          </w:tcPr>
          <w:p w:rsidR="00566C72" w:rsidRPr="00566C72" w:rsidRDefault="00566C72">
            <w:pPr>
              <w:rPr>
                <w:sz w:val="20"/>
                <w:szCs w:val="20"/>
                <w:lang w:eastAsia="ar-SA"/>
              </w:rPr>
            </w:pPr>
          </w:p>
        </w:tc>
        <w:tc>
          <w:tcPr>
            <w:tcW w:w="880" w:type="dxa"/>
            <w:vMerge/>
            <w:tcBorders>
              <w:top w:val="single" w:sz="4" w:space="0" w:color="auto"/>
              <w:left w:val="single" w:sz="4" w:space="0" w:color="000000"/>
              <w:bottom w:val="nil"/>
              <w:right w:val="nil"/>
            </w:tcBorders>
            <w:vAlign w:val="center"/>
            <w:hideMark/>
          </w:tcPr>
          <w:p w:rsidR="00566C72" w:rsidRPr="00566C72" w:rsidRDefault="00566C72">
            <w:pPr>
              <w:rPr>
                <w:sz w:val="20"/>
                <w:szCs w:val="20"/>
                <w:lang w:eastAsia="ar-SA"/>
              </w:rPr>
            </w:pPr>
          </w:p>
        </w:tc>
        <w:tc>
          <w:tcPr>
            <w:tcW w:w="1561" w:type="dxa"/>
            <w:vMerge/>
            <w:tcBorders>
              <w:top w:val="single" w:sz="4" w:space="0" w:color="auto"/>
              <w:left w:val="single" w:sz="4" w:space="0" w:color="000000"/>
              <w:bottom w:val="nil"/>
              <w:right w:val="nil"/>
            </w:tcBorders>
            <w:vAlign w:val="center"/>
            <w:hideMark/>
          </w:tcPr>
          <w:p w:rsidR="00566C72" w:rsidRPr="00566C72" w:rsidRDefault="00566C72">
            <w:pPr>
              <w:rPr>
                <w:sz w:val="20"/>
                <w:szCs w:val="20"/>
                <w:lang w:eastAsia="ar-SA"/>
              </w:rPr>
            </w:pPr>
          </w:p>
        </w:tc>
        <w:tc>
          <w:tcPr>
            <w:tcW w:w="1597"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Бюджет городского поселения</w:t>
            </w:r>
          </w:p>
        </w:tc>
        <w:tc>
          <w:tcPr>
            <w:tcW w:w="1142"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65,0</w:t>
            </w:r>
          </w:p>
        </w:tc>
        <w:tc>
          <w:tcPr>
            <w:tcW w:w="1177" w:type="dxa"/>
            <w:tcBorders>
              <w:top w:val="single" w:sz="4" w:space="0" w:color="auto"/>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855"/>
        </w:trPr>
        <w:tc>
          <w:tcPr>
            <w:tcW w:w="438" w:type="dxa"/>
            <w:vMerge w:val="restart"/>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1.4</w:t>
            </w:r>
          </w:p>
        </w:tc>
        <w:tc>
          <w:tcPr>
            <w:tcW w:w="2635" w:type="dxa"/>
            <w:vMerge w:val="restart"/>
            <w:tcBorders>
              <w:top w:val="single" w:sz="4" w:space="0" w:color="auto"/>
              <w:left w:val="single" w:sz="4" w:space="0" w:color="auto"/>
              <w:bottom w:val="nil"/>
              <w:right w:val="nil"/>
            </w:tcBorders>
            <w:hideMark/>
          </w:tcPr>
          <w:p w:rsidR="00566C72" w:rsidRPr="00566C72" w:rsidRDefault="00566C72">
            <w:pPr>
              <w:pStyle w:val="ConsPlusCell"/>
              <w:rPr>
                <w:rFonts w:ascii="Times New Roman" w:hAnsi="Times New Roman" w:cs="Times New Roman"/>
              </w:rPr>
            </w:pPr>
            <w:proofErr w:type="gramStart"/>
            <w:r w:rsidRPr="00566C72">
              <w:rPr>
                <w:rFonts w:ascii="Times New Roman" w:hAnsi="Times New Roman" w:cs="Times New Roman"/>
              </w:rPr>
              <w:t xml:space="preserve">Реализация проектов территориальных общественных самоуправлений, включенных в муниципальные программы развития территорий (реализация проекта «Приобретение и установка детского спортивно-игрового оборудования на детскую площадку по адресу: </w:t>
            </w:r>
            <w:proofErr w:type="spellStart"/>
            <w:r w:rsidRPr="00566C72">
              <w:rPr>
                <w:rFonts w:ascii="Times New Roman" w:hAnsi="Times New Roman" w:cs="Times New Roman"/>
              </w:rPr>
              <w:t>рп</w:t>
            </w:r>
            <w:proofErr w:type="spellEnd"/>
            <w:r w:rsidRPr="00566C72">
              <w:rPr>
                <w:rFonts w:ascii="Times New Roman" w:hAnsi="Times New Roman" w:cs="Times New Roman"/>
              </w:rPr>
              <w:t>.</w:t>
            </w:r>
            <w:proofErr w:type="gramEnd"/>
            <w:r w:rsidRPr="00566C72">
              <w:rPr>
                <w:rFonts w:ascii="Times New Roman" w:hAnsi="Times New Roman" w:cs="Times New Roman"/>
              </w:rPr>
              <w:t xml:space="preserve"> </w:t>
            </w:r>
            <w:proofErr w:type="gramStart"/>
            <w:r w:rsidRPr="00566C72">
              <w:rPr>
                <w:rFonts w:ascii="Times New Roman" w:hAnsi="Times New Roman" w:cs="Times New Roman"/>
              </w:rPr>
              <w:t>Угловка, ул. Центральная, земельный участок № 14б, ТОС «Солнышко»)</w:t>
            </w:r>
            <w:proofErr w:type="gramEnd"/>
          </w:p>
        </w:tc>
        <w:tc>
          <w:tcPr>
            <w:tcW w:w="1747" w:type="dxa"/>
            <w:vMerge w:val="restart"/>
            <w:tcBorders>
              <w:top w:val="single" w:sz="4" w:space="0" w:color="auto"/>
              <w:left w:val="single" w:sz="4" w:space="0" w:color="000000"/>
              <w:bottom w:val="nil"/>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880" w:type="dxa"/>
            <w:vMerge w:val="restart"/>
            <w:tcBorders>
              <w:top w:val="single" w:sz="4" w:space="0" w:color="auto"/>
              <w:left w:val="single" w:sz="4" w:space="0" w:color="000000"/>
              <w:bottom w:val="nil"/>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561" w:type="dxa"/>
            <w:vMerge w:val="restart"/>
            <w:tcBorders>
              <w:top w:val="single" w:sz="4" w:space="0" w:color="auto"/>
              <w:left w:val="single" w:sz="4" w:space="0" w:color="000000"/>
              <w:bottom w:val="nil"/>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1.5.1</w:t>
            </w:r>
          </w:p>
        </w:tc>
        <w:tc>
          <w:tcPr>
            <w:tcW w:w="1597"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Областной бюджет</w:t>
            </w:r>
          </w:p>
        </w:tc>
        <w:tc>
          <w:tcPr>
            <w:tcW w:w="1142"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177" w:type="dxa"/>
            <w:tcBorders>
              <w:top w:val="single" w:sz="4" w:space="0" w:color="auto"/>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855"/>
        </w:trPr>
        <w:tc>
          <w:tcPr>
            <w:tcW w:w="438" w:type="dxa"/>
            <w:vMerge/>
            <w:tcBorders>
              <w:top w:val="single" w:sz="4" w:space="0" w:color="auto"/>
              <w:left w:val="single" w:sz="4" w:space="0" w:color="auto"/>
              <w:bottom w:val="single" w:sz="4" w:space="0" w:color="auto"/>
              <w:right w:val="single" w:sz="4" w:space="0" w:color="auto"/>
            </w:tcBorders>
            <w:vAlign w:val="center"/>
            <w:hideMark/>
          </w:tcPr>
          <w:p w:rsidR="00566C72" w:rsidRPr="00566C72" w:rsidRDefault="00566C72">
            <w:pPr>
              <w:rPr>
                <w:sz w:val="20"/>
                <w:szCs w:val="20"/>
                <w:lang w:eastAsia="ar-SA"/>
              </w:rPr>
            </w:pPr>
          </w:p>
        </w:tc>
        <w:tc>
          <w:tcPr>
            <w:tcW w:w="13329" w:type="dxa"/>
            <w:vMerge/>
            <w:tcBorders>
              <w:top w:val="single" w:sz="4" w:space="0" w:color="auto"/>
              <w:left w:val="single" w:sz="4" w:space="0" w:color="auto"/>
              <w:bottom w:val="nil"/>
              <w:right w:val="nil"/>
            </w:tcBorders>
            <w:vAlign w:val="center"/>
            <w:hideMark/>
          </w:tcPr>
          <w:p w:rsidR="00566C72" w:rsidRPr="00566C72" w:rsidRDefault="00566C72">
            <w:pPr>
              <w:rPr>
                <w:rFonts w:eastAsia="Calibri"/>
                <w:sz w:val="20"/>
                <w:szCs w:val="20"/>
                <w:lang w:eastAsia="ar-SA"/>
              </w:rPr>
            </w:pPr>
          </w:p>
        </w:tc>
        <w:tc>
          <w:tcPr>
            <w:tcW w:w="1747" w:type="dxa"/>
            <w:vMerge/>
            <w:tcBorders>
              <w:top w:val="single" w:sz="4" w:space="0" w:color="auto"/>
              <w:left w:val="single" w:sz="4" w:space="0" w:color="000000"/>
              <w:bottom w:val="nil"/>
              <w:right w:val="nil"/>
            </w:tcBorders>
            <w:vAlign w:val="center"/>
            <w:hideMark/>
          </w:tcPr>
          <w:p w:rsidR="00566C72" w:rsidRPr="00566C72" w:rsidRDefault="00566C72">
            <w:pPr>
              <w:rPr>
                <w:sz w:val="20"/>
                <w:szCs w:val="20"/>
                <w:lang w:eastAsia="ar-SA"/>
              </w:rPr>
            </w:pPr>
          </w:p>
        </w:tc>
        <w:tc>
          <w:tcPr>
            <w:tcW w:w="880" w:type="dxa"/>
            <w:vMerge/>
            <w:tcBorders>
              <w:top w:val="single" w:sz="4" w:space="0" w:color="auto"/>
              <w:left w:val="single" w:sz="4" w:space="0" w:color="000000"/>
              <w:bottom w:val="nil"/>
              <w:right w:val="nil"/>
            </w:tcBorders>
            <w:vAlign w:val="center"/>
            <w:hideMark/>
          </w:tcPr>
          <w:p w:rsidR="00566C72" w:rsidRPr="00566C72" w:rsidRDefault="00566C72">
            <w:pPr>
              <w:rPr>
                <w:sz w:val="20"/>
                <w:szCs w:val="20"/>
                <w:lang w:eastAsia="ar-SA"/>
              </w:rPr>
            </w:pPr>
          </w:p>
        </w:tc>
        <w:tc>
          <w:tcPr>
            <w:tcW w:w="1561" w:type="dxa"/>
            <w:vMerge/>
            <w:tcBorders>
              <w:top w:val="single" w:sz="4" w:space="0" w:color="auto"/>
              <w:left w:val="single" w:sz="4" w:space="0" w:color="000000"/>
              <w:bottom w:val="nil"/>
              <w:right w:val="nil"/>
            </w:tcBorders>
            <w:vAlign w:val="center"/>
            <w:hideMark/>
          </w:tcPr>
          <w:p w:rsidR="00566C72" w:rsidRPr="00566C72" w:rsidRDefault="00566C72">
            <w:pPr>
              <w:rPr>
                <w:sz w:val="20"/>
                <w:szCs w:val="20"/>
                <w:lang w:eastAsia="ar-SA"/>
              </w:rPr>
            </w:pPr>
          </w:p>
        </w:tc>
        <w:tc>
          <w:tcPr>
            <w:tcW w:w="1597"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snapToGrid w:val="0"/>
              <w:jc w:val="center"/>
              <w:rPr>
                <w:sz w:val="20"/>
                <w:szCs w:val="20"/>
                <w:lang w:eastAsia="ar-SA"/>
              </w:rPr>
            </w:pPr>
            <w:r w:rsidRPr="00566C72">
              <w:rPr>
                <w:sz w:val="20"/>
                <w:szCs w:val="20"/>
              </w:rPr>
              <w:t>Бюджет городского поселения</w:t>
            </w:r>
          </w:p>
        </w:tc>
        <w:tc>
          <w:tcPr>
            <w:tcW w:w="1142"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0,0</w:t>
            </w:r>
          </w:p>
        </w:tc>
        <w:tc>
          <w:tcPr>
            <w:tcW w:w="1177" w:type="dxa"/>
            <w:tcBorders>
              <w:top w:val="single" w:sz="4" w:space="0" w:color="auto"/>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740"/>
        </w:trPr>
        <w:tc>
          <w:tcPr>
            <w:tcW w:w="438" w:type="dxa"/>
            <w:vMerge w:val="restart"/>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1.5</w:t>
            </w:r>
          </w:p>
        </w:tc>
        <w:tc>
          <w:tcPr>
            <w:tcW w:w="2635"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 xml:space="preserve">Реализация ППМИ: Благоустройство общественной территории части земельного участка по адресу:  Российская Федерация, Новгородская область, Окуловский муниципальный район, Угловское городское поселение, рабочий поселок Угловка, улица Центральная, </w:t>
            </w:r>
            <w:r w:rsidRPr="00566C72">
              <w:rPr>
                <w:sz w:val="20"/>
                <w:szCs w:val="20"/>
              </w:rPr>
              <w:lastRenderedPageBreak/>
              <w:t>земельный участок 33, "Парк Лукоморье</w:t>
            </w:r>
          </w:p>
        </w:tc>
        <w:tc>
          <w:tcPr>
            <w:tcW w:w="1747"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lastRenderedPageBreak/>
              <w:t xml:space="preserve">Администрация </w:t>
            </w:r>
          </w:p>
        </w:tc>
        <w:tc>
          <w:tcPr>
            <w:tcW w:w="880"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2024 - 2027 годы</w:t>
            </w:r>
          </w:p>
        </w:tc>
        <w:tc>
          <w:tcPr>
            <w:tcW w:w="1561" w:type="dxa"/>
            <w:vMerge w:val="restart"/>
            <w:tcBorders>
              <w:top w:val="single" w:sz="4" w:space="0" w:color="000000"/>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1.5.5</w:t>
            </w:r>
          </w:p>
        </w:tc>
        <w:tc>
          <w:tcPr>
            <w:tcW w:w="1597" w:type="dxa"/>
            <w:tcBorders>
              <w:top w:val="single" w:sz="4" w:space="0" w:color="000000"/>
              <w:left w:val="single" w:sz="4" w:space="0" w:color="000000"/>
              <w:bottom w:val="single" w:sz="4" w:space="0" w:color="auto"/>
              <w:right w:val="nil"/>
            </w:tcBorders>
            <w:hideMark/>
          </w:tcPr>
          <w:p w:rsidR="00566C72" w:rsidRPr="00566C72" w:rsidRDefault="00566C72">
            <w:pPr>
              <w:widowControl w:val="0"/>
              <w:autoSpaceDE w:val="0"/>
              <w:jc w:val="center"/>
              <w:rPr>
                <w:sz w:val="20"/>
                <w:szCs w:val="20"/>
                <w:lang w:eastAsia="ar-SA"/>
              </w:rPr>
            </w:pPr>
            <w:r w:rsidRPr="00566C72">
              <w:rPr>
                <w:sz w:val="20"/>
                <w:szCs w:val="20"/>
              </w:rPr>
              <w:t>Бюджет</w:t>
            </w:r>
          </w:p>
          <w:p w:rsidR="00566C72" w:rsidRPr="00566C72" w:rsidRDefault="00566C72">
            <w:pPr>
              <w:widowControl w:val="0"/>
              <w:suppressAutoHyphens/>
              <w:autoSpaceDE w:val="0"/>
              <w:jc w:val="center"/>
              <w:rPr>
                <w:sz w:val="20"/>
                <w:szCs w:val="20"/>
                <w:lang w:eastAsia="ar-SA"/>
              </w:rPr>
            </w:pPr>
            <w:r w:rsidRPr="00566C72">
              <w:rPr>
                <w:sz w:val="20"/>
                <w:szCs w:val="20"/>
              </w:rPr>
              <w:t>городского поселения</w:t>
            </w:r>
          </w:p>
        </w:tc>
        <w:tc>
          <w:tcPr>
            <w:tcW w:w="1142" w:type="dxa"/>
            <w:tcBorders>
              <w:top w:val="single" w:sz="4" w:space="0" w:color="000000"/>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val="en-US" w:eastAsia="ar-SA"/>
              </w:rPr>
            </w:pPr>
            <w:r w:rsidRPr="00566C72">
              <w:rPr>
                <w:sz w:val="20"/>
                <w:szCs w:val="20"/>
                <w:lang w:val="en-US"/>
              </w:rPr>
              <w:t>-</w:t>
            </w:r>
          </w:p>
        </w:tc>
        <w:tc>
          <w:tcPr>
            <w:tcW w:w="1177" w:type="dxa"/>
            <w:tcBorders>
              <w:top w:val="single" w:sz="4" w:space="0" w:color="000000"/>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500,0</w:t>
            </w:r>
          </w:p>
        </w:tc>
        <w:tc>
          <w:tcPr>
            <w:tcW w:w="1295"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val="en-US" w:eastAsia="ar-SA"/>
              </w:rPr>
            </w:pPr>
            <w:r w:rsidRPr="00566C72">
              <w:rPr>
                <w:sz w:val="20"/>
                <w:szCs w:val="20"/>
                <w:lang w:val="en-US"/>
              </w:rPr>
              <w:t>-</w:t>
            </w:r>
          </w:p>
        </w:tc>
        <w:tc>
          <w:tcPr>
            <w:tcW w:w="1295" w:type="dxa"/>
            <w:tcBorders>
              <w:top w:val="single" w:sz="4" w:space="0" w:color="000000"/>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570"/>
        </w:trPr>
        <w:tc>
          <w:tcPr>
            <w:tcW w:w="438" w:type="dxa"/>
            <w:vMerge/>
            <w:tcBorders>
              <w:top w:val="single" w:sz="4" w:space="0" w:color="auto"/>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3329"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747"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88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561"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597"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Областной бюджет</w:t>
            </w:r>
          </w:p>
        </w:tc>
        <w:tc>
          <w:tcPr>
            <w:tcW w:w="1142"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val="en-US" w:eastAsia="ar-SA"/>
              </w:rPr>
            </w:pPr>
            <w:r w:rsidRPr="00566C72">
              <w:rPr>
                <w:sz w:val="20"/>
                <w:szCs w:val="20"/>
                <w:lang w:val="en-US"/>
              </w:rPr>
              <w:t>-</w:t>
            </w:r>
          </w:p>
        </w:tc>
        <w:tc>
          <w:tcPr>
            <w:tcW w:w="1177" w:type="dxa"/>
            <w:tcBorders>
              <w:top w:val="single" w:sz="4" w:space="0" w:color="auto"/>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val="en-US" w:eastAsia="ar-SA"/>
              </w:rPr>
            </w:pPr>
            <w:r w:rsidRPr="00566C72">
              <w:rPr>
                <w:sz w:val="20"/>
                <w:szCs w:val="20"/>
                <w:lang w:val="en-US"/>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val="en-US" w:eastAsia="ar-SA"/>
              </w:rPr>
            </w:pPr>
            <w:r w:rsidRPr="00566C72">
              <w:rPr>
                <w:sz w:val="20"/>
                <w:szCs w:val="20"/>
                <w:lang w:val="en-US"/>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599"/>
        </w:trPr>
        <w:tc>
          <w:tcPr>
            <w:tcW w:w="438" w:type="dxa"/>
            <w:vMerge/>
            <w:tcBorders>
              <w:top w:val="single" w:sz="4" w:space="0" w:color="auto"/>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3329"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747"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880"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561" w:type="dxa"/>
            <w:vMerge/>
            <w:tcBorders>
              <w:top w:val="single" w:sz="4" w:space="0" w:color="000000"/>
              <w:left w:val="single" w:sz="4" w:space="0" w:color="000000"/>
              <w:bottom w:val="single" w:sz="4" w:space="0" w:color="000000"/>
              <w:right w:val="nil"/>
            </w:tcBorders>
            <w:vAlign w:val="center"/>
            <w:hideMark/>
          </w:tcPr>
          <w:p w:rsidR="00566C72" w:rsidRPr="00566C72" w:rsidRDefault="00566C72">
            <w:pPr>
              <w:rPr>
                <w:sz w:val="20"/>
                <w:szCs w:val="20"/>
                <w:lang w:eastAsia="ar-SA"/>
              </w:rPr>
            </w:pPr>
          </w:p>
        </w:tc>
        <w:tc>
          <w:tcPr>
            <w:tcW w:w="1597"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Внебюджетные средства (</w:t>
            </w:r>
            <w:proofErr w:type="gramStart"/>
            <w:r w:rsidRPr="00566C72">
              <w:rPr>
                <w:sz w:val="20"/>
                <w:szCs w:val="20"/>
              </w:rPr>
              <w:t>инициативное</w:t>
            </w:r>
            <w:proofErr w:type="gramEnd"/>
            <w:r w:rsidRPr="00566C72">
              <w:rPr>
                <w:sz w:val="20"/>
                <w:szCs w:val="20"/>
              </w:rPr>
              <w:t xml:space="preserve"> </w:t>
            </w:r>
            <w:proofErr w:type="spellStart"/>
            <w:r w:rsidRPr="00566C72">
              <w:rPr>
                <w:sz w:val="20"/>
                <w:szCs w:val="20"/>
              </w:rPr>
              <w:t>бюджетирование</w:t>
            </w:r>
            <w:proofErr w:type="spellEnd"/>
            <w:r w:rsidRPr="00566C72">
              <w:rPr>
                <w:sz w:val="20"/>
                <w:szCs w:val="20"/>
              </w:rPr>
              <w:t>)</w:t>
            </w:r>
          </w:p>
        </w:tc>
        <w:tc>
          <w:tcPr>
            <w:tcW w:w="1142" w:type="dxa"/>
            <w:tcBorders>
              <w:top w:val="single" w:sz="4" w:space="0" w:color="auto"/>
              <w:left w:val="single" w:sz="4" w:space="0" w:color="000000"/>
              <w:bottom w:val="single" w:sz="4" w:space="0" w:color="auto"/>
              <w:right w:val="nil"/>
            </w:tcBorders>
            <w:hideMark/>
          </w:tcPr>
          <w:p w:rsidR="00566C72" w:rsidRPr="00566C72" w:rsidRDefault="00566C72">
            <w:pPr>
              <w:widowControl w:val="0"/>
              <w:suppressAutoHyphens/>
              <w:autoSpaceDE w:val="0"/>
              <w:jc w:val="center"/>
              <w:rPr>
                <w:sz w:val="20"/>
                <w:szCs w:val="20"/>
                <w:lang w:val="en-US" w:eastAsia="ar-SA"/>
              </w:rPr>
            </w:pPr>
            <w:r w:rsidRPr="00566C72">
              <w:rPr>
                <w:sz w:val="20"/>
                <w:szCs w:val="20"/>
                <w:lang w:val="en-US"/>
              </w:rPr>
              <w:t>-</w:t>
            </w:r>
          </w:p>
        </w:tc>
        <w:tc>
          <w:tcPr>
            <w:tcW w:w="1177" w:type="dxa"/>
            <w:tcBorders>
              <w:top w:val="single" w:sz="4" w:space="0" w:color="auto"/>
              <w:left w:val="single" w:sz="4" w:space="0" w:color="000000"/>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val="en-US" w:eastAsia="ar-SA"/>
              </w:rPr>
            </w:pPr>
            <w:r w:rsidRPr="00566C72">
              <w:rPr>
                <w:sz w:val="20"/>
                <w:szCs w:val="20"/>
                <w:lang w:val="en-US"/>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val="en-US" w:eastAsia="ar-SA"/>
              </w:rPr>
            </w:pPr>
            <w:r w:rsidRPr="00566C72">
              <w:rPr>
                <w:sz w:val="20"/>
                <w:szCs w:val="20"/>
                <w:lang w:val="en-US"/>
              </w:rPr>
              <w:t>-</w:t>
            </w:r>
          </w:p>
        </w:tc>
        <w:tc>
          <w:tcPr>
            <w:tcW w:w="1295" w:type="dxa"/>
            <w:tcBorders>
              <w:top w:val="single" w:sz="4" w:space="0" w:color="auto"/>
              <w:left w:val="single" w:sz="4" w:space="0" w:color="auto"/>
              <w:bottom w:val="single" w:sz="4" w:space="0" w:color="auto"/>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r w:rsidR="00566C72" w:rsidRPr="00566C72" w:rsidTr="00566C72">
        <w:trPr>
          <w:trHeight w:val="599"/>
        </w:trPr>
        <w:tc>
          <w:tcPr>
            <w:tcW w:w="438" w:type="dxa"/>
            <w:tcBorders>
              <w:top w:val="nil"/>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lastRenderedPageBreak/>
              <w:t>1.6</w:t>
            </w:r>
          </w:p>
        </w:tc>
        <w:tc>
          <w:tcPr>
            <w:tcW w:w="2635" w:type="dxa"/>
            <w:tcBorders>
              <w:top w:val="nil"/>
              <w:left w:val="single" w:sz="4" w:space="0" w:color="000000"/>
              <w:bottom w:val="single" w:sz="4" w:space="0" w:color="000000"/>
              <w:right w:val="nil"/>
            </w:tcBorders>
            <w:hideMark/>
          </w:tcPr>
          <w:p w:rsidR="00566C72" w:rsidRPr="00566C72" w:rsidRDefault="00566C72">
            <w:pPr>
              <w:widowControl w:val="0"/>
              <w:suppressAutoHyphens/>
              <w:autoSpaceDE w:val="0"/>
              <w:jc w:val="both"/>
              <w:rPr>
                <w:sz w:val="20"/>
                <w:szCs w:val="20"/>
                <w:lang w:eastAsia="ar-SA"/>
              </w:rPr>
            </w:pPr>
            <w:r w:rsidRPr="00566C72">
              <w:rPr>
                <w:sz w:val="20"/>
                <w:szCs w:val="20"/>
              </w:rPr>
              <w:t>Расходы на эксплуатацию и содержание реализованных проектов ППМИ, включенных в муниципальные программы развития территорий (ед.</w:t>
            </w:r>
            <w:proofErr w:type="gramStart"/>
            <w:r w:rsidRPr="00566C72">
              <w:rPr>
                <w:sz w:val="20"/>
                <w:szCs w:val="20"/>
              </w:rPr>
              <w:t>)(</w:t>
            </w:r>
            <w:proofErr w:type="gramEnd"/>
            <w:r w:rsidRPr="00566C72">
              <w:rPr>
                <w:sz w:val="20"/>
                <w:szCs w:val="20"/>
              </w:rPr>
              <w:t xml:space="preserve"> Благоустройство общественной территории части земельного участка по адресу:  </w:t>
            </w:r>
            <w:proofErr w:type="gramStart"/>
            <w:r w:rsidRPr="00566C72">
              <w:rPr>
                <w:sz w:val="20"/>
                <w:szCs w:val="20"/>
              </w:rPr>
              <w:t>Российская Федерация, Новгородская область, Окуловский муниципальный район, Угловское городское поселение, рабочий поселок Угловка, улица Центральная, земельный участок 33, "Парк Лукоморье)</w:t>
            </w:r>
            <w:proofErr w:type="gramEnd"/>
          </w:p>
        </w:tc>
        <w:tc>
          <w:tcPr>
            <w:tcW w:w="1747" w:type="dxa"/>
            <w:tcBorders>
              <w:top w:val="nil"/>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Администрация</w:t>
            </w:r>
          </w:p>
        </w:tc>
        <w:tc>
          <w:tcPr>
            <w:tcW w:w="880" w:type="dxa"/>
            <w:tcBorders>
              <w:top w:val="nil"/>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2024-2027 годы</w:t>
            </w:r>
          </w:p>
        </w:tc>
        <w:tc>
          <w:tcPr>
            <w:tcW w:w="1561" w:type="dxa"/>
            <w:tcBorders>
              <w:top w:val="nil"/>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1.5.5</w:t>
            </w:r>
          </w:p>
        </w:tc>
        <w:tc>
          <w:tcPr>
            <w:tcW w:w="1597" w:type="dxa"/>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Бюджет городского поселения</w:t>
            </w:r>
          </w:p>
        </w:tc>
        <w:tc>
          <w:tcPr>
            <w:tcW w:w="1142" w:type="dxa"/>
            <w:tcBorders>
              <w:top w:val="single" w:sz="4" w:space="0" w:color="auto"/>
              <w:left w:val="single" w:sz="4" w:space="0" w:color="000000"/>
              <w:bottom w:val="single" w:sz="4" w:space="0" w:color="000000"/>
              <w:right w:val="nil"/>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177" w:type="dxa"/>
            <w:tcBorders>
              <w:top w:val="single" w:sz="4" w:space="0" w:color="auto"/>
              <w:left w:val="single" w:sz="4" w:space="0" w:color="000000"/>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20,0</w:t>
            </w:r>
          </w:p>
        </w:tc>
        <w:tc>
          <w:tcPr>
            <w:tcW w:w="1295"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c>
          <w:tcPr>
            <w:tcW w:w="1295" w:type="dxa"/>
            <w:tcBorders>
              <w:top w:val="single" w:sz="4" w:space="0" w:color="auto"/>
              <w:left w:val="single" w:sz="4" w:space="0" w:color="auto"/>
              <w:bottom w:val="single" w:sz="4" w:space="0" w:color="000000"/>
              <w:right w:val="single" w:sz="4" w:space="0" w:color="auto"/>
            </w:tcBorders>
            <w:hideMark/>
          </w:tcPr>
          <w:p w:rsidR="00566C72" w:rsidRPr="00566C72" w:rsidRDefault="00566C72">
            <w:pPr>
              <w:widowControl w:val="0"/>
              <w:suppressAutoHyphens/>
              <w:autoSpaceDE w:val="0"/>
              <w:jc w:val="center"/>
              <w:rPr>
                <w:sz w:val="20"/>
                <w:szCs w:val="20"/>
                <w:lang w:eastAsia="ar-SA"/>
              </w:rPr>
            </w:pPr>
            <w:r w:rsidRPr="00566C72">
              <w:rPr>
                <w:sz w:val="20"/>
                <w:szCs w:val="20"/>
              </w:rPr>
              <w:t>-</w:t>
            </w:r>
          </w:p>
        </w:tc>
      </w:tr>
    </w:tbl>
    <w:p w:rsidR="00566C72" w:rsidRPr="00566C72" w:rsidRDefault="00566C72" w:rsidP="00566C72">
      <w:pPr>
        <w:rPr>
          <w:sz w:val="20"/>
          <w:szCs w:val="20"/>
          <w:lang w:eastAsia="ar-SA"/>
        </w:rPr>
      </w:pPr>
      <w:r w:rsidRPr="00566C72">
        <w:rPr>
          <w:sz w:val="20"/>
          <w:szCs w:val="20"/>
        </w:rPr>
        <w:t xml:space="preserve">  »</w:t>
      </w:r>
    </w:p>
    <w:p w:rsidR="00566C72" w:rsidRPr="00566C72" w:rsidRDefault="00566C72" w:rsidP="00566C72">
      <w:pPr>
        <w:autoSpaceDE w:val="0"/>
        <w:rPr>
          <w:b/>
          <w:bCs/>
          <w:sz w:val="20"/>
          <w:szCs w:val="20"/>
        </w:rPr>
      </w:pPr>
      <w:r w:rsidRPr="00566C72">
        <w:rPr>
          <w:b/>
          <w:bCs/>
          <w:sz w:val="20"/>
          <w:szCs w:val="20"/>
        </w:rPr>
        <w:t xml:space="preserve">         </w:t>
      </w:r>
    </w:p>
    <w:p w:rsidR="00566C72" w:rsidRPr="00566C72" w:rsidRDefault="00566C72" w:rsidP="00566C72">
      <w:pPr>
        <w:autoSpaceDE w:val="0"/>
        <w:rPr>
          <w:bCs/>
          <w:sz w:val="20"/>
          <w:szCs w:val="20"/>
        </w:rPr>
      </w:pPr>
      <w:r>
        <w:rPr>
          <w:bCs/>
          <w:sz w:val="20"/>
          <w:szCs w:val="20"/>
        </w:rPr>
        <w:t xml:space="preserve">             </w:t>
      </w:r>
      <w:r w:rsidRPr="00566C72">
        <w:rPr>
          <w:bCs/>
          <w:sz w:val="20"/>
          <w:szCs w:val="20"/>
        </w:rPr>
        <w:t xml:space="preserve">  8.   Постановление вступает в силу 01.01.2025г.</w:t>
      </w:r>
    </w:p>
    <w:p w:rsidR="00566C72" w:rsidRPr="00566C72" w:rsidRDefault="00566C72" w:rsidP="00566C72">
      <w:pPr>
        <w:ind w:firstLine="709"/>
        <w:jc w:val="both"/>
        <w:rPr>
          <w:rFonts w:eastAsia="Calibri"/>
          <w:sz w:val="20"/>
          <w:szCs w:val="20"/>
          <w:highlight w:val="yellow"/>
        </w:rPr>
      </w:pPr>
      <w:r w:rsidRPr="00566C72">
        <w:rPr>
          <w:sz w:val="20"/>
          <w:szCs w:val="20"/>
        </w:rPr>
        <w:t xml:space="preserve">9. </w:t>
      </w:r>
      <w:r w:rsidRPr="00566C72">
        <w:rPr>
          <w:sz w:val="20"/>
          <w:szCs w:val="20"/>
          <w:shd w:val="clear" w:color="auto" w:fill="FFFFFF"/>
        </w:rPr>
        <w:t xml:space="preserve">Опубликовать настоящее постановление  </w:t>
      </w:r>
      <w:r w:rsidRPr="00566C72">
        <w:rPr>
          <w:sz w:val="20"/>
          <w:szCs w:val="20"/>
        </w:rPr>
        <w:t>в бюллетене «Официальный вестник» Угловского городского поселения</w:t>
      </w:r>
      <w:r w:rsidRPr="00566C72">
        <w:rPr>
          <w:color w:val="000000"/>
          <w:sz w:val="20"/>
          <w:szCs w:val="20"/>
        </w:rPr>
        <w:t xml:space="preserve"> и разместить на официальном сайте муниципального образования в информационно-телекоммуникационной сети «Интернет».</w:t>
      </w:r>
    </w:p>
    <w:p w:rsidR="00566C72" w:rsidRPr="00566C72" w:rsidRDefault="00566C72" w:rsidP="00566C72">
      <w:pPr>
        <w:autoSpaceDE w:val="0"/>
        <w:jc w:val="center"/>
        <w:rPr>
          <w:b/>
          <w:bCs/>
          <w:sz w:val="20"/>
          <w:szCs w:val="20"/>
        </w:rPr>
      </w:pPr>
    </w:p>
    <w:p w:rsidR="00566C72" w:rsidRPr="00566C72" w:rsidRDefault="00566C72" w:rsidP="00566C72">
      <w:pPr>
        <w:autoSpaceDE w:val="0"/>
        <w:rPr>
          <w:bCs/>
          <w:sz w:val="20"/>
          <w:szCs w:val="20"/>
        </w:rPr>
      </w:pPr>
      <w:r w:rsidRPr="00566C72">
        <w:rPr>
          <w:bCs/>
          <w:sz w:val="20"/>
          <w:szCs w:val="20"/>
        </w:rPr>
        <w:t xml:space="preserve">        </w:t>
      </w:r>
    </w:p>
    <w:p w:rsidR="00566C72" w:rsidRPr="00566C72" w:rsidRDefault="00566C72" w:rsidP="00566C72">
      <w:pPr>
        <w:autoSpaceDE w:val="0"/>
        <w:rPr>
          <w:b/>
          <w:bCs/>
          <w:sz w:val="20"/>
          <w:szCs w:val="20"/>
        </w:rPr>
      </w:pPr>
    </w:p>
    <w:p w:rsidR="00566C72" w:rsidRPr="00566C72" w:rsidRDefault="00566C72" w:rsidP="00566C72">
      <w:pPr>
        <w:autoSpaceDE w:val="0"/>
        <w:jc w:val="center"/>
        <w:rPr>
          <w:b/>
          <w:bCs/>
          <w:sz w:val="20"/>
          <w:szCs w:val="20"/>
        </w:rPr>
      </w:pPr>
    </w:p>
    <w:p w:rsidR="00566C72" w:rsidRPr="00566C72" w:rsidRDefault="00566C72" w:rsidP="00566C72">
      <w:pPr>
        <w:rPr>
          <w:b/>
          <w:sz w:val="20"/>
          <w:szCs w:val="20"/>
        </w:rPr>
      </w:pPr>
      <w:r w:rsidRPr="00566C72">
        <w:rPr>
          <w:b/>
          <w:sz w:val="20"/>
          <w:szCs w:val="20"/>
        </w:rPr>
        <w:t>Глава Угловского городского поселения       Ю.А. Иванова</w:t>
      </w:r>
    </w:p>
    <w:p w:rsidR="00566C72" w:rsidRPr="00566C72" w:rsidRDefault="00566C72" w:rsidP="00566C72">
      <w:pPr>
        <w:rPr>
          <w:b/>
          <w:sz w:val="20"/>
          <w:szCs w:val="20"/>
        </w:rPr>
      </w:pPr>
    </w:p>
    <w:p w:rsidR="00566C72" w:rsidRPr="00566C72" w:rsidRDefault="00566C72" w:rsidP="00566C72">
      <w:pPr>
        <w:rPr>
          <w:b/>
          <w:sz w:val="20"/>
          <w:szCs w:val="20"/>
        </w:rPr>
      </w:pPr>
    </w:p>
    <w:p w:rsidR="00566C72" w:rsidRPr="00566C72" w:rsidRDefault="00566C72" w:rsidP="00566C72">
      <w:pPr>
        <w:rPr>
          <w:b/>
          <w:sz w:val="20"/>
          <w:szCs w:val="20"/>
        </w:rPr>
      </w:pPr>
    </w:p>
    <w:p w:rsidR="00566C72" w:rsidRPr="00566C72" w:rsidRDefault="00566C72" w:rsidP="00566C72">
      <w:pPr>
        <w:rPr>
          <w:sz w:val="20"/>
          <w:szCs w:val="20"/>
        </w:rPr>
      </w:pPr>
      <w:r w:rsidRPr="00566C72">
        <w:rPr>
          <w:sz w:val="20"/>
          <w:szCs w:val="20"/>
        </w:rPr>
        <w:t xml:space="preserve"> </w:t>
      </w:r>
    </w:p>
    <w:p w:rsidR="0002748C" w:rsidRPr="00566C72" w:rsidRDefault="0002748C" w:rsidP="0002748C">
      <w:pPr>
        <w:jc w:val="center"/>
        <w:rPr>
          <w:sz w:val="20"/>
          <w:szCs w:val="20"/>
        </w:rPr>
        <w:sectPr w:rsidR="0002748C" w:rsidRPr="00566C72" w:rsidSect="00566C72">
          <w:pgSz w:w="16838" w:h="11906" w:orient="landscape"/>
          <w:pgMar w:top="284" w:right="567" w:bottom="284" w:left="567" w:header="709" w:footer="709" w:gutter="0"/>
          <w:cols w:space="708"/>
          <w:docGrid w:linePitch="360"/>
        </w:sectPr>
      </w:pPr>
      <w:r w:rsidRPr="00566C72">
        <w:rPr>
          <w:sz w:val="20"/>
          <w:szCs w:val="20"/>
        </w:rPr>
        <w:t xml:space="preserve">                                                                                                                                                                   »</w:t>
      </w:r>
    </w:p>
    <w:p w:rsidR="0002748C" w:rsidRPr="00566C72" w:rsidRDefault="0002748C" w:rsidP="0002748C">
      <w:pPr>
        <w:jc w:val="both"/>
        <w:rPr>
          <w:b/>
          <w:sz w:val="20"/>
          <w:szCs w:val="20"/>
        </w:rPr>
      </w:pPr>
    </w:p>
    <w:p w:rsidR="0002748C" w:rsidRPr="0002748C" w:rsidRDefault="0002748C" w:rsidP="0002748C">
      <w:pPr>
        <w:jc w:val="both"/>
        <w:rPr>
          <w:sz w:val="20"/>
          <w:szCs w:val="20"/>
        </w:rPr>
      </w:pPr>
    </w:p>
    <w:p w:rsidR="0002748C" w:rsidRPr="0002748C" w:rsidRDefault="0002748C" w:rsidP="0002748C">
      <w:pPr>
        <w:rPr>
          <w:sz w:val="20"/>
          <w:szCs w:val="20"/>
        </w:rPr>
      </w:pPr>
    </w:p>
    <w:p w:rsidR="005C0919" w:rsidRPr="005C0919" w:rsidRDefault="005C0919" w:rsidP="005C0919">
      <w:pPr>
        <w:jc w:val="center"/>
        <w:rPr>
          <w:sz w:val="20"/>
          <w:szCs w:val="20"/>
        </w:rPr>
      </w:pPr>
      <w:r w:rsidRPr="005C0919">
        <w:rPr>
          <w:sz w:val="20"/>
          <w:szCs w:val="20"/>
        </w:rPr>
        <w:t>Российская  Федерация</w:t>
      </w:r>
    </w:p>
    <w:p w:rsidR="005C0919" w:rsidRPr="005C0919" w:rsidRDefault="005C0919" w:rsidP="005C0919">
      <w:pPr>
        <w:jc w:val="center"/>
        <w:rPr>
          <w:b/>
          <w:sz w:val="20"/>
          <w:szCs w:val="20"/>
        </w:rPr>
      </w:pPr>
      <w:r w:rsidRPr="005C0919">
        <w:rPr>
          <w:b/>
          <w:sz w:val="20"/>
          <w:szCs w:val="20"/>
        </w:rPr>
        <w:t>Администрация Угловского городского поселения</w:t>
      </w:r>
    </w:p>
    <w:p w:rsidR="005C0919" w:rsidRPr="005C0919" w:rsidRDefault="005C0919" w:rsidP="005C0919">
      <w:pPr>
        <w:jc w:val="center"/>
        <w:rPr>
          <w:b/>
          <w:sz w:val="20"/>
          <w:szCs w:val="20"/>
        </w:rPr>
      </w:pPr>
      <w:r w:rsidRPr="005C0919">
        <w:rPr>
          <w:b/>
          <w:sz w:val="20"/>
          <w:szCs w:val="20"/>
        </w:rPr>
        <w:t>Окуловского муниципального района Новгородской области</w:t>
      </w:r>
    </w:p>
    <w:p w:rsidR="005C0919" w:rsidRPr="005C0919" w:rsidRDefault="005C0919" w:rsidP="005C0919">
      <w:pPr>
        <w:jc w:val="center"/>
        <w:rPr>
          <w:b/>
          <w:sz w:val="20"/>
          <w:szCs w:val="20"/>
        </w:rPr>
      </w:pPr>
    </w:p>
    <w:p w:rsidR="005C0919" w:rsidRPr="005C0919" w:rsidRDefault="005C0919" w:rsidP="005C0919">
      <w:pPr>
        <w:jc w:val="center"/>
        <w:rPr>
          <w:sz w:val="20"/>
          <w:szCs w:val="20"/>
        </w:rPr>
      </w:pPr>
      <w:r w:rsidRPr="005C0919">
        <w:rPr>
          <w:sz w:val="20"/>
          <w:szCs w:val="20"/>
        </w:rPr>
        <w:t>ПОСТАНОВЛЕНИЕ</w:t>
      </w:r>
    </w:p>
    <w:p w:rsidR="005C0919" w:rsidRPr="005C0919" w:rsidRDefault="005C0919" w:rsidP="005C0919">
      <w:pPr>
        <w:jc w:val="center"/>
        <w:rPr>
          <w:sz w:val="20"/>
          <w:szCs w:val="20"/>
        </w:rPr>
      </w:pPr>
    </w:p>
    <w:p w:rsidR="005C0919" w:rsidRPr="005C0919" w:rsidRDefault="005C0919" w:rsidP="005C0919">
      <w:pPr>
        <w:jc w:val="center"/>
        <w:rPr>
          <w:sz w:val="20"/>
          <w:szCs w:val="20"/>
        </w:rPr>
      </w:pPr>
      <w:r w:rsidRPr="005C0919">
        <w:rPr>
          <w:sz w:val="20"/>
          <w:szCs w:val="20"/>
        </w:rPr>
        <w:t>30.01.2025 № 68</w:t>
      </w:r>
    </w:p>
    <w:p w:rsidR="005C0919" w:rsidRPr="005C0919" w:rsidRDefault="005C0919" w:rsidP="005C0919">
      <w:pPr>
        <w:jc w:val="center"/>
        <w:rPr>
          <w:sz w:val="20"/>
          <w:szCs w:val="20"/>
        </w:rPr>
      </w:pPr>
    </w:p>
    <w:p w:rsidR="005C0919" w:rsidRPr="005C0919" w:rsidRDefault="005C0919" w:rsidP="005C0919">
      <w:pPr>
        <w:jc w:val="center"/>
        <w:rPr>
          <w:sz w:val="20"/>
          <w:szCs w:val="20"/>
        </w:rPr>
      </w:pPr>
      <w:r w:rsidRPr="005C0919">
        <w:rPr>
          <w:sz w:val="20"/>
          <w:szCs w:val="20"/>
        </w:rPr>
        <w:t>р.п. Угловка</w:t>
      </w:r>
    </w:p>
    <w:p w:rsidR="005C0919" w:rsidRPr="005C0919" w:rsidRDefault="005C0919" w:rsidP="005C0919">
      <w:pPr>
        <w:jc w:val="center"/>
        <w:rPr>
          <w:sz w:val="20"/>
          <w:szCs w:val="20"/>
        </w:rPr>
      </w:pPr>
    </w:p>
    <w:p w:rsidR="005C0919" w:rsidRPr="005C0919" w:rsidRDefault="005C0919" w:rsidP="005C0919">
      <w:pPr>
        <w:keepNext/>
        <w:jc w:val="center"/>
        <w:outlineLvl w:val="1"/>
        <w:rPr>
          <w:b/>
          <w:sz w:val="20"/>
          <w:szCs w:val="20"/>
        </w:rPr>
      </w:pPr>
      <w:r w:rsidRPr="005C0919">
        <w:rPr>
          <w:b/>
          <w:sz w:val="20"/>
          <w:szCs w:val="20"/>
        </w:rPr>
        <w:t>О проведен</w:t>
      </w:r>
      <w:proofErr w:type="gramStart"/>
      <w:r w:rsidRPr="005C0919">
        <w:rPr>
          <w:b/>
          <w:sz w:val="20"/>
          <w:szCs w:val="20"/>
        </w:rPr>
        <w:t>ии ау</w:t>
      </w:r>
      <w:proofErr w:type="gramEnd"/>
      <w:r w:rsidRPr="005C0919">
        <w:rPr>
          <w:b/>
          <w:sz w:val="20"/>
          <w:szCs w:val="20"/>
        </w:rPr>
        <w:t>кциона в электронной форме</w:t>
      </w:r>
    </w:p>
    <w:p w:rsidR="005C0919" w:rsidRPr="005C0919" w:rsidRDefault="005C0919" w:rsidP="005C0919">
      <w:pPr>
        <w:jc w:val="both"/>
        <w:rPr>
          <w:sz w:val="20"/>
          <w:szCs w:val="20"/>
        </w:rPr>
      </w:pPr>
    </w:p>
    <w:p w:rsidR="005C0919" w:rsidRPr="005C0919" w:rsidRDefault="005C0919" w:rsidP="005C0919">
      <w:pPr>
        <w:spacing w:line="360" w:lineRule="exact"/>
        <w:jc w:val="both"/>
        <w:rPr>
          <w:sz w:val="20"/>
          <w:szCs w:val="20"/>
        </w:rPr>
      </w:pPr>
      <w:r w:rsidRPr="005C0919">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на основании  отчета № 10 от 14.01.2025 об определении рыночной стоимости годового размера арендной платы за пользование земельным участком и представленных документов, Администрация Угловского городского поселения</w:t>
      </w:r>
    </w:p>
    <w:p w:rsidR="005C0919" w:rsidRPr="005C0919" w:rsidRDefault="005C0919" w:rsidP="005C0919">
      <w:pPr>
        <w:spacing w:line="360" w:lineRule="exact"/>
        <w:jc w:val="both"/>
        <w:rPr>
          <w:b/>
          <w:sz w:val="20"/>
          <w:szCs w:val="20"/>
        </w:rPr>
      </w:pPr>
      <w:r w:rsidRPr="005C0919">
        <w:rPr>
          <w:b/>
          <w:sz w:val="20"/>
          <w:szCs w:val="20"/>
        </w:rPr>
        <w:t xml:space="preserve"> ПОСТАНОВЛЯЕТ: </w:t>
      </w:r>
    </w:p>
    <w:p w:rsidR="005C0919" w:rsidRPr="005C0919" w:rsidRDefault="005C0919" w:rsidP="005C0919">
      <w:pPr>
        <w:pStyle w:val="ConsNormal"/>
        <w:widowControl/>
        <w:tabs>
          <w:tab w:val="left" w:pos="720"/>
          <w:tab w:val="left" w:pos="800"/>
        </w:tabs>
        <w:ind w:firstLine="0"/>
        <w:jc w:val="both"/>
        <w:rPr>
          <w:rFonts w:ascii="Times New Roman" w:hAnsi="Times New Roman" w:cs="Times New Roman"/>
        </w:rPr>
      </w:pPr>
      <w:r w:rsidRPr="005C0919">
        <w:rPr>
          <w:rFonts w:ascii="Times New Roman" w:hAnsi="Times New Roman" w:cs="Times New Roman"/>
        </w:rPr>
        <w:t xml:space="preserve">1. Провести </w:t>
      </w:r>
      <w:r w:rsidRPr="005C0919">
        <w:rPr>
          <w:rFonts w:ascii="Times New Roman" w:hAnsi="Times New Roman" w:cs="Times New Roman"/>
          <w:b/>
        </w:rPr>
        <w:t>4 марта 2025 года в 10 часов 00 минут</w:t>
      </w:r>
      <w:r w:rsidRPr="005C0919">
        <w:rPr>
          <w:rFonts w:ascii="Times New Roman" w:hAnsi="Times New Roman" w:cs="Times New Roman"/>
        </w:rPr>
        <w:t xml:space="preserve">  открытый по составу участников аукцион в электронной форме на право заключения  договора аренды земельного участка, расположенного по адресу: </w:t>
      </w:r>
      <w:proofErr w:type="gramStart"/>
      <w:r w:rsidRPr="005C0919">
        <w:rPr>
          <w:rFonts w:ascii="Times New Roman" w:hAnsi="Times New Roman" w:cs="Times New Roman"/>
        </w:rPr>
        <w:t xml:space="preserve">Российская Федерация, Новгородская область, Окуловский муниципальный район, Угловское городское поселение, земельный участок 10000/1, с кадастровым номером 53:12:0804005:161, площадью 10000 кв.м., в территориальной зоне – П.3. (зона производственных предприятий </w:t>
      </w:r>
      <w:r w:rsidRPr="005C0919">
        <w:rPr>
          <w:rFonts w:ascii="Times New Roman" w:hAnsi="Times New Roman" w:cs="Times New Roman"/>
          <w:lang w:val="en-US"/>
        </w:rPr>
        <w:t>II</w:t>
      </w:r>
      <w:r w:rsidRPr="005C0919">
        <w:rPr>
          <w:rFonts w:ascii="Times New Roman" w:hAnsi="Times New Roman" w:cs="Times New Roman"/>
        </w:rPr>
        <w:t xml:space="preserve"> класса опасности), вид разрешённого использования: производственная деятельность,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w:t>
      </w:r>
      <w:proofErr w:type="gramEnd"/>
      <w:r w:rsidRPr="005C0919">
        <w:rPr>
          <w:rFonts w:ascii="Times New Roman" w:hAnsi="Times New Roman" w:cs="Times New Roman"/>
        </w:rPr>
        <w:t xml:space="preserve"> земли иного специального назначения, определив:</w:t>
      </w:r>
    </w:p>
    <w:p w:rsidR="005C0919" w:rsidRPr="005C0919" w:rsidRDefault="005C0919" w:rsidP="005C0919">
      <w:pPr>
        <w:ind w:firstLine="708"/>
        <w:jc w:val="both"/>
        <w:rPr>
          <w:sz w:val="20"/>
          <w:szCs w:val="20"/>
        </w:rPr>
      </w:pPr>
      <w:r w:rsidRPr="005C0919">
        <w:rPr>
          <w:sz w:val="20"/>
          <w:szCs w:val="20"/>
        </w:rPr>
        <w:t xml:space="preserve">Начальный  размер ежегодной арендной платы за земельный участок – </w:t>
      </w:r>
      <w:r w:rsidRPr="005C0919">
        <w:rPr>
          <w:b/>
          <w:sz w:val="20"/>
          <w:szCs w:val="20"/>
        </w:rPr>
        <w:t>327 240,00</w:t>
      </w:r>
      <w:r w:rsidRPr="005C0919">
        <w:rPr>
          <w:sz w:val="20"/>
          <w:szCs w:val="20"/>
        </w:rPr>
        <w:t xml:space="preserve"> руб.</w:t>
      </w:r>
    </w:p>
    <w:p w:rsidR="005C0919" w:rsidRPr="005C0919" w:rsidRDefault="005C0919" w:rsidP="005C0919">
      <w:pPr>
        <w:ind w:firstLine="720"/>
        <w:jc w:val="both"/>
        <w:rPr>
          <w:sz w:val="20"/>
          <w:szCs w:val="20"/>
        </w:rPr>
      </w:pPr>
      <w:r w:rsidRPr="005C0919">
        <w:rPr>
          <w:sz w:val="20"/>
          <w:szCs w:val="20"/>
        </w:rPr>
        <w:t xml:space="preserve">Шаг аукциона – </w:t>
      </w:r>
      <w:r w:rsidRPr="005C0919">
        <w:rPr>
          <w:b/>
          <w:sz w:val="20"/>
          <w:szCs w:val="20"/>
        </w:rPr>
        <w:t xml:space="preserve">9817,20 </w:t>
      </w:r>
      <w:r w:rsidRPr="005C0919">
        <w:rPr>
          <w:sz w:val="20"/>
          <w:szCs w:val="20"/>
        </w:rPr>
        <w:t>руб., что составляет 3 процента от  начального размера ежегодной арендной платы.</w:t>
      </w:r>
    </w:p>
    <w:p w:rsidR="005C0919" w:rsidRPr="005C0919" w:rsidRDefault="005C0919" w:rsidP="005C0919">
      <w:pPr>
        <w:ind w:firstLine="720"/>
        <w:jc w:val="both"/>
        <w:rPr>
          <w:sz w:val="20"/>
          <w:szCs w:val="20"/>
        </w:rPr>
      </w:pPr>
      <w:r w:rsidRPr="005C0919">
        <w:rPr>
          <w:sz w:val="20"/>
          <w:szCs w:val="20"/>
        </w:rPr>
        <w:t xml:space="preserve">Задаток для участия в аукционе – </w:t>
      </w:r>
      <w:r w:rsidRPr="005C0919">
        <w:rPr>
          <w:b/>
          <w:sz w:val="20"/>
          <w:szCs w:val="20"/>
        </w:rPr>
        <w:t>65448,00</w:t>
      </w:r>
      <w:r w:rsidRPr="005C0919">
        <w:rPr>
          <w:sz w:val="20"/>
          <w:szCs w:val="20"/>
        </w:rPr>
        <w:t xml:space="preserve"> руб., что составляет 20 процентов от начального размера ежегодной арендной платы.</w:t>
      </w:r>
    </w:p>
    <w:p w:rsidR="005C0919" w:rsidRPr="005C0919" w:rsidRDefault="005C0919" w:rsidP="005C0919">
      <w:pPr>
        <w:ind w:firstLine="720"/>
        <w:jc w:val="both"/>
        <w:rPr>
          <w:sz w:val="20"/>
          <w:szCs w:val="20"/>
        </w:rPr>
      </w:pPr>
      <w:r w:rsidRPr="005C0919">
        <w:rPr>
          <w:sz w:val="20"/>
          <w:szCs w:val="20"/>
        </w:rPr>
        <w:t>Срок аренды земельного участка – 7 лет.</w:t>
      </w:r>
    </w:p>
    <w:p w:rsidR="005C0919" w:rsidRPr="005C0919" w:rsidRDefault="005C0919" w:rsidP="005C0919">
      <w:pPr>
        <w:tabs>
          <w:tab w:val="left" w:pos="993"/>
        </w:tabs>
        <w:adjustRightInd w:val="0"/>
        <w:spacing w:line="360" w:lineRule="atLeast"/>
        <w:ind w:firstLine="720"/>
        <w:jc w:val="both"/>
        <w:rPr>
          <w:sz w:val="20"/>
          <w:szCs w:val="20"/>
        </w:rPr>
      </w:pPr>
      <w:r w:rsidRPr="005C0919">
        <w:rPr>
          <w:sz w:val="20"/>
          <w:szCs w:val="20"/>
        </w:rPr>
        <w:t xml:space="preserve">2. </w:t>
      </w:r>
      <w:proofErr w:type="gramStart"/>
      <w:r w:rsidRPr="005C0919">
        <w:rPr>
          <w:sz w:val="20"/>
          <w:szCs w:val="20"/>
        </w:rPr>
        <w:t xml:space="preserve">Утвердить извещение о проведении открытого по составу участников аукциона в электронной форме на право заключения договора аренды земельного участка, установив в нем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а также иные сведения, подлежащие указанию в извещении.  </w:t>
      </w:r>
      <w:proofErr w:type="gramEnd"/>
    </w:p>
    <w:p w:rsidR="005C0919" w:rsidRPr="005C0919" w:rsidRDefault="005C0919" w:rsidP="005C0919">
      <w:pPr>
        <w:tabs>
          <w:tab w:val="left" w:pos="993"/>
        </w:tabs>
        <w:adjustRightInd w:val="0"/>
        <w:spacing w:line="360" w:lineRule="atLeast"/>
        <w:ind w:firstLine="720"/>
        <w:jc w:val="both"/>
        <w:rPr>
          <w:sz w:val="20"/>
          <w:szCs w:val="20"/>
        </w:rPr>
      </w:pPr>
    </w:p>
    <w:p w:rsidR="005C0919" w:rsidRPr="005C0919" w:rsidRDefault="005C0919" w:rsidP="005C0919">
      <w:pPr>
        <w:spacing w:line="360" w:lineRule="exact"/>
        <w:ind w:right="-28" w:firstLine="567"/>
        <w:jc w:val="both"/>
        <w:rPr>
          <w:sz w:val="20"/>
          <w:szCs w:val="20"/>
        </w:rPr>
      </w:pPr>
      <w:r w:rsidRPr="005C0919">
        <w:rPr>
          <w:sz w:val="20"/>
          <w:szCs w:val="20"/>
        </w:rPr>
        <w:t xml:space="preserve">  3. Утвердить состав аукционной комиссии:</w:t>
      </w:r>
    </w:p>
    <w:p w:rsidR="005C0919" w:rsidRPr="005C0919" w:rsidRDefault="005C0919" w:rsidP="005C0919">
      <w:pPr>
        <w:jc w:val="both"/>
        <w:rPr>
          <w:sz w:val="20"/>
          <w:szCs w:val="20"/>
        </w:rPr>
      </w:pPr>
      <w:r w:rsidRPr="005C0919">
        <w:rPr>
          <w:sz w:val="20"/>
          <w:szCs w:val="20"/>
        </w:rPr>
        <w:t>Председатель комиссии:</w:t>
      </w:r>
    </w:p>
    <w:p w:rsidR="005C0919" w:rsidRPr="005C0919" w:rsidRDefault="005C0919" w:rsidP="005C0919">
      <w:pPr>
        <w:jc w:val="both"/>
        <w:rPr>
          <w:sz w:val="20"/>
          <w:szCs w:val="20"/>
        </w:rPr>
      </w:pPr>
      <w:r w:rsidRPr="005C0919">
        <w:rPr>
          <w:sz w:val="20"/>
          <w:szCs w:val="20"/>
        </w:rPr>
        <w:t xml:space="preserve">              Звонарёва Татьяна Николаевна – заместитель главы администрации Угловского городского поселения.</w:t>
      </w:r>
    </w:p>
    <w:p w:rsidR="005C0919" w:rsidRPr="005C0919" w:rsidRDefault="005C0919" w:rsidP="005C0919">
      <w:pPr>
        <w:jc w:val="both"/>
        <w:rPr>
          <w:sz w:val="20"/>
          <w:szCs w:val="20"/>
        </w:rPr>
      </w:pPr>
      <w:r w:rsidRPr="005C0919">
        <w:rPr>
          <w:sz w:val="20"/>
          <w:szCs w:val="20"/>
        </w:rPr>
        <w:t>Члены комиссии:</w:t>
      </w:r>
    </w:p>
    <w:p w:rsidR="005C0919" w:rsidRPr="005C0919" w:rsidRDefault="005C0919" w:rsidP="005C0919">
      <w:pPr>
        <w:jc w:val="both"/>
        <w:rPr>
          <w:sz w:val="20"/>
          <w:szCs w:val="20"/>
        </w:rPr>
      </w:pPr>
      <w:r w:rsidRPr="005C0919">
        <w:rPr>
          <w:sz w:val="20"/>
          <w:szCs w:val="20"/>
        </w:rPr>
        <w:t xml:space="preserve">              - Константинова Татьяна Николаевна – ведущий специалист администрации Угловского городского поселения;</w:t>
      </w:r>
    </w:p>
    <w:p w:rsidR="005C0919" w:rsidRPr="005C0919" w:rsidRDefault="005C0919" w:rsidP="005C0919">
      <w:pPr>
        <w:jc w:val="both"/>
        <w:rPr>
          <w:sz w:val="20"/>
          <w:szCs w:val="20"/>
        </w:rPr>
      </w:pPr>
      <w:r w:rsidRPr="005C0919">
        <w:rPr>
          <w:sz w:val="20"/>
          <w:szCs w:val="20"/>
        </w:rPr>
        <w:t xml:space="preserve">              - Жданова Елена Петровна – ведущий специалист  администрации Угловского городского поселения;</w:t>
      </w:r>
    </w:p>
    <w:p w:rsidR="005C0919" w:rsidRPr="005C0919" w:rsidRDefault="005C0919" w:rsidP="005C0919">
      <w:pPr>
        <w:jc w:val="both"/>
        <w:rPr>
          <w:sz w:val="20"/>
          <w:szCs w:val="20"/>
        </w:rPr>
      </w:pPr>
      <w:r w:rsidRPr="005C0919">
        <w:rPr>
          <w:sz w:val="20"/>
          <w:szCs w:val="20"/>
        </w:rPr>
        <w:t xml:space="preserve">              - </w:t>
      </w:r>
      <w:proofErr w:type="spellStart"/>
      <w:r w:rsidRPr="005C0919">
        <w:rPr>
          <w:sz w:val="20"/>
          <w:szCs w:val="20"/>
        </w:rPr>
        <w:t>Каликулина</w:t>
      </w:r>
      <w:proofErr w:type="spellEnd"/>
      <w:r w:rsidRPr="005C0919">
        <w:rPr>
          <w:sz w:val="20"/>
          <w:szCs w:val="20"/>
        </w:rPr>
        <w:t xml:space="preserve"> Юлия Анатольевна – ведущий служащий-эксперт администрации Угловского городского поселения;</w:t>
      </w:r>
    </w:p>
    <w:p w:rsidR="005C0919" w:rsidRPr="005C0919" w:rsidRDefault="005C0919" w:rsidP="005C0919">
      <w:pPr>
        <w:ind w:firstLine="708"/>
        <w:jc w:val="both"/>
        <w:rPr>
          <w:sz w:val="20"/>
          <w:szCs w:val="20"/>
        </w:rPr>
      </w:pPr>
      <w:r w:rsidRPr="005C0919">
        <w:rPr>
          <w:b/>
          <w:sz w:val="20"/>
          <w:szCs w:val="20"/>
        </w:rPr>
        <w:t xml:space="preserve">   </w:t>
      </w:r>
      <w:r w:rsidRPr="005C0919">
        <w:rPr>
          <w:sz w:val="20"/>
          <w:szCs w:val="20"/>
        </w:rPr>
        <w:t xml:space="preserve">- </w:t>
      </w:r>
      <w:proofErr w:type="spellStart"/>
      <w:r w:rsidRPr="005C0919">
        <w:rPr>
          <w:sz w:val="20"/>
          <w:szCs w:val="20"/>
        </w:rPr>
        <w:t>Свистунова</w:t>
      </w:r>
      <w:proofErr w:type="spellEnd"/>
      <w:r w:rsidRPr="005C0919">
        <w:rPr>
          <w:sz w:val="20"/>
          <w:szCs w:val="20"/>
        </w:rPr>
        <w:t xml:space="preserve"> Дарья Игоревна – старший служащий Администрации Угловского городского поселения.</w:t>
      </w:r>
    </w:p>
    <w:p w:rsidR="005C0919" w:rsidRPr="005C0919" w:rsidRDefault="005C0919" w:rsidP="005C0919">
      <w:pPr>
        <w:tabs>
          <w:tab w:val="left" w:pos="993"/>
        </w:tabs>
        <w:adjustRightInd w:val="0"/>
        <w:spacing w:line="360" w:lineRule="atLeast"/>
        <w:jc w:val="both"/>
        <w:rPr>
          <w:sz w:val="20"/>
          <w:szCs w:val="20"/>
        </w:rPr>
      </w:pPr>
      <w:r w:rsidRPr="005C0919">
        <w:rPr>
          <w:sz w:val="20"/>
          <w:szCs w:val="20"/>
        </w:rPr>
        <w:lastRenderedPageBreak/>
        <w:tab/>
        <w:t>4.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w:t>
      </w:r>
      <w:proofErr w:type="spellStart"/>
      <w:r w:rsidRPr="005C0919">
        <w:rPr>
          <w:sz w:val="20"/>
          <w:szCs w:val="20"/>
        </w:rPr>
        <w:t>www.torgi.gov.ru</w:t>
      </w:r>
      <w:proofErr w:type="spellEnd"/>
      <w:r w:rsidRPr="005C0919">
        <w:rPr>
          <w:sz w:val="20"/>
          <w:szCs w:val="20"/>
        </w:rPr>
        <w:t>), извещение о проведении открытого по составу участников  аукциона в электронной форме на право  заключения договора аренды земельного участка, указанного в п.1 настоящего постановления.</w:t>
      </w:r>
    </w:p>
    <w:p w:rsidR="005C0919" w:rsidRPr="005C0919" w:rsidRDefault="005C0919" w:rsidP="005C0919">
      <w:pPr>
        <w:tabs>
          <w:tab w:val="left" w:pos="993"/>
        </w:tabs>
        <w:adjustRightInd w:val="0"/>
        <w:spacing w:line="360" w:lineRule="atLeast"/>
        <w:jc w:val="both"/>
        <w:rPr>
          <w:sz w:val="20"/>
          <w:szCs w:val="20"/>
        </w:rPr>
      </w:pPr>
    </w:p>
    <w:p w:rsidR="005C0919" w:rsidRPr="005C0919" w:rsidRDefault="005C0919" w:rsidP="005C0919">
      <w:pPr>
        <w:spacing w:line="360" w:lineRule="exact"/>
        <w:jc w:val="both"/>
        <w:rPr>
          <w:b/>
          <w:sz w:val="20"/>
          <w:szCs w:val="20"/>
        </w:rPr>
      </w:pPr>
    </w:p>
    <w:p w:rsidR="005C0919" w:rsidRPr="005C0919" w:rsidRDefault="005C0919" w:rsidP="005C0919">
      <w:pPr>
        <w:spacing w:line="360" w:lineRule="exact"/>
        <w:jc w:val="both"/>
        <w:rPr>
          <w:b/>
          <w:sz w:val="20"/>
          <w:szCs w:val="20"/>
        </w:rPr>
      </w:pPr>
      <w:r w:rsidRPr="005C0919">
        <w:rPr>
          <w:b/>
          <w:sz w:val="20"/>
          <w:szCs w:val="20"/>
        </w:rPr>
        <w:t>Глава Угловского городского поселения      Ю.А. Иванова</w:t>
      </w:r>
    </w:p>
    <w:p w:rsidR="005C0919" w:rsidRPr="005C0919" w:rsidRDefault="005C0919" w:rsidP="005C0919">
      <w:pPr>
        <w:spacing w:line="360" w:lineRule="exact"/>
        <w:jc w:val="both"/>
        <w:rPr>
          <w:b/>
          <w:sz w:val="20"/>
          <w:szCs w:val="20"/>
        </w:rPr>
      </w:pPr>
    </w:p>
    <w:p w:rsidR="0002748C" w:rsidRPr="005C0919" w:rsidRDefault="0002748C" w:rsidP="0002748C">
      <w:pPr>
        <w:jc w:val="both"/>
        <w:rPr>
          <w:sz w:val="20"/>
          <w:szCs w:val="20"/>
        </w:rPr>
      </w:pPr>
    </w:p>
    <w:p w:rsidR="005C0919" w:rsidRPr="005C0919" w:rsidRDefault="005C0919" w:rsidP="005C0919">
      <w:pPr>
        <w:spacing w:line="360" w:lineRule="exact"/>
        <w:jc w:val="both"/>
        <w:rPr>
          <w:b/>
          <w:sz w:val="20"/>
          <w:szCs w:val="20"/>
        </w:rPr>
      </w:pPr>
    </w:p>
    <w:p w:rsidR="005C0919" w:rsidRPr="005C0919" w:rsidRDefault="005C0919" w:rsidP="005C0919">
      <w:pPr>
        <w:autoSpaceDE w:val="0"/>
        <w:autoSpaceDN w:val="0"/>
        <w:jc w:val="right"/>
        <w:rPr>
          <w:sz w:val="20"/>
          <w:szCs w:val="20"/>
        </w:rPr>
      </w:pPr>
      <w:r w:rsidRPr="005C0919">
        <w:rPr>
          <w:sz w:val="20"/>
          <w:szCs w:val="20"/>
        </w:rPr>
        <w:t>УТВЕРЖДЕНО</w:t>
      </w:r>
    </w:p>
    <w:p w:rsidR="005C0919" w:rsidRPr="005C0919" w:rsidRDefault="005C0919" w:rsidP="005C0919">
      <w:pPr>
        <w:autoSpaceDE w:val="0"/>
        <w:autoSpaceDN w:val="0"/>
        <w:jc w:val="right"/>
        <w:rPr>
          <w:sz w:val="20"/>
          <w:szCs w:val="20"/>
        </w:rPr>
      </w:pPr>
      <w:r w:rsidRPr="005C0919">
        <w:rPr>
          <w:sz w:val="20"/>
          <w:szCs w:val="20"/>
        </w:rPr>
        <w:t>постановлением Администрации</w:t>
      </w:r>
    </w:p>
    <w:p w:rsidR="005C0919" w:rsidRPr="005C0919" w:rsidRDefault="005C0919" w:rsidP="005C0919">
      <w:pPr>
        <w:autoSpaceDE w:val="0"/>
        <w:autoSpaceDN w:val="0"/>
        <w:jc w:val="right"/>
        <w:rPr>
          <w:sz w:val="20"/>
          <w:szCs w:val="20"/>
        </w:rPr>
      </w:pPr>
      <w:r w:rsidRPr="005C0919">
        <w:rPr>
          <w:sz w:val="20"/>
          <w:szCs w:val="20"/>
        </w:rPr>
        <w:t>Угловского городского поселения</w:t>
      </w:r>
    </w:p>
    <w:p w:rsidR="005C0919" w:rsidRPr="005C0919" w:rsidRDefault="005C0919" w:rsidP="005C0919">
      <w:pPr>
        <w:autoSpaceDE w:val="0"/>
        <w:autoSpaceDN w:val="0"/>
        <w:jc w:val="right"/>
        <w:rPr>
          <w:sz w:val="20"/>
          <w:szCs w:val="20"/>
        </w:rPr>
      </w:pPr>
      <w:r w:rsidRPr="005C0919">
        <w:rPr>
          <w:sz w:val="20"/>
          <w:szCs w:val="20"/>
        </w:rPr>
        <w:t xml:space="preserve"> от  30.01. 2025 № 68</w:t>
      </w:r>
    </w:p>
    <w:p w:rsidR="005C0919" w:rsidRPr="005C0919" w:rsidRDefault="005C0919" w:rsidP="005C0919">
      <w:pPr>
        <w:rPr>
          <w:b/>
          <w:sz w:val="20"/>
          <w:szCs w:val="20"/>
        </w:rPr>
      </w:pPr>
    </w:p>
    <w:p w:rsidR="005C0919" w:rsidRPr="005C0919" w:rsidRDefault="005C0919" w:rsidP="005C0919">
      <w:pPr>
        <w:jc w:val="center"/>
        <w:rPr>
          <w:b/>
          <w:sz w:val="20"/>
          <w:szCs w:val="20"/>
        </w:rPr>
      </w:pPr>
      <w:r w:rsidRPr="005C0919">
        <w:rPr>
          <w:b/>
          <w:sz w:val="20"/>
          <w:szCs w:val="20"/>
        </w:rPr>
        <w:t xml:space="preserve">ИЗВЕЩЕНИЕ О ПРОВЕДЕНИИ  ОТКРЫТОГО ПО СОСТАВУ УЧАСТНИКОВ АУКЦИОНА В ЭЛЕКТРОННОЙ ФОРМЕ НА ПРАВО ЗАКЛЮЧЕНИЯ ДОГОВОРА АРЕНДЫ ЗЕМЕЛЬНОГО  УЧАСТКА </w:t>
      </w:r>
    </w:p>
    <w:p w:rsidR="005C0919" w:rsidRPr="005C0919" w:rsidRDefault="005C0919" w:rsidP="005C0919">
      <w:pPr>
        <w:jc w:val="center"/>
        <w:rPr>
          <w:b/>
          <w:sz w:val="20"/>
          <w:szCs w:val="20"/>
        </w:rPr>
      </w:pPr>
    </w:p>
    <w:p w:rsidR="005C0919" w:rsidRPr="005C0919" w:rsidRDefault="005C0919" w:rsidP="005C0919">
      <w:pPr>
        <w:ind w:firstLine="708"/>
        <w:jc w:val="both"/>
        <w:rPr>
          <w:sz w:val="20"/>
          <w:szCs w:val="20"/>
        </w:rPr>
      </w:pPr>
      <w:r w:rsidRPr="005C0919">
        <w:rPr>
          <w:sz w:val="20"/>
          <w:szCs w:val="20"/>
        </w:rPr>
        <w:t>Администрацией Угловского городского поселения - правообладателем принято решение о проведении открытого  по составу участников  аукциона в электронной форме на право заключения  договора аренды земельного участка (постановление от 30.01.2025 года №  68 «О проведен</w:t>
      </w:r>
      <w:proofErr w:type="gramStart"/>
      <w:r w:rsidRPr="005C0919">
        <w:rPr>
          <w:sz w:val="20"/>
          <w:szCs w:val="20"/>
        </w:rPr>
        <w:t>ии ау</w:t>
      </w:r>
      <w:proofErr w:type="gramEnd"/>
      <w:r w:rsidRPr="005C0919">
        <w:rPr>
          <w:sz w:val="20"/>
          <w:szCs w:val="20"/>
        </w:rPr>
        <w:t>кциона в электронной форме»). Организатором аукциона выступает Администрация Угловского городского поселения. Аукцион проводится в соответствии с требованиями статьи 39.12 и статьи 39.13 Земельного кодекса Российской Федерации.</w:t>
      </w:r>
    </w:p>
    <w:p w:rsidR="005C0919" w:rsidRPr="005C0919" w:rsidRDefault="005C0919" w:rsidP="005C0919">
      <w:pPr>
        <w:ind w:firstLine="708"/>
        <w:jc w:val="both"/>
        <w:rPr>
          <w:sz w:val="20"/>
          <w:szCs w:val="20"/>
        </w:rPr>
      </w:pPr>
      <w:r w:rsidRPr="005C0919">
        <w:rPr>
          <w:sz w:val="20"/>
          <w:szCs w:val="20"/>
        </w:rPr>
        <w:t xml:space="preserve">На основании части 3 статьи 448 Гражданского кодекса Российской Федерации организатор аукциона вправе отказаться от проведения аукциона не позднее, чем за три дня до наступления даты его проведения. </w:t>
      </w:r>
    </w:p>
    <w:p w:rsidR="005C0919" w:rsidRPr="005C0919" w:rsidRDefault="005C0919" w:rsidP="005C0919">
      <w:pPr>
        <w:ind w:right="-141"/>
        <w:jc w:val="center"/>
        <w:rPr>
          <w:b/>
          <w:color w:val="000000"/>
          <w:sz w:val="20"/>
          <w:szCs w:val="20"/>
        </w:rPr>
      </w:pPr>
      <w:r w:rsidRPr="005C0919">
        <w:rPr>
          <w:b/>
          <w:color w:val="000000"/>
          <w:sz w:val="20"/>
          <w:szCs w:val="20"/>
        </w:rPr>
        <w:t>Место, дата и время проведения аукциона</w:t>
      </w:r>
    </w:p>
    <w:p w:rsidR="005C0919" w:rsidRPr="005C0919" w:rsidRDefault="005C0919" w:rsidP="005C0919">
      <w:pPr>
        <w:ind w:right="-141" w:firstLine="709"/>
        <w:jc w:val="both"/>
        <w:rPr>
          <w:color w:val="000000"/>
          <w:sz w:val="20"/>
          <w:szCs w:val="20"/>
        </w:rPr>
      </w:pPr>
      <w:r w:rsidRPr="005C0919">
        <w:rPr>
          <w:b/>
          <w:color w:val="000000"/>
          <w:sz w:val="20"/>
          <w:szCs w:val="20"/>
        </w:rPr>
        <w:t>Место</w:t>
      </w:r>
      <w:r w:rsidRPr="005C0919">
        <w:rPr>
          <w:color w:val="000000"/>
          <w:sz w:val="20"/>
          <w:szCs w:val="20"/>
        </w:rPr>
        <w:t xml:space="preserve"> проведения электронного аукциона: Электронная площадка – </w:t>
      </w:r>
    </w:p>
    <w:p w:rsidR="005C0919" w:rsidRPr="005C0919" w:rsidRDefault="005C0919" w:rsidP="005C0919">
      <w:pPr>
        <w:autoSpaceDE w:val="0"/>
        <w:autoSpaceDN w:val="0"/>
        <w:adjustRightInd w:val="0"/>
        <w:ind w:right="-141"/>
        <w:rPr>
          <w:sz w:val="20"/>
          <w:szCs w:val="20"/>
        </w:rPr>
      </w:pPr>
      <w:r w:rsidRPr="005C0919">
        <w:rPr>
          <w:sz w:val="20"/>
          <w:szCs w:val="20"/>
        </w:rPr>
        <w:t xml:space="preserve">Акционерное общество «Сбербанк – Автоматизированная система торгов», сокращенное наименование – АО «Сбербанк – АСТ». </w:t>
      </w:r>
    </w:p>
    <w:p w:rsidR="005C0919" w:rsidRPr="005C0919" w:rsidRDefault="005C0919" w:rsidP="005C0919">
      <w:pPr>
        <w:autoSpaceDE w:val="0"/>
        <w:autoSpaceDN w:val="0"/>
        <w:adjustRightInd w:val="0"/>
        <w:ind w:right="-141" w:firstLine="708"/>
        <w:rPr>
          <w:sz w:val="20"/>
          <w:szCs w:val="20"/>
        </w:rPr>
      </w:pPr>
      <w:r w:rsidRPr="005C0919">
        <w:rPr>
          <w:b/>
          <w:color w:val="000000"/>
          <w:sz w:val="20"/>
          <w:szCs w:val="20"/>
        </w:rPr>
        <w:t>Адрес</w:t>
      </w:r>
      <w:r w:rsidRPr="005C0919">
        <w:rPr>
          <w:color w:val="000000"/>
          <w:sz w:val="20"/>
          <w:szCs w:val="20"/>
        </w:rPr>
        <w:t xml:space="preserve"> электронной площадки</w:t>
      </w:r>
      <w:r w:rsidRPr="005C0919">
        <w:rPr>
          <w:sz w:val="20"/>
          <w:szCs w:val="20"/>
        </w:rPr>
        <w:t xml:space="preserve">: http://utp.sberbank-ast.ru/AP. </w:t>
      </w:r>
    </w:p>
    <w:p w:rsidR="005C0919" w:rsidRPr="005C0919" w:rsidRDefault="005C0919" w:rsidP="005C0919">
      <w:pPr>
        <w:ind w:right="-141" w:firstLine="709"/>
        <w:jc w:val="both"/>
        <w:rPr>
          <w:b/>
          <w:color w:val="000000"/>
          <w:sz w:val="20"/>
          <w:szCs w:val="20"/>
        </w:rPr>
      </w:pPr>
      <w:r w:rsidRPr="005C0919">
        <w:rPr>
          <w:b/>
          <w:color w:val="000000"/>
          <w:sz w:val="20"/>
          <w:szCs w:val="20"/>
        </w:rPr>
        <w:t>Дата и время</w:t>
      </w:r>
      <w:r w:rsidRPr="005C0919">
        <w:rPr>
          <w:color w:val="000000"/>
          <w:sz w:val="20"/>
          <w:szCs w:val="20"/>
        </w:rPr>
        <w:t xml:space="preserve"> проведения аукциона: </w:t>
      </w:r>
      <w:r w:rsidRPr="005C0919">
        <w:rPr>
          <w:b/>
          <w:color w:val="000000"/>
          <w:sz w:val="20"/>
          <w:szCs w:val="20"/>
        </w:rPr>
        <w:t>04 марта 2025 года в 10 часов.</w:t>
      </w:r>
    </w:p>
    <w:p w:rsidR="005C0919" w:rsidRPr="005C0919" w:rsidRDefault="005C0919" w:rsidP="005C0919">
      <w:pPr>
        <w:ind w:right="-141" w:firstLine="709"/>
        <w:jc w:val="both"/>
        <w:rPr>
          <w:sz w:val="20"/>
          <w:szCs w:val="20"/>
        </w:rPr>
      </w:pPr>
      <w:r w:rsidRPr="005C0919">
        <w:rPr>
          <w:b/>
          <w:color w:val="000000"/>
          <w:sz w:val="20"/>
          <w:szCs w:val="20"/>
        </w:rPr>
        <w:t>Порядок</w:t>
      </w:r>
      <w:r w:rsidRPr="005C0919">
        <w:rPr>
          <w:color w:val="000000"/>
          <w:sz w:val="20"/>
          <w:szCs w:val="20"/>
        </w:rPr>
        <w:t xml:space="preserve"> проведения аукциона: аукцион проводится в соответствии с Земельным кодексом Российской Федерации (далее – ЗК РФ) и </w:t>
      </w:r>
      <w:r w:rsidRPr="005C0919">
        <w:rPr>
          <w:sz w:val="20"/>
          <w:szCs w:val="20"/>
        </w:rPr>
        <w:t>Регламентом торговой секции «Приватизация, аренда и продажа прав» (далее – ТС) раздела универсальной торговой платформы «</w:t>
      </w:r>
      <w:proofErr w:type="spellStart"/>
      <w:r w:rsidRPr="005C0919">
        <w:rPr>
          <w:sz w:val="20"/>
          <w:szCs w:val="20"/>
        </w:rPr>
        <w:t>Сбербанк-АСТ</w:t>
      </w:r>
      <w:proofErr w:type="spellEnd"/>
      <w:r w:rsidRPr="005C0919">
        <w:rPr>
          <w:sz w:val="20"/>
          <w:szCs w:val="20"/>
        </w:rPr>
        <w:t>» (далее – УПТ), который предназначен для проведения торгов в электронной форме.</w:t>
      </w:r>
    </w:p>
    <w:p w:rsidR="005C0919" w:rsidRPr="005C0919" w:rsidRDefault="005C0919" w:rsidP="005C0919">
      <w:pPr>
        <w:ind w:firstLine="708"/>
        <w:jc w:val="both"/>
        <w:rPr>
          <w:sz w:val="20"/>
          <w:szCs w:val="20"/>
        </w:rPr>
      </w:pPr>
    </w:p>
    <w:p w:rsidR="005C0919" w:rsidRPr="005C0919" w:rsidRDefault="005C0919" w:rsidP="005C0919">
      <w:pPr>
        <w:ind w:firstLine="708"/>
        <w:jc w:val="both"/>
        <w:rPr>
          <w:b/>
          <w:sz w:val="20"/>
          <w:szCs w:val="20"/>
        </w:rPr>
      </w:pPr>
      <w:r w:rsidRPr="005C0919">
        <w:rPr>
          <w:b/>
          <w:sz w:val="20"/>
          <w:szCs w:val="20"/>
        </w:rPr>
        <w:t>Предмет аукциона:</w:t>
      </w:r>
    </w:p>
    <w:p w:rsidR="005C0919" w:rsidRPr="005C0919" w:rsidRDefault="005C0919" w:rsidP="005C0919">
      <w:pPr>
        <w:ind w:firstLine="708"/>
        <w:jc w:val="both"/>
        <w:rPr>
          <w:sz w:val="20"/>
          <w:szCs w:val="20"/>
        </w:rPr>
      </w:pPr>
      <w:r w:rsidRPr="005C0919">
        <w:rPr>
          <w:sz w:val="20"/>
          <w:szCs w:val="20"/>
        </w:rPr>
        <w:t>Право на заключение договора аренды</w:t>
      </w:r>
      <w:r w:rsidRPr="005C0919">
        <w:rPr>
          <w:b/>
          <w:sz w:val="20"/>
          <w:szCs w:val="20"/>
        </w:rPr>
        <w:t xml:space="preserve"> </w:t>
      </w:r>
      <w:r w:rsidRPr="005C0919">
        <w:rPr>
          <w:sz w:val="20"/>
          <w:szCs w:val="20"/>
        </w:rPr>
        <w:t xml:space="preserve">земельного участка, расположенного по адресу: </w:t>
      </w:r>
    </w:p>
    <w:p w:rsidR="005C0919" w:rsidRPr="005C0919" w:rsidRDefault="005C0919" w:rsidP="005C0919">
      <w:pPr>
        <w:pStyle w:val="ab"/>
        <w:rPr>
          <w:sz w:val="20"/>
          <w:szCs w:val="20"/>
        </w:rPr>
      </w:pPr>
      <w:r w:rsidRPr="005C0919">
        <w:rPr>
          <w:sz w:val="20"/>
          <w:szCs w:val="20"/>
        </w:rPr>
        <w:t xml:space="preserve">        </w:t>
      </w:r>
      <w:proofErr w:type="gramStart"/>
      <w:r w:rsidRPr="005C0919">
        <w:rPr>
          <w:sz w:val="20"/>
          <w:szCs w:val="20"/>
        </w:rPr>
        <w:t>Российская Федерация, Новгородская область, Окуловский муниципальный район, Угловское городское поселение, земельный участок 10000/1, с кадастровым номером 53:12:0804005:161, площадью 10000 кв.м., в территориальной зоне П.3. (зона производственных предприятий II класса опасности), вид разрешённого использования: производственная деятельность,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w:t>
      </w:r>
      <w:proofErr w:type="gramEnd"/>
      <w:r w:rsidRPr="005C0919">
        <w:rPr>
          <w:sz w:val="20"/>
          <w:szCs w:val="20"/>
        </w:rPr>
        <w:t xml:space="preserve"> земли иного специального назначения.</w:t>
      </w:r>
    </w:p>
    <w:p w:rsidR="005C0919" w:rsidRPr="005C0919" w:rsidRDefault="005C0919" w:rsidP="005C0919">
      <w:pPr>
        <w:pStyle w:val="ab"/>
        <w:rPr>
          <w:sz w:val="20"/>
          <w:szCs w:val="20"/>
        </w:rPr>
      </w:pPr>
      <w:r w:rsidRPr="005C0919">
        <w:rPr>
          <w:sz w:val="20"/>
          <w:szCs w:val="20"/>
        </w:rPr>
        <w:t xml:space="preserve"> Собственник земельного участка – Угловское городское поселение, право зарегистрировано 02.10.2024 № </w:t>
      </w:r>
      <w:r w:rsidRPr="005C0919">
        <w:rPr>
          <w:rFonts w:eastAsia="TimesNewRomanPSMT"/>
          <w:sz w:val="20"/>
          <w:szCs w:val="20"/>
        </w:rPr>
        <w:t>53:12:0804005:161-53/093/2024-2</w:t>
      </w:r>
      <w:r w:rsidRPr="005C0919">
        <w:rPr>
          <w:sz w:val="20"/>
          <w:szCs w:val="20"/>
        </w:rPr>
        <w:t xml:space="preserve">. </w:t>
      </w:r>
    </w:p>
    <w:p w:rsidR="005C0919" w:rsidRPr="005C0919" w:rsidRDefault="005C0919" w:rsidP="005C0919">
      <w:pPr>
        <w:autoSpaceDE w:val="0"/>
        <w:autoSpaceDN w:val="0"/>
        <w:adjustRightInd w:val="0"/>
        <w:ind w:firstLine="708"/>
        <w:rPr>
          <w:b/>
          <w:sz w:val="20"/>
          <w:szCs w:val="20"/>
        </w:rPr>
      </w:pPr>
    </w:p>
    <w:p w:rsidR="005C0919" w:rsidRPr="005C0919" w:rsidRDefault="005C0919" w:rsidP="005C0919">
      <w:pPr>
        <w:autoSpaceDE w:val="0"/>
        <w:autoSpaceDN w:val="0"/>
        <w:adjustRightInd w:val="0"/>
        <w:ind w:firstLine="708"/>
        <w:rPr>
          <w:b/>
          <w:sz w:val="20"/>
          <w:szCs w:val="20"/>
        </w:rPr>
      </w:pPr>
    </w:p>
    <w:p w:rsidR="005C0919" w:rsidRPr="005C0919" w:rsidRDefault="005C0919" w:rsidP="005C0919">
      <w:pPr>
        <w:autoSpaceDE w:val="0"/>
        <w:autoSpaceDN w:val="0"/>
        <w:adjustRightInd w:val="0"/>
        <w:ind w:firstLine="708"/>
        <w:rPr>
          <w:b/>
          <w:sz w:val="20"/>
          <w:szCs w:val="20"/>
        </w:rPr>
      </w:pPr>
      <w:r w:rsidRPr="005C0919">
        <w:rPr>
          <w:b/>
          <w:sz w:val="20"/>
          <w:szCs w:val="20"/>
        </w:rPr>
        <w:t>Ограничение прав и обременение объекта недвижимости:</w:t>
      </w:r>
    </w:p>
    <w:p w:rsidR="005C0919" w:rsidRPr="005C0919" w:rsidRDefault="005C0919" w:rsidP="005C0919">
      <w:pPr>
        <w:autoSpaceDE w:val="0"/>
        <w:autoSpaceDN w:val="0"/>
        <w:adjustRightInd w:val="0"/>
        <w:rPr>
          <w:rFonts w:eastAsia="TimesNewRomanPSMT"/>
          <w:sz w:val="20"/>
          <w:szCs w:val="20"/>
        </w:rPr>
      </w:pPr>
      <w:r w:rsidRPr="005C0919">
        <w:rPr>
          <w:rFonts w:eastAsia="TimesNewRomanPSMT"/>
          <w:sz w:val="20"/>
          <w:szCs w:val="20"/>
        </w:rPr>
        <w:t>Содержание ограничения в использовании или ограничения права на объект недвижимости или обременения объекта недвижимости: не имеется.</w:t>
      </w:r>
    </w:p>
    <w:p w:rsidR="005C0919" w:rsidRPr="005C0919" w:rsidRDefault="005C0919" w:rsidP="005C0919">
      <w:pPr>
        <w:ind w:firstLine="708"/>
        <w:jc w:val="both"/>
        <w:rPr>
          <w:sz w:val="20"/>
          <w:szCs w:val="20"/>
        </w:rPr>
      </w:pPr>
    </w:p>
    <w:p w:rsidR="005C0919" w:rsidRPr="005C0919" w:rsidRDefault="005C0919" w:rsidP="005C0919">
      <w:pPr>
        <w:ind w:firstLine="708"/>
        <w:jc w:val="both"/>
        <w:rPr>
          <w:sz w:val="20"/>
          <w:szCs w:val="20"/>
        </w:rPr>
      </w:pPr>
      <w:r w:rsidRPr="005C0919">
        <w:rPr>
          <w:sz w:val="20"/>
          <w:szCs w:val="20"/>
        </w:rPr>
        <w:lastRenderedPageBreak/>
        <w:t xml:space="preserve">Начальный  размер ежегодной арендной платы за земельный участок – </w:t>
      </w:r>
      <w:r w:rsidRPr="005C0919">
        <w:rPr>
          <w:b/>
          <w:sz w:val="20"/>
          <w:szCs w:val="20"/>
        </w:rPr>
        <w:t>327 240,00</w:t>
      </w:r>
      <w:r w:rsidRPr="005C0919">
        <w:rPr>
          <w:sz w:val="20"/>
          <w:szCs w:val="20"/>
        </w:rPr>
        <w:t xml:space="preserve"> руб.</w:t>
      </w:r>
    </w:p>
    <w:p w:rsidR="005C0919" w:rsidRPr="005C0919" w:rsidRDefault="005C0919" w:rsidP="005C0919">
      <w:pPr>
        <w:ind w:firstLine="720"/>
        <w:jc w:val="both"/>
        <w:rPr>
          <w:sz w:val="20"/>
          <w:szCs w:val="20"/>
        </w:rPr>
      </w:pPr>
      <w:r w:rsidRPr="005C0919">
        <w:rPr>
          <w:sz w:val="20"/>
          <w:szCs w:val="20"/>
        </w:rPr>
        <w:t xml:space="preserve">Шаг аукциона – </w:t>
      </w:r>
      <w:r w:rsidRPr="005C0919">
        <w:rPr>
          <w:b/>
          <w:sz w:val="20"/>
          <w:szCs w:val="20"/>
        </w:rPr>
        <w:t xml:space="preserve">9817,20 </w:t>
      </w:r>
      <w:r w:rsidRPr="005C0919">
        <w:rPr>
          <w:sz w:val="20"/>
          <w:szCs w:val="20"/>
        </w:rPr>
        <w:t>руб., что составляет 3 процента от  начального размера ежегодной арендной платы.</w:t>
      </w:r>
    </w:p>
    <w:p w:rsidR="005C0919" w:rsidRPr="005C0919" w:rsidRDefault="005C0919" w:rsidP="005C0919">
      <w:pPr>
        <w:ind w:firstLine="720"/>
        <w:jc w:val="both"/>
        <w:rPr>
          <w:sz w:val="20"/>
          <w:szCs w:val="20"/>
        </w:rPr>
      </w:pPr>
      <w:r w:rsidRPr="005C0919">
        <w:rPr>
          <w:sz w:val="20"/>
          <w:szCs w:val="20"/>
        </w:rPr>
        <w:t xml:space="preserve">Задаток для участия в аукционе – </w:t>
      </w:r>
      <w:r w:rsidRPr="005C0919">
        <w:rPr>
          <w:b/>
          <w:sz w:val="20"/>
          <w:szCs w:val="20"/>
        </w:rPr>
        <w:t>65448,00</w:t>
      </w:r>
      <w:r w:rsidRPr="005C0919">
        <w:rPr>
          <w:sz w:val="20"/>
          <w:szCs w:val="20"/>
        </w:rPr>
        <w:t xml:space="preserve"> руб., что составляет 20 процентов от начального размера ежегодной арендной платы.</w:t>
      </w:r>
    </w:p>
    <w:p w:rsidR="005C0919" w:rsidRPr="005C0919" w:rsidRDefault="005C0919" w:rsidP="005C0919">
      <w:pPr>
        <w:jc w:val="both"/>
        <w:rPr>
          <w:sz w:val="20"/>
          <w:szCs w:val="20"/>
        </w:rPr>
      </w:pPr>
    </w:p>
    <w:p w:rsidR="005C0919" w:rsidRPr="005C0919" w:rsidRDefault="005C0919" w:rsidP="005C0919">
      <w:pPr>
        <w:ind w:firstLine="708"/>
        <w:jc w:val="both"/>
        <w:rPr>
          <w:b/>
          <w:sz w:val="20"/>
          <w:szCs w:val="20"/>
        </w:rPr>
      </w:pPr>
      <w:r w:rsidRPr="005C0919">
        <w:rPr>
          <w:b/>
          <w:sz w:val="20"/>
          <w:szCs w:val="20"/>
        </w:rPr>
        <w:t>Срок договора аренды земельного участка – 7 лет.</w:t>
      </w:r>
    </w:p>
    <w:p w:rsidR="005C0919" w:rsidRPr="005C0919" w:rsidRDefault="005C0919" w:rsidP="005C0919">
      <w:pPr>
        <w:pStyle w:val="ConsNormal"/>
        <w:tabs>
          <w:tab w:val="left" w:pos="1212"/>
        </w:tabs>
        <w:ind w:firstLine="709"/>
        <w:jc w:val="both"/>
        <w:rPr>
          <w:rFonts w:ascii="Times New Roman" w:hAnsi="Times New Roman"/>
        </w:rPr>
      </w:pPr>
      <w:r w:rsidRPr="005C0919">
        <w:rPr>
          <w:rFonts w:ascii="Times New Roman" w:hAnsi="Times New Roman"/>
        </w:rPr>
        <w:tab/>
      </w:r>
    </w:p>
    <w:p w:rsidR="005C0919" w:rsidRPr="005C0919" w:rsidRDefault="005C0919" w:rsidP="005C0919">
      <w:pPr>
        <w:tabs>
          <w:tab w:val="left" w:pos="720"/>
          <w:tab w:val="left" w:pos="800"/>
        </w:tabs>
        <w:suppressAutoHyphens/>
        <w:autoSpaceDE w:val="0"/>
        <w:spacing w:line="360" w:lineRule="auto"/>
        <w:jc w:val="both"/>
        <w:rPr>
          <w:rFonts w:eastAsia="Arial"/>
          <w:b/>
          <w:sz w:val="20"/>
          <w:szCs w:val="20"/>
          <w:lang w:eastAsia="ar-SA"/>
        </w:rPr>
      </w:pPr>
      <w:r w:rsidRPr="005C0919">
        <w:rPr>
          <w:rFonts w:eastAsia="Arial" w:cs="Arial"/>
          <w:sz w:val="20"/>
          <w:szCs w:val="20"/>
          <w:lang w:eastAsia="ar-SA"/>
        </w:rPr>
        <w:t xml:space="preserve">Градостроительный регламент земельного участка установлен – участок расположен в зоне </w:t>
      </w:r>
      <w:r w:rsidRPr="005C0919">
        <w:rPr>
          <w:rFonts w:eastAsia="Arial"/>
          <w:b/>
          <w:sz w:val="20"/>
          <w:szCs w:val="20"/>
          <w:lang w:eastAsia="ar-SA"/>
        </w:rPr>
        <w:t>П.3.</w:t>
      </w:r>
      <w:r w:rsidRPr="005C0919">
        <w:rPr>
          <w:rFonts w:eastAsia="Arial"/>
          <w:b/>
          <w:sz w:val="20"/>
          <w:szCs w:val="20"/>
          <w:lang w:eastAsia="ar-SA"/>
        </w:rPr>
        <w:tab/>
        <w:t>ЗОНА ПРОИЗВОДСТВЕННЫХ ПРЕДПРИЯТИЙ  II КЛАССА ОПАСНОСТИ</w:t>
      </w:r>
    </w:p>
    <w:p w:rsidR="005C0919" w:rsidRPr="005C0919" w:rsidRDefault="005C0919" w:rsidP="005C0919">
      <w:pPr>
        <w:widowControl w:val="0"/>
        <w:tabs>
          <w:tab w:val="left" w:pos="900"/>
        </w:tabs>
        <w:suppressAutoHyphens/>
        <w:autoSpaceDE w:val="0"/>
        <w:ind w:firstLine="709"/>
        <w:jc w:val="both"/>
        <w:rPr>
          <w:rFonts w:eastAsia="Arial"/>
          <w:b/>
          <w:sz w:val="20"/>
          <w:szCs w:val="20"/>
          <w:lang w:eastAsia="ar-SA"/>
        </w:rPr>
      </w:pPr>
    </w:p>
    <w:p w:rsidR="005C0919" w:rsidRPr="005C0919" w:rsidRDefault="005C0919" w:rsidP="005C0919">
      <w:pPr>
        <w:autoSpaceDE w:val="0"/>
        <w:autoSpaceDN w:val="0"/>
        <w:adjustRightInd w:val="0"/>
        <w:ind w:firstLine="709"/>
        <w:jc w:val="both"/>
        <w:outlineLvl w:val="7"/>
        <w:rPr>
          <w:rFonts w:eastAsia="Calibri"/>
          <w:b/>
          <w:bCs/>
          <w:sz w:val="20"/>
          <w:szCs w:val="20"/>
        </w:rPr>
      </w:pPr>
      <w:r w:rsidRPr="005C0919">
        <w:rPr>
          <w:rFonts w:eastAsia="Calibri"/>
          <w:b/>
          <w:bCs/>
          <w:sz w:val="20"/>
          <w:szCs w:val="20"/>
        </w:rPr>
        <w:t>Предельные параметры разрешенного строительства,</w:t>
      </w:r>
    </w:p>
    <w:p w:rsidR="005C0919" w:rsidRPr="005C0919" w:rsidRDefault="005C0919" w:rsidP="005C0919">
      <w:pPr>
        <w:autoSpaceDE w:val="0"/>
        <w:autoSpaceDN w:val="0"/>
        <w:adjustRightInd w:val="0"/>
        <w:ind w:firstLine="709"/>
        <w:jc w:val="both"/>
        <w:rPr>
          <w:rFonts w:eastAsia="Calibri"/>
          <w:b/>
          <w:bCs/>
          <w:sz w:val="20"/>
          <w:szCs w:val="20"/>
        </w:rPr>
      </w:pPr>
      <w:r w:rsidRPr="005C0919">
        <w:rPr>
          <w:rFonts w:eastAsia="Calibri"/>
          <w:b/>
          <w:bCs/>
          <w:sz w:val="20"/>
          <w:szCs w:val="20"/>
        </w:rPr>
        <w:t>реконструкции объектов капитального строительства</w:t>
      </w:r>
    </w:p>
    <w:p w:rsidR="005C0919" w:rsidRPr="005C0919" w:rsidRDefault="005C0919" w:rsidP="005C0919">
      <w:pPr>
        <w:tabs>
          <w:tab w:val="left" w:pos="720"/>
          <w:tab w:val="left" w:pos="800"/>
        </w:tabs>
        <w:suppressAutoHyphens/>
        <w:autoSpaceDE w:val="0"/>
        <w:spacing w:line="360" w:lineRule="auto"/>
        <w:jc w:val="both"/>
        <w:rPr>
          <w:rFonts w:eastAsia="Arial"/>
          <w:b/>
          <w:sz w:val="20"/>
          <w:szCs w:val="20"/>
          <w:lang w:eastAsia="ar-SA"/>
        </w:rPr>
      </w:pPr>
      <w:r w:rsidRPr="005C0919">
        <w:rPr>
          <w:rFonts w:eastAsia="Calibri" w:cs="Arial"/>
          <w:b/>
          <w:bCs/>
          <w:sz w:val="20"/>
          <w:szCs w:val="20"/>
          <w:lang w:eastAsia="ar-SA"/>
        </w:rPr>
        <w:t xml:space="preserve">для зоны </w:t>
      </w:r>
      <w:r w:rsidRPr="005C0919">
        <w:rPr>
          <w:rFonts w:eastAsia="Arial"/>
          <w:b/>
          <w:sz w:val="20"/>
          <w:szCs w:val="20"/>
          <w:lang w:eastAsia="ar-SA"/>
        </w:rPr>
        <w:t>П.3.</w:t>
      </w:r>
      <w:r w:rsidRPr="005C0919">
        <w:rPr>
          <w:rFonts w:eastAsia="Arial"/>
          <w:b/>
          <w:sz w:val="20"/>
          <w:szCs w:val="20"/>
          <w:lang w:eastAsia="ar-SA"/>
        </w:rPr>
        <w:tab/>
        <w:t>ЗОНА ПРОИЗВОДСТВЕННЫХ ПРЕДПРИЯТИЙ  II КЛАССА ОПАСНОСТИ</w:t>
      </w:r>
    </w:p>
    <w:p w:rsidR="005C0919" w:rsidRPr="005C0919" w:rsidRDefault="005C0919" w:rsidP="005C0919">
      <w:pPr>
        <w:widowControl w:val="0"/>
        <w:tabs>
          <w:tab w:val="left" w:pos="900"/>
        </w:tabs>
        <w:suppressAutoHyphens/>
        <w:autoSpaceDE w:val="0"/>
        <w:ind w:firstLine="709"/>
        <w:jc w:val="both"/>
        <w:rPr>
          <w:rFonts w:eastAsia="Arial"/>
          <w:b/>
          <w:sz w:val="20"/>
          <w:szCs w:val="20"/>
          <w:lang w:eastAsia="ar-SA"/>
        </w:rPr>
      </w:pPr>
    </w:p>
    <w:p w:rsidR="005C0919" w:rsidRPr="005C0919" w:rsidRDefault="005C0919" w:rsidP="005C0919">
      <w:pPr>
        <w:widowControl w:val="0"/>
        <w:tabs>
          <w:tab w:val="left" w:pos="900"/>
        </w:tabs>
        <w:suppressAutoHyphens/>
        <w:autoSpaceDE w:val="0"/>
        <w:ind w:firstLine="709"/>
        <w:jc w:val="both"/>
        <w:rPr>
          <w:rFonts w:eastAsia="Arial"/>
          <w:snapToGrid w:val="0"/>
          <w:sz w:val="20"/>
          <w:szCs w:val="20"/>
          <w:lang w:eastAsia="ar-SA"/>
        </w:rPr>
      </w:pPr>
      <w:r w:rsidRPr="005C0919">
        <w:rPr>
          <w:rFonts w:eastAsia="Arial"/>
          <w:snapToGrid w:val="0"/>
          <w:sz w:val="20"/>
          <w:szCs w:val="20"/>
          <w:lang w:eastAsia="ar-SA"/>
        </w:rPr>
        <w:t>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II.</w:t>
      </w:r>
    </w:p>
    <w:p w:rsidR="005C0919" w:rsidRPr="005C0919" w:rsidRDefault="005C0919" w:rsidP="005C0919">
      <w:pPr>
        <w:jc w:val="both"/>
        <w:rPr>
          <w:b/>
          <w:sz w:val="20"/>
          <w:szCs w:val="20"/>
          <w:lang w:eastAsia="zh-CN"/>
        </w:rPr>
      </w:pPr>
      <w:r w:rsidRPr="005C0919">
        <w:rPr>
          <w:sz w:val="20"/>
          <w:szCs w:val="20"/>
          <w:lang w:eastAsia="zh-CN"/>
        </w:rPr>
        <w:t xml:space="preserve"> </w:t>
      </w:r>
      <w:r w:rsidRPr="005C0919">
        <w:rPr>
          <w:b/>
          <w:sz w:val="20"/>
          <w:szCs w:val="20"/>
          <w:lang w:eastAsia="zh-C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jc w:val="center"/>
        <w:tblLook w:val="0000"/>
      </w:tblPr>
      <w:tblGrid>
        <w:gridCol w:w="546"/>
        <w:gridCol w:w="7237"/>
        <w:gridCol w:w="1788"/>
      </w:tblGrid>
      <w:tr w:rsidR="005C0919" w:rsidRPr="005C0919" w:rsidTr="005C0919">
        <w:trPr>
          <w:tblHeade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Предельные размеры и параметры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Значения предельных размеров и параметров</w:t>
            </w: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1</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Минимальная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Cs/>
                <w:sz w:val="20"/>
                <w:szCs w:val="20"/>
                <w:lang w:eastAsia="zh-CN"/>
              </w:rPr>
            </w:pPr>
            <w:r w:rsidRPr="005C0919">
              <w:rPr>
                <w:bCs/>
                <w:sz w:val="20"/>
                <w:szCs w:val="20"/>
                <w:lang w:eastAsia="zh-CN"/>
              </w:rPr>
              <w:t>1.1.</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Cs/>
                <w:sz w:val="20"/>
                <w:szCs w:val="20"/>
                <w:lang w:eastAsia="zh-CN"/>
              </w:rPr>
            </w:pPr>
            <w:r w:rsidRPr="005C0919">
              <w:rPr>
                <w:bCs/>
                <w:sz w:val="20"/>
                <w:szCs w:val="20"/>
                <w:lang w:eastAsia="zh-CN"/>
              </w:rPr>
              <w:t>С видами использования «Обеспечение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smartTag w:uri="urn:schemas-microsoft-com:office:smarttags" w:element="metricconverter">
              <w:smartTagPr>
                <w:attr w:name="ProductID" w:val="100 м2"/>
              </w:smartTagPr>
              <w:r w:rsidRPr="005C0919">
                <w:rPr>
                  <w:sz w:val="20"/>
                  <w:szCs w:val="20"/>
                  <w:lang w:eastAsia="zh-CN"/>
                </w:rPr>
                <w:t>100 м</w:t>
              </w:r>
              <w:proofErr w:type="gramStart"/>
              <w:r w:rsidRPr="005C0919">
                <w:rPr>
                  <w:sz w:val="20"/>
                  <w:szCs w:val="20"/>
                  <w:lang w:eastAsia="zh-CN"/>
                </w:rPr>
                <w:t>2</w:t>
              </w:r>
            </w:smartTag>
            <w:proofErr w:type="gramEnd"/>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Cs/>
                <w:sz w:val="20"/>
                <w:szCs w:val="20"/>
                <w:lang w:eastAsia="zh-CN"/>
              </w:rPr>
            </w:pPr>
            <w:r w:rsidRPr="005C0919">
              <w:rPr>
                <w:bCs/>
                <w:sz w:val="20"/>
                <w:szCs w:val="20"/>
                <w:lang w:eastAsia="zh-CN"/>
              </w:rPr>
              <w:t>1.2.</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Cs/>
                <w:sz w:val="20"/>
                <w:szCs w:val="20"/>
                <w:lang w:eastAsia="zh-CN"/>
              </w:rPr>
            </w:pPr>
            <w:r w:rsidRPr="005C0919">
              <w:rPr>
                <w:bCs/>
                <w:sz w:val="20"/>
                <w:szCs w:val="20"/>
                <w:lang w:eastAsia="zh-CN"/>
              </w:rPr>
              <w:t>С видами использования «Обеспечение научной деятельности», «Склады»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smartTag w:uri="urn:schemas-microsoft-com:office:smarttags" w:element="metricconverter">
              <w:smartTagPr>
                <w:attr w:name="ProductID" w:val="100 м2"/>
              </w:smartTagPr>
              <w:r w:rsidRPr="005C0919">
                <w:rPr>
                  <w:sz w:val="20"/>
                  <w:szCs w:val="20"/>
                  <w:lang w:eastAsia="zh-CN"/>
                </w:rPr>
                <w:t>100 м</w:t>
              </w:r>
              <w:proofErr w:type="gramStart"/>
              <w:r w:rsidRPr="005C0919">
                <w:rPr>
                  <w:sz w:val="20"/>
                  <w:szCs w:val="20"/>
                  <w:lang w:eastAsia="zh-CN"/>
                </w:rPr>
                <w:t>2</w:t>
              </w:r>
            </w:smartTag>
            <w:proofErr w:type="gramEnd"/>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Cs/>
                <w:sz w:val="20"/>
                <w:szCs w:val="20"/>
                <w:lang w:eastAsia="zh-CN"/>
              </w:rPr>
            </w:pPr>
            <w:r w:rsidRPr="005C0919">
              <w:rPr>
                <w:bCs/>
                <w:sz w:val="20"/>
                <w:szCs w:val="20"/>
                <w:lang w:eastAsia="zh-CN"/>
              </w:rPr>
              <w:t>1.3.</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Cs/>
                <w:sz w:val="20"/>
                <w:szCs w:val="20"/>
                <w:lang w:eastAsia="zh-CN"/>
              </w:rPr>
            </w:pPr>
            <w:r w:rsidRPr="005C0919">
              <w:rPr>
                <w:bCs/>
                <w:sz w:val="20"/>
                <w:szCs w:val="20"/>
                <w:lang w:eastAsia="zh-CN"/>
              </w:rPr>
              <w:t>С видом использования «Легкая промышленность», «Пищевая промышленность», «автомобилестроительная промышленность», «Целлюлозно-бумажная промышленность», «Строительная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smartTag w:uri="urn:schemas-microsoft-com:office:smarttags" w:element="metricconverter">
              <w:smartTagPr>
                <w:attr w:name="ProductID" w:val="100 м2"/>
              </w:smartTagPr>
              <w:r w:rsidRPr="005C0919">
                <w:rPr>
                  <w:sz w:val="20"/>
                  <w:szCs w:val="20"/>
                  <w:lang w:eastAsia="zh-CN"/>
                </w:rPr>
                <w:t>100 м</w:t>
              </w:r>
              <w:proofErr w:type="gramStart"/>
              <w:r w:rsidRPr="005C0919">
                <w:rPr>
                  <w:sz w:val="20"/>
                  <w:szCs w:val="20"/>
                  <w:lang w:eastAsia="zh-CN"/>
                </w:rPr>
                <w:t>2</w:t>
              </w:r>
            </w:smartTag>
            <w:proofErr w:type="gramEnd"/>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Cs/>
                <w:sz w:val="20"/>
                <w:szCs w:val="20"/>
                <w:lang w:eastAsia="zh-CN"/>
              </w:rPr>
            </w:pPr>
            <w:r w:rsidRPr="005C0919">
              <w:rPr>
                <w:bCs/>
                <w:sz w:val="20"/>
                <w:szCs w:val="20"/>
                <w:lang w:eastAsia="zh-CN"/>
              </w:rPr>
              <w:t>1.4.</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Cs/>
                <w:sz w:val="20"/>
                <w:szCs w:val="20"/>
                <w:lang w:eastAsia="zh-CN"/>
              </w:rPr>
            </w:pPr>
            <w:r w:rsidRPr="005C0919">
              <w:rPr>
                <w:bCs/>
                <w:sz w:val="20"/>
                <w:szCs w:val="20"/>
                <w:lang w:eastAsia="zh-CN"/>
              </w:rPr>
              <w:t>С другими видами использования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Не подлежит установлению</w:t>
            </w: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2</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Максимальная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Cs/>
                <w:sz w:val="20"/>
                <w:szCs w:val="20"/>
                <w:lang w:eastAsia="zh-CN"/>
              </w:rPr>
            </w:pP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Cs/>
                <w:sz w:val="20"/>
                <w:szCs w:val="20"/>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30 га</w:t>
            </w: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3</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3.1</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proofErr w:type="gramStart"/>
            <w:r w:rsidRPr="005C0919">
              <w:rPr>
                <w:sz w:val="20"/>
                <w:szCs w:val="20"/>
                <w:lang w:eastAsia="zh-CN"/>
              </w:rPr>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w:t>
            </w:r>
            <w:proofErr w:type="spellStart"/>
            <w:r w:rsidRPr="005C0919">
              <w:rPr>
                <w:sz w:val="20"/>
                <w:szCs w:val="20"/>
                <w:lang w:eastAsia="zh-CN"/>
              </w:rPr>
              <w:t>электросетевого</w:t>
            </w:r>
            <w:proofErr w:type="spellEnd"/>
            <w:r w:rsidRPr="005C0919">
              <w:rPr>
                <w:sz w:val="20"/>
                <w:szCs w:val="20"/>
                <w:lang w:eastAsia="zh-CN"/>
              </w:rPr>
              <w:t xml:space="preserve"> хозяйства, объектов связи, радиовещания, телевидения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smartTag w:uri="urn:schemas-microsoft-com:office:smarttags" w:element="metricconverter">
              <w:smartTagPr>
                <w:attr w:name="ProductID" w:val="0 м"/>
              </w:smartTagPr>
              <w:r w:rsidRPr="005C0919">
                <w:rPr>
                  <w:sz w:val="20"/>
                  <w:szCs w:val="20"/>
                  <w:lang w:eastAsia="zh-CN"/>
                </w:rPr>
                <w:t>0 м</w:t>
              </w:r>
            </w:smartTag>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3.2</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для хозяйственных построек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smartTag w:uri="urn:schemas-microsoft-com:office:smarttags" w:element="metricconverter">
              <w:smartTagPr>
                <w:attr w:name="ProductID" w:val="1 м"/>
              </w:smartTagPr>
              <w:r w:rsidRPr="005C0919">
                <w:rPr>
                  <w:sz w:val="20"/>
                  <w:szCs w:val="20"/>
                  <w:lang w:eastAsia="zh-CN"/>
                </w:rPr>
                <w:t>1 м</w:t>
              </w:r>
            </w:smartTag>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3.3</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smartTag w:uri="urn:schemas-microsoft-com:office:smarttags" w:element="metricconverter">
              <w:smartTagPr>
                <w:attr w:name="ProductID" w:val="3 м"/>
              </w:smartTagPr>
              <w:r w:rsidRPr="005C0919">
                <w:rPr>
                  <w:sz w:val="20"/>
                  <w:szCs w:val="20"/>
                  <w:lang w:eastAsia="zh-CN"/>
                </w:rPr>
                <w:t>3 м</w:t>
              </w:r>
            </w:smartTag>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4</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4.1</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proofErr w:type="gramStart"/>
            <w:r w:rsidRPr="005C0919">
              <w:rPr>
                <w:sz w:val="20"/>
                <w:szCs w:val="20"/>
                <w:lang w:eastAsia="zh-CN"/>
              </w:rPr>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w:t>
            </w:r>
            <w:proofErr w:type="spellStart"/>
            <w:r w:rsidRPr="005C0919">
              <w:rPr>
                <w:sz w:val="20"/>
                <w:szCs w:val="20"/>
                <w:lang w:eastAsia="zh-CN"/>
              </w:rPr>
              <w:t>электросетевого</w:t>
            </w:r>
            <w:proofErr w:type="spellEnd"/>
            <w:r w:rsidRPr="005C0919">
              <w:rPr>
                <w:sz w:val="20"/>
                <w:szCs w:val="20"/>
                <w:lang w:eastAsia="zh-CN"/>
              </w:rPr>
              <w:t xml:space="preserve"> хозяйства, объектов связи, радиовещания, телевидения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smartTag w:uri="urn:schemas-microsoft-com:office:smarttags" w:element="metricconverter">
              <w:smartTagPr>
                <w:attr w:name="ProductID" w:val="0 м"/>
              </w:smartTagPr>
              <w:r w:rsidRPr="005C0919">
                <w:rPr>
                  <w:sz w:val="20"/>
                  <w:szCs w:val="20"/>
                  <w:lang w:eastAsia="zh-CN"/>
                </w:rPr>
                <w:t>0 м</w:t>
              </w:r>
            </w:smartTag>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4.2</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smartTag w:uri="urn:schemas-microsoft-com:office:smarttags" w:element="metricconverter">
              <w:smartTagPr>
                <w:attr w:name="ProductID" w:val="5 м"/>
              </w:smartTagPr>
              <w:r w:rsidRPr="005C0919">
                <w:rPr>
                  <w:sz w:val="20"/>
                  <w:szCs w:val="20"/>
                  <w:lang w:eastAsia="zh-CN"/>
                </w:rPr>
                <w:t>5 м</w:t>
              </w:r>
            </w:smartTag>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5</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Предельная (максимальная) высота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35 м</w:t>
            </w: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6</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b/>
                <w:bCs/>
                <w:sz w:val="20"/>
                <w:szCs w:val="20"/>
                <w:lang w:eastAsia="zh-CN"/>
              </w:rPr>
            </w:pPr>
            <w:r w:rsidRPr="005C0919">
              <w:rPr>
                <w:b/>
                <w:bCs/>
                <w:sz w:val="20"/>
                <w:szCs w:val="20"/>
                <w:lang w:eastAsia="zh-CN"/>
              </w:rPr>
              <w:t>Максимальный процент застройки в границах земельного участка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6.1</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с основным видом разрешенного использования "Коммунальное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 в случае размещения на земельном участке только объектов инженерно-технического обеспечения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100 %</w:t>
            </w: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 в случае размещения на земельном участке иных объектов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80 %</w:t>
            </w:r>
          </w:p>
        </w:tc>
      </w:tr>
      <w:tr w:rsidR="005C0919" w:rsidRPr="005C0919" w:rsidTr="005C0919">
        <w:trPr>
          <w:jc w:val="center"/>
        </w:trPr>
        <w:tc>
          <w:tcPr>
            <w:tcW w:w="546"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6.2</w:t>
            </w:r>
          </w:p>
        </w:tc>
        <w:tc>
          <w:tcPr>
            <w:tcW w:w="7237" w:type="dxa"/>
            <w:tcBorders>
              <w:top w:val="single" w:sz="4" w:space="0" w:color="000000"/>
              <w:left w:val="single" w:sz="4" w:space="0" w:color="000000"/>
              <w:bottom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с другими видами разрешенного использования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C0919" w:rsidRPr="005C0919" w:rsidRDefault="005C0919" w:rsidP="005C0919">
            <w:pPr>
              <w:jc w:val="both"/>
              <w:rPr>
                <w:sz w:val="20"/>
                <w:szCs w:val="20"/>
                <w:lang w:eastAsia="zh-CN"/>
              </w:rPr>
            </w:pPr>
            <w:r w:rsidRPr="005C0919">
              <w:rPr>
                <w:sz w:val="20"/>
                <w:szCs w:val="20"/>
                <w:lang w:eastAsia="zh-CN"/>
              </w:rPr>
              <w:t>70 %</w:t>
            </w:r>
          </w:p>
        </w:tc>
      </w:tr>
    </w:tbl>
    <w:p w:rsidR="005C0919" w:rsidRPr="005C0919" w:rsidRDefault="005C0919" w:rsidP="005C0919">
      <w:pPr>
        <w:suppressAutoHyphens/>
        <w:autoSpaceDE w:val="0"/>
        <w:ind w:firstLine="709"/>
        <w:jc w:val="both"/>
        <w:outlineLvl w:val="7"/>
        <w:rPr>
          <w:rFonts w:eastAsia="Arial"/>
          <w:b/>
          <w:sz w:val="20"/>
          <w:szCs w:val="20"/>
          <w:lang w:eastAsia="ar-SA"/>
        </w:rPr>
      </w:pPr>
    </w:p>
    <w:p w:rsidR="005C0919" w:rsidRPr="005C0919" w:rsidRDefault="005C0919" w:rsidP="005C0919">
      <w:pPr>
        <w:widowControl w:val="0"/>
        <w:suppressAutoHyphens/>
        <w:autoSpaceDE w:val="0"/>
        <w:autoSpaceDN w:val="0"/>
        <w:adjustRightInd w:val="0"/>
        <w:ind w:firstLine="709"/>
        <w:jc w:val="both"/>
        <w:rPr>
          <w:sz w:val="20"/>
          <w:szCs w:val="20"/>
          <w:lang w:eastAsia="ar-SA"/>
        </w:rPr>
      </w:pPr>
      <w:r w:rsidRPr="005C0919">
        <w:rPr>
          <w:sz w:val="20"/>
          <w:szCs w:val="20"/>
          <w:lang w:eastAsia="ar-SA"/>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5C0919" w:rsidRPr="005C0919" w:rsidRDefault="005C0919" w:rsidP="005C0919">
      <w:pPr>
        <w:autoSpaceDN w:val="0"/>
        <w:adjustRightInd w:val="0"/>
        <w:ind w:firstLine="540"/>
        <w:rPr>
          <w:sz w:val="20"/>
          <w:szCs w:val="20"/>
        </w:rPr>
      </w:pPr>
    </w:p>
    <w:p w:rsidR="005C0919" w:rsidRPr="005C0919" w:rsidRDefault="005C0919" w:rsidP="005C0919">
      <w:pPr>
        <w:ind w:firstLine="708"/>
        <w:jc w:val="center"/>
        <w:rPr>
          <w:b/>
          <w:sz w:val="20"/>
          <w:szCs w:val="20"/>
        </w:rPr>
      </w:pPr>
      <w:r w:rsidRPr="005C0919">
        <w:rPr>
          <w:b/>
          <w:sz w:val="20"/>
          <w:szCs w:val="20"/>
        </w:rPr>
        <w:t>Технические условия (предварительные) подключения к сетям инженерно-технического обеспечения:</w:t>
      </w:r>
    </w:p>
    <w:p w:rsidR="005C0919" w:rsidRPr="005C0919" w:rsidRDefault="005C0919" w:rsidP="005C0919">
      <w:pPr>
        <w:ind w:firstLine="708"/>
        <w:jc w:val="both"/>
        <w:rPr>
          <w:b/>
          <w:sz w:val="20"/>
          <w:szCs w:val="20"/>
        </w:rPr>
      </w:pPr>
      <w:r w:rsidRPr="005C0919">
        <w:rPr>
          <w:b/>
          <w:sz w:val="20"/>
          <w:szCs w:val="20"/>
        </w:rPr>
        <w:t>Теплоснабжение:</w:t>
      </w:r>
    </w:p>
    <w:p w:rsidR="005C0919" w:rsidRPr="005C0919" w:rsidRDefault="005C0919" w:rsidP="005C0919">
      <w:pPr>
        <w:ind w:firstLine="708"/>
        <w:jc w:val="both"/>
        <w:rPr>
          <w:sz w:val="20"/>
          <w:szCs w:val="20"/>
        </w:rPr>
      </w:pPr>
      <w:r w:rsidRPr="005C0919">
        <w:rPr>
          <w:sz w:val="20"/>
          <w:szCs w:val="20"/>
        </w:rPr>
        <w:t>Подключение к сетям теплоснабжения объекта невозможно из-за отсутствия технической возможности для подключения.</w:t>
      </w:r>
    </w:p>
    <w:p w:rsidR="005C0919" w:rsidRPr="005C0919" w:rsidRDefault="005C0919" w:rsidP="005C0919">
      <w:pPr>
        <w:tabs>
          <w:tab w:val="left" w:pos="851"/>
          <w:tab w:val="left" w:pos="993"/>
        </w:tabs>
        <w:ind w:firstLine="708"/>
        <w:jc w:val="both"/>
        <w:rPr>
          <w:sz w:val="20"/>
          <w:szCs w:val="20"/>
        </w:rPr>
      </w:pPr>
      <w:r w:rsidRPr="005C0919">
        <w:rPr>
          <w:b/>
          <w:sz w:val="20"/>
          <w:szCs w:val="20"/>
        </w:rPr>
        <w:t>Водоснабжение, водоотведение:</w:t>
      </w:r>
      <w:r w:rsidRPr="005C0919">
        <w:rPr>
          <w:sz w:val="20"/>
          <w:szCs w:val="20"/>
        </w:rPr>
        <w:t xml:space="preserve"> </w:t>
      </w:r>
    </w:p>
    <w:p w:rsidR="005C0919" w:rsidRPr="005C0919" w:rsidRDefault="005C0919" w:rsidP="005C0919">
      <w:pPr>
        <w:jc w:val="both"/>
        <w:rPr>
          <w:sz w:val="20"/>
          <w:szCs w:val="20"/>
        </w:rPr>
      </w:pPr>
      <w:r w:rsidRPr="005C0919">
        <w:rPr>
          <w:sz w:val="20"/>
          <w:szCs w:val="20"/>
        </w:rPr>
        <w:t>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«ВОДО-СБЫТОВАЯ компания» отказывает в выдаче технических условий на подключение объекта строительства к водопроводным и канализационным сетям.</w:t>
      </w:r>
    </w:p>
    <w:p w:rsidR="005C0919" w:rsidRPr="005C0919" w:rsidRDefault="005C0919" w:rsidP="005C0919">
      <w:pPr>
        <w:ind w:firstLine="708"/>
        <w:jc w:val="both"/>
        <w:rPr>
          <w:sz w:val="20"/>
          <w:szCs w:val="20"/>
        </w:rPr>
      </w:pPr>
    </w:p>
    <w:p w:rsidR="005C0919" w:rsidRPr="005C0919" w:rsidRDefault="005C0919" w:rsidP="005C0919">
      <w:pPr>
        <w:spacing w:line="240" w:lineRule="exact"/>
        <w:ind w:right="-142" w:firstLine="709"/>
        <w:jc w:val="center"/>
        <w:rPr>
          <w:b/>
          <w:color w:val="000000"/>
          <w:sz w:val="20"/>
          <w:szCs w:val="20"/>
        </w:rPr>
      </w:pPr>
      <w:r w:rsidRPr="005C0919">
        <w:rPr>
          <w:b/>
          <w:color w:val="000000"/>
          <w:sz w:val="20"/>
          <w:szCs w:val="20"/>
        </w:rPr>
        <w:t>Форма заявки на участие в аукционе, порядок ее приема, адрес места ее приема, дата и время начала и окончания приема заявок на участие в аукционе</w:t>
      </w:r>
    </w:p>
    <w:p w:rsidR="005C0919" w:rsidRPr="005C0919" w:rsidRDefault="005C0919" w:rsidP="005C0919">
      <w:pPr>
        <w:ind w:right="-141" w:firstLine="709"/>
        <w:jc w:val="both"/>
        <w:rPr>
          <w:color w:val="000000"/>
          <w:sz w:val="20"/>
          <w:szCs w:val="20"/>
        </w:rPr>
      </w:pPr>
      <w:r w:rsidRPr="005C0919">
        <w:rPr>
          <w:color w:val="000000"/>
          <w:sz w:val="20"/>
          <w:szCs w:val="20"/>
        </w:rPr>
        <w:t xml:space="preserve"> Заявка на участие в электронном аукционе с указанием банковских реквизитов счета для возврата задатка направляется оператору электронной площадки (</w:t>
      </w:r>
      <w:r w:rsidRPr="005C0919">
        <w:rPr>
          <w:sz w:val="20"/>
          <w:szCs w:val="20"/>
        </w:rPr>
        <w:t xml:space="preserve">адрес электронной площадки: </w:t>
      </w:r>
      <w:hyperlink r:id="rId10" w:history="1">
        <w:r w:rsidRPr="005C0919">
          <w:rPr>
            <w:color w:val="0000FF"/>
            <w:sz w:val="20"/>
            <w:szCs w:val="20"/>
            <w:u w:val="single"/>
          </w:rPr>
          <w:t>http://utp.sberbank-ast.ru/AP/</w:t>
        </w:r>
      </w:hyperlink>
      <w:r w:rsidRPr="005C0919">
        <w:rPr>
          <w:sz w:val="20"/>
          <w:szCs w:val="20"/>
        </w:rPr>
        <w:t xml:space="preserve">) </w:t>
      </w:r>
      <w:r w:rsidRPr="005C0919">
        <w:rPr>
          <w:color w:val="000000"/>
          <w:sz w:val="20"/>
          <w:szCs w:val="20"/>
        </w:rPr>
        <w:t xml:space="preserve">в форме электронного документа (прилагается) с приложением следующих документов: </w:t>
      </w:r>
    </w:p>
    <w:p w:rsidR="005C0919" w:rsidRPr="005C0919" w:rsidRDefault="005C0919" w:rsidP="005C0919">
      <w:pPr>
        <w:ind w:right="-141" w:firstLine="709"/>
        <w:jc w:val="both"/>
        <w:rPr>
          <w:color w:val="000000"/>
          <w:sz w:val="20"/>
          <w:szCs w:val="20"/>
        </w:rPr>
      </w:pPr>
      <w:r w:rsidRPr="005C0919">
        <w:rPr>
          <w:color w:val="000000"/>
          <w:sz w:val="20"/>
          <w:szCs w:val="20"/>
        </w:rPr>
        <w:t>- копии документов, удостоверяющих личность заявителя (для граждан);</w:t>
      </w:r>
    </w:p>
    <w:p w:rsidR="005C0919" w:rsidRPr="005C0919" w:rsidRDefault="005C0919" w:rsidP="005C0919">
      <w:pPr>
        <w:ind w:right="-141" w:firstLine="709"/>
        <w:jc w:val="both"/>
        <w:rPr>
          <w:color w:val="000000"/>
          <w:sz w:val="20"/>
          <w:szCs w:val="20"/>
        </w:rPr>
      </w:pPr>
      <w:r w:rsidRPr="005C0919">
        <w:rPr>
          <w:color w:val="000000"/>
          <w:sz w:val="20"/>
          <w:szCs w:val="20"/>
        </w:rPr>
        <w:t xml:space="preserve">- надлежащим образом заверенный перевод </w:t>
      </w:r>
      <w:proofErr w:type="gramStart"/>
      <w:r w:rsidRPr="005C0919">
        <w:rPr>
          <w:color w:val="000000"/>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5C0919">
        <w:rPr>
          <w:color w:val="000000"/>
          <w:sz w:val="20"/>
          <w:szCs w:val="20"/>
        </w:rPr>
        <w:t>, если заявителем является иностранное юридическое лицо;</w:t>
      </w:r>
    </w:p>
    <w:p w:rsidR="005C0919" w:rsidRPr="005C0919" w:rsidRDefault="005C0919" w:rsidP="005C0919">
      <w:pPr>
        <w:ind w:right="-141" w:firstLine="709"/>
        <w:jc w:val="both"/>
        <w:rPr>
          <w:color w:val="000000"/>
          <w:sz w:val="20"/>
          <w:szCs w:val="20"/>
        </w:rPr>
      </w:pPr>
      <w:r w:rsidRPr="005C0919">
        <w:rPr>
          <w:color w:val="000000"/>
          <w:sz w:val="20"/>
          <w:szCs w:val="20"/>
        </w:rPr>
        <w:t>- документы, подтверждающие внесение задатка.</w:t>
      </w:r>
    </w:p>
    <w:p w:rsidR="005C0919" w:rsidRPr="005C0919" w:rsidRDefault="005C0919" w:rsidP="005C0919">
      <w:pPr>
        <w:ind w:right="-141" w:firstLine="709"/>
        <w:jc w:val="both"/>
        <w:rPr>
          <w:color w:val="000000"/>
          <w:sz w:val="20"/>
          <w:szCs w:val="20"/>
        </w:rPr>
      </w:pPr>
      <w:r w:rsidRPr="005C0919">
        <w:rPr>
          <w:color w:val="000000"/>
          <w:sz w:val="20"/>
          <w:szCs w:val="20"/>
        </w:rPr>
        <w:t>Представление документов, подтверждающих внесение задатка, признается заключением соглашения о задатке.</w:t>
      </w:r>
    </w:p>
    <w:p w:rsidR="005C0919" w:rsidRPr="005C0919" w:rsidRDefault="005C0919" w:rsidP="005C0919">
      <w:pPr>
        <w:ind w:right="-141" w:firstLine="709"/>
        <w:jc w:val="both"/>
        <w:rPr>
          <w:color w:val="000000"/>
          <w:sz w:val="20"/>
          <w:szCs w:val="20"/>
        </w:rPr>
      </w:pPr>
      <w:r w:rsidRPr="005C0919">
        <w:rPr>
          <w:color w:val="000000"/>
          <w:sz w:val="20"/>
          <w:szCs w:val="20"/>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5C0919" w:rsidRPr="005C0919" w:rsidRDefault="005C0919" w:rsidP="005C0919">
      <w:pPr>
        <w:ind w:right="-141" w:firstLine="709"/>
        <w:jc w:val="both"/>
        <w:rPr>
          <w:color w:val="000000"/>
          <w:sz w:val="20"/>
          <w:szCs w:val="20"/>
        </w:rPr>
      </w:pPr>
      <w:r w:rsidRPr="005C0919">
        <w:rPr>
          <w:color w:val="000000"/>
          <w:sz w:val="20"/>
          <w:szCs w:val="20"/>
        </w:rPr>
        <w:t xml:space="preserve"> Подача заявки на участие в торгах (далее – заявка) может осуществляться лично Претендентом </w:t>
      </w:r>
      <w:proofErr w:type="gramStart"/>
      <w:r w:rsidRPr="005C0919">
        <w:rPr>
          <w:color w:val="000000"/>
          <w:sz w:val="20"/>
          <w:szCs w:val="20"/>
        </w:rPr>
        <w:t>в</w:t>
      </w:r>
      <w:proofErr w:type="gramEnd"/>
      <w:r w:rsidRPr="005C0919">
        <w:rPr>
          <w:color w:val="000000"/>
          <w:sz w:val="20"/>
          <w:szCs w:val="20"/>
        </w:rPr>
        <w:t xml:space="preserve"> ТС, либо </w:t>
      </w:r>
      <w:proofErr w:type="gramStart"/>
      <w:r w:rsidRPr="005C0919">
        <w:rPr>
          <w:color w:val="000000"/>
          <w:sz w:val="20"/>
          <w:szCs w:val="20"/>
        </w:rPr>
        <w:t>представителем</w:t>
      </w:r>
      <w:proofErr w:type="gramEnd"/>
      <w:r w:rsidRPr="005C0919">
        <w:rPr>
          <w:color w:val="000000"/>
          <w:sz w:val="20"/>
          <w:szCs w:val="20"/>
        </w:rPr>
        <w:t xml:space="preserve"> Претендента, зарегистрированным в ТС, из Личного кабинета Претендента либо представителя Претендента посредством штатного интерфейса отдельно по каждому лоту в сроки, установленные в извещении. </w:t>
      </w:r>
    </w:p>
    <w:p w:rsidR="005C0919" w:rsidRPr="005C0919" w:rsidRDefault="005C0919" w:rsidP="005C0919">
      <w:pPr>
        <w:ind w:right="-141" w:firstLine="709"/>
        <w:jc w:val="both"/>
        <w:rPr>
          <w:color w:val="000000"/>
          <w:sz w:val="20"/>
          <w:szCs w:val="20"/>
        </w:rPr>
      </w:pPr>
      <w:proofErr w:type="gramStart"/>
      <w:r w:rsidRPr="005C0919">
        <w:rPr>
          <w:color w:val="000000"/>
          <w:sz w:val="20"/>
          <w:szCs w:val="20"/>
        </w:rPr>
        <w:t>Представитель Претендента осуществляет действия в ТС в соответствии с функционалом электронной площадки с учетом следующих особенностей:</w:t>
      </w:r>
      <w:proofErr w:type="gramEnd"/>
    </w:p>
    <w:p w:rsidR="005C0919" w:rsidRPr="005C0919" w:rsidRDefault="005C0919" w:rsidP="005C0919">
      <w:pPr>
        <w:ind w:right="-141" w:firstLine="709"/>
        <w:jc w:val="both"/>
        <w:rPr>
          <w:color w:val="000000"/>
          <w:sz w:val="20"/>
          <w:szCs w:val="20"/>
        </w:rPr>
      </w:pPr>
      <w:r w:rsidRPr="005C0919">
        <w:rPr>
          <w:color w:val="000000"/>
          <w:sz w:val="20"/>
          <w:szCs w:val="20"/>
        </w:rPr>
        <w:t>- подача, изменение, отзыв заявки осуществляются представителем Претендента из своего личного кабинета с использованием своей ЭП;</w:t>
      </w:r>
    </w:p>
    <w:p w:rsidR="005C0919" w:rsidRPr="005C0919" w:rsidRDefault="005C0919" w:rsidP="005C0919">
      <w:pPr>
        <w:ind w:right="-141" w:firstLine="709"/>
        <w:jc w:val="both"/>
        <w:rPr>
          <w:color w:val="000000"/>
          <w:sz w:val="20"/>
          <w:szCs w:val="20"/>
        </w:rPr>
      </w:pPr>
      <w:r w:rsidRPr="005C0919">
        <w:rPr>
          <w:color w:val="000000"/>
          <w:sz w:val="20"/>
          <w:szCs w:val="20"/>
        </w:rPr>
        <w:t>- в заявке на участие представитель Претендента указывает информацию о Претенденте и прикладывает файл документа, подтверждающего его полномочия (доверенность, договор и т.п.);</w:t>
      </w:r>
    </w:p>
    <w:p w:rsidR="005C0919" w:rsidRPr="005C0919" w:rsidRDefault="005C0919" w:rsidP="005C0919">
      <w:pPr>
        <w:ind w:right="-141" w:firstLine="709"/>
        <w:jc w:val="both"/>
        <w:rPr>
          <w:color w:val="000000"/>
          <w:sz w:val="20"/>
          <w:szCs w:val="20"/>
        </w:rPr>
      </w:pPr>
      <w:r w:rsidRPr="005C0919">
        <w:rPr>
          <w:color w:val="000000"/>
          <w:sz w:val="20"/>
          <w:szCs w:val="20"/>
        </w:rPr>
        <w:t>- перечисление денежных сре</w:t>
      </w:r>
      <w:proofErr w:type="gramStart"/>
      <w:r w:rsidRPr="005C0919">
        <w:rPr>
          <w:color w:val="000000"/>
          <w:sz w:val="20"/>
          <w:szCs w:val="20"/>
        </w:rPr>
        <w:t>дств в к</w:t>
      </w:r>
      <w:proofErr w:type="gramEnd"/>
      <w:r w:rsidRPr="005C0919">
        <w:rPr>
          <w:color w:val="000000"/>
          <w:sz w:val="20"/>
          <w:szCs w:val="20"/>
        </w:rPr>
        <w:t xml:space="preserve">ачестве задатка за участие в аукционе на реквизиты Оператора осуществляется представителем Претендента до подачи заявки; </w:t>
      </w:r>
    </w:p>
    <w:p w:rsidR="005C0919" w:rsidRPr="005C0919" w:rsidRDefault="005C0919" w:rsidP="005C0919">
      <w:pPr>
        <w:ind w:right="-141" w:firstLine="709"/>
        <w:jc w:val="both"/>
        <w:rPr>
          <w:color w:val="000000"/>
          <w:sz w:val="20"/>
          <w:szCs w:val="20"/>
        </w:rPr>
      </w:pPr>
      <w:r w:rsidRPr="005C0919">
        <w:rPr>
          <w:color w:val="000000"/>
          <w:sz w:val="20"/>
          <w:szCs w:val="20"/>
        </w:rPr>
        <w:t>- проходит процедуру регистрации в Реестре участников торгов в ГИС Торги для участия в торгах, в отношении которых установлено данное требование.</w:t>
      </w:r>
    </w:p>
    <w:p w:rsidR="005C0919" w:rsidRPr="005C0919" w:rsidRDefault="005C0919" w:rsidP="005C0919">
      <w:pPr>
        <w:ind w:right="-141" w:firstLine="709"/>
        <w:jc w:val="both"/>
        <w:rPr>
          <w:color w:val="000000"/>
          <w:sz w:val="20"/>
          <w:szCs w:val="20"/>
        </w:rPr>
      </w:pPr>
      <w:r w:rsidRPr="005C0919">
        <w:rPr>
          <w:color w:val="000000"/>
          <w:sz w:val="20"/>
          <w:szCs w:val="20"/>
        </w:rPr>
        <w:t xml:space="preserve">Во всем остальном, действия представителя Претендента в ТС аналогичны действиям Претендента, действующего </w:t>
      </w:r>
      <w:proofErr w:type="gramStart"/>
      <w:r w:rsidRPr="005C0919">
        <w:rPr>
          <w:color w:val="000000"/>
          <w:sz w:val="20"/>
          <w:szCs w:val="20"/>
        </w:rPr>
        <w:t>в</w:t>
      </w:r>
      <w:proofErr w:type="gramEnd"/>
      <w:r w:rsidRPr="005C0919">
        <w:rPr>
          <w:color w:val="000000"/>
          <w:sz w:val="20"/>
          <w:szCs w:val="20"/>
        </w:rPr>
        <w:t xml:space="preserve"> ТС лично.</w:t>
      </w:r>
    </w:p>
    <w:p w:rsidR="005C0919" w:rsidRPr="005C0919" w:rsidRDefault="005C0919" w:rsidP="005C0919">
      <w:pPr>
        <w:ind w:right="-141" w:firstLine="709"/>
        <w:jc w:val="both"/>
        <w:rPr>
          <w:color w:val="000000"/>
          <w:sz w:val="20"/>
          <w:szCs w:val="20"/>
        </w:rPr>
      </w:pPr>
      <w:r w:rsidRPr="005C0919">
        <w:rPr>
          <w:color w:val="000000"/>
          <w:sz w:val="20"/>
          <w:szCs w:val="20"/>
        </w:rPr>
        <w:t>Претендент заполняет электронную форму заявки, прикладывает предусмотренные извещением файлы документов. Документы и сведения из регистрационных данных пользователя на УТП, актуальные на дату и время окончания приема заявок, направляются Оператором вместе с заявкой Организатору процедуры после окончания приема заявок.</w:t>
      </w:r>
    </w:p>
    <w:p w:rsidR="005C0919" w:rsidRPr="005C0919" w:rsidRDefault="005C0919" w:rsidP="005C0919">
      <w:pPr>
        <w:ind w:right="-141" w:firstLine="709"/>
        <w:jc w:val="both"/>
        <w:rPr>
          <w:color w:val="000000"/>
          <w:sz w:val="20"/>
          <w:szCs w:val="20"/>
        </w:rPr>
      </w:pPr>
      <w:r w:rsidRPr="005C0919">
        <w:rPr>
          <w:color w:val="000000"/>
          <w:sz w:val="20"/>
          <w:szCs w:val="20"/>
        </w:rPr>
        <w:t xml:space="preserve"> Претендент вправе сохранить заявку как черновик для возможности ее дальнейшего редактирования. Заявка, сохраненная как черновик, не является поданной заявкой.</w:t>
      </w:r>
    </w:p>
    <w:p w:rsidR="005C0919" w:rsidRPr="005C0919" w:rsidRDefault="005C0919" w:rsidP="005C0919">
      <w:pPr>
        <w:ind w:right="-141" w:firstLine="709"/>
        <w:jc w:val="both"/>
        <w:rPr>
          <w:color w:val="000000"/>
          <w:sz w:val="20"/>
          <w:szCs w:val="20"/>
        </w:rPr>
      </w:pPr>
      <w:r w:rsidRPr="005C0919">
        <w:rPr>
          <w:color w:val="000000"/>
          <w:sz w:val="20"/>
          <w:szCs w:val="20"/>
        </w:rPr>
        <w:t xml:space="preserve"> Претендент вправе подать одну заявку на участие в аукционе.</w:t>
      </w:r>
    </w:p>
    <w:p w:rsidR="005C0919" w:rsidRPr="005C0919" w:rsidRDefault="005C0919" w:rsidP="005C0919">
      <w:pPr>
        <w:ind w:right="-141" w:firstLine="709"/>
        <w:jc w:val="both"/>
        <w:rPr>
          <w:color w:val="000000"/>
          <w:sz w:val="20"/>
          <w:szCs w:val="20"/>
        </w:rPr>
      </w:pPr>
      <w:r w:rsidRPr="005C0919">
        <w:rPr>
          <w:color w:val="000000"/>
          <w:sz w:val="20"/>
          <w:szCs w:val="20"/>
        </w:rPr>
        <w:t>Заявка на участие в аукционе, поступившая по истечении срока приема заявок, возвращается заявителю в день ее поступления.</w:t>
      </w:r>
    </w:p>
    <w:p w:rsidR="005C0919" w:rsidRPr="005C0919" w:rsidRDefault="005C0919" w:rsidP="005C0919">
      <w:pPr>
        <w:ind w:right="-141" w:firstLine="709"/>
        <w:jc w:val="both"/>
        <w:rPr>
          <w:color w:val="000000"/>
          <w:sz w:val="20"/>
          <w:szCs w:val="20"/>
        </w:rPr>
      </w:pPr>
      <w:r w:rsidRPr="005C0919">
        <w:rPr>
          <w:color w:val="000000"/>
          <w:sz w:val="20"/>
          <w:szCs w:val="20"/>
        </w:rPr>
        <w:lastRenderedPageBreak/>
        <w:t xml:space="preserve"> Претендент для участия в торгах осуществляет перечисление денежных средств (задатка) на банковские реквизиты Оператора, размещенные в открытой части УТП и ТС. </w:t>
      </w:r>
    </w:p>
    <w:p w:rsidR="005C0919" w:rsidRPr="005C0919" w:rsidRDefault="005C0919" w:rsidP="005C0919">
      <w:pPr>
        <w:ind w:right="-141" w:firstLine="709"/>
        <w:jc w:val="both"/>
        <w:rPr>
          <w:color w:val="000000"/>
          <w:sz w:val="20"/>
          <w:szCs w:val="20"/>
        </w:rPr>
      </w:pPr>
      <w:r w:rsidRPr="005C0919">
        <w:rPr>
          <w:color w:val="000000"/>
          <w:sz w:val="20"/>
          <w:szCs w:val="20"/>
        </w:rPr>
        <w:t>Подача Претендентом заявки на участие в торгах является поручением Оператору произвести блокирование на лицевом счете Претендента свободных денежных сре</w:t>
      </w:r>
      <w:proofErr w:type="gramStart"/>
      <w:r w:rsidRPr="005C0919">
        <w:rPr>
          <w:color w:val="000000"/>
          <w:sz w:val="20"/>
          <w:szCs w:val="20"/>
        </w:rPr>
        <w:t>дств в р</w:t>
      </w:r>
      <w:proofErr w:type="gramEnd"/>
      <w:r w:rsidRPr="005C0919">
        <w:rPr>
          <w:color w:val="000000"/>
          <w:sz w:val="20"/>
          <w:szCs w:val="20"/>
        </w:rPr>
        <w:t>азмере задатка в порядке, предусмотренном Регламентом ТС.</w:t>
      </w:r>
    </w:p>
    <w:p w:rsidR="005C0919" w:rsidRPr="005C0919" w:rsidRDefault="005C0919" w:rsidP="005C0919">
      <w:pPr>
        <w:ind w:right="-141" w:firstLine="709"/>
        <w:jc w:val="both"/>
        <w:rPr>
          <w:color w:val="000000"/>
          <w:sz w:val="20"/>
          <w:szCs w:val="20"/>
        </w:rPr>
      </w:pPr>
      <w:r w:rsidRPr="005C0919">
        <w:rPr>
          <w:color w:val="000000"/>
          <w:sz w:val="20"/>
          <w:szCs w:val="20"/>
        </w:rPr>
        <w:t xml:space="preserve">Денежные средства в сумме задатка должны быть зачислены на лицевой счет Претендента на УТП не позднее </w:t>
      </w:r>
      <w:r w:rsidRPr="005C0919">
        <w:rPr>
          <w:sz w:val="20"/>
          <w:szCs w:val="20"/>
        </w:rPr>
        <w:t>00 часов 00 минут (время</w:t>
      </w:r>
      <w:r w:rsidRPr="005C0919">
        <w:rPr>
          <w:color w:val="000000"/>
          <w:sz w:val="20"/>
          <w:szCs w:val="20"/>
        </w:rPr>
        <w:t xml:space="preserve"> московское) дня определения участников торгов, указанного в извещении.</w:t>
      </w:r>
    </w:p>
    <w:p w:rsidR="005C0919" w:rsidRPr="005C0919" w:rsidRDefault="005C0919" w:rsidP="005C0919">
      <w:pPr>
        <w:ind w:right="-141" w:firstLine="709"/>
        <w:jc w:val="both"/>
        <w:rPr>
          <w:color w:val="000000"/>
          <w:sz w:val="20"/>
          <w:szCs w:val="20"/>
        </w:rPr>
      </w:pPr>
      <w:r w:rsidRPr="005C0919">
        <w:rPr>
          <w:color w:val="000000"/>
          <w:sz w:val="20"/>
          <w:szCs w:val="20"/>
        </w:rPr>
        <w:t>Оператор программными средствами осуществляет блокирование денежных сре</w:t>
      </w:r>
      <w:proofErr w:type="gramStart"/>
      <w:r w:rsidRPr="005C0919">
        <w:rPr>
          <w:color w:val="000000"/>
          <w:sz w:val="20"/>
          <w:szCs w:val="20"/>
        </w:rPr>
        <w:t>дств в с</w:t>
      </w:r>
      <w:proofErr w:type="gramEnd"/>
      <w:r w:rsidRPr="005C0919">
        <w:rPr>
          <w:color w:val="000000"/>
          <w:sz w:val="20"/>
          <w:szCs w:val="20"/>
        </w:rPr>
        <w:t>умме задатка в момент подачи заявки на участие (при их наличии на лицевом счете Претендента на УТП).</w:t>
      </w:r>
    </w:p>
    <w:p w:rsidR="005C0919" w:rsidRPr="005C0919" w:rsidRDefault="005C0919" w:rsidP="005C0919">
      <w:pPr>
        <w:ind w:right="-141" w:firstLine="709"/>
        <w:jc w:val="both"/>
        <w:rPr>
          <w:color w:val="000000"/>
          <w:sz w:val="20"/>
          <w:szCs w:val="20"/>
        </w:rPr>
      </w:pPr>
      <w:r w:rsidRPr="005C0919">
        <w:rPr>
          <w:color w:val="000000"/>
          <w:sz w:val="20"/>
          <w:szCs w:val="20"/>
        </w:rPr>
        <w:t>В случае</w:t>
      </w:r>
      <w:proofErr w:type="gramStart"/>
      <w:r w:rsidRPr="005C0919">
        <w:rPr>
          <w:color w:val="000000"/>
          <w:sz w:val="20"/>
          <w:szCs w:val="20"/>
        </w:rPr>
        <w:t>,</w:t>
      </w:r>
      <w:proofErr w:type="gramEnd"/>
      <w:r w:rsidRPr="005C0919">
        <w:rPr>
          <w:color w:val="000000"/>
          <w:sz w:val="20"/>
          <w:szCs w:val="20"/>
        </w:rPr>
        <w:t xml:space="preserve"> если на момент подачи заявки на участие на лицевом счете Претендента не оказывается достаточной для блокирования суммы денежных средств, Претендент после подачи заявки на участие, но не позднее 00 часов 00 минут (время московское)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w:t>
      </w:r>
    </w:p>
    <w:p w:rsidR="005C0919" w:rsidRPr="005C0919" w:rsidRDefault="005C0919" w:rsidP="005C0919">
      <w:pPr>
        <w:ind w:right="-141" w:firstLine="709"/>
        <w:jc w:val="both"/>
        <w:rPr>
          <w:color w:val="000000"/>
          <w:sz w:val="20"/>
          <w:szCs w:val="20"/>
        </w:rPr>
      </w:pPr>
      <w:r w:rsidRPr="005C0919">
        <w:rPr>
          <w:color w:val="000000"/>
          <w:sz w:val="20"/>
          <w:szCs w:val="20"/>
        </w:rPr>
        <w:t>Если Претендентом самостоятельно не произведено блокирование денежных средств (при их наличии на лицевом счете), то в 00 часов 00 минут (время московское) дня определения участников, указанного в извещении, блокирование задатка осуществляет Оператор.</w:t>
      </w:r>
    </w:p>
    <w:p w:rsidR="005C0919" w:rsidRPr="005C0919" w:rsidRDefault="005C0919" w:rsidP="005C0919">
      <w:pPr>
        <w:ind w:right="-141" w:firstLine="709"/>
        <w:jc w:val="both"/>
        <w:rPr>
          <w:color w:val="000000"/>
          <w:sz w:val="20"/>
          <w:szCs w:val="20"/>
        </w:rPr>
      </w:pPr>
      <w:r w:rsidRPr="005C0919">
        <w:rPr>
          <w:color w:val="000000"/>
          <w:sz w:val="20"/>
          <w:szCs w:val="20"/>
        </w:rPr>
        <w:t xml:space="preserve">Если денежных средств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w:t>
      </w:r>
      <w:proofErr w:type="spellStart"/>
      <w:r w:rsidRPr="005C0919">
        <w:rPr>
          <w:color w:val="000000"/>
          <w:sz w:val="20"/>
          <w:szCs w:val="20"/>
        </w:rPr>
        <w:t>непоступлении</w:t>
      </w:r>
      <w:proofErr w:type="spellEnd"/>
      <w:r w:rsidRPr="005C0919">
        <w:rPr>
          <w:color w:val="000000"/>
          <w:sz w:val="20"/>
          <w:szCs w:val="20"/>
        </w:rPr>
        <w:t xml:space="preserve"> Оператору задатка от такого Претендента.</w:t>
      </w:r>
    </w:p>
    <w:p w:rsidR="005C0919" w:rsidRPr="005C0919" w:rsidRDefault="005C0919" w:rsidP="005C0919">
      <w:pPr>
        <w:ind w:right="-141" w:firstLine="709"/>
        <w:jc w:val="both"/>
        <w:rPr>
          <w:color w:val="000000"/>
          <w:sz w:val="20"/>
          <w:szCs w:val="20"/>
        </w:rPr>
      </w:pPr>
      <w:r w:rsidRPr="005C0919">
        <w:rPr>
          <w:color w:val="000000"/>
          <w:sz w:val="20"/>
          <w:szCs w:val="20"/>
        </w:rPr>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5C0919" w:rsidRPr="005C0919" w:rsidRDefault="005C0919" w:rsidP="005C0919">
      <w:pPr>
        <w:ind w:right="-141" w:firstLine="709"/>
        <w:jc w:val="both"/>
        <w:rPr>
          <w:color w:val="000000"/>
          <w:sz w:val="20"/>
          <w:szCs w:val="20"/>
        </w:rPr>
      </w:pPr>
      <w:r w:rsidRPr="005C0919">
        <w:rPr>
          <w:color w:val="000000"/>
          <w:sz w:val="20"/>
          <w:szCs w:val="20"/>
        </w:rPr>
        <w:t>Информация о количестве принятых заявок по каждому лоту в актуальном состоянии отображается в Личном кабинете Организатора процедуры.</w:t>
      </w:r>
    </w:p>
    <w:p w:rsidR="005C0919" w:rsidRPr="005C0919" w:rsidRDefault="005C0919" w:rsidP="005C0919">
      <w:pPr>
        <w:ind w:right="-141" w:firstLine="709"/>
        <w:jc w:val="both"/>
        <w:rPr>
          <w:color w:val="000000"/>
          <w:sz w:val="20"/>
          <w:szCs w:val="20"/>
        </w:rPr>
      </w:pPr>
      <w:r w:rsidRPr="005C0919">
        <w:rPr>
          <w:color w:val="000000"/>
          <w:sz w:val="20"/>
          <w:szCs w:val="20"/>
        </w:rPr>
        <w:t xml:space="preserve"> До окончания срока подачи заявок Претендент, подавший заявку, вправе изменить или отозвать ее.</w:t>
      </w:r>
    </w:p>
    <w:p w:rsidR="005C0919" w:rsidRPr="005C0919" w:rsidRDefault="005C0919" w:rsidP="005C0919">
      <w:pPr>
        <w:ind w:right="-141" w:firstLine="709"/>
        <w:jc w:val="both"/>
        <w:rPr>
          <w:color w:val="000000"/>
          <w:sz w:val="20"/>
          <w:szCs w:val="20"/>
        </w:rPr>
      </w:pPr>
      <w:r w:rsidRPr="005C0919">
        <w:rPr>
          <w:color w:val="000000"/>
          <w:sz w:val="20"/>
          <w:szCs w:val="20"/>
        </w:rPr>
        <w:t>Отзыв и изменение заявки осуществляется Претендентом из Личного кабинета посредством штатного интерфейса ТС. Изменение заявки осуществляется путем отзыва ранее поданной и подачи новой заявки.</w:t>
      </w:r>
    </w:p>
    <w:p w:rsidR="005C0919" w:rsidRPr="005C0919" w:rsidRDefault="005C0919" w:rsidP="005C0919">
      <w:pPr>
        <w:ind w:right="-141" w:firstLine="709"/>
        <w:jc w:val="both"/>
        <w:rPr>
          <w:color w:val="000000"/>
          <w:sz w:val="20"/>
          <w:szCs w:val="20"/>
        </w:rPr>
      </w:pPr>
      <w:r w:rsidRPr="005C0919">
        <w:rPr>
          <w:color w:val="000000"/>
          <w:sz w:val="20"/>
          <w:szCs w:val="20"/>
        </w:rPr>
        <w:t xml:space="preserve">В случае отзыва заявки Претендентом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 </w:t>
      </w:r>
    </w:p>
    <w:p w:rsidR="005C0919" w:rsidRPr="005C0919" w:rsidRDefault="005C0919" w:rsidP="005C0919">
      <w:pPr>
        <w:ind w:right="-141" w:firstLine="709"/>
        <w:jc w:val="both"/>
        <w:rPr>
          <w:color w:val="000000"/>
          <w:sz w:val="20"/>
          <w:szCs w:val="20"/>
        </w:rPr>
      </w:pPr>
      <w:r w:rsidRPr="005C0919">
        <w:rPr>
          <w:color w:val="000000"/>
          <w:sz w:val="20"/>
          <w:szCs w:val="20"/>
        </w:rPr>
        <w:t>В случае отзыва заявки Претендентом позднее дня окончания срока приема заявок задаток возвращается в порядке, установленном для участников аукциона.</w:t>
      </w:r>
    </w:p>
    <w:p w:rsidR="005C0919" w:rsidRPr="005C0919" w:rsidRDefault="005C0919" w:rsidP="005C0919">
      <w:pPr>
        <w:ind w:right="-141" w:firstLine="709"/>
        <w:jc w:val="both"/>
        <w:rPr>
          <w:color w:val="000000"/>
          <w:sz w:val="20"/>
          <w:szCs w:val="20"/>
        </w:rPr>
      </w:pPr>
      <w:r w:rsidRPr="005C0919">
        <w:rPr>
          <w:color w:val="000000"/>
          <w:sz w:val="20"/>
          <w:szCs w:val="20"/>
        </w:rPr>
        <w:t>Информация об отозванных заявках по каждому лоту в актуальном состоянии отображается в Личном кабинете Организатора процедуры.</w:t>
      </w:r>
    </w:p>
    <w:p w:rsidR="005C0919" w:rsidRPr="005C0919" w:rsidRDefault="005C0919" w:rsidP="005C0919">
      <w:pPr>
        <w:ind w:firstLine="708"/>
        <w:jc w:val="both"/>
        <w:rPr>
          <w:sz w:val="20"/>
          <w:szCs w:val="20"/>
        </w:rPr>
      </w:pPr>
      <w:r w:rsidRPr="005C0919">
        <w:rPr>
          <w:color w:val="000000"/>
          <w:sz w:val="20"/>
          <w:szCs w:val="20"/>
        </w:rPr>
        <w:t xml:space="preserve"> Оператор обеспечивает конфиденциальность поданных Претендентами заявок.</w:t>
      </w:r>
    </w:p>
    <w:p w:rsidR="005C0919" w:rsidRPr="005C0919" w:rsidRDefault="005C0919" w:rsidP="005C0919">
      <w:pPr>
        <w:ind w:firstLine="708"/>
        <w:jc w:val="both"/>
        <w:rPr>
          <w:sz w:val="20"/>
          <w:szCs w:val="20"/>
        </w:rPr>
      </w:pPr>
    </w:p>
    <w:p w:rsidR="005C0919" w:rsidRPr="005C0919" w:rsidRDefault="005C0919" w:rsidP="005C0919">
      <w:pPr>
        <w:ind w:right="-141" w:firstLine="709"/>
        <w:jc w:val="both"/>
        <w:rPr>
          <w:b/>
          <w:sz w:val="20"/>
          <w:szCs w:val="20"/>
        </w:rPr>
      </w:pPr>
      <w:r w:rsidRPr="005C0919">
        <w:rPr>
          <w:b/>
          <w:color w:val="000000"/>
          <w:sz w:val="20"/>
          <w:szCs w:val="20"/>
        </w:rPr>
        <w:t xml:space="preserve">Дата и время начала приема заявок на участие в аукционе: </w:t>
      </w:r>
      <w:r w:rsidRPr="005C0919">
        <w:rPr>
          <w:b/>
          <w:sz w:val="20"/>
          <w:szCs w:val="20"/>
        </w:rPr>
        <w:t>31 января 2025 г. 8:00 ч.</w:t>
      </w:r>
    </w:p>
    <w:p w:rsidR="005C0919" w:rsidRPr="005C0919" w:rsidRDefault="005C0919" w:rsidP="005C0919">
      <w:pPr>
        <w:ind w:right="-141" w:firstLine="709"/>
        <w:jc w:val="both"/>
        <w:rPr>
          <w:b/>
          <w:sz w:val="20"/>
          <w:szCs w:val="20"/>
        </w:rPr>
      </w:pPr>
      <w:r w:rsidRPr="005C0919">
        <w:rPr>
          <w:b/>
          <w:color w:val="000000"/>
          <w:sz w:val="20"/>
          <w:szCs w:val="20"/>
        </w:rPr>
        <w:t xml:space="preserve">Дата и время окончания приема заявок на участие в аукционе: </w:t>
      </w:r>
      <w:r w:rsidRPr="005C0919">
        <w:rPr>
          <w:b/>
          <w:sz w:val="20"/>
          <w:szCs w:val="20"/>
        </w:rPr>
        <w:t>01 марта 2025 г. 17:00 ч.</w:t>
      </w:r>
    </w:p>
    <w:p w:rsidR="005C0919" w:rsidRPr="005C0919" w:rsidRDefault="005C0919" w:rsidP="005C0919">
      <w:pPr>
        <w:ind w:right="-141" w:firstLine="709"/>
        <w:jc w:val="both"/>
        <w:rPr>
          <w:b/>
          <w:sz w:val="20"/>
          <w:szCs w:val="20"/>
        </w:rPr>
      </w:pPr>
      <w:r w:rsidRPr="005C0919">
        <w:rPr>
          <w:b/>
          <w:color w:val="000000"/>
          <w:sz w:val="20"/>
          <w:szCs w:val="20"/>
        </w:rPr>
        <w:t xml:space="preserve">Дата  рассмотрения заявок на участие в аукционе (определения участников аукциона) </w:t>
      </w:r>
      <w:r w:rsidRPr="005C0919">
        <w:rPr>
          <w:b/>
          <w:sz w:val="20"/>
          <w:szCs w:val="20"/>
        </w:rPr>
        <w:t xml:space="preserve">– 03 марта 2025 г. </w:t>
      </w:r>
    </w:p>
    <w:p w:rsidR="005C0919" w:rsidRPr="005C0919" w:rsidRDefault="005C0919" w:rsidP="005C0919">
      <w:pPr>
        <w:ind w:firstLine="709"/>
        <w:jc w:val="both"/>
        <w:rPr>
          <w:rFonts w:eastAsia="Calibri"/>
          <w:bCs/>
          <w:sz w:val="20"/>
          <w:szCs w:val="20"/>
        </w:rPr>
      </w:pPr>
      <w:r w:rsidRPr="005C0919">
        <w:rPr>
          <w:rFonts w:eastAsia="Calibri"/>
          <w:bCs/>
          <w:sz w:val="20"/>
          <w:szCs w:val="20"/>
        </w:rPr>
        <w:t>Указанное в настоящем извещении время – московское.</w:t>
      </w:r>
    </w:p>
    <w:p w:rsidR="005C0919" w:rsidRPr="005C0919" w:rsidRDefault="005C0919" w:rsidP="005C0919">
      <w:pPr>
        <w:ind w:firstLine="709"/>
        <w:jc w:val="both"/>
        <w:rPr>
          <w:rFonts w:eastAsia="Calibri"/>
          <w:bCs/>
          <w:sz w:val="20"/>
          <w:szCs w:val="20"/>
        </w:rPr>
      </w:pPr>
      <w:r w:rsidRPr="005C0919">
        <w:rPr>
          <w:rFonts w:eastAsia="Calibri"/>
          <w:bCs/>
          <w:sz w:val="20"/>
          <w:szCs w:val="20"/>
        </w:rPr>
        <w:t>При исчислении сроков, указанных в настоящем извещении, принимается время сервера электронной торговой площадки – московское.</w:t>
      </w:r>
    </w:p>
    <w:p w:rsidR="005C0919" w:rsidRPr="005C0919" w:rsidRDefault="005C0919" w:rsidP="005C0919">
      <w:pPr>
        <w:ind w:firstLine="709"/>
        <w:jc w:val="both"/>
        <w:rPr>
          <w:rFonts w:eastAsia="Calibri"/>
          <w:bCs/>
          <w:sz w:val="20"/>
          <w:szCs w:val="20"/>
        </w:rPr>
      </w:pPr>
    </w:p>
    <w:p w:rsidR="005C0919" w:rsidRPr="005C0919" w:rsidRDefault="005C0919" w:rsidP="005C0919">
      <w:pPr>
        <w:spacing w:line="240" w:lineRule="exact"/>
        <w:ind w:right="-142" w:firstLine="709"/>
        <w:jc w:val="center"/>
        <w:rPr>
          <w:b/>
          <w:sz w:val="20"/>
          <w:szCs w:val="20"/>
        </w:rPr>
      </w:pPr>
    </w:p>
    <w:p w:rsidR="005C0919" w:rsidRPr="005C0919" w:rsidRDefault="005C0919" w:rsidP="005C0919">
      <w:pPr>
        <w:spacing w:line="240" w:lineRule="exact"/>
        <w:ind w:right="-142" w:firstLine="709"/>
        <w:jc w:val="center"/>
        <w:rPr>
          <w:b/>
          <w:sz w:val="20"/>
          <w:szCs w:val="20"/>
        </w:rPr>
      </w:pPr>
      <w:r w:rsidRPr="005C0919">
        <w:rPr>
          <w:b/>
          <w:sz w:val="20"/>
          <w:szCs w:val="20"/>
        </w:rPr>
        <w:t>Размер задатка, порядок его внесения участниками аукциона и возврата им задатка, банковские реквизиты счета для перечисления задатка</w:t>
      </w:r>
    </w:p>
    <w:p w:rsidR="005C0919" w:rsidRPr="005C0919" w:rsidRDefault="005C0919" w:rsidP="005C0919">
      <w:pPr>
        <w:ind w:right="-141" w:firstLine="708"/>
        <w:jc w:val="both"/>
        <w:rPr>
          <w:sz w:val="20"/>
          <w:szCs w:val="20"/>
        </w:rPr>
      </w:pPr>
      <w:r w:rsidRPr="005C0919">
        <w:rPr>
          <w:sz w:val="20"/>
          <w:szCs w:val="20"/>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5C0919" w:rsidRPr="005C0919" w:rsidRDefault="005C0919" w:rsidP="005C0919">
      <w:pPr>
        <w:ind w:right="-141" w:firstLine="708"/>
        <w:jc w:val="both"/>
        <w:rPr>
          <w:b/>
          <w:sz w:val="20"/>
          <w:szCs w:val="20"/>
        </w:rPr>
      </w:pPr>
      <w:r w:rsidRPr="005C0919">
        <w:rPr>
          <w:sz w:val="20"/>
          <w:szCs w:val="20"/>
        </w:rPr>
        <w:t>Для участия в аукционе претенденту необходимо внести задаток в размере 20 % начальной цены предмета аукциона, а именно</w:t>
      </w:r>
      <w:r w:rsidRPr="005C0919">
        <w:rPr>
          <w:b/>
          <w:sz w:val="20"/>
          <w:szCs w:val="20"/>
        </w:rPr>
        <w:t xml:space="preserve"> 65448,00 (шестьдесят пять  тысяч четыреста сорок восемь) рублей 00 копеек.</w:t>
      </w:r>
    </w:p>
    <w:p w:rsidR="005C0919" w:rsidRPr="005C0919" w:rsidRDefault="005C0919" w:rsidP="005C0919">
      <w:pPr>
        <w:ind w:right="-141" w:firstLine="708"/>
        <w:jc w:val="both"/>
        <w:rPr>
          <w:sz w:val="20"/>
          <w:szCs w:val="20"/>
          <w:u w:val="single"/>
        </w:rPr>
      </w:pPr>
      <w:r w:rsidRPr="005C0919">
        <w:rPr>
          <w:sz w:val="20"/>
          <w:szCs w:val="20"/>
          <w:u w:val="single"/>
        </w:rPr>
        <w:t>Перечисление денежных средств на счёт оператора электронной площадки производится по следующим реквизитам:</w:t>
      </w:r>
    </w:p>
    <w:p w:rsidR="005C0919" w:rsidRPr="005C0919" w:rsidRDefault="005C0919" w:rsidP="005C0919">
      <w:pPr>
        <w:ind w:right="-141" w:firstLine="708"/>
        <w:jc w:val="both"/>
        <w:rPr>
          <w:sz w:val="20"/>
          <w:szCs w:val="20"/>
        </w:rPr>
      </w:pPr>
      <w:r w:rsidRPr="005C0919">
        <w:rPr>
          <w:sz w:val="20"/>
          <w:szCs w:val="20"/>
        </w:rPr>
        <w:t>Получатель платежа: АО «</w:t>
      </w:r>
      <w:proofErr w:type="spellStart"/>
      <w:r w:rsidRPr="005C0919">
        <w:rPr>
          <w:sz w:val="20"/>
          <w:szCs w:val="20"/>
        </w:rPr>
        <w:t>Сбербанк-АСТ</w:t>
      </w:r>
      <w:proofErr w:type="spellEnd"/>
      <w:r w:rsidRPr="005C0919">
        <w:rPr>
          <w:sz w:val="20"/>
          <w:szCs w:val="20"/>
        </w:rPr>
        <w:t xml:space="preserve">» </w:t>
      </w:r>
    </w:p>
    <w:p w:rsidR="005C0919" w:rsidRPr="005C0919" w:rsidRDefault="005C0919" w:rsidP="005C0919">
      <w:pPr>
        <w:ind w:right="-141" w:firstLine="708"/>
        <w:jc w:val="both"/>
        <w:rPr>
          <w:sz w:val="20"/>
          <w:szCs w:val="20"/>
        </w:rPr>
      </w:pPr>
      <w:r w:rsidRPr="005C0919">
        <w:rPr>
          <w:sz w:val="20"/>
          <w:szCs w:val="20"/>
        </w:rPr>
        <w:t xml:space="preserve">Банковские реквизиты: ПАО «Сбербанк России» </w:t>
      </w:r>
      <w:proofErr w:type="gramStart"/>
      <w:r w:rsidRPr="005C0919">
        <w:rPr>
          <w:sz w:val="20"/>
          <w:szCs w:val="20"/>
        </w:rPr>
        <w:t>г</w:t>
      </w:r>
      <w:proofErr w:type="gramEnd"/>
      <w:r w:rsidRPr="005C0919">
        <w:rPr>
          <w:sz w:val="20"/>
          <w:szCs w:val="20"/>
        </w:rPr>
        <w:t>. Москва</w:t>
      </w:r>
    </w:p>
    <w:p w:rsidR="005C0919" w:rsidRPr="005C0919" w:rsidRDefault="005C0919" w:rsidP="005C0919">
      <w:pPr>
        <w:ind w:right="-141" w:firstLine="708"/>
        <w:jc w:val="both"/>
        <w:rPr>
          <w:sz w:val="20"/>
          <w:szCs w:val="20"/>
        </w:rPr>
      </w:pPr>
      <w:r w:rsidRPr="005C0919">
        <w:rPr>
          <w:sz w:val="20"/>
          <w:szCs w:val="20"/>
        </w:rPr>
        <w:t xml:space="preserve">БИК 044525225 </w:t>
      </w:r>
    </w:p>
    <w:p w:rsidR="005C0919" w:rsidRPr="005C0919" w:rsidRDefault="005C0919" w:rsidP="005C0919">
      <w:pPr>
        <w:ind w:right="-141" w:firstLine="708"/>
        <w:jc w:val="both"/>
        <w:rPr>
          <w:sz w:val="20"/>
          <w:szCs w:val="20"/>
        </w:rPr>
      </w:pPr>
      <w:r w:rsidRPr="005C0919">
        <w:rPr>
          <w:sz w:val="20"/>
          <w:szCs w:val="20"/>
        </w:rPr>
        <w:t xml:space="preserve">Номер  счета банка получателя средств: 40702810300020038047 </w:t>
      </w:r>
    </w:p>
    <w:p w:rsidR="005C0919" w:rsidRPr="005C0919" w:rsidRDefault="005C0919" w:rsidP="005C0919">
      <w:pPr>
        <w:ind w:right="-141" w:firstLine="708"/>
        <w:jc w:val="both"/>
        <w:rPr>
          <w:sz w:val="20"/>
          <w:szCs w:val="20"/>
        </w:rPr>
      </w:pPr>
      <w:r w:rsidRPr="005C0919">
        <w:rPr>
          <w:sz w:val="20"/>
          <w:szCs w:val="20"/>
        </w:rPr>
        <w:t>Номер счета получателя: 30101810400000000225</w:t>
      </w:r>
    </w:p>
    <w:p w:rsidR="005C0919" w:rsidRPr="005C0919" w:rsidRDefault="005C0919" w:rsidP="005C0919">
      <w:pPr>
        <w:ind w:right="-141" w:firstLine="708"/>
        <w:jc w:val="both"/>
        <w:rPr>
          <w:sz w:val="20"/>
          <w:szCs w:val="20"/>
        </w:rPr>
      </w:pPr>
      <w:r w:rsidRPr="005C0919">
        <w:rPr>
          <w:sz w:val="20"/>
          <w:szCs w:val="20"/>
        </w:rPr>
        <w:t>ИНН 7707308480   КПП 770401001</w:t>
      </w:r>
    </w:p>
    <w:p w:rsidR="005C0919" w:rsidRPr="005C0919" w:rsidRDefault="005C0919" w:rsidP="005C0919">
      <w:pPr>
        <w:ind w:right="-141" w:firstLine="708"/>
        <w:jc w:val="both"/>
        <w:rPr>
          <w:sz w:val="20"/>
          <w:szCs w:val="20"/>
        </w:rPr>
      </w:pPr>
      <w:r w:rsidRPr="005C0919">
        <w:rPr>
          <w:sz w:val="20"/>
          <w:szCs w:val="20"/>
        </w:rPr>
        <w:t>Назначение платежа: «Перечисление денежных сре</w:t>
      </w:r>
      <w:proofErr w:type="gramStart"/>
      <w:r w:rsidRPr="005C0919">
        <w:rPr>
          <w:sz w:val="20"/>
          <w:szCs w:val="20"/>
        </w:rPr>
        <w:t>дств в к</w:t>
      </w:r>
      <w:proofErr w:type="gramEnd"/>
      <w:r w:rsidRPr="005C0919">
        <w:rPr>
          <w:sz w:val="20"/>
          <w:szCs w:val="20"/>
        </w:rPr>
        <w:t>ачестве задатка, ИНН плательщика. НДС не облагается».</w:t>
      </w:r>
    </w:p>
    <w:p w:rsidR="005C0919" w:rsidRPr="005C0919" w:rsidRDefault="005C0919" w:rsidP="005C0919">
      <w:pPr>
        <w:ind w:right="-141" w:firstLine="708"/>
        <w:jc w:val="both"/>
        <w:rPr>
          <w:sz w:val="20"/>
          <w:szCs w:val="20"/>
        </w:rPr>
      </w:pPr>
      <w:r w:rsidRPr="005C0919">
        <w:rPr>
          <w:sz w:val="20"/>
          <w:szCs w:val="20"/>
        </w:rPr>
        <w:lastRenderedPageBreak/>
        <w:t xml:space="preserve">Образец платежного поручения приведен на электронной площадке по адресу: </w:t>
      </w:r>
      <w:hyperlink r:id="rId11" w:history="1">
        <w:r w:rsidRPr="005C0919">
          <w:rPr>
            <w:color w:val="0000FF"/>
            <w:sz w:val="20"/>
            <w:szCs w:val="20"/>
            <w:u w:val="single"/>
          </w:rPr>
          <w:t>https://utp.sberbank-ast.ru/AP/Notice/653/Requisites</w:t>
        </w:r>
      </w:hyperlink>
      <w:r w:rsidRPr="005C0919">
        <w:rPr>
          <w:sz w:val="20"/>
          <w:szCs w:val="20"/>
        </w:rPr>
        <w:t xml:space="preserve">. </w:t>
      </w:r>
    </w:p>
    <w:p w:rsidR="005C0919" w:rsidRPr="005C0919" w:rsidRDefault="005C0919" w:rsidP="005C0919">
      <w:pPr>
        <w:ind w:right="-141" w:firstLine="708"/>
        <w:jc w:val="both"/>
        <w:rPr>
          <w:sz w:val="20"/>
          <w:szCs w:val="20"/>
        </w:rPr>
      </w:pPr>
      <w:r w:rsidRPr="005C0919">
        <w:rPr>
          <w:sz w:val="20"/>
          <w:szCs w:val="20"/>
        </w:rPr>
        <w:t>Денежные средства, перечисленные за участника третьим лицом, не зачисляются на счет такого участника.</w:t>
      </w:r>
    </w:p>
    <w:p w:rsidR="005C0919" w:rsidRPr="005C0919" w:rsidRDefault="005C0919" w:rsidP="005C0919">
      <w:pPr>
        <w:ind w:right="-141" w:firstLine="708"/>
        <w:jc w:val="both"/>
        <w:rPr>
          <w:sz w:val="20"/>
          <w:szCs w:val="20"/>
        </w:rPr>
      </w:pPr>
      <w:r w:rsidRPr="005C0919">
        <w:rPr>
          <w:sz w:val="20"/>
          <w:szCs w:val="20"/>
        </w:rPr>
        <w:t>Задаток на участие в электронном аукционе должен быть внесен на реквизиты оператора электронной площадки не позднее даты и времени окончания приема заявок на участие в аукционе.</w:t>
      </w:r>
    </w:p>
    <w:p w:rsidR="005C0919" w:rsidRPr="005C0919" w:rsidRDefault="005C0919" w:rsidP="005C0919">
      <w:pPr>
        <w:ind w:right="-141" w:firstLine="708"/>
        <w:jc w:val="both"/>
        <w:rPr>
          <w:sz w:val="20"/>
          <w:szCs w:val="20"/>
        </w:rPr>
      </w:pPr>
      <w:r w:rsidRPr="005C0919">
        <w:rPr>
          <w:sz w:val="20"/>
          <w:szCs w:val="20"/>
        </w:rPr>
        <w:t>Оператор электронной площадки проверяет наличие достаточной суммы в размере задатка на лицевом счете заявителя и осуществляет блокирование необходимой суммы. Если денежных средств на лицевом счете заявителя недостаточно для произведения операции блокирования, то заявителю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w:t>
      </w:r>
    </w:p>
    <w:p w:rsidR="005C0919" w:rsidRPr="005C0919" w:rsidRDefault="005C0919" w:rsidP="005C0919">
      <w:pPr>
        <w:autoSpaceDE w:val="0"/>
        <w:autoSpaceDN w:val="0"/>
        <w:adjustRightInd w:val="0"/>
        <w:ind w:right="-141" w:firstLine="709"/>
        <w:jc w:val="both"/>
        <w:outlineLvl w:val="1"/>
        <w:rPr>
          <w:sz w:val="20"/>
          <w:szCs w:val="20"/>
        </w:rPr>
      </w:pPr>
      <w:r w:rsidRPr="005C0919">
        <w:rPr>
          <w:sz w:val="20"/>
          <w:szCs w:val="20"/>
        </w:rPr>
        <w:t xml:space="preserve">Прекращение блокирования денежных средств на счете заявителя производится оператором электронной площадки: </w:t>
      </w:r>
    </w:p>
    <w:p w:rsidR="005C0919" w:rsidRPr="005C0919" w:rsidRDefault="005C0919" w:rsidP="005C0919">
      <w:pPr>
        <w:autoSpaceDE w:val="0"/>
        <w:autoSpaceDN w:val="0"/>
        <w:adjustRightInd w:val="0"/>
        <w:ind w:right="-141" w:firstLine="709"/>
        <w:jc w:val="both"/>
        <w:outlineLvl w:val="1"/>
        <w:rPr>
          <w:sz w:val="20"/>
          <w:szCs w:val="20"/>
        </w:rPr>
      </w:pPr>
      <w:r w:rsidRPr="005C0919">
        <w:rPr>
          <w:sz w:val="20"/>
          <w:szCs w:val="20"/>
        </w:rPr>
        <w:t>В случае</w:t>
      </w:r>
      <w:proofErr w:type="gramStart"/>
      <w:r w:rsidRPr="005C0919">
        <w:rPr>
          <w:sz w:val="20"/>
          <w:szCs w:val="20"/>
        </w:rPr>
        <w:t>,</w:t>
      </w:r>
      <w:proofErr w:type="gramEnd"/>
      <w:r w:rsidRPr="005C0919">
        <w:rPr>
          <w:sz w:val="20"/>
          <w:szCs w:val="20"/>
        </w:rPr>
        <w:t xml:space="preserve"> если заявитель</w:t>
      </w:r>
      <w:r w:rsidRPr="005C0919">
        <w:rPr>
          <w:color w:val="000000"/>
          <w:sz w:val="20"/>
          <w:szCs w:val="20"/>
        </w:rPr>
        <w:t xml:space="preserve"> не допущен к участию в аукционе, то </w:t>
      </w:r>
      <w:r w:rsidRPr="005C0919">
        <w:rPr>
          <w:sz w:val="20"/>
          <w:szCs w:val="20"/>
        </w:rPr>
        <w:t>задаток возвращается в течение 3 (трех) рабочих дней со дня оформления протокола приема заявок на участие в аукционе.</w:t>
      </w:r>
    </w:p>
    <w:p w:rsidR="005C0919" w:rsidRPr="005C0919" w:rsidRDefault="005C0919" w:rsidP="005C0919">
      <w:pPr>
        <w:ind w:right="-141" w:firstLine="709"/>
        <w:jc w:val="both"/>
        <w:rPr>
          <w:sz w:val="20"/>
          <w:szCs w:val="20"/>
        </w:rPr>
      </w:pPr>
      <w:r w:rsidRPr="005C0919">
        <w:rPr>
          <w:sz w:val="20"/>
          <w:szCs w:val="20"/>
        </w:rPr>
        <w:t xml:space="preserve">В случае отзыва заявителем заявки на участие в аукционе до дня окончания срока приема заявок, задаток возвращается в течение 3 (трех)  рабочих дней со дня регистрации уведомления об отзыве заявки. </w:t>
      </w:r>
    </w:p>
    <w:p w:rsidR="005C0919" w:rsidRPr="005C0919" w:rsidRDefault="005C0919" w:rsidP="005C0919">
      <w:pPr>
        <w:ind w:right="-141" w:firstLine="709"/>
        <w:jc w:val="both"/>
        <w:rPr>
          <w:sz w:val="20"/>
          <w:szCs w:val="20"/>
        </w:rPr>
      </w:pPr>
      <w:r w:rsidRPr="005C0919">
        <w:rPr>
          <w:sz w:val="20"/>
          <w:szCs w:val="20"/>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5C0919" w:rsidRPr="005C0919" w:rsidRDefault="005C0919" w:rsidP="005C0919">
      <w:pPr>
        <w:widowControl w:val="0"/>
        <w:tabs>
          <w:tab w:val="left" w:pos="1346"/>
        </w:tabs>
        <w:suppressAutoHyphens/>
        <w:autoSpaceDE w:val="0"/>
        <w:ind w:right="-141" w:firstLine="709"/>
        <w:jc w:val="both"/>
        <w:rPr>
          <w:sz w:val="20"/>
          <w:szCs w:val="20"/>
          <w:highlight w:val="yellow"/>
          <w:lang w:eastAsia="zh-CN"/>
        </w:rPr>
      </w:pPr>
      <w:r w:rsidRPr="005C0919">
        <w:rPr>
          <w:sz w:val="20"/>
          <w:szCs w:val="20"/>
        </w:rPr>
        <w:t xml:space="preserve">В случае непризнания лица, участвовавшего </w:t>
      </w:r>
      <w:r w:rsidRPr="005C0919">
        <w:rPr>
          <w:color w:val="000000"/>
          <w:sz w:val="20"/>
          <w:szCs w:val="20"/>
        </w:rPr>
        <w:t xml:space="preserve">в аукционе,  </w:t>
      </w:r>
      <w:r w:rsidRPr="005C0919">
        <w:rPr>
          <w:sz w:val="20"/>
          <w:szCs w:val="20"/>
        </w:rPr>
        <w:t>победителем аукциона задаток возвращается</w:t>
      </w:r>
      <w:r w:rsidRPr="005C0919">
        <w:rPr>
          <w:color w:val="000000"/>
          <w:sz w:val="20"/>
          <w:szCs w:val="20"/>
        </w:rPr>
        <w:t xml:space="preserve"> в течение 3 (трех) рабочих дней со дня подписания протокола о результатах аукциона</w:t>
      </w:r>
    </w:p>
    <w:p w:rsidR="005C0919" w:rsidRPr="005C0919" w:rsidRDefault="005C0919" w:rsidP="005C0919">
      <w:pPr>
        <w:widowControl w:val="0"/>
        <w:tabs>
          <w:tab w:val="left" w:pos="1343"/>
          <w:tab w:val="left" w:pos="10205"/>
        </w:tabs>
        <w:suppressAutoHyphens/>
        <w:autoSpaceDE w:val="0"/>
        <w:ind w:right="-141" w:firstLine="709"/>
        <w:jc w:val="both"/>
        <w:rPr>
          <w:sz w:val="20"/>
          <w:szCs w:val="20"/>
        </w:rPr>
      </w:pPr>
      <w:r w:rsidRPr="005C0919">
        <w:rPr>
          <w:sz w:val="20"/>
          <w:szCs w:val="20"/>
          <w:lang w:eastAsia="zh-CN"/>
        </w:rPr>
        <w:t>Задаток, внесенный лицом, признанным победителем аукциона засчитывается в оплату приобретаемого земельного участка. Задатки, внесенные этими лицами, не заключившими в установленном настоящей статьей порядке договора аренды земельного участка вследствие уклонения от заключения указанного договора, не возвращаются</w:t>
      </w:r>
      <w:r w:rsidRPr="005C0919">
        <w:rPr>
          <w:color w:val="000000"/>
          <w:sz w:val="20"/>
          <w:szCs w:val="20"/>
        </w:rPr>
        <w:t>.</w:t>
      </w:r>
    </w:p>
    <w:p w:rsidR="005C0919" w:rsidRPr="005C0919" w:rsidRDefault="005C0919" w:rsidP="005C0919">
      <w:pPr>
        <w:ind w:right="-141" w:firstLine="708"/>
        <w:jc w:val="both"/>
        <w:rPr>
          <w:b/>
          <w:sz w:val="20"/>
          <w:szCs w:val="20"/>
        </w:rPr>
      </w:pPr>
      <w:r w:rsidRPr="005C0919">
        <w:rPr>
          <w:sz w:val="20"/>
          <w:szCs w:val="20"/>
          <w:lang w:eastAsia="zh-CN"/>
        </w:rPr>
        <w:t>Перечисление задатка</w:t>
      </w:r>
      <w:r w:rsidRPr="005C0919">
        <w:rPr>
          <w:spacing w:val="1"/>
          <w:sz w:val="20"/>
          <w:szCs w:val="20"/>
          <w:lang w:eastAsia="zh-CN"/>
        </w:rPr>
        <w:t xml:space="preserve"> продавцу </w:t>
      </w:r>
      <w:r w:rsidRPr="005C0919">
        <w:rPr>
          <w:sz w:val="20"/>
          <w:szCs w:val="20"/>
          <w:lang w:eastAsia="zh-CN"/>
        </w:rPr>
        <w:t>в</w:t>
      </w:r>
      <w:r w:rsidRPr="005C0919">
        <w:rPr>
          <w:spacing w:val="1"/>
          <w:sz w:val="20"/>
          <w:szCs w:val="20"/>
          <w:lang w:eastAsia="zh-CN"/>
        </w:rPr>
        <w:t xml:space="preserve"> </w:t>
      </w:r>
      <w:r w:rsidRPr="005C0919">
        <w:rPr>
          <w:sz w:val="20"/>
          <w:szCs w:val="20"/>
          <w:lang w:eastAsia="zh-CN"/>
        </w:rPr>
        <w:t>счет</w:t>
      </w:r>
      <w:r w:rsidRPr="005C0919">
        <w:rPr>
          <w:spacing w:val="1"/>
          <w:sz w:val="20"/>
          <w:szCs w:val="20"/>
          <w:lang w:eastAsia="zh-CN"/>
        </w:rPr>
        <w:t xml:space="preserve"> оплаты </w:t>
      </w:r>
      <w:r w:rsidRPr="005C0919">
        <w:rPr>
          <w:sz w:val="20"/>
          <w:szCs w:val="20"/>
          <w:lang w:eastAsia="zh-CN"/>
        </w:rPr>
        <w:t>за</w:t>
      </w:r>
      <w:r w:rsidRPr="005C0919">
        <w:rPr>
          <w:spacing w:val="1"/>
          <w:sz w:val="20"/>
          <w:szCs w:val="20"/>
          <w:lang w:eastAsia="zh-CN"/>
        </w:rPr>
        <w:t xml:space="preserve"> </w:t>
      </w:r>
      <w:r w:rsidRPr="005C0919">
        <w:rPr>
          <w:sz w:val="20"/>
          <w:szCs w:val="20"/>
          <w:lang w:eastAsia="zh-CN"/>
        </w:rPr>
        <w:t>земельный</w:t>
      </w:r>
      <w:r w:rsidRPr="005C0919">
        <w:rPr>
          <w:spacing w:val="1"/>
          <w:sz w:val="20"/>
          <w:szCs w:val="20"/>
          <w:lang w:eastAsia="zh-CN"/>
        </w:rPr>
        <w:t xml:space="preserve"> </w:t>
      </w:r>
      <w:r w:rsidRPr="005C0919">
        <w:rPr>
          <w:sz w:val="20"/>
          <w:szCs w:val="20"/>
          <w:lang w:eastAsia="zh-CN"/>
        </w:rPr>
        <w:t>участок</w:t>
      </w:r>
      <w:r w:rsidRPr="005C0919">
        <w:rPr>
          <w:spacing w:val="1"/>
          <w:sz w:val="20"/>
          <w:szCs w:val="20"/>
          <w:lang w:eastAsia="zh-CN"/>
        </w:rPr>
        <w:t xml:space="preserve"> </w:t>
      </w:r>
      <w:r w:rsidRPr="005C0919">
        <w:rPr>
          <w:sz w:val="20"/>
          <w:szCs w:val="20"/>
          <w:lang w:eastAsia="zh-CN"/>
        </w:rPr>
        <w:t>осуществляется</w:t>
      </w:r>
      <w:r w:rsidRPr="005C0919">
        <w:rPr>
          <w:spacing w:val="1"/>
          <w:sz w:val="20"/>
          <w:szCs w:val="20"/>
          <w:lang w:eastAsia="zh-CN"/>
        </w:rPr>
        <w:t xml:space="preserve"> о</w:t>
      </w:r>
      <w:r w:rsidRPr="005C0919">
        <w:rPr>
          <w:sz w:val="20"/>
          <w:szCs w:val="20"/>
          <w:lang w:eastAsia="zh-CN"/>
        </w:rPr>
        <w:t>ператором</w:t>
      </w:r>
      <w:r w:rsidRPr="005C0919">
        <w:rPr>
          <w:spacing w:val="1"/>
          <w:sz w:val="20"/>
          <w:szCs w:val="20"/>
          <w:lang w:eastAsia="zh-CN"/>
        </w:rPr>
        <w:t xml:space="preserve"> </w:t>
      </w:r>
      <w:r w:rsidRPr="005C0919">
        <w:rPr>
          <w:sz w:val="20"/>
          <w:szCs w:val="20"/>
          <w:lang w:eastAsia="zh-CN"/>
        </w:rPr>
        <w:t>электронной</w:t>
      </w:r>
      <w:r w:rsidRPr="005C0919">
        <w:rPr>
          <w:spacing w:val="1"/>
          <w:sz w:val="20"/>
          <w:szCs w:val="20"/>
          <w:lang w:eastAsia="zh-CN"/>
        </w:rPr>
        <w:t xml:space="preserve"> </w:t>
      </w:r>
      <w:r w:rsidRPr="005C0919">
        <w:rPr>
          <w:sz w:val="20"/>
          <w:szCs w:val="20"/>
          <w:lang w:eastAsia="zh-CN"/>
        </w:rPr>
        <w:t>площадки.</w:t>
      </w:r>
    </w:p>
    <w:p w:rsidR="005C0919" w:rsidRPr="005C0919" w:rsidRDefault="005C0919" w:rsidP="005C0919">
      <w:pPr>
        <w:ind w:right="-141" w:firstLine="709"/>
        <w:jc w:val="both"/>
        <w:rPr>
          <w:color w:val="000000"/>
          <w:sz w:val="20"/>
          <w:szCs w:val="20"/>
        </w:rPr>
      </w:pPr>
      <w:r w:rsidRPr="005C0919">
        <w:rPr>
          <w:color w:val="000000"/>
          <w:sz w:val="20"/>
          <w:szCs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5C0919" w:rsidRPr="005C0919" w:rsidRDefault="005C0919" w:rsidP="005C0919">
      <w:pPr>
        <w:autoSpaceDE w:val="0"/>
        <w:autoSpaceDN w:val="0"/>
        <w:adjustRightInd w:val="0"/>
        <w:ind w:right="-141"/>
        <w:jc w:val="center"/>
        <w:rPr>
          <w:color w:val="000000"/>
          <w:sz w:val="20"/>
          <w:szCs w:val="20"/>
        </w:rPr>
      </w:pPr>
      <w:r w:rsidRPr="005C0919">
        <w:rPr>
          <w:b/>
          <w:bCs/>
          <w:iCs/>
          <w:color w:val="000000"/>
          <w:sz w:val="20"/>
          <w:szCs w:val="20"/>
        </w:rPr>
        <w:t xml:space="preserve"> Определение участников торгов</w:t>
      </w:r>
    </w:p>
    <w:p w:rsidR="005C0919" w:rsidRPr="005C0919" w:rsidRDefault="005C0919" w:rsidP="005C0919">
      <w:pPr>
        <w:autoSpaceDE w:val="0"/>
        <w:autoSpaceDN w:val="0"/>
        <w:adjustRightInd w:val="0"/>
        <w:ind w:right="-141" w:firstLine="709"/>
        <w:jc w:val="both"/>
        <w:rPr>
          <w:sz w:val="20"/>
          <w:szCs w:val="20"/>
        </w:rPr>
      </w:pPr>
      <w:r w:rsidRPr="005C0919">
        <w:rPr>
          <w:color w:val="000000"/>
          <w:sz w:val="20"/>
          <w:szCs w:val="20"/>
        </w:rPr>
        <w:t xml:space="preserve"> Не позднее одного часа с момента окончания срока подачи заявок Оператор в Личном кабинете Организатора процедуры открывает доступ к зарегистрированным заявкам. </w:t>
      </w:r>
    </w:p>
    <w:p w:rsidR="005C0919" w:rsidRPr="005C0919" w:rsidRDefault="005C0919" w:rsidP="005C0919">
      <w:pPr>
        <w:autoSpaceDE w:val="0"/>
        <w:autoSpaceDN w:val="0"/>
        <w:adjustRightInd w:val="0"/>
        <w:ind w:right="-141" w:firstLine="709"/>
        <w:jc w:val="both"/>
        <w:rPr>
          <w:sz w:val="20"/>
          <w:szCs w:val="20"/>
        </w:rPr>
      </w:pPr>
      <w:r w:rsidRPr="005C0919">
        <w:rPr>
          <w:sz w:val="20"/>
          <w:szCs w:val="20"/>
        </w:rPr>
        <w:t xml:space="preserve"> Претендент не допускается к участию в аукционе в следующих случаях:</w:t>
      </w:r>
    </w:p>
    <w:p w:rsidR="005C0919" w:rsidRPr="005C0919" w:rsidRDefault="005C0919" w:rsidP="005C0919">
      <w:pPr>
        <w:autoSpaceDE w:val="0"/>
        <w:autoSpaceDN w:val="0"/>
        <w:adjustRightInd w:val="0"/>
        <w:ind w:right="-141" w:firstLine="709"/>
        <w:jc w:val="both"/>
        <w:rPr>
          <w:sz w:val="20"/>
          <w:szCs w:val="20"/>
        </w:rPr>
      </w:pPr>
      <w:r w:rsidRPr="005C0919">
        <w:rPr>
          <w:sz w:val="20"/>
          <w:szCs w:val="20"/>
        </w:rPr>
        <w:t>1) непредставление необходимых для участия в аукционе документов или представление недостоверных сведений;</w:t>
      </w:r>
    </w:p>
    <w:p w:rsidR="005C0919" w:rsidRPr="005C0919" w:rsidRDefault="005C0919" w:rsidP="005C0919">
      <w:pPr>
        <w:autoSpaceDE w:val="0"/>
        <w:autoSpaceDN w:val="0"/>
        <w:adjustRightInd w:val="0"/>
        <w:ind w:right="-141" w:firstLine="709"/>
        <w:jc w:val="both"/>
        <w:rPr>
          <w:sz w:val="20"/>
          <w:szCs w:val="20"/>
        </w:rPr>
      </w:pPr>
      <w:r w:rsidRPr="005C0919">
        <w:rPr>
          <w:sz w:val="20"/>
          <w:szCs w:val="20"/>
        </w:rPr>
        <w:t xml:space="preserve">2) </w:t>
      </w:r>
      <w:proofErr w:type="spellStart"/>
      <w:r w:rsidRPr="005C0919">
        <w:rPr>
          <w:sz w:val="20"/>
          <w:szCs w:val="20"/>
        </w:rPr>
        <w:t>непоступление</w:t>
      </w:r>
      <w:proofErr w:type="spellEnd"/>
      <w:r w:rsidRPr="005C0919">
        <w:rPr>
          <w:sz w:val="20"/>
          <w:szCs w:val="20"/>
        </w:rPr>
        <w:t xml:space="preserve"> задатка на дату рассмотрения заявок на участие в аукционе;</w:t>
      </w:r>
    </w:p>
    <w:p w:rsidR="005C0919" w:rsidRPr="005C0919" w:rsidRDefault="005C0919" w:rsidP="005C0919">
      <w:pPr>
        <w:autoSpaceDE w:val="0"/>
        <w:autoSpaceDN w:val="0"/>
        <w:adjustRightInd w:val="0"/>
        <w:ind w:right="-141" w:firstLine="709"/>
        <w:jc w:val="both"/>
        <w:rPr>
          <w:sz w:val="20"/>
          <w:szCs w:val="20"/>
        </w:rPr>
      </w:pPr>
      <w:r w:rsidRPr="005C0919">
        <w:rPr>
          <w:sz w:val="20"/>
          <w:szCs w:val="20"/>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w:t>
      </w:r>
    </w:p>
    <w:p w:rsidR="005C0919" w:rsidRPr="005C0919" w:rsidRDefault="005C0919" w:rsidP="005C0919">
      <w:pPr>
        <w:autoSpaceDE w:val="0"/>
        <w:autoSpaceDN w:val="0"/>
        <w:adjustRightInd w:val="0"/>
        <w:ind w:right="-141" w:firstLine="709"/>
        <w:jc w:val="both"/>
        <w:rPr>
          <w:sz w:val="20"/>
          <w:szCs w:val="20"/>
        </w:rPr>
      </w:pPr>
      <w:r w:rsidRPr="005C0919">
        <w:rPr>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5C0919" w:rsidRPr="005C0919" w:rsidRDefault="005C0919" w:rsidP="005C0919">
      <w:pPr>
        <w:autoSpaceDE w:val="0"/>
        <w:autoSpaceDN w:val="0"/>
        <w:adjustRightInd w:val="0"/>
        <w:ind w:right="-141" w:firstLine="709"/>
        <w:jc w:val="both"/>
        <w:rPr>
          <w:b/>
          <w:sz w:val="20"/>
          <w:szCs w:val="20"/>
        </w:rPr>
      </w:pPr>
      <w:r w:rsidRPr="005C0919">
        <w:rPr>
          <w:b/>
          <w:sz w:val="20"/>
          <w:szCs w:val="20"/>
        </w:rPr>
        <w:t>Аукцион является открытым по составу участников.</w:t>
      </w:r>
    </w:p>
    <w:p w:rsidR="005C0919" w:rsidRPr="005C0919" w:rsidRDefault="005C0919" w:rsidP="005C0919">
      <w:pPr>
        <w:autoSpaceDE w:val="0"/>
        <w:autoSpaceDN w:val="0"/>
        <w:adjustRightInd w:val="0"/>
        <w:ind w:right="-141" w:firstLine="709"/>
        <w:jc w:val="both"/>
        <w:rPr>
          <w:sz w:val="20"/>
          <w:szCs w:val="20"/>
        </w:rPr>
      </w:pPr>
      <w:r w:rsidRPr="005C0919">
        <w:rPr>
          <w:sz w:val="20"/>
          <w:szCs w:val="20"/>
        </w:rPr>
        <w:t xml:space="preserve"> 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5C0919">
        <w:rPr>
          <w:sz w:val="20"/>
          <w:szCs w:val="20"/>
        </w:rPr>
        <w:t>позднее</w:t>
      </w:r>
      <w:proofErr w:type="gramEnd"/>
      <w:r w:rsidRPr="005C0919">
        <w:rPr>
          <w:sz w:val="20"/>
          <w:szCs w:val="20"/>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 в порядке, предусмотренном Регламентом ТС.</w:t>
      </w:r>
    </w:p>
    <w:p w:rsidR="005C0919" w:rsidRPr="005C0919" w:rsidRDefault="005C0919" w:rsidP="005C0919">
      <w:pPr>
        <w:autoSpaceDE w:val="0"/>
        <w:autoSpaceDN w:val="0"/>
        <w:adjustRightInd w:val="0"/>
        <w:ind w:right="-141" w:firstLine="709"/>
        <w:jc w:val="both"/>
        <w:rPr>
          <w:sz w:val="20"/>
          <w:szCs w:val="20"/>
        </w:rPr>
      </w:pPr>
      <w:r w:rsidRPr="005C0919">
        <w:rPr>
          <w:sz w:val="20"/>
          <w:szCs w:val="20"/>
        </w:rPr>
        <w:t>Оператор обеспечивает направление выписки из протокола в установленный срок в ГИС Торги.</w:t>
      </w:r>
    </w:p>
    <w:p w:rsidR="005C0919" w:rsidRPr="005C0919" w:rsidRDefault="005C0919" w:rsidP="005C0919">
      <w:pPr>
        <w:autoSpaceDE w:val="0"/>
        <w:autoSpaceDN w:val="0"/>
        <w:adjustRightInd w:val="0"/>
        <w:ind w:right="-141" w:firstLine="709"/>
        <w:jc w:val="both"/>
        <w:rPr>
          <w:sz w:val="20"/>
          <w:szCs w:val="20"/>
        </w:rPr>
      </w:pPr>
      <w:proofErr w:type="gramStart"/>
      <w:r w:rsidRPr="005C0919">
        <w:rPr>
          <w:sz w:val="20"/>
          <w:szCs w:val="20"/>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r w:rsidRPr="005C0919">
        <w:rPr>
          <w:color w:val="000000"/>
          <w:sz w:val="20"/>
          <w:szCs w:val="20"/>
        </w:rPr>
        <w:t xml:space="preserve"> </w:t>
      </w:r>
      <w:r w:rsidRPr="005C0919">
        <w:rPr>
          <w:sz w:val="20"/>
          <w:szCs w:val="20"/>
        </w:rPr>
        <w:t xml:space="preserve">рассмотрения заявок, в порядке, предусмотренном Регламентом ТС. </w:t>
      </w:r>
      <w:proofErr w:type="gramEnd"/>
    </w:p>
    <w:p w:rsidR="005C0919" w:rsidRPr="005C0919" w:rsidRDefault="005C0919" w:rsidP="005C0919">
      <w:pPr>
        <w:autoSpaceDE w:val="0"/>
        <w:autoSpaceDN w:val="0"/>
        <w:adjustRightInd w:val="0"/>
        <w:ind w:right="-141" w:firstLine="709"/>
        <w:jc w:val="both"/>
        <w:rPr>
          <w:sz w:val="20"/>
          <w:szCs w:val="20"/>
        </w:rPr>
      </w:pPr>
      <w:r w:rsidRPr="005C0919">
        <w:rPr>
          <w:sz w:val="20"/>
          <w:szCs w:val="20"/>
        </w:rPr>
        <w:t xml:space="preserve"> </w:t>
      </w:r>
      <w:proofErr w:type="gramStart"/>
      <w:r w:rsidRPr="005C0919">
        <w:rPr>
          <w:sz w:val="20"/>
          <w:szCs w:val="20"/>
        </w:rPr>
        <w:t>В случае отказа в допуске к участию в торгах по лоту</w:t>
      </w:r>
      <w:proofErr w:type="gramEnd"/>
      <w:r w:rsidRPr="005C0919">
        <w:rPr>
          <w:sz w:val="20"/>
          <w:szCs w:val="20"/>
        </w:rPr>
        <w:t xml:space="preserve">, в течение одного дня, следующего за днем размещения протокола рассмотрения заявок (об определении участников по лоту), Оператор прекращает блокирование в отношении денежных средств Претендентов, заблокированных в размере задатка на лицевом счете Претендентов. </w:t>
      </w:r>
    </w:p>
    <w:p w:rsidR="005C0919" w:rsidRPr="005C0919" w:rsidRDefault="005C0919" w:rsidP="005C0919">
      <w:pPr>
        <w:ind w:right="-141" w:firstLine="709"/>
        <w:jc w:val="both"/>
        <w:rPr>
          <w:color w:val="000000"/>
          <w:sz w:val="20"/>
          <w:szCs w:val="20"/>
        </w:rPr>
      </w:pPr>
      <w:r w:rsidRPr="005C0919">
        <w:rPr>
          <w:color w:val="000000"/>
          <w:sz w:val="20"/>
          <w:szCs w:val="20"/>
        </w:rPr>
        <w:lastRenderedPageBreak/>
        <w:t xml:space="preserve"> В случае</w:t>
      </w:r>
      <w:proofErr w:type="gramStart"/>
      <w:r w:rsidRPr="005C0919">
        <w:rPr>
          <w:color w:val="000000"/>
          <w:sz w:val="20"/>
          <w:szCs w:val="20"/>
        </w:rPr>
        <w:t>,</w:t>
      </w:r>
      <w:proofErr w:type="gramEnd"/>
      <w:r w:rsidRPr="005C0919">
        <w:rPr>
          <w:color w:val="000000"/>
          <w:sz w:val="20"/>
          <w:szCs w:val="20"/>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5C0919" w:rsidRPr="005C0919" w:rsidRDefault="005C0919" w:rsidP="005C0919">
      <w:pPr>
        <w:ind w:right="-141" w:firstLine="709"/>
        <w:jc w:val="both"/>
        <w:rPr>
          <w:color w:val="000000"/>
          <w:sz w:val="20"/>
          <w:szCs w:val="20"/>
        </w:rPr>
      </w:pPr>
      <w:r w:rsidRPr="005C0919">
        <w:rPr>
          <w:color w:val="000000"/>
          <w:sz w:val="20"/>
          <w:szCs w:val="20"/>
        </w:rPr>
        <w:t xml:space="preserve"> В случае</w:t>
      </w:r>
      <w:proofErr w:type="gramStart"/>
      <w:r w:rsidRPr="005C0919">
        <w:rPr>
          <w:color w:val="000000"/>
          <w:sz w:val="20"/>
          <w:szCs w:val="20"/>
        </w:rPr>
        <w:t>,</w:t>
      </w:r>
      <w:proofErr w:type="gramEnd"/>
      <w:r w:rsidRPr="005C0919">
        <w:rPr>
          <w:color w:val="000000"/>
          <w:sz w:val="20"/>
          <w:szCs w:val="20"/>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r w:rsidRPr="005C0919">
        <w:rPr>
          <w:color w:val="000000"/>
          <w:sz w:val="20"/>
          <w:szCs w:val="20"/>
          <w:highlight w:val="yellow"/>
        </w:rPr>
        <w:t xml:space="preserve"> </w:t>
      </w:r>
    </w:p>
    <w:p w:rsidR="005C0919" w:rsidRPr="005C0919" w:rsidRDefault="005C0919" w:rsidP="005C0919">
      <w:pPr>
        <w:ind w:right="-141" w:firstLine="709"/>
        <w:jc w:val="both"/>
        <w:rPr>
          <w:color w:val="000000"/>
          <w:sz w:val="20"/>
          <w:szCs w:val="20"/>
        </w:rPr>
      </w:pPr>
    </w:p>
    <w:p w:rsidR="005C0919" w:rsidRPr="005C0919" w:rsidRDefault="005C0919" w:rsidP="005C0919">
      <w:pPr>
        <w:ind w:right="-141" w:firstLine="709"/>
        <w:jc w:val="both"/>
        <w:rPr>
          <w:color w:val="000000"/>
          <w:sz w:val="20"/>
          <w:szCs w:val="20"/>
        </w:rPr>
      </w:pPr>
    </w:p>
    <w:p w:rsidR="005C0919" w:rsidRPr="005C0919" w:rsidRDefault="005C0919" w:rsidP="005C0919">
      <w:pPr>
        <w:ind w:right="-141" w:firstLine="709"/>
        <w:jc w:val="both"/>
        <w:rPr>
          <w:color w:val="000000"/>
          <w:sz w:val="20"/>
          <w:szCs w:val="20"/>
        </w:rPr>
      </w:pPr>
    </w:p>
    <w:p w:rsidR="005C0919" w:rsidRPr="005C0919" w:rsidRDefault="005C0919" w:rsidP="005C0919">
      <w:pPr>
        <w:ind w:right="-141"/>
        <w:jc w:val="center"/>
        <w:rPr>
          <w:color w:val="000000"/>
          <w:sz w:val="20"/>
          <w:szCs w:val="20"/>
        </w:rPr>
      </w:pPr>
      <w:r w:rsidRPr="005C0919">
        <w:rPr>
          <w:b/>
          <w:color w:val="000000"/>
          <w:sz w:val="20"/>
          <w:szCs w:val="20"/>
        </w:rPr>
        <w:t xml:space="preserve"> Порядок проведения электронного аукциона</w:t>
      </w:r>
    </w:p>
    <w:p w:rsidR="005C0919" w:rsidRPr="005C0919" w:rsidRDefault="005C0919" w:rsidP="005C0919">
      <w:pPr>
        <w:ind w:right="-141" w:firstLine="709"/>
        <w:jc w:val="both"/>
        <w:rPr>
          <w:color w:val="000000"/>
          <w:sz w:val="20"/>
          <w:szCs w:val="20"/>
        </w:rPr>
      </w:pPr>
      <w:r w:rsidRPr="005C0919">
        <w:rPr>
          <w:color w:val="000000"/>
          <w:sz w:val="20"/>
          <w:szCs w:val="20"/>
        </w:rPr>
        <w:t xml:space="preserve"> Порядок проведения электронного аукциона определяется статьями 39.12 и 39.13 ЗК РФ.</w:t>
      </w:r>
    </w:p>
    <w:p w:rsidR="005C0919" w:rsidRPr="005C0919" w:rsidRDefault="005C0919" w:rsidP="005C0919">
      <w:pPr>
        <w:ind w:right="-141" w:firstLine="709"/>
        <w:jc w:val="both"/>
        <w:rPr>
          <w:b/>
          <w:color w:val="000000"/>
          <w:sz w:val="20"/>
          <w:szCs w:val="20"/>
        </w:rPr>
      </w:pPr>
      <w:r w:rsidRPr="005C0919">
        <w:rPr>
          <w:sz w:val="20"/>
          <w:szCs w:val="20"/>
          <w:lang w:eastAsia="zh-CN"/>
        </w:rPr>
        <w:t>Электронный аукцион проводится на электронной площадке ее оператором в соответствии с Регламентом ТС.</w:t>
      </w:r>
    </w:p>
    <w:p w:rsidR="005C0919" w:rsidRPr="005C0919" w:rsidRDefault="005C0919" w:rsidP="005C0919">
      <w:pPr>
        <w:ind w:right="-141" w:firstLine="709"/>
        <w:jc w:val="both"/>
        <w:rPr>
          <w:color w:val="000000"/>
          <w:sz w:val="20"/>
          <w:szCs w:val="20"/>
        </w:rPr>
      </w:pPr>
      <w:r w:rsidRPr="005C0919">
        <w:rPr>
          <w:color w:val="000000"/>
          <w:sz w:val="20"/>
          <w:szCs w:val="20"/>
        </w:rPr>
        <w:t xml:space="preserve"> Подача предложений о цене.</w:t>
      </w:r>
    </w:p>
    <w:p w:rsidR="005C0919" w:rsidRPr="005C0919" w:rsidRDefault="005C0919" w:rsidP="005C0919">
      <w:pPr>
        <w:ind w:right="-141" w:firstLine="709"/>
        <w:jc w:val="both"/>
        <w:rPr>
          <w:color w:val="000000"/>
          <w:sz w:val="20"/>
          <w:szCs w:val="20"/>
        </w:rPr>
      </w:pPr>
      <w:r w:rsidRPr="005C0919">
        <w:rPr>
          <w:color w:val="000000"/>
          <w:sz w:val="20"/>
          <w:szCs w:val="20"/>
        </w:rPr>
        <w:t xml:space="preserve"> В ходе проведения аукциона участники аукциона подают предложения о цене предмета аукциона в соответствии со следующими требованиями:</w:t>
      </w:r>
    </w:p>
    <w:p w:rsidR="005C0919" w:rsidRPr="005C0919" w:rsidRDefault="005C0919" w:rsidP="005C0919">
      <w:pPr>
        <w:ind w:right="-141" w:firstLine="709"/>
        <w:jc w:val="both"/>
        <w:rPr>
          <w:color w:val="000000"/>
          <w:sz w:val="20"/>
          <w:szCs w:val="20"/>
        </w:rPr>
      </w:pPr>
      <w:r w:rsidRPr="005C0919">
        <w:rPr>
          <w:color w:val="000000"/>
          <w:sz w:val="20"/>
          <w:szCs w:val="20"/>
        </w:rPr>
        <w:t>1) предложение о цене предмета аукциона увеличивает текущее максимальное предложение о цене предмета аукциона на величину «шага аукциона»;</w:t>
      </w:r>
    </w:p>
    <w:p w:rsidR="005C0919" w:rsidRPr="005C0919" w:rsidRDefault="005C0919" w:rsidP="005C0919">
      <w:pPr>
        <w:ind w:right="-141" w:firstLine="709"/>
        <w:jc w:val="both"/>
        <w:rPr>
          <w:color w:val="000000"/>
          <w:sz w:val="20"/>
          <w:szCs w:val="20"/>
        </w:rPr>
      </w:pPr>
      <w:r w:rsidRPr="005C0919">
        <w:rPr>
          <w:color w:val="000000"/>
          <w:sz w:val="20"/>
          <w:szCs w:val="20"/>
        </w:rPr>
        <w:t>2) участник аукциона не вправе подать предложение о цене предмета аукциона в случае, если текущее максимальное предложение о цене предмета аукциона подано таким участником аукциона.</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 Подача предложений о </w:t>
      </w:r>
      <w:r w:rsidRPr="005C0919">
        <w:rPr>
          <w:sz w:val="20"/>
          <w:szCs w:val="20"/>
        </w:rPr>
        <w:t>цене</w:t>
      </w:r>
      <w:r w:rsidRPr="005C0919">
        <w:rPr>
          <w:color w:val="000000"/>
          <w:sz w:val="20"/>
          <w:szCs w:val="20"/>
        </w:rPr>
        <w:t xml:space="preserve"> (торговая сессия) проводится в день и время, </w:t>
      </w:r>
      <w:proofErr w:type="gramStart"/>
      <w:r w:rsidRPr="005C0919">
        <w:rPr>
          <w:color w:val="000000"/>
          <w:sz w:val="20"/>
          <w:szCs w:val="20"/>
        </w:rPr>
        <w:t>указанные</w:t>
      </w:r>
      <w:proofErr w:type="gramEnd"/>
      <w:r w:rsidRPr="005C0919">
        <w:rPr>
          <w:color w:val="000000"/>
          <w:sz w:val="20"/>
          <w:szCs w:val="20"/>
        </w:rPr>
        <w:t xml:space="preserve"> в извещении.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Торговая сессия не проводится в случаях, если: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 на участие в торгах не подано или не принято ни одной заявки, либо принята только одна заявка;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 в результате рассмотрения заявок на участие в торгах все заявки отклонены;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 в результате рассмотрения заявок на участие в торгах участником признан только один Претендент;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 торги (лоты) отменены Организатором процедуры;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 этап подачи предложений о </w:t>
      </w:r>
      <w:r w:rsidRPr="005C0919">
        <w:rPr>
          <w:sz w:val="20"/>
          <w:szCs w:val="20"/>
        </w:rPr>
        <w:t>цене</w:t>
      </w:r>
      <w:r w:rsidRPr="005C0919">
        <w:rPr>
          <w:color w:val="C0504D"/>
          <w:sz w:val="20"/>
          <w:szCs w:val="20"/>
        </w:rPr>
        <w:t xml:space="preserve"> </w:t>
      </w:r>
      <w:r w:rsidRPr="005C0919">
        <w:rPr>
          <w:color w:val="000000"/>
          <w:sz w:val="20"/>
          <w:szCs w:val="20"/>
        </w:rPr>
        <w:t xml:space="preserve">по торгам (лоту) приостановлен.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С момента начала подачи предложений о </w:t>
      </w:r>
      <w:r w:rsidRPr="005C0919">
        <w:rPr>
          <w:sz w:val="20"/>
          <w:szCs w:val="20"/>
        </w:rPr>
        <w:t>цене</w:t>
      </w:r>
      <w:r w:rsidRPr="005C0919">
        <w:rPr>
          <w:color w:val="000000"/>
          <w:sz w:val="20"/>
          <w:szCs w:val="20"/>
        </w:rPr>
        <w:t xml:space="preserve"> в ходе торговой сессии Оператор обеспечивает в Личном кабинете Участника возможность ввода предложений о цене посредством штатного интерфейса ТС отдельно по каждому лоту.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Предложением о </w:t>
      </w:r>
      <w:r w:rsidRPr="005C0919">
        <w:rPr>
          <w:sz w:val="20"/>
          <w:szCs w:val="20"/>
        </w:rPr>
        <w:t>цене</w:t>
      </w:r>
      <w:r w:rsidRPr="005C0919">
        <w:rPr>
          <w:color w:val="000000"/>
          <w:sz w:val="20"/>
          <w:szCs w:val="20"/>
        </w:rPr>
        <w:t xml:space="preserve"> признается подписанное ЭП Участника ценовое предложение.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В соответствии с п.9 статьи 39.13. ЗК РФ, время ожидания предложения участника электронного аукциона о </w:t>
      </w:r>
      <w:r w:rsidRPr="005C0919">
        <w:rPr>
          <w:sz w:val="20"/>
          <w:szCs w:val="20"/>
        </w:rPr>
        <w:t>цене</w:t>
      </w:r>
      <w:r w:rsidRPr="005C0919">
        <w:rPr>
          <w:color w:val="000000"/>
          <w:sz w:val="20"/>
          <w:szCs w:val="20"/>
        </w:rPr>
        <w:t xml:space="preserve">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w:t>
      </w:r>
      <w:r w:rsidRPr="005C0919">
        <w:rPr>
          <w:sz w:val="20"/>
          <w:szCs w:val="20"/>
        </w:rPr>
        <w:t xml:space="preserve">цене </w:t>
      </w:r>
      <w:r w:rsidRPr="005C0919">
        <w:rPr>
          <w:color w:val="000000"/>
          <w:sz w:val="20"/>
          <w:szCs w:val="20"/>
        </w:rPr>
        <w:t>предмета аукциона не поступило, электронный аукцион завершается.</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В соответствии с п.23.4.3. Регламента ТС, время для подачи предложений о цене определяется в следующем порядке:</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время для подачи первого предложения о цене составляет 10 минут с момента начала аукциона;</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в случае поступления предложения о цене, увеличивающего начальную цену договора или текущее лучшее предложение о цене, время для подачи предложений о цене продлевается на 10 минут с момента приема Оператором каждого из таких предложений.</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автоматически при помощи программных и технических средств ТС завершается.</w:t>
      </w:r>
    </w:p>
    <w:p w:rsidR="005C0919" w:rsidRPr="005C0919" w:rsidRDefault="005C0919" w:rsidP="005C0919">
      <w:pPr>
        <w:autoSpaceDE w:val="0"/>
        <w:autoSpaceDN w:val="0"/>
        <w:adjustRightInd w:val="0"/>
        <w:ind w:right="-141" w:firstLine="709"/>
        <w:jc w:val="both"/>
        <w:rPr>
          <w:b/>
          <w:color w:val="000000"/>
          <w:sz w:val="20"/>
          <w:szCs w:val="20"/>
        </w:rPr>
      </w:pPr>
      <w:r w:rsidRPr="005C0919">
        <w:rPr>
          <w:b/>
          <w:color w:val="000000"/>
          <w:sz w:val="20"/>
          <w:szCs w:val="20"/>
        </w:rPr>
        <w:t>Победителем аукциона признается участник аукциона, предложивший наибольшую цену за земельный участок.</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 В ходе проведения подачи предложений о цене Оператор программными средствами УТП обеспечивает отклонение предложения о цене в момент его поступления и соответствующее уведомление Участника, в случаях если:</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предложение о цене подано до начала или по истечении установленного времени для подачи предложений о цене;</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представленное предложение о цене ниже начальной цены;</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представленное предложение о цене равно нулю;</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представленное предложение о цене не соответствует увеличению текущей цены в соответствии с «шагом аукциона»;</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представленное Участником предложение о цене меньше ранее представленных предложений;</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представленное Участником предложение о цене является лучшим текущим предложением о цене.</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 При подаче предложений о цене Оператор обеспечивает конфиденциальность информации об участниках.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 xml:space="preserve"> Ход проведения процедуры подачи предложений о цене по лоту фиксируется Оператором в электронном журнале. Журнал с предложениями о цене Участников направляется в Личный кабинет Организатора процедуры в течение одного часа со времени завершения торговой сессии. По аукциону </w:t>
      </w:r>
      <w:r w:rsidRPr="005C0919">
        <w:rPr>
          <w:color w:val="000000"/>
          <w:sz w:val="20"/>
          <w:szCs w:val="20"/>
        </w:rPr>
        <w:lastRenderedPageBreak/>
        <w:t xml:space="preserve">Оператор направляет в Личный кабинет Организатора процедуры журнал с лучшими ценовыми предложениями Участников аукциона и посредством штатного интерфейса ТС обеспечивает просмотр всех предложений о цене, поданных Участниками аукциона. </w:t>
      </w:r>
    </w:p>
    <w:p w:rsidR="005C0919" w:rsidRPr="005C0919" w:rsidRDefault="005C0919" w:rsidP="005C0919">
      <w:pPr>
        <w:autoSpaceDE w:val="0"/>
        <w:autoSpaceDN w:val="0"/>
        <w:adjustRightInd w:val="0"/>
        <w:ind w:right="-141" w:firstLine="709"/>
        <w:jc w:val="both"/>
        <w:rPr>
          <w:color w:val="000000"/>
          <w:sz w:val="20"/>
          <w:szCs w:val="20"/>
        </w:rPr>
      </w:pPr>
      <w:r w:rsidRPr="005C0919">
        <w:rPr>
          <w:color w:val="000000"/>
          <w:sz w:val="20"/>
          <w:szCs w:val="20"/>
        </w:rPr>
        <w:t>Оператор прекращает блокирование в отношении денежных средств Участников, не сделавших предложения о цене в ходе торговой сессии по лоту, заблокированных в размере задатка на лицевом счете на площадке не позднее одного дня, следующего за днем завершения торговой сессии.</w:t>
      </w:r>
    </w:p>
    <w:p w:rsidR="005C0919" w:rsidRPr="005C0919" w:rsidRDefault="005C0919" w:rsidP="005C0919">
      <w:pPr>
        <w:autoSpaceDE w:val="0"/>
        <w:autoSpaceDN w:val="0"/>
        <w:adjustRightInd w:val="0"/>
        <w:ind w:right="-141"/>
        <w:jc w:val="center"/>
        <w:rPr>
          <w:b/>
          <w:bCs/>
          <w:iCs/>
          <w:color w:val="000000"/>
          <w:sz w:val="20"/>
          <w:szCs w:val="20"/>
        </w:rPr>
      </w:pPr>
    </w:p>
    <w:p w:rsidR="005C0919" w:rsidRPr="005C0919" w:rsidRDefault="005C0919" w:rsidP="005C0919">
      <w:pPr>
        <w:autoSpaceDE w:val="0"/>
        <w:autoSpaceDN w:val="0"/>
        <w:adjustRightInd w:val="0"/>
        <w:ind w:right="-141"/>
        <w:jc w:val="center"/>
        <w:rPr>
          <w:b/>
          <w:color w:val="000000"/>
          <w:sz w:val="20"/>
          <w:szCs w:val="20"/>
        </w:rPr>
      </w:pPr>
      <w:r w:rsidRPr="005C0919">
        <w:rPr>
          <w:b/>
          <w:bCs/>
          <w:iCs/>
          <w:color w:val="000000"/>
          <w:sz w:val="20"/>
          <w:szCs w:val="20"/>
        </w:rPr>
        <w:t xml:space="preserve"> Подведение итогов торгов</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Уполномоченный специалист организатора процедуры посредством штатного интерфейса в установленный срок по каждому лоту отдельно формирует протокол о результатах аукциона (об итогах), прикладывает копию письменного протокола в виде файла (при наличии) и подписывает ЭП. </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аукциона (об итогах),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аукциона (об итогах)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 Оператор в течение одного часа со времени подписания Организатором процедуры протокола о результатах аукциона (об итогах):</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направляет победителю аукциона или единственному участнику аукциона уведомление с протоколом о результатах аукциона (об итогах);</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прекращает блокирование в отношении денежных средств участников, заблокированных в размере задатка на лицевом счете на площадке, за исключением победителя аукциона или единственного участника аукциона;</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размещает в открытой части ТС протокол о результатах аукциона (об итогах) (по решению Организатора процедуры).</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 В случае</w:t>
      </w:r>
      <w:proofErr w:type="gramStart"/>
      <w:r w:rsidRPr="005C0919">
        <w:rPr>
          <w:color w:val="000000"/>
          <w:sz w:val="20"/>
          <w:szCs w:val="20"/>
        </w:rPr>
        <w:t>,</w:t>
      </w:r>
      <w:proofErr w:type="gramEnd"/>
      <w:r w:rsidRPr="005C0919">
        <w:rPr>
          <w:color w:val="000000"/>
          <w:sz w:val="20"/>
          <w:szCs w:val="20"/>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 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 14 или 20 статьи 39.12. ЗК РФ, засчитываются в оплату приобретаемого земельного участка. Задатки, внесенные этими лицами, не заключившими в установленном настоящей статьей порядке договор аренды  земельного участка вследствие уклонения от заключения указанного договора, не возвращаются.</w:t>
      </w:r>
    </w:p>
    <w:p w:rsidR="005C0919" w:rsidRPr="005C0919" w:rsidRDefault="005C0919" w:rsidP="005C0919">
      <w:pPr>
        <w:autoSpaceDE w:val="0"/>
        <w:autoSpaceDN w:val="0"/>
        <w:adjustRightInd w:val="0"/>
        <w:ind w:right="-141"/>
        <w:jc w:val="center"/>
        <w:rPr>
          <w:b/>
          <w:color w:val="000000"/>
          <w:sz w:val="20"/>
          <w:szCs w:val="20"/>
        </w:rPr>
      </w:pPr>
      <w:r w:rsidRPr="005C0919">
        <w:rPr>
          <w:b/>
          <w:color w:val="000000"/>
          <w:sz w:val="20"/>
          <w:szCs w:val="20"/>
        </w:rPr>
        <w:t xml:space="preserve"> Заключение договора</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 Заключение договора аренды земельного участка (далее – договор) в электронной форме осуществляется сторонами в установленный срок посредством штатного интерфейса ТС. </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  По результатам проведения электронного аукциона не допускается заключение договора </w:t>
      </w:r>
      <w:proofErr w:type="gramStart"/>
      <w:r w:rsidRPr="005C0919">
        <w:rPr>
          <w:color w:val="000000"/>
          <w:sz w:val="20"/>
          <w:szCs w:val="20"/>
        </w:rPr>
        <w:t>ранее</w:t>
      </w:r>
      <w:proofErr w:type="gramEnd"/>
      <w:r w:rsidRPr="005C0919">
        <w:rPr>
          <w:color w:val="000000"/>
          <w:sz w:val="20"/>
          <w:szCs w:val="20"/>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 </w:t>
      </w:r>
      <w:proofErr w:type="gramStart"/>
      <w:r w:rsidRPr="005C0919">
        <w:rPr>
          <w:color w:val="000000"/>
          <w:sz w:val="20"/>
          <w:szCs w:val="20"/>
        </w:rPr>
        <w:t>Уполномоченный орган обязан в течение пяти дней со дня истечения срока, предусмотренного пунктом 12.2, направить победителю электронного аукциона или иным лицам, с которыми в соответствии с пунктами 13, 14, 20 и 25 статьи 39.12 ЗК РФ заключается договор аренды земельного участка, находящегося в государственной или муниципальной собственности, подписанный проект договора аренды земельного участка, находящегося в государственной или муниципальной собственности.</w:t>
      </w:r>
      <w:proofErr w:type="gramEnd"/>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 По результатам проведения электронного аукциона договор аренды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 Не допускается заключение договора, не соответствующего условиям, предусмотренным извещением о проведен</w:t>
      </w:r>
      <w:proofErr w:type="gramStart"/>
      <w:r w:rsidRPr="005C0919">
        <w:rPr>
          <w:color w:val="000000"/>
          <w:sz w:val="20"/>
          <w:szCs w:val="20"/>
        </w:rPr>
        <w:t>ии ау</w:t>
      </w:r>
      <w:proofErr w:type="gramEnd"/>
      <w:r w:rsidRPr="005C0919">
        <w:rPr>
          <w:color w:val="000000"/>
          <w:sz w:val="20"/>
          <w:szCs w:val="20"/>
        </w:rPr>
        <w:t>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5C0919" w:rsidRPr="005C0919" w:rsidRDefault="005C0919" w:rsidP="005C0919">
      <w:pPr>
        <w:autoSpaceDE w:val="0"/>
        <w:autoSpaceDN w:val="0"/>
        <w:adjustRightInd w:val="0"/>
        <w:ind w:right="-141" w:firstLine="708"/>
        <w:jc w:val="both"/>
        <w:rPr>
          <w:sz w:val="20"/>
          <w:szCs w:val="20"/>
        </w:rPr>
      </w:pPr>
      <w:r w:rsidRPr="005C0919">
        <w:rPr>
          <w:sz w:val="20"/>
          <w:szCs w:val="20"/>
        </w:rPr>
        <w:t>Договор подлежит обязательной государственной регистрации.</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 Если договор в течение тридцати дней со дня направления победителю аукциона проекта указанного договора не был им подписан,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lastRenderedPageBreak/>
        <w:t xml:space="preserve"> В случае</w:t>
      </w:r>
      <w:proofErr w:type="gramStart"/>
      <w:r w:rsidRPr="005C0919">
        <w:rPr>
          <w:color w:val="000000"/>
          <w:sz w:val="20"/>
          <w:szCs w:val="20"/>
        </w:rPr>
        <w:t>,</w:t>
      </w:r>
      <w:proofErr w:type="gramEnd"/>
      <w:r w:rsidRPr="005C0919">
        <w:rPr>
          <w:color w:val="000000"/>
          <w:sz w:val="20"/>
          <w:szCs w:val="20"/>
        </w:rPr>
        <w:t xml:space="preserve">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этот участник не представил (не подписал) договор, организатор аукциона вправе объявить о проведении повторного аукциона или распорядиться земельным участком иным образом в соответствии с ЗК РФ.</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 xml:space="preserve"> Сведения о победителях аукционов, уклонившихся от заключения договора аренды земельного участка, являющегося предметом аукциона, и об иных лицах, с которыми указанные договоры заключаются в соответствии с пунктом 13, 14 или 20 статьи 39.12 ЗК РФ и которые уклонились от их заключения, включаются в реестр недобросовестных участников аукциона.</w:t>
      </w:r>
    </w:p>
    <w:p w:rsidR="005C0919" w:rsidRPr="005C0919" w:rsidRDefault="005C0919" w:rsidP="005C0919">
      <w:pPr>
        <w:autoSpaceDE w:val="0"/>
        <w:autoSpaceDN w:val="0"/>
        <w:adjustRightInd w:val="0"/>
        <w:ind w:right="-141" w:firstLine="708"/>
        <w:jc w:val="both"/>
        <w:rPr>
          <w:color w:val="000000"/>
          <w:sz w:val="20"/>
          <w:szCs w:val="20"/>
        </w:rPr>
      </w:pPr>
      <w:r w:rsidRPr="005C0919">
        <w:rPr>
          <w:color w:val="000000"/>
          <w:sz w:val="20"/>
          <w:szCs w:val="20"/>
        </w:rPr>
        <w:t>Ведение реестра недобросовестных участников аукциона осуществляется уполномоченным Правительством Российской Федерации федеральным органом исполнительной власти.</w:t>
      </w:r>
    </w:p>
    <w:p w:rsidR="005C0919" w:rsidRPr="005C0919" w:rsidRDefault="005C0919" w:rsidP="005C0919">
      <w:pPr>
        <w:suppressAutoHyphens/>
        <w:ind w:right="-141"/>
        <w:jc w:val="center"/>
        <w:rPr>
          <w:b/>
          <w:sz w:val="20"/>
          <w:szCs w:val="20"/>
          <w:lang w:eastAsia="ar-SA"/>
        </w:rPr>
      </w:pPr>
      <w:r w:rsidRPr="005C0919">
        <w:rPr>
          <w:b/>
          <w:sz w:val="20"/>
          <w:szCs w:val="20"/>
          <w:lang w:eastAsia="ar-SA"/>
        </w:rPr>
        <w:t>Дополнительная информация</w:t>
      </w:r>
    </w:p>
    <w:p w:rsidR="005C0919" w:rsidRPr="005C0919" w:rsidRDefault="005C0919" w:rsidP="005C0919">
      <w:pPr>
        <w:suppressAutoHyphens/>
        <w:ind w:right="-141" w:firstLine="709"/>
        <w:jc w:val="both"/>
        <w:rPr>
          <w:sz w:val="20"/>
          <w:szCs w:val="20"/>
          <w:lang w:eastAsia="ar-SA"/>
        </w:rPr>
      </w:pPr>
      <w:r w:rsidRPr="005C0919">
        <w:rPr>
          <w:sz w:val="20"/>
          <w:szCs w:val="20"/>
          <w:lang w:eastAsia="ar-SA"/>
        </w:rPr>
        <w:t xml:space="preserve">В случае выявления отсутствия каких-либо сведений о проводимом аукционе, следует руководствоваться ЗК РФ и иным законодательством в сфере земельных отношений, а также Регламентами УТП и торговой секции УТП.  </w:t>
      </w:r>
    </w:p>
    <w:p w:rsidR="005C0919" w:rsidRPr="005C0919" w:rsidRDefault="005C0919" w:rsidP="005C0919">
      <w:pPr>
        <w:suppressAutoHyphens/>
        <w:ind w:right="-141" w:firstLine="709"/>
        <w:jc w:val="both"/>
        <w:rPr>
          <w:b/>
          <w:sz w:val="20"/>
          <w:szCs w:val="20"/>
          <w:lang w:eastAsia="ar-SA"/>
        </w:rPr>
      </w:pPr>
      <w:proofErr w:type="gramStart"/>
      <w:r w:rsidRPr="005C0919">
        <w:rPr>
          <w:sz w:val="20"/>
          <w:szCs w:val="20"/>
          <w:lang w:eastAsia="ar-SA"/>
        </w:rPr>
        <w:t xml:space="preserve">В соответствии с пунктом 3.2 статьи 39.13 ЗК РФ, пунктом 4(1) постановления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оператор электронной площадки вправе в соответствии с </w:t>
      </w:r>
      <w:hyperlink r:id="rId12" w:anchor="/document/71941528/entry/1000" w:history="1">
        <w:r w:rsidRPr="005C0919">
          <w:rPr>
            <w:sz w:val="20"/>
            <w:szCs w:val="20"/>
            <w:lang w:eastAsia="ar-SA"/>
          </w:rPr>
          <w:t>Правилами</w:t>
        </w:r>
      </w:hyperlink>
      <w:r w:rsidRPr="005C0919">
        <w:rPr>
          <w:sz w:val="20"/>
          <w:szCs w:val="20"/>
          <w:lang w:eastAsia="ar-SA"/>
        </w:rPr>
        <w:t>, утвержденными вышеуказанным постановлением, взимать с победителя аукциона или иного лица, с</w:t>
      </w:r>
      <w:proofErr w:type="gramEnd"/>
      <w:r w:rsidRPr="005C0919">
        <w:rPr>
          <w:sz w:val="20"/>
          <w:szCs w:val="20"/>
          <w:lang w:eastAsia="ar-SA"/>
        </w:rPr>
        <w:t xml:space="preserve"> которыми в соответствии с </w:t>
      </w:r>
      <w:hyperlink r:id="rId13" w:anchor="/document/12124624/entry/391213" w:history="1">
        <w:r w:rsidRPr="005C0919">
          <w:rPr>
            <w:sz w:val="20"/>
            <w:szCs w:val="20"/>
            <w:lang w:eastAsia="ar-SA"/>
          </w:rPr>
          <w:t>пунктами 13</w:t>
        </w:r>
      </w:hyperlink>
      <w:r w:rsidRPr="005C0919">
        <w:rPr>
          <w:sz w:val="20"/>
          <w:szCs w:val="20"/>
          <w:lang w:eastAsia="ar-SA"/>
        </w:rPr>
        <w:t xml:space="preserve">, </w:t>
      </w:r>
      <w:hyperlink r:id="rId14" w:anchor="/document/12124624/entry/391214" w:history="1">
        <w:r w:rsidRPr="005C0919">
          <w:rPr>
            <w:sz w:val="20"/>
            <w:szCs w:val="20"/>
            <w:lang w:eastAsia="ar-SA"/>
          </w:rPr>
          <w:t>14</w:t>
        </w:r>
      </w:hyperlink>
      <w:r w:rsidRPr="005C0919">
        <w:rPr>
          <w:sz w:val="20"/>
          <w:szCs w:val="20"/>
          <w:lang w:eastAsia="ar-SA"/>
        </w:rPr>
        <w:t xml:space="preserve">, </w:t>
      </w:r>
      <w:hyperlink r:id="rId15" w:anchor="/document/12124624/entry/391220" w:history="1">
        <w:r w:rsidRPr="005C0919">
          <w:rPr>
            <w:sz w:val="20"/>
            <w:szCs w:val="20"/>
            <w:lang w:eastAsia="ar-SA"/>
          </w:rPr>
          <w:t>20</w:t>
        </w:r>
      </w:hyperlink>
      <w:r w:rsidRPr="005C0919">
        <w:rPr>
          <w:sz w:val="20"/>
          <w:szCs w:val="20"/>
          <w:lang w:eastAsia="ar-SA"/>
        </w:rPr>
        <w:t xml:space="preserve"> и 25 статьи 39</w:t>
      </w:r>
      <w:r w:rsidRPr="005C0919">
        <w:rPr>
          <w:sz w:val="20"/>
          <w:szCs w:val="20"/>
          <w:vertAlign w:val="superscript"/>
          <w:lang w:eastAsia="ar-SA"/>
        </w:rPr>
        <w:t> </w:t>
      </w:r>
      <w:r w:rsidRPr="005C0919">
        <w:rPr>
          <w:sz w:val="20"/>
          <w:szCs w:val="20"/>
          <w:lang w:eastAsia="ar-SA"/>
        </w:rPr>
        <w:t>.12  ЗК РФ заключается договор аренды земельного участка, плату за участие в аукционе.  Участие в торгах, проводимых в торговой секции «Приватизация, аренда и продажа прав», бесплатное для претендентов (участников).</w:t>
      </w:r>
    </w:p>
    <w:p w:rsidR="005C0919" w:rsidRPr="005C0919" w:rsidRDefault="005C0919" w:rsidP="005C0919">
      <w:pPr>
        <w:tabs>
          <w:tab w:val="left" w:pos="0"/>
        </w:tabs>
        <w:suppressAutoHyphens/>
        <w:ind w:right="-141" w:firstLine="709"/>
        <w:jc w:val="both"/>
        <w:rPr>
          <w:bCs/>
          <w:sz w:val="20"/>
          <w:szCs w:val="20"/>
          <w:lang w:eastAsia="ar-SA"/>
        </w:rPr>
      </w:pPr>
      <w:r w:rsidRPr="005C0919">
        <w:rPr>
          <w:bCs/>
          <w:sz w:val="20"/>
          <w:szCs w:val="20"/>
          <w:lang w:eastAsia="ar-SA"/>
        </w:rPr>
        <w:t>Закрепление и вынос границ земельного участка на местности осуществляется покупателем за свой счет и своими силами.</w:t>
      </w:r>
    </w:p>
    <w:p w:rsidR="005C0919" w:rsidRPr="005C0919" w:rsidRDefault="005C0919" w:rsidP="005C0919">
      <w:pPr>
        <w:ind w:right="-141" w:firstLine="709"/>
        <w:jc w:val="both"/>
        <w:rPr>
          <w:b/>
          <w:sz w:val="20"/>
          <w:szCs w:val="20"/>
        </w:rPr>
      </w:pPr>
      <w:r w:rsidRPr="005C0919">
        <w:rPr>
          <w:sz w:val="20"/>
          <w:szCs w:val="20"/>
          <w:lang w:eastAsia="ar-SA"/>
        </w:rPr>
        <w:t>Доступ на участок свободный, осмотр земельного участка на местности проводится претендентами самостоятельно.</w:t>
      </w:r>
    </w:p>
    <w:p w:rsidR="005C0919" w:rsidRPr="005C0919" w:rsidRDefault="005C0919" w:rsidP="005C0919">
      <w:pPr>
        <w:ind w:right="-141" w:firstLine="709"/>
        <w:jc w:val="both"/>
        <w:rPr>
          <w:sz w:val="20"/>
          <w:szCs w:val="20"/>
        </w:rPr>
      </w:pPr>
      <w:r w:rsidRPr="005C0919">
        <w:rPr>
          <w:b/>
          <w:sz w:val="20"/>
          <w:szCs w:val="20"/>
        </w:rPr>
        <w:t xml:space="preserve">Проект договора аренды  и форма заявки на участие в аукционе </w:t>
      </w:r>
      <w:r w:rsidRPr="005C0919">
        <w:rPr>
          <w:sz w:val="20"/>
          <w:szCs w:val="20"/>
        </w:rPr>
        <w:t>размещены</w:t>
      </w:r>
      <w:r w:rsidRPr="005C0919">
        <w:rPr>
          <w:b/>
          <w:sz w:val="20"/>
          <w:szCs w:val="20"/>
        </w:rPr>
        <w:t xml:space="preserve"> </w:t>
      </w:r>
      <w:r w:rsidRPr="005C0919">
        <w:rPr>
          <w:color w:val="000000"/>
          <w:sz w:val="20"/>
          <w:szCs w:val="20"/>
        </w:rPr>
        <w:t xml:space="preserve">на </w:t>
      </w:r>
      <w:r w:rsidRPr="005C0919">
        <w:rPr>
          <w:sz w:val="20"/>
          <w:szCs w:val="20"/>
        </w:rPr>
        <w:t xml:space="preserve">официальном сайте Российской Федерации в информационно-телекоммуникационной сети «Интернет» для размещения информации о проведении торгов </w:t>
      </w:r>
      <w:hyperlink r:id="rId16" w:history="1">
        <w:r w:rsidRPr="005C0919">
          <w:rPr>
            <w:color w:val="3366CC"/>
            <w:sz w:val="20"/>
            <w:szCs w:val="20"/>
            <w:u w:val="single"/>
          </w:rPr>
          <w:t>www.torgi.gov.ru</w:t>
        </w:r>
      </w:hyperlink>
      <w:r w:rsidRPr="005C0919">
        <w:rPr>
          <w:color w:val="000000"/>
          <w:sz w:val="20"/>
          <w:szCs w:val="20"/>
        </w:rPr>
        <w:t xml:space="preserve">. </w:t>
      </w:r>
    </w:p>
    <w:p w:rsidR="005C0919" w:rsidRPr="005C0919" w:rsidRDefault="005C0919" w:rsidP="005C0919">
      <w:pPr>
        <w:ind w:right="-141" w:firstLine="709"/>
        <w:jc w:val="both"/>
        <w:rPr>
          <w:sz w:val="20"/>
          <w:szCs w:val="20"/>
        </w:rPr>
      </w:pPr>
      <w:r w:rsidRPr="005C0919">
        <w:rPr>
          <w:sz w:val="20"/>
          <w:szCs w:val="20"/>
        </w:rPr>
        <w:t xml:space="preserve">Необходимые материалы и документы по аукциону можно получить в Администрации Угловского городского поселения по адресу: 174361, Новгородская область, Окуловский район, </w:t>
      </w:r>
      <w:proofErr w:type="spellStart"/>
      <w:r w:rsidRPr="005C0919">
        <w:rPr>
          <w:sz w:val="20"/>
          <w:szCs w:val="20"/>
        </w:rPr>
        <w:t>рп</w:t>
      </w:r>
      <w:proofErr w:type="spellEnd"/>
      <w:r w:rsidRPr="005C0919">
        <w:rPr>
          <w:sz w:val="20"/>
          <w:szCs w:val="20"/>
        </w:rPr>
        <w:t>. Угловка, ул</w:t>
      </w:r>
      <w:proofErr w:type="gramStart"/>
      <w:r w:rsidRPr="005C0919">
        <w:rPr>
          <w:sz w:val="20"/>
          <w:szCs w:val="20"/>
        </w:rPr>
        <w:t>.Ц</w:t>
      </w:r>
      <w:proofErr w:type="gramEnd"/>
      <w:r w:rsidRPr="005C0919">
        <w:rPr>
          <w:sz w:val="20"/>
          <w:szCs w:val="20"/>
        </w:rPr>
        <w:t>ентральная, д.9, каб.2, по рабочим дням с 8 часов 00 мин. до 17 час. 00 мин., перерыв с 13 час. 00 мин. до 14 час. 00 мин.</w:t>
      </w:r>
    </w:p>
    <w:p w:rsidR="005C0919" w:rsidRPr="005C0919" w:rsidRDefault="005C0919" w:rsidP="005C0919">
      <w:pPr>
        <w:ind w:right="-141" w:firstLine="709"/>
        <w:jc w:val="both"/>
        <w:rPr>
          <w:sz w:val="20"/>
          <w:szCs w:val="20"/>
        </w:rPr>
      </w:pPr>
      <w:r w:rsidRPr="005C0919">
        <w:rPr>
          <w:sz w:val="20"/>
          <w:szCs w:val="20"/>
        </w:rPr>
        <w:t>Дополнительную информацию по проведению аукциона можно получить по телефону: (8-816-57) 262-98.</w:t>
      </w:r>
    </w:p>
    <w:p w:rsidR="005C0919" w:rsidRPr="005C0919" w:rsidRDefault="005C0919" w:rsidP="005C0919">
      <w:pPr>
        <w:ind w:right="-141" w:firstLine="709"/>
        <w:jc w:val="both"/>
        <w:rPr>
          <w:sz w:val="20"/>
          <w:szCs w:val="20"/>
        </w:rPr>
      </w:pPr>
    </w:p>
    <w:p w:rsidR="005C0919" w:rsidRPr="005C0919" w:rsidRDefault="005C0919" w:rsidP="005C0919">
      <w:pPr>
        <w:ind w:right="-141" w:firstLine="709"/>
        <w:jc w:val="both"/>
        <w:rPr>
          <w:sz w:val="20"/>
          <w:szCs w:val="20"/>
        </w:rPr>
      </w:pPr>
    </w:p>
    <w:p w:rsidR="005C0919" w:rsidRPr="005C0919" w:rsidRDefault="005C0919" w:rsidP="005C0919">
      <w:pPr>
        <w:jc w:val="both"/>
        <w:rPr>
          <w:sz w:val="20"/>
          <w:szCs w:val="20"/>
        </w:rPr>
      </w:pPr>
    </w:p>
    <w:p w:rsidR="0002748C" w:rsidRPr="005C0919" w:rsidRDefault="0002748C" w:rsidP="0002748C">
      <w:pPr>
        <w:rPr>
          <w:sz w:val="20"/>
          <w:szCs w:val="20"/>
        </w:rPr>
      </w:pPr>
    </w:p>
    <w:p w:rsidR="0002748C" w:rsidRPr="005C0919" w:rsidRDefault="0002748C" w:rsidP="0002748C">
      <w:pPr>
        <w:jc w:val="both"/>
        <w:rPr>
          <w:sz w:val="20"/>
          <w:szCs w:val="20"/>
        </w:rPr>
      </w:pPr>
    </w:p>
    <w:p w:rsidR="0002748C" w:rsidRPr="005C0919" w:rsidRDefault="0002748C" w:rsidP="0002748C">
      <w:pPr>
        <w:jc w:val="both"/>
        <w:rPr>
          <w:sz w:val="20"/>
          <w:szCs w:val="20"/>
        </w:rPr>
      </w:pPr>
    </w:p>
    <w:p w:rsidR="005C0919" w:rsidRPr="005C0919" w:rsidRDefault="005C0919">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p w:rsidR="00562A6B" w:rsidRPr="005C0919" w:rsidRDefault="00562A6B">
      <w:pPr>
        <w:rPr>
          <w:sz w:val="20"/>
          <w:szCs w:val="20"/>
        </w:rPr>
      </w:pPr>
    </w:p>
    <w:p w:rsidR="00562A6B" w:rsidRPr="005C0919" w:rsidRDefault="00562A6B">
      <w:pPr>
        <w:rPr>
          <w:sz w:val="20"/>
          <w:szCs w:val="20"/>
        </w:rPr>
      </w:pPr>
    </w:p>
    <w:p w:rsidR="00562A6B" w:rsidRPr="005C0919" w:rsidRDefault="00562A6B">
      <w:pPr>
        <w:rPr>
          <w:sz w:val="20"/>
          <w:szCs w:val="20"/>
        </w:rPr>
      </w:pPr>
    </w:p>
    <w:p w:rsidR="00562A6B" w:rsidRPr="005C0919" w:rsidRDefault="00562A6B">
      <w:pPr>
        <w:rPr>
          <w:sz w:val="20"/>
          <w:szCs w:val="20"/>
        </w:rPr>
      </w:pPr>
    </w:p>
    <w:p w:rsidR="00562A6B" w:rsidRDefault="00562A6B">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Default="005C0919">
      <w:pPr>
        <w:rPr>
          <w:sz w:val="20"/>
          <w:szCs w:val="20"/>
        </w:rPr>
      </w:pPr>
    </w:p>
    <w:p w:rsidR="005C0919" w:rsidRPr="005C0919" w:rsidRDefault="005C0919">
      <w:pPr>
        <w:rPr>
          <w:sz w:val="20"/>
          <w:szCs w:val="20"/>
        </w:rPr>
      </w:pPr>
    </w:p>
    <w:p w:rsidR="00562A6B" w:rsidRPr="005C0919" w:rsidRDefault="00562A6B">
      <w:pPr>
        <w:rPr>
          <w:sz w:val="20"/>
          <w:szCs w:val="20"/>
        </w:rPr>
      </w:pPr>
    </w:p>
    <w:p w:rsidR="00562A6B" w:rsidRPr="005C0919" w:rsidRDefault="00562A6B">
      <w:pPr>
        <w:rPr>
          <w:sz w:val="20"/>
          <w:szCs w:val="20"/>
        </w:rPr>
      </w:pPr>
    </w:p>
    <w:p w:rsidR="0002748C" w:rsidRPr="005C0919" w:rsidRDefault="0002748C">
      <w:pPr>
        <w:rPr>
          <w:sz w:val="20"/>
          <w:szCs w:val="20"/>
        </w:rPr>
      </w:pPr>
    </w:p>
    <w:p w:rsidR="0002748C" w:rsidRPr="005C0919" w:rsidRDefault="0002748C">
      <w:pPr>
        <w:rPr>
          <w:sz w:val="20"/>
          <w:szCs w:val="20"/>
        </w:rPr>
      </w:pPr>
    </w:p>
    <w:p w:rsidR="0002748C" w:rsidRPr="005C0919" w:rsidRDefault="0002748C">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2"/>
        <w:gridCol w:w="2702"/>
        <w:gridCol w:w="2342"/>
        <w:gridCol w:w="2342"/>
      </w:tblGrid>
      <w:tr w:rsidR="0002748C" w:rsidRPr="005C0919" w:rsidTr="005C0919">
        <w:trPr>
          <w:trHeight w:val="1238"/>
        </w:trPr>
        <w:tc>
          <w:tcPr>
            <w:tcW w:w="2702" w:type="dxa"/>
            <w:tcBorders>
              <w:top w:val="triple" w:sz="4" w:space="0" w:color="auto"/>
              <w:left w:val="triple" w:sz="4" w:space="0" w:color="auto"/>
              <w:bottom w:val="triple" w:sz="4" w:space="0" w:color="auto"/>
              <w:right w:val="triple" w:sz="4" w:space="0" w:color="auto"/>
            </w:tcBorders>
          </w:tcPr>
          <w:p w:rsidR="0002748C" w:rsidRPr="005C0919" w:rsidRDefault="0002748C" w:rsidP="005C0919">
            <w:pPr>
              <w:pStyle w:val="ConsPlusNonformat"/>
              <w:widowControl/>
              <w:jc w:val="center"/>
              <w:rPr>
                <w:rFonts w:ascii="Times New Roman" w:hAnsi="Times New Roman" w:cs="Times New Roman"/>
              </w:rPr>
            </w:pPr>
            <w:r w:rsidRPr="005C0919">
              <w:rPr>
                <w:rFonts w:ascii="Times New Roman" w:hAnsi="Times New Roman" w:cs="Times New Roman"/>
              </w:rPr>
              <w:t>Адрес редакции издателя:</w:t>
            </w:r>
          </w:p>
          <w:p w:rsidR="0002748C" w:rsidRPr="005C0919" w:rsidRDefault="0002748C" w:rsidP="005C0919">
            <w:pPr>
              <w:pStyle w:val="ConsPlusNonformat"/>
              <w:widowControl/>
              <w:jc w:val="center"/>
              <w:rPr>
                <w:rFonts w:ascii="Times New Roman" w:hAnsi="Times New Roman" w:cs="Times New Roman"/>
              </w:rPr>
            </w:pPr>
            <w:r w:rsidRPr="005C0919">
              <w:rPr>
                <w:rFonts w:ascii="Times New Roman" w:hAnsi="Times New Roman" w:cs="Times New Roman"/>
              </w:rPr>
              <w:t>174449, Новгородская область</w:t>
            </w:r>
          </w:p>
          <w:p w:rsidR="0002748C" w:rsidRPr="005C0919" w:rsidRDefault="0002748C" w:rsidP="005C0919">
            <w:pPr>
              <w:jc w:val="center"/>
              <w:rPr>
                <w:sz w:val="20"/>
                <w:szCs w:val="20"/>
              </w:rPr>
            </w:pPr>
            <w:r w:rsidRPr="005C0919">
              <w:rPr>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02748C" w:rsidRPr="005C0919" w:rsidRDefault="0002748C" w:rsidP="005C0919">
            <w:pPr>
              <w:rPr>
                <w:sz w:val="20"/>
                <w:szCs w:val="20"/>
              </w:rPr>
            </w:pPr>
          </w:p>
          <w:p w:rsidR="0002748C" w:rsidRPr="005C0919" w:rsidRDefault="0002748C" w:rsidP="005C0919">
            <w:pPr>
              <w:pStyle w:val="ConsPlusNonformat"/>
              <w:widowControl/>
              <w:jc w:val="center"/>
              <w:rPr>
                <w:rFonts w:ascii="Times New Roman" w:hAnsi="Times New Roman" w:cs="Times New Roman"/>
              </w:rPr>
            </w:pPr>
            <w:r w:rsidRPr="005C0919">
              <w:rPr>
                <w:rFonts w:ascii="Times New Roman" w:hAnsi="Times New Roman" w:cs="Times New Roman"/>
                <w:lang w:val="en-US"/>
              </w:rPr>
              <w:t>E</w:t>
            </w:r>
            <w:r w:rsidRPr="005C0919">
              <w:rPr>
                <w:rFonts w:ascii="Times New Roman" w:hAnsi="Times New Roman" w:cs="Times New Roman"/>
              </w:rPr>
              <w:t>-</w:t>
            </w:r>
            <w:r w:rsidRPr="005C0919">
              <w:rPr>
                <w:rFonts w:ascii="Times New Roman" w:hAnsi="Times New Roman" w:cs="Times New Roman"/>
                <w:lang w:val="en-US"/>
              </w:rPr>
              <w:t>mail</w:t>
            </w:r>
            <w:r w:rsidRPr="005C0919">
              <w:rPr>
                <w:rFonts w:ascii="Times New Roman" w:hAnsi="Times New Roman" w:cs="Times New Roman"/>
              </w:rPr>
              <w:t>:</w:t>
            </w:r>
            <w:proofErr w:type="spellStart"/>
            <w:r w:rsidRPr="005C0919">
              <w:rPr>
                <w:rFonts w:ascii="Times New Roman" w:hAnsi="Times New Roman" w:cs="Times New Roman"/>
                <w:lang w:val="en-US"/>
              </w:rPr>
              <w:t>admugl</w:t>
            </w:r>
            <w:proofErr w:type="spellEnd"/>
            <w:r w:rsidRPr="005C0919">
              <w:rPr>
                <w:rFonts w:ascii="Times New Roman" w:hAnsi="Times New Roman" w:cs="Times New Roman"/>
              </w:rPr>
              <w:t>@</w:t>
            </w:r>
            <w:proofErr w:type="spellStart"/>
            <w:r w:rsidRPr="005C0919">
              <w:rPr>
                <w:rFonts w:ascii="Times New Roman" w:hAnsi="Times New Roman" w:cs="Times New Roman"/>
                <w:lang w:val="en-US"/>
              </w:rPr>
              <w:t>yandex</w:t>
            </w:r>
            <w:proofErr w:type="spellEnd"/>
            <w:r w:rsidRPr="005C0919">
              <w:rPr>
                <w:rFonts w:ascii="Times New Roman" w:hAnsi="Times New Roman" w:cs="Times New Roman"/>
              </w:rPr>
              <w:t>.</w:t>
            </w:r>
            <w:proofErr w:type="spellStart"/>
            <w:r w:rsidRPr="005C0919">
              <w:rPr>
                <w:rFonts w:ascii="Times New Roman" w:hAnsi="Times New Roman" w:cs="Times New Roman"/>
                <w:lang w:val="en-US"/>
              </w:rPr>
              <w:t>ru</w:t>
            </w:r>
            <w:proofErr w:type="spellEnd"/>
          </w:p>
          <w:p w:rsidR="0002748C" w:rsidRPr="005C0919" w:rsidRDefault="0002748C" w:rsidP="005C0919">
            <w:pPr>
              <w:pStyle w:val="ConsPlusNonformat"/>
              <w:widowControl/>
              <w:jc w:val="center"/>
              <w:rPr>
                <w:rFonts w:ascii="Times New Roman" w:hAnsi="Times New Roman" w:cs="Times New Roman"/>
              </w:rPr>
            </w:pPr>
            <w:r w:rsidRPr="005C0919">
              <w:rPr>
                <w:rFonts w:ascii="Times New Roman" w:hAnsi="Times New Roman" w:cs="Times New Roman"/>
              </w:rPr>
              <w:t>Интернет-сайт:</w:t>
            </w:r>
          </w:p>
          <w:p w:rsidR="0002748C" w:rsidRPr="005C0919" w:rsidRDefault="006068A5" w:rsidP="005C0919">
            <w:pPr>
              <w:pStyle w:val="ConsPlusNonformat"/>
              <w:widowControl/>
              <w:jc w:val="center"/>
              <w:rPr>
                <w:rFonts w:ascii="Times New Roman" w:hAnsi="Times New Roman" w:cs="Times New Roman"/>
              </w:rPr>
            </w:pPr>
            <w:hyperlink r:id="rId17" w:history="1">
              <w:r w:rsidR="0002748C" w:rsidRPr="005C0919">
                <w:rPr>
                  <w:rStyle w:val="a5"/>
                  <w:lang w:val="en-US"/>
                </w:rPr>
                <w:t>www</w:t>
              </w:r>
              <w:r w:rsidR="0002748C" w:rsidRPr="005C0919">
                <w:rPr>
                  <w:rStyle w:val="a5"/>
                </w:rPr>
                <w:t>.</w:t>
              </w:r>
              <w:proofErr w:type="spellStart"/>
              <w:r w:rsidR="0002748C" w:rsidRPr="005C0919">
                <w:rPr>
                  <w:rStyle w:val="a5"/>
                  <w:lang w:val="en-US"/>
                </w:rPr>
                <w:t>uglovkaadm</w:t>
              </w:r>
              <w:proofErr w:type="spellEnd"/>
              <w:r w:rsidR="0002748C" w:rsidRPr="005C0919">
                <w:rPr>
                  <w:rStyle w:val="a5"/>
                </w:rPr>
                <w:t>.</w:t>
              </w:r>
              <w:proofErr w:type="spellStart"/>
              <w:r w:rsidR="0002748C" w:rsidRPr="005C0919">
                <w:rPr>
                  <w:rStyle w:val="a5"/>
                  <w:lang w:val="en-US"/>
                </w:rPr>
                <w:t>ru</w:t>
              </w:r>
              <w:proofErr w:type="spellEnd"/>
            </w:hyperlink>
          </w:p>
          <w:p w:rsidR="0002748C" w:rsidRPr="005C0919" w:rsidRDefault="0002748C" w:rsidP="005C0919">
            <w:pPr>
              <w:pStyle w:val="ConsPlusNonformat"/>
              <w:widowControl/>
              <w:jc w:val="center"/>
              <w:rPr>
                <w:rFonts w:ascii="Times New Roman" w:hAnsi="Times New Roman" w:cs="Times New Roman"/>
              </w:rPr>
            </w:pPr>
            <w:r w:rsidRPr="005C0919">
              <w:rPr>
                <w:rFonts w:ascii="Times New Roman" w:hAnsi="Times New Roman" w:cs="Times New Roman"/>
              </w:rPr>
              <w:t>Главный редактор:</w:t>
            </w:r>
          </w:p>
          <w:p w:rsidR="0002748C" w:rsidRPr="005C0919" w:rsidRDefault="0002748C" w:rsidP="005C0919">
            <w:pPr>
              <w:jc w:val="center"/>
              <w:rPr>
                <w:sz w:val="20"/>
                <w:szCs w:val="20"/>
              </w:rPr>
            </w:pPr>
            <w:r w:rsidRPr="005C0919">
              <w:rPr>
                <w:sz w:val="20"/>
                <w:szCs w:val="20"/>
              </w:rPr>
              <w:t>Ю.А.Иванова</w:t>
            </w:r>
          </w:p>
          <w:p w:rsidR="0002748C" w:rsidRPr="005C0919" w:rsidRDefault="0002748C" w:rsidP="005C0919">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02748C" w:rsidRPr="005C0919" w:rsidRDefault="0002748C" w:rsidP="005C0919">
            <w:pPr>
              <w:rPr>
                <w:sz w:val="20"/>
                <w:szCs w:val="20"/>
              </w:rPr>
            </w:pPr>
          </w:p>
          <w:p w:rsidR="0002748C" w:rsidRPr="005C0919" w:rsidRDefault="0002748C" w:rsidP="005C0919">
            <w:pPr>
              <w:keepNext/>
              <w:keepLines/>
              <w:jc w:val="both"/>
              <w:rPr>
                <w:sz w:val="20"/>
                <w:szCs w:val="20"/>
              </w:rPr>
            </w:pPr>
            <w:r w:rsidRPr="005C0919">
              <w:rPr>
                <w:sz w:val="20"/>
                <w:szCs w:val="20"/>
              </w:rPr>
              <w:t>Тираж: 4 экземпляра</w:t>
            </w:r>
          </w:p>
          <w:p w:rsidR="0002748C" w:rsidRPr="005C0919" w:rsidRDefault="0002748C" w:rsidP="005C0919">
            <w:pPr>
              <w:keepNext/>
              <w:keepLines/>
              <w:jc w:val="both"/>
              <w:rPr>
                <w:sz w:val="20"/>
                <w:szCs w:val="20"/>
              </w:rPr>
            </w:pPr>
            <w:r w:rsidRPr="005C0919">
              <w:rPr>
                <w:sz w:val="20"/>
                <w:szCs w:val="20"/>
              </w:rPr>
              <w:t>Отпечатано в Администрации Угловского городского поселения</w:t>
            </w:r>
          </w:p>
          <w:p w:rsidR="0002748C" w:rsidRPr="005C0919" w:rsidRDefault="0002748C" w:rsidP="005C0919">
            <w:pPr>
              <w:jc w:val="center"/>
              <w:rPr>
                <w:sz w:val="20"/>
                <w:szCs w:val="20"/>
              </w:rPr>
            </w:pPr>
          </w:p>
          <w:p w:rsidR="0002748C" w:rsidRPr="005C0919" w:rsidRDefault="0002748C" w:rsidP="005C0919">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02748C" w:rsidRPr="005C0919" w:rsidRDefault="0002748C" w:rsidP="005C0919">
            <w:pPr>
              <w:rPr>
                <w:sz w:val="20"/>
                <w:szCs w:val="20"/>
              </w:rPr>
            </w:pPr>
          </w:p>
          <w:p w:rsidR="0002748C" w:rsidRPr="005C0919" w:rsidRDefault="0002748C" w:rsidP="005C0919">
            <w:pPr>
              <w:jc w:val="center"/>
              <w:rPr>
                <w:sz w:val="20"/>
                <w:szCs w:val="20"/>
              </w:rPr>
            </w:pPr>
            <w:r w:rsidRPr="005C0919">
              <w:rPr>
                <w:sz w:val="20"/>
                <w:szCs w:val="20"/>
              </w:rPr>
              <w:t>Бюллетень распространяется на безвозмездной основе</w:t>
            </w:r>
          </w:p>
          <w:p w:rsidR="0002748C" w:rsidRPr="005C0919" w:rsidRDefault="0002748C" w:rsidP="005C0919">
            <w:pPr>
              <w:jc w:val="both"/>
              <w:rPr>
                <w:sz w:val="20"/>
                <w:szCs w:val="20"/>
              </w:rPr>
            </w:pPr>
          </w:p>
          <w:p w:rsidR="0002748C" w:rsidRPr="005C0919" w:rsidRDefault="0002748C" w:rsidP="005C0919">
            <w:pPr>
              <w:rPr>
                <w:sz w:val="20"/>
                <w:szCs w:val="20"/>
              </w:rPr>
            </w:pPr>
          </w:p>
          <w:p w:rsidR="0002748C" w:rsidRPr="005C0919" w:rsidRDefault="0002748C" w:rsidP="005C0919">
            <w:pPr>
              <w:rPr>
                <w:sz w:val="20"/>
                <w:szCs w:val="20"/>
              </w:rPr>
            </w:pPr>
          </w:p>
        </w:tc>
      </w:tr>
    </w:tbl>
    <w:p w:rsidR="0002748C" w:rsidRPr="005C0919" w:rsidRDefault="0002748C">
      <w:pPr>
        <w:rPr>
          <w:sz w:val="20"/>
          <w:szCs w:val="20"/>
        </w:rPr>
      </w:pPr>
    </w:p>
    <w:p w:rsidR="0002748C" w:rsidRPr="005C0919" w:rsidRDefault="0002748C">
      <w:pPr>
        <w:rPr>
          <w:sz w:val="20"/>
          <w:szCs w:val="20"/>
        </w:rPr>
      </w:pPr>
    </w:p>
    <w:sectPr w:rsidR="0002748C" w:rsidRPr="005C0919" w:rsidSect="00E647C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0CC" w:rsidRDefault="00F000CC" w:rsidP="00D71ADD">
      <w:r>
        <w:separator/>
      </w:r>
    </w:p>
  </w:endnote>
  <w:endnote w:type="continuationSeparator" w:id="0">
    <w:p w:rsidR="00F000CC" w:rsidRDefault="00F000CC" w:rsidP="00D71A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0CC" w:rsidRDefault="00F000CC" w:rsidP="00D71ADD">
      <w:r>
        <w:separator/>
      </w:r>
    </w:p>
  </w:footnote>
  <w:footnote w:type="continuationSeparator" w:id="0">
    <w:p w:rsidR="00F000CC" w:rsidRDefault="00F000CC" w:rsidP="00D71A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919" w:rsidRPr="008D6951" w:rsidRDefault="005C0919" w:rsidP="005C091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5A943B62"/>
    <w:multiLevelType w:val="hybridMultilevel"/>
    <w:tmpl w:val="A5D0B28E"/>
    <w:lvl w:ilvl="0" w:tplc="952E8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2748C"/>
    <w:rsid w:val="0002748C"/>
    <w:rsid w:val="0010578C"/>
    <w:rsid w:val="003C3EC2"/>
    <w:rsid w:val="003D4C56"/>
    <w:rsid w:val="00412BF5"/>
    <w:rsid w:val="004D42AF"/>
    <w:rsid w:val="005243C4"/>
    <w:rsid w:val="00562A6B"/>
    <w:rsid w:val="00566C72"/>
    <w:rsid w:val="00586651"/>
    <w:rsid w:val="005C0919"/>
    <w:rsid w:val="005D5238"/>
    <w:rsid w:val="006068A5"/>
    <w:rsid w:val="006116BE"/>
    <w:rsid w:val="006E773D"/>
    <w:rsid w:val="008B479E"/>
    <w:rsid w:val="00AA713B"/>
    <w:rsid w:val="00D27700"/>
    <w:rsid w:val="00D71ADD"/>
    <w:rsid w:val="00E04B7F"/>
    <w:rsid w:val="00E647C8"/>
    <w:rsid w:val="00E932C0"/>
    <w:rsid w:val="00F000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48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D5238"/>
    <w:pPr>
      <w:keepNext/>
      <w:numPr>
        <w:numId w:val="1"/>
      </w:numPr>
      <w:suppressAutoHyphens/>
      <w:jc w:val="center"/>
      <w:outlineLvl w:val="0"/>
    </w:pPr>
    <w:rPr>
      <w:b/>
      <w:sz w:val="28"/>
      <w:szCs w:val="20"/>
      <w:lang w:eastAsia="ar-SA"/>
    </w:rPr>
  </w:style>
  <w:style w:type="paragraph" w:styleId="3">
    <w:name w:val="heading 3"/>
    <w:basedOn w:val="a"/>
    <w:next w:val="a"/>
    <w:link w:val="30"/>
    <w:semiHidden/>
    <w:unhideWhenUsed/>
    <w:qFormat/>
    <w:rsid w:val="005D5238"/>
    <w:pPr>
      <w:keepNext/>
      <w:numPr>
        <w:ilvl w:val="2"/>
        <w:numId w:val="1"/>
      </w:numPr>
      <w:suppressAutoHyphens/>
      <w:jc w:val="both"/>
      <w:outlineLvl w:val="2"/>
    </w:pPr>
    <w:rPr>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2748C"/>
    <w:pPr>
      <w:tabs>
        <w:tab w:val="center" w:pos="4677"/>
        <w:tab w:val="right" w:pos="9355"/>
      </w:tabs>
    </w:pPr>
  </w:style>
  <w:style w:type="character" w:customStyle="1" w:styleId="a4">
    <w:name w:val="Верхний колонтитул Знак"/>
    <w:basedOn w:val="a0"/>
    <w:link w:val="a3"/>
    <w:rsid w:val="0002748C"/>
    <w:rPr>
      <w:rFonts w:ascii="Times New Roman" w:eastAsia="Times New Roman" w:hAnsi="Times New Roman" w:cs="Times New Roman"/>
      <w:sz w:val="24"/>
      <w:szCs w:val="24"/>
    </w:rPr>
  </w:style>
  <w:style w:type="character" w:styleId="a5">
    <w:name w:val="Hyperlink"/>
    <w:uiPriority w:val="99"/>
    <w:rsid w:val="0002748C"/>
    <w:rPr>
      <w:color w:val="0000FF"/>
      <w:u w:val="single"/>
    </w:rPr>
  </w:style>
  <w:style w:type="paragraph" w:customStyle="1" w:styleId="ConsPlusNonformat">
    <w:name w:val="ConsPlusNonformat"/>
    <w:rsid w:val="0002748C"/>
    <w:pPr>
      <w:widowControl w:val="0"/>
      <w:suppressAutoHyphens/>
      <w:autoSpaceDE w:val="0"/>
      <w:spacing w:after="0" w:line="360" w:lineRule="atLeast"/>
      <w:jc w:val="both"/>
    </w:pPr>
    <w:rPr>
      <w:rFonts w:ascii="Courier New" w:eastAsia="Times New Roman" w:hAnsi="Courier New" w:cs="Courier New"/>
      <w:sz w:val="20"/>
      <w:szCs w:val="20"/>
      <w:lang w:eastAsia="zh-CN"/>
    </w:rPr>
  </w:style>
  <w:style w:type="paragraph" w:customStyle="1" w:styleId="ConsNormal">
    <w:name w:val="ConsNormal"/>
    <w:rsid w:val="005D523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rsid w:val="005D5238"/>
    <w:rPr>
      <w:rFonts w:ascii="Times New Roman" w:eastAsia="Times New Roman" w:hAnsi="Times New Roman" w:cs="Times New Roman"/>
      <w:b/>
      <w:sz w:val="28"/>
      <w:szCs w:val="20"/>
      <w:lang w:eastAsia="ar-SA"/>
    </w:rPr>
  </w:style>
  <w:style w:type="character" w:customStyle="1" w:styleId="30">
    <w:name w:val="Заголовок 3 Знак"/>
    <w:basedOn w:val="a0"/>
    <w:link w:val="3"/>
    <w:semiHidden/>
    <w:rsid w:val="005D5238"/>
    <w:rPr>
      <w:rFonts w:ascii="Times New Roman" w:eastAsia="Times New Roman" w:hAnsi="Times New Roman" w:cs="Times New Roman"/>
      <w:b/>
      <w:sz w:val="28"/>
      <w:szCs w:val="20"/>
      <w:lang w:eastAsia="ar-SA"/>
    </w:rPr>
  </w:style>
  <w:style w:type="paragraph" w:customStyle="1" w:styleId="11">
    <w:name w:val="Текст1"/>
    <w:basedOn w:val="a"/>
    <w:rsid w:val="005D5238"/>
    <w:pPr>
      <w:suppressAutoHyphens/>
    </w:pPr>
    <w:rPr>
      <w:rFonts w:ascii="Courier New" w:hAnsi="Courier New" w:cs="Courier New"/>
      <w:sz w:val="28"/>
      <w:szCs w:val="20"/>
      <w:lang w:eastAsia="ar-SA"/>
    </w:rPr>
  </w:style>
  <w:style w:type="table" w:styleId="a6">
    <w:name w:val="Table Grid"/>
    <w:basedOn w:val="a1"/>
    <w:uiPriority w:val="59"/>
    <w:rsid w:val="005D5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6E773D"/>
    <w:pPr>
      <w:spacing w:before="100" w:beforeAutospacing="1" w:after="100" w:afterAutospacing="1"/>
    </w:pPr>
  </w:style>
  <w:style w:type="paragraph" w:styleId="a8">
    <w:name w:val="List Paragraph"/>
    <w:basedOn w:val="a"/>
    <w:qFormat/>
    <w:rsid w:val="006E773D"/>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s1">
    <w:name w:val="s_1"/>
    <w:basedOn w:val="a"/>
    <w:rsid w:val="006E773D"/>
    <w:pPr>
      <w:spacing w:before="100" w:beforeAutospacing="1" w:after="100" w:afterAutospacing="1"/>
    </w:pPr>
  </w:style>
  <w:style w:type="paragraph" w:styleId="a9">
    <w:name w:val="footer"/>
    <w:basedOn w:val="a"/>
    <w:link w:val="aa"/>
    <w:semiHidden/>
    <w:unhideWhenUsed/>
    <w:rsid w:val="00566C72"/>
    <w:pPr>
      <w:tabs>
        <w:tab w:val="center" w:pos="4677"/>
        <w:tab w:val="right" w:pos="9355"/>
      </w:tabs>
      <w:suppressAutoHyphens/>
    </w:pPr>
    <w:rPr>
      <w:lang w:eastAsia="ar-SA"/>
    </w:rPr>
  </w:style>
  <w:style w:type="character" w:customStyle="1" w:styleId="aa">
    <w:name w:val="Нижний колонтитул Знак"/>
    <w:basedOn w:val="a0"/>
    <w:link w:val="a9"/>
    <w:semiHidden/>
    <w:rsid w:val="00566C72"/>
    <w:rPr>
      <w:rFonts w:ascii="Times New Roman" w:eastAsia="Times New Roman" w:hAnsi="Times New Roman" w:cs="Times New Roman"/>
      <w:sz w:val="24"/>
      <w:szCs w:val="24"/>
      <w:lang w:eastAsia="ar-SA"/>
    </w:rPr>
  </w:style>
  <w:style w:type="paragraph" w:styleId="ab">
    <w:name w:val="Body Text"/>
    <w:basedOn w:val="a"/>
    <w:link w:val="ac"/>
    <w:semiHidden/>
    <w:unhideWhenUsed/>
    <w:rsid w:val="00566C72"/>
    <w:pPr>
      <w:suppressAutoHyphens/>
      <w:spacing w:after="120"/>
    </w:pPr>
    <w:rPr>
      <w:lang w:eastAsia="ar-SA"/>
    </w:rPr>
  </w:style>
  <w:style w:type="character" w:customStyle="1" w:styleId="ac">
    <w:name w:val="Основной текст Знак"/>
    <w:basedOn w:val="a0"/>
    <w:link w:val="ab"/>
    <w:semiHidden/>
    <w:rsid w:val="00566C72"/>
    <w:rPr>
      <w:rFonts w:ascii="Times New Roman" w:eastAsia="Times New Roman" w:hAnsi="Times New Roman" w:cs="Times New Roman"/>
      <w:sz w:val="24"/>
      <w:szCs w:val="24"/>
      <w:lang w:eastAsia="ar-SA"/>
    </w:rPr>
  </w:style>
  <w:style w:type="paragraph" w:styleId="ad">
    <w:name w:val="List"/>
    <w:basedOn w:val="ab"/>
    <w:semiHidden/>
    <w:unhideWhenUsed/>
    <w:rsid w:val="00566C72"/>
    <w:rPr>
      <w:rFonts w:cs="Mangal"/>
    </w:rPr>
  </w:style>
  <w:style w:type="paragraph" w:styleId="ae">
    <w:name w:val="Balloon Text"/>
    <w:basedOn w:val="a"/>
    <w:link w:val="af"/>
    <w:semiHidden/>
    <w:unhideWhenUsed/>
    <w:rsid w:val="00566C72"/>
    <w:pPr>
      <w:suppressAutoHyphens/>
    </w:pPr>
    <w:rPr>
      <w:rFonts w:ascii="Tahoma" w:hAnsi="Tahoma" w:cs="Tahoma"/>
      <w:sz w:val="16"/>
      <w:szCs w:val="16"/>
      <w:lang w:eastAsia="ar-SA"/>
    </w:rPr>
  </w:style>
  <w:style w:type="character" w:customStyle="1" w:styleId="af">
    <w:name w:val="Текст выноски Знак"/>
    <w:basedOn w:val="a0"/>
    <w:link w:val="ae"/>
    <w:semiHidden/>
    <w:rsid w:val="00566C72"/>
    <w:rPr>
      <w:rFonts w:ascii="Tahoma" w:eastAsia="Times New Roman" w:hAnsi="Tahoma" w:cs="Tahoma"/>
      <w:sz w:val="16"/>
      <w:szCs w:val="16"/>
      <w:lang w:eastAsia="ar-SA"/>
    </w:rPr>
  </w:style>
  <w:style w:type="paragraph" w:customStyle="1" w:styleId="12">
    <w:name w:val="Название1"/>
    <w:basedOn w:val="a"/>
    <w:rsid w:val="00566C72"/>
    <w:pPr>
      <w:suppressLineNumbers/>
      <w:suppressAutoHyphens/>
      <w:spacing w:before="120" w:after="120"/>
    </w:pPr>
    <w:rPr>
      <w:rFonts w:cs="Mangal"/>
      <w:i/>
      <w:iCs/>
      <w:lang w:eastAsia="ar-SA"/>
    </w:rPr>
  </w:style>
  <w:style w:type="paragraph" w:customStyle="1" w:styleId="13">
    <w:name w:val="Указатель1"/>
    <w:basedOn w:val="a"/>
    <w:rsid w:val="00566C72"/>
    <w:pPr>
      <w:suppressLineNumbers/>
      <w:suppressAutoHyphens/>
    </w:pPr>
    <w:rPr>
      <w:rFonts w:cs="Mangal"/>
      <w:lang w:eastAsia="ar-SA"/>
    </w:rPr>
  </w:style>
  <w:style w:type="paragraph" w:customStyle="1" w:styleId="ConsPlusNormal">
    <w:name w:val="ConsPlusNormal"/>
    <w:rsid w:val="00566C72"/>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Cell">
    <w:name w:val="ConsPlusCell"/>
    <w:rsid w:val="00566C72"/>
    <w:pPr>
      <w:widowControl w:val="0"/>
      <w:suppressAutoHyphens/>
      <w:autoSpaceDE w:val="0"/>
      <w:spacing w:after="0" w:line="240" w:lineRule="auto"/>
    </w:pPr>
    <w:rPr>
      <w:rFonts w:ascii="Arial" w:eastAsia="Calibri" w:hAnsi="Arial" w:cs="Arial"/>
      <w:sz w:val="20"/>
      <w:szCs w:val="20"/>
      <w:lang w:eastAsia="ar-SA"/>
    </w:rPr>
  </w:style>
  <w:style w:type="paragraph" w:customStyle="1" w:styleId="14">
    <w:name w:val="Абзац списка1"/>
    <w:basedOn w:val="a"/>
    <w:rsid w:val="00566C72"/>
    <w:pPr>
      <w:suppressAutoHyphens/>
      <w:ind w:left="720"/>
    </w:pPr>
    <w:rPr>
      <w:rFonts w:eastAsia="Calibri"/>
      <w:lang w:eastAsia="ar-SA"/>
    </w:rPr>
  </w:style>
  <w:style w:type="paragraph" w:customStyle="1" w:styleId="af0">
    <w:name w:val="Содержимое таблицы"/>
    <w:basedOn w:val="a"/>
    <w:rsid w:val="00566C72"/>
    <w:pPr>
      <w:suppressLineNumbers/>
      <w:suppressAutoHyphens/>
    </w:pPr>
    <w:rPr>
      <w:lang w:eastAsia="ar-SA"/>
    </w:rPr>
  </w:style>
  <w:style w:type="paragraph" w:customStyle="1" w:styleId="af1">
    <w:name w:val="Заголовок таблицы"/>
    <w:basedOn w:val="af0"/>
    <w:rsid w:val="00566C72"/>
    <w:pPr>
      <w:jc w:val="center"/>
    </w:pPr>
    <w:rPr>
      <w:b/>
      <w:bCs/>
    </w:rPr>
  </w:style>
  <w:style w:type="paragraph" w:customStyle="1" w:styleId="af2">
    <w:name w:val="Содержимое врезки"/>
    <w:basedOn w:val="ab"/>
    <w:rsid w:val="00566C72"/>
  </w:style>
  <w:style w:type="character" w:customStyle="1" w:styleId="WW8Num1z0">
    <w:name w:val="WW8Num1z0"/>
    <w:rsid w:val="00566C72"/>
  </w:style>
  <w:style w:type="character" w:customStyle="1" w:styleId="WW8Num2z0">
    <w:name w:val="WW8Num2z0"/>
    <w:rsid w:val="00566C72"/>
    <w:rPr>
      <w:rFonts w:ascii="Times New Roman CYR" w:hAnsi="Times New Roman CYR" w:cs="Times New Roman CYR" w:hint="default"/>
      <w:sz w:val="28"/>
      <w:szCs w:val="28"/>
    </w:rPr>
  </w:style>
  <w:style w:type="character" w:customStyle="1" w:styleId="WW8Num2z1">
    <w:name w:val="WW8Num2z1"/>
    <w:rsid w:val="00566C72"/>
    <w:rPr>
      <w:rFonts w:ascii="Times New Roman" w:hAnsi="Times New Roman" w:cs="Times New Roman" w:hint="default"/>
    </w:rPr>
  </w:style>
  <w:style w:type="character" w:customStyle="1" w:styleId="15">
    <w:name w:val="Основной шрифт абзаца1"/>
    <w:rsid w:val="00566C72"/>
  </w:style>
  <w:style w:type="character" w:customStyle="1" w:styleId="FontStyle30">
    <w:name w:val="Font Style30"/>
    <w:rsid w:val="00566C72"/>
    <w:rPr>
      <w:rFonts w:ascii="Times New Roman" w:hAnsi="Times New Roman" w:cs="Times New Roman" w:hint="default"/>
      <w:sz w:val="26"/>
    </w:rPr>
  </w:style>
</w:styles>
</file>

<file path=word/webSettings.xml><?xml version="1.0" encoding="utf-8"?>
<w:webSettings xmlns:r="http://schemas.openxmlformats.org/officeDocument/2006/relationships" xmlns:w="http://schemas.openxmlformats.org/wordprocessingml/2006/main">
  <w:divs>
    <w:div w:id="1431896565">
      <w:bodyDiv w:val="1"/>
      <w:marLeft w:val="0"/>
      <w:marRight w:val="0"/>
      <w:marTop w:val="0"/>
      <w:marBottom w:val="0"/>
      <w:divBdr>
        <w:top w:val="none" w:sz="0" w:space="0" w:color="auto"/>
        <w:left w:val="none" w:sz="0" w:space="0" w:color="auto"/>
        <w:bottom w:val="none" w:sz="0" w:space="0" w:color="auto"/>
        <w:right w:val="none" w:sz="0" w:space="0" w:color="auto"/>
      </w:divBdr>
    </w:div>
    <w:div w:id="1571886363">
      <w:bodyDiv w:val="1"/>
      <w:marLeft w:val="0"/>
      <w:marRight w:val="0"/>
      <w:marTop w:val="0"/>
      <w:marBottom w:val="0"/>
      <w:divBdr>
        <w:top w:val="none" w:sz="0" w:space="0" w:color="auto"/>
        <w:left w:val="none" w:sz="0" w:space="0" w:color="auto"/>
        <w:bottom w:val="none" w:sz="0" w:space="0" w:color="auto"/>
        <w:right w:val="none" w:sz="0" w:space="0" w:color="auto"/>
      </w:divBdr>
    </w:div>
    <w:div w:id="1616598257">
      <w:bodyDiv w:val="1"/>
      <w:marLeft w:val="0"/>
      <w:marRight w:val="0"/>
      <w:marTop w:val="0"/>
      <w:marBottom w:val="0"/>
      <w:divBdr>
        <w:top w:val="none" w:sz="0" w:space="0" w:color="auto"/>
        <w:left w:val="none" w:sz="0" w:space="0" w:color="auto"/>
        <w:bottom w:val="none" w:sz="0" w:space="0" w:color="auto"/>
        <w:right w:val="none" w:sz="0" w:space="0" w:color="auto"/>
      </w:divBdr>
    </w:div>
    <w:div w:id="170263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internet.garant.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internet.garant.ru/" TargetMode="External"/><Relationship Id="rId17" Type="http://schemas.openxmlformats.org/officeDocument/2006/relationships/hyperlink" Target="http://www.uglovkaadm.ru" TargetMode="External"/><Relationship Id="rId2" Type="http://schemas.openxmlformats.org/officeDocument/2006/relationships/styles" Target="styles.xml"/><Relationship Id="rId16" Type="http://schemas.openxmlformats.org/officeDocument/2006/relationships/hyperlink" Target="http://www.torgi.gov.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tp.sberbank-ast.ru/AP/Notice/653/Requisites" TargetMode="External"/><Relationship Id="rId5" Type="http://schemas.openxmlformats.org/officeDocument/2006/relationships/footnotes" Target="footnotes.xml"/><Relationship Id="rId15" Type="http://schemas.openxmlformats.org/officeDocument/2006/relationships/hyperlink" Target="https://internet.garant.ru/" TargetMode="External"/><Relationship Id="rId10" Type="http://schemas.openxmlformats.org/officeDocument/2006/relationships/hyperlink" Target="http://utp.sberbank-ast.ru/A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14101</Words>
  <Characters>80379</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13</cp:revision>
  <cp:lastPrinted>2025-01-30T09:42:00Z</cp:lastPrinted>
  <dcterms:created xsi:type="dcterms:W3CDTF">2025-01-24T12:40:00Z</dcterms:created>
  <dcterms:modified xsi:type="dcterms:W3CDTF">2025-01-30T11:12:00Z</dcterms:modified>
</cp:coreProperties>
</file>