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0F0B">
      <w:pPr>
        <w:jc w:val="center"/>
      </w:pPr>
      <w:r>
        <w:drawing>
          <wp:inline distT="0" distB="0" distL="0" distR="0">
            <wp:extent cx="586740" cy="648970"/>
            <wp:effectExtent l="0" t="0" r="3810" b="0"/>
            <wp:docPr id="1" name="Рисунок 1" descr="C:\Users\User\AppData\Local\Temp\ksohtml81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81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60E2">
      <w:pPr>
        <w:jc w:val="center"/>
      </w:pPr>
      <w:r>
        <w:t xml:space="preserve"> </w:t>
      </w:r>
    </w:p>
    <w:p w14:paraId="25436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D4F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14:paraId="21284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14:paraId="25E2C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68A07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77ED62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9BFA74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.03.2025  № 1</w:t>
      </w:r>
      <w:r>
        <w:rPr>
          <w:rFonts w:hint="default"/>
          <w:sz w:val="28"/>
          <w:szCs w:val="28"/>
          <w:lang w:val="ru-RU"/>
        </w:rPr>
        <w:t>60</w:t>
      </w:r>
    </w:p>
    <w:p w14:paraId="440CC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9B9F9D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14:paraId="6109DFD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3 от 10.01.2025 года «Об утверждении плана</w:t>
      </w:r>
      <w:r>
        <w:rPr>
          <w:b/>
          <w:bCs/>
          <w:sz w:val="28"/>
          <w:szCs w:val="28"/>
        </w:rPr>
        <w:t>-графика закупок товаров, работ, услуг на 2025 финансовый год  и на плановый период 2026-2027 годов»</w:t>
      </w:r>
    </w:p>
    <w:p w14:paraId="290BD1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03B72DA">
      <w:pPr>
        <w:spacing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 с   федеральным  законом </w:t>
      </w:r>
    </w:p>
    <w:p w14:paraId="71E1AF9B">
      <w:pPr>
        <w:spacing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</w:t>
      </w:r>
    </w:p>
    <w:p w14:paraId="56DCCE1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3809C2">
      <w:pPr>
        <w:pStyle w:val="5"/>
        <w:widowControl/>
        <w:spacing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3AA58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 3 от 10.01.2025 года «Об утверждении</w:t>
      </w:r>
    </w:p>
    <w:p w14:paraId="0428C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плана</w:t>
      </w:r>
      <w:r>
        <w:rPr>
          <w:bCs/>
          <w:sz w:val="28"/>
          <w:szCs w:val="28"/>
        </w:rPr>
        <w:t>-графика закупок товаров, работ, услуг на 2025 финансовый год  и на</w:t>
      </w:r>
    </w:p>
    <w:p w14:paraId="57128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2026-2027 годов»</w:t>
      </w:r>
      <w:r>
        <w:rPr>
          <w:sz w:val="28"/>
          <w:szCs w:val="28"/>
        </w:rPr>
        <w:t>, изложив план-график в новой редакции.</w:t>
      </w:r>
    </w:p>
    <w:p w14:paraId="5607CDD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Внести  в план-график  закупк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на «Поставка </w:t>
      </w:r>
      <w:r>
        <w:rPr>
          <w:sz w:val="28"/>
          <w:szCs w:val="28"/>
          <w:lang w:val="ru-RU"/>
        </w:rPr>
        <w:t>стендов</w:t>
      </w:r>
      <w:r>
        <w:rPr>
          <w:rFonts w:hint="default"/>
          <w:sz w:val="28"/>
          <w:szCs w:val="28"/>
          <w:lang w:val="ru-RU"/>
        </w:rPr>
        <w:t xml:space="preserve"> двусторонних «Аллея Героев»</w:t>
      </w:r>
      <w:r>
        <w:rPr>
          <w:sz w:val="28"/>
          <w:szCs w:val="28"/>
        </w:rPr>
        <w:t xml:space="preserve">», КБК закупки </w:t>
      </w:r>
      <w:r>
        <w:rPr>
          <w:rFonts w:hint="default"/>
          <w:sz w:val="28"/>
          <w:szCs w:val="28"/>
          <w:lang w:val="ru-RU"/>
        </w:rPr>
        <w:t>93705030430100440244</w:t>
      </w:r>
      <w:r>
        <w:rPr>
          <w:sz w:val="28"/>
          <w:szCs w:val="28"/>
        </w:rPr>
        <w:t>, сумм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закупки  </w:t>
      </w:r>
      <w:r>
        <w:rPr>
          <w:rFonts w:hint="default"/>
          <w:sz w:val="28"/>
          <w:szCs w:val="28"/>
          <w:lang w:val="ru-RU"/>
        </w:rPr>
        <w:t>540000,00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(П</w:t>
      </w:r>
      <w:r>
        <w:rPr>
          <w:sz w:val="28"/>
          <w:szCs w:val="28"/>
          <w:lang w:val="ru-RU"/>
        </w:rPr>
        <w:t>ятьсот</w:t>
      </w:r>
      <w:r>
        <w:rPr>
          <w:rFonts w:hint="default"/>
          <w:sz w:val="28"/>
          <w:szCs w:val="28"/>
          <w:lang w:val="ru-RU"/>
        </w:rPr>
        <w:t xml:space="preserve"> сорок</w:t>
      </w:r>
      <w:r>
        <w:rPr>
          <w:sz w:val="28"/>
          <w:szCs w:val="28"/>
        </w:rPr>
        <w:t xml:space="preserve"> тысяч 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копеек).</w:t>
      </w:r>
    </w:p>
    <w:p w14:paraId="1C8E9D0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Разместить «План</w:t>
      </w:r>
      <w:r>
        <w:rPr>
          <w:bCs/>
          <w:sz w:val="28"/>
          <w:szCs w:val="28"/>
        </w:rPr>
        <w:t>-график закупок товаров, работ, услуг на 2025 финансовый</w:t>
      </w:r>
    </w:p>
    <w:p w14:paraId="62066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год  и на плановый период 2026-2027 годов» с внесёнными изменениями </w:t>
      </w:r>
      <w:r>
        <w:rPr>
          <w:sz w:val="28"/>
          <w:szCs w:val="28"/>
        </w:rPr>
        <w:t>на</w:t>
      </w:r>
    </w:p>
    <w:p w14:paraId="20480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Официальном сайте Российской Федерации Единой Информационной</w:t>
      </w:r>
    </w:p>
    <w:p w14:paraId="0C420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Системы в сфере закупок: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"http://www.zakupki.gov.ru/" </w:instrText>
      </w:r>
      <w:r>
        <w:rPr>
          <w:sz w:val="28"/>
          <w:szCs w:val="28"/>
        </w:rPr>
        <w:fldChar w:fldCharType="separate"/>
      </w:r>
      <w:r>
        <w:rPr>
          <w:rStyle w:val="7"/>
          <w:sz w:val="28"/>
          <w:szCs w:val="28"/>
        </w:rPr>
        <w:t>www.zakupki.gov.ru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433A0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Угловского городского</w:t>
      </w:r>
    </w:p>
    <w:p w14:paraId="76E76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14:paraId="27299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6D4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b/>
          <w:sz w:val="28"/>
          <w:szCs w:val="28"/>
        </w:rPr>
      </w:pPr>
    </w:p>
    <w:p w14:paraId="0F26ACB9">
      <w:pPr>
        <w:spacing w:line="273" w:lineRule="auto"/>
        <w:jc w:val="both"/>
        <w:rPr>
          <w:b/>
          <w:sz w:val="28"/>
          <w:szCs w:val="28"/>
        </w:rPr>
      </w:pPr>
    </w:p>
    <w:p w14:paraId="5EFFC931">
      <w:pPr>
        <w:spacing w:line="273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</w:t>
      </w:r>
      <w:bookmarkStart w:id="0" w:name="_GoBack"/>
      <w:bookmarkEnd w:id="0"/>
      <w:r>
        <w:rPr>
          <w:b/>
          <w:sz w:val="28"/>
          <w:szCs w:val="28"/>
        </w:rPr>
        <w:t>Ю.А.Иванова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82654"/>
    <w:multiLevelType w:val="multilevel"/>
    <w:tmpl w:val="0D082654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C5CE7"/>
    <w:rsid w:val="008A343A"/>
    <w:rsid w:val="29C371C8"/>
    <w:rsid w:val="7E2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Title"/>
    <w:basedOn w:val="1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28</TotalTime>
  <ScaleCrop>false</ScaleCrop>
  <LinksUpToDate>false</LinksUpToDate>
  <CharactersWithSpaces>1888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2025-03-04T14:54:00Z</dcterms:created>
  <dc:creator>User</dc:creator>
  <cp:lastModifiedBy>User</cp:lastModifiedBy>
  <cp:lastPrinted>2025-03-19T05:53:33Z</cp:lastPrinted>
  <dcterms:modified xsi:type="dcterms:W3CDTF">2025-03-19T05:53:50Z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A75BAC64571844CA9A3DB89C537B4F35_12</vt:lpwstr>
  </property>
</Properties>
</file>