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8E" w:rsidRDefault="0008418E" w:rsidP="0008418E">
      <w:pPr>
        <w:pStyle w:val="2"/>
        <w:tabs>
          <w:tab w:val="left" w:pos="142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80010</wp:posOffset>
            </wp:positionV>
            <wp:extent cx="504825" cy="571500"/>
            <wp:effectExtent l="19050" t="0" r="9525" b="0"/>
            <wp:wrapTopAndBottom/>
            <wp:docPr id="16" name="Рисунок 71" descr="Описание: 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418E" w:rsidRDefault="0008418E" w:rsidP="000841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08418E" w:rsidRDefault="0008418E" w:rsidP="000841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Новгородская область</w:t>
      </w:r>
    </w:p>
    <w:p w:rsidR="0008418E" w:rsidRDefault="0008418E" w:rsidP="000841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УГЛОВСКОГО </w:t>
      </w:r>
    </w:p>
    <w:p w:rsidR="0008418E" w:rsidRDefault="0008418E" w:rsidP="000841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ОКУЛОВСКОГО </w:t>
      </w:r>
    </w:p>
    <w:p w:rsidR="0008418E" w:rsidRDefault="0008418E" w:rsidP="000841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</w:p>
    <w:p w:rsidR="0008418E" w:rsidRDefault="0008418E" w:rsidP="0008418E">
      <w:pPr>
        <w:jc w:val="center"/>
        <w:rPr>
          <w:sz w:val="28"/>
          <w:szCs w:val="28"/>
          <w:lang w:val="ru-RU"/>
        </w:rPr>
      </w:pPr>
    </w:p>
    <w:p w:rsidR="0008418E" w:rsidRDefault="0008418E" w:rsidP="0008418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РЕШЕНИЕ</w:t>
      </w:r>
    </w:p>
    <w:p w:rsidR="0008418E" w:rsidRDefault="0008418E" w:rsidP="0008418E">
      <w:pPr>
        <w:spacing w:line="24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08418E" w:rsidRDefault="0008418E" w:rsidP="0008418E">
      <w:pPr>
        <w:spacing w:line="240" w:lineRule="exact"/>
        <w:jc w:val="center"/>
        <w:rPr>
          <w:b/>
          <w:bCs/>
          <w:sz w:val="28"/>
          <w:szCs w:val="28"/>
          <w:lang w:val="ru-RU"/>
        </w:rPr>
      </w:pPr>
    </w:p>
    <w:p w:rsidR="0008418E" w:rsidRDefault="0008418E" w:rsidP="0008418E">
      <w:pPr>
        <w:spacing w:line="240" w:lineRule="exact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Принято Советом депутатов</w:t>
      </w:r>
    </w:p>
    <w:p w:rsidR="0008418E" w:rsidRDefault="0008418E" w:rsidP="0008418E">
      <w:pPr>
        <w:spacing w:line="240" w:lineRule="exact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Угловского городского поселения </w:t>
      </w:r>
      <w:r w:rsidR="002C5A6A">
        <w:rPr>
          <w:bCs/>
          <w:sz w:val="28"/>
          <w:szCs w:val="28"/>
          <w:lang w:val="ru-RU"/>
        </w:rPr>
        <w:t xml:space="preserve">13 марта </w:t>
      </w:r>
      <w:r>
        <w:rPr>
          <w:bCs/>
          <w:sz w:val="28"/>
          <w:szCs w:val="28"/>
          <w:lang w:val="ru-RU"/>
        </w:rPr>
        <w:t>2025 года</w:t>
      </w:r>
    </w:p>
    <w:p w:rsidR="0008418E" w:rsidRDefault="0008418E" w:rsidP="0008418E">
      <w:pPr>
        <w:spacing w:line="240" w:lineRule="exact"/>
        <w:jc w:val="center"/>
        <w:rPr>
          <w:bCs/>
          <w:sz w:val="28"/>
          <w:szCs w:val="28"/>
          <w:lang w:val="ru-RU"/>
        </w:rPr>
      </w:pPr>
    </w:p>
    <w:p w:rsidR="002C5A6A" w:rsidRDefault="002C5A6A" w:rsidP="0008418E">
      <w:pPr>
        <w:spacing w:after="373"/>
        <w:ind w:left="1476" w:hanging="1334"/>
        <w:rPr>
          <w:sz w:val="28"/>
          <w:szCs w:val="28"/>
          <w:lang w:val="ru-RU"/>
        </w:rPr>
      </w:pPr>
    </w:p>
    <w:p w:rsidR="0008418E" w:rsidRDefault="0008418E" w:rsidP="0008418E">
      <w:pPr>
        <w:spacing w:after="373"/>
        <w:ind w:left="1476" w:hanging="13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59 Налогового кодекса Российской Федерации</w:t>
      </w:r>
      <w:r w:rsidR="002C5A6A">
        <w:rPr>
          <w:sz w:val="28"/>
          <w:szCs w:val="28"/>
          <w:lang w:val="ru-RU"/>
        </w:rPr>
        <w:t xml:space="preserve"> </w:t>
      </w:r>
    </w:p>
    <w:p w:rsidR="002C5A6A" w:rsidRDefault="002C5A6A" w:rsidP="002C5A6A">
      <w:pPr>
        <w:pStyle w:val="a3"/>
        <w:spacing w:line="360" w:lineRule="atLeast"/>
        <w:jc w:val="both"/>
        <w:rPr>
          <w:b/>
        </w:rPr>
      </w:pPr>
      <w:r w:rsidRPr="002C5A6A">
        <w:rPr>
          <w:sz w:val="28"/>
          <w:szCs w:val="28"/>
        </w:rPr>
        <w:t>Совет депутатов Угловского городского поселения</w:t>
      </w:r>
      <w:r w:rsidRPr="002C5A6A">
        <w:rPr>
          <w:b/>
        </w:rPr>
        <w:t xml:space="preserve"> </w:t>
      </w:r>
    </w:p>
    <w:p w:rsidR="0008418E" w:rsidRPr="002C5A6A" w:rsidRDefault="002C5A6A" w:rsidP="0008418E">
      <w:pPr>
        <w:pStyle w:val="a3"/>
        <w:spacing w:line="360" w:lineRule="atLeast"/>
        <w:jc w:val="both"/>
        <w:rPr>
          <w:sz w:val="28"/>
          <w:szCs w:val="28"/>
        </w:rPr>
      </w:pPr>
      <w:r>
        <w:rPr>
          <w:b/>
        </w:rPr>
        <w:t>РЕШИЛ:</w:t>
      </w:r>
      <w:r w:rsidRPr="002C5A6A">
        <w:rPr>
          <w:sz w:val="28"/>
          <w:szCs w:val="28"/>
        </w:rPr>
        <w:t xml:space="preserve"> </w:t>
      </w:r>
    </w:p>
    <w:p w:rsidR="0008418E" w:rsidRDefault="0008418E" w:rsidP="0008418E">
      <w:pPr>
        <w:spacing w:after="115" w:line="240" w:lineRule="auto"/>
        <w:ind w:left="142" w:hanging="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08418E" w:rsidRDefault="0008418E" w:rsidP="0008418E">
      <w:pPr>
        <w:spacing w:after="115" w:line="240" w:lineRule="auto"/>
        <w:ind w:left="142" w:hanging="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1) наличие задолженности в части сумм местных налогов у физического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лица в сумме, не превышающей 500 рублей, срок взыскания которой в судебном порядке истек;</w:t>
      </w:r>
    </w:p>
    <w:p w:rsidR="0008418E" w:rsidRDefault="0008418E" w:rsidP="0008418E">
      <w:pPr>
        <w:spacing w:line="240" w:lineRule="auto"/>
        <w:ind w:left="142" w:right="-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2) наличие задолженности у физических лиц в части сумм местных налогов, по которым истек срок предъявления к исполнению исполнительных документов, если </w:t>
      </w:r>
      <w:proofErr w:type="gramStart"/>
      <w:r>
        <w:rPr>
          <w:sz w:val="28"/>
          <w:szCs w:val="28"/>
          <w:lang w:val="ru-RU"/>
        </w:rPr>
        <w:t>с даты образования</w:t>
      </w:r>
      <w:proofErr w:type="gramEnd"/>
      <w:r>
        <w:rPr>
          <w:sz w:val="28"/>
          <w:szCs w:val="28"/>
          <w:lang w:val="ru-RU"/>
        </w:rPr>
        <w:t xml:space="preserve"> задолженности в части сумм местных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налогов прошло не менее трех лет;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8E" w:rsidRDefault="0008418E" w:rsidP="0008418E">
      <w:pPr>
        <w:spacing w:line="240" w:lineRule="auto"/>
        <w:ind w:left="142" w:right="325" w:firstLine="1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отмены налога прошло не менее трех лет и (</w:t>
      </w:r>
      <w:proofErr w:type="gramStart"/>
      <w:r>
        <w:rPr>
          <w:sz w:val="28"/>
          <w:szCs w:val="28"/>
          <w:lang w:val="ru-RU"/>
        </w:rPr>
        <w:t xml:space="preserve">или) </w:t>
      </w:r>
      <w:proofErr w:type="gramEnd"/>
      <w:r>
        <w:rPr>
          <w:sz w:val="28"/>
          <w:szCs w:val="28"/>
          <w:lang w:val="ru-RU"/>
        </w:rPr>
        <w:t>задолженность не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050" cy="9525"/>
            <wp:effectExtent l="19050" t="0" r="0" b="0"/>
            <wp:docPr id="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реструктуризирована, срок ее уплаты не изменен в соответствии 6 главой 9 Налогового кодекса Российской Федерации;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" cy="57150"/>
            <wp:effectExtent l="19050" t="0" r="0" b="0"/>
            <wp:docPr id="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8E" w:rsidRDefault="0008418E" w:rsidP="0008418E">
      <w:pPr>
        <w:spacing w:after="173" w:line="240" w:lineRule="auto"/>
        <w:ind w:left="1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4) наличие задолженности по уплате местных налогов, образовавшейся у физических лиц по состоянию на 1 января 2019 года и сумму пени, </w:t>
      </w:r>
      <w:r>
        <w:rPr>
          <w:sz w:val="28"/>
          <w:szCs w:val="28"/>
          <w:lang w:val="ru-RU"/>
        </w:rPr>
        <w:lastRenderedPageBreak/>
        <w:t xml:space="preserve">начисленную на эту задолженность, числящейся на дату принятия налоговым органом, в соответствии с настоящим пунктом решения о признании ' безнадежной к взысканию и списании задолженности; </w:t>
      </w:r>
    </w:p>
    <w:p w:rsidR="0008418E" w:rsidRDefault="0008418E" w:rsidP="0008418E">
      <w:pPr>
        <w:spacing w:after="173" w:line="240" w:lineRule="auto"/>
        <w:ind w:left="1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5) наличие задолженности «по пени в размере, не превышающем 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</w:t>
      </w:r>
    </w:p>
    <w:p w:rsidR="0008418E" w:rsidRDefault="0008418E" w:rsidP="0008418E">
      <w:pPr>
        <w:spacing w:line="240" w:lineRule="auto"/>
        <w:ind w:left="13" w:firstLine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>
        <w:rPr>
          <w:sz w:val="28"/>
          <w:szCs w:val="28"/>
          <w:lang w:val="ru-RU"/>
        </w:rPr>
        <w:t>6</w:t>
      </w:r>
      <w:r>
        <w:rPr>
          <w:sz w:val="32"/>
          <w:szCs w:val="32"/>
          <w:lang w:val="ru-RU"/>
        </w:rPr>
        <w:t xml:space="preserve">) </w:t>
      </w:r>
      <w:r>
        <w:rPr>
          <w:sz w:val="28"/>
          <w:szCs w:val="28"/>
          <w:lang w:val="ru-RU"/>
        </w:rPr>
        <w:t>наличие задолженности умерших (погибших) при исполнении обязанностей военной службы в ходе проведения специальной военной операции:</w:t>
      </w:r>
    </w:p>
    <w:p w:rsidR="0008418E" w:rsidRDefault="0008418E" w:rsidP="0008418E">
      <w:pPr>
        <w:spacing w:line="240" w:lineRule="auto"/>
        <w:ind w:left="13" w:firstLine="0"/>
        <w:rPr>
          <w:sz w:val="28"/>
          <w:szCs w:val="28"/>
          <w:lang w:val="ru-RU"/>
        </w:rPr>
      </w:pPr>
    </w:p>
    <w:p w:rsidR="0008418E" w:rsidRDefault="0008418E" w:rsidP="0008418E">
      <w:pPr>
        <w:spacing w:line="240" w:lineRule="auto"/>
        <w:ind w:left="359" w:right="-415" w:firstLine="7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8E" w:rsidRDefault="0008418E" w:rsidP="0008418E">
      <w:pPr>
        <w:spacing w:line="240" w:lineRule="auto"/>
        <w:ind w:left="359" w:right="-415" w:firstLine="7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Российской Федерации и направленных для прохождения военной службы в зону действия специальной военной операции; </w:t>
      </w:r>
    </w:p>
    <w:p w:rsidR="0008418E" w:rsidRDefault="0008418E" w:rsidP="0008418E">
      <w:pPr>
        <w:spacing w:line="240" w:lineRule="auto"/>
        <w:ind w:left="359" w:right="-415" w:firstLine="7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Российской Федерации и зачисленных в списки личного состава воинских частей;</w:t>
      </w:r>
    </w:p>
    <w:p w:rsidR="0008418E" w:rsidRDefault="0008418E" w:rsidP="0008418E">
      <w:pPr>
        <w:spacing w:after="53" w:line="240" w:lineRule="auto"/>
        <w:ind w:left="202" w:firstLine="85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Силах Российской Федерации;</w:t>
      </w:r>
    </w:p>
    <w:p w:rsidR="0008418E" w:rsidRDefault="0008418E" w:rsidP="0008418E">
      <w:pPr>
        <w:spacing w:line="240" w:lineRule="auto"/>
        <w:ind w:left="359" w:right="-415" w:firstLine="7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военнослужащих из числа граждан, призванных на военную службу по</w:t>
      </w:r>
      <w:r>
        <w:rPr>
          <w:noProof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мобилизации, заключивших первый контракт о прохождении военной службы в Вооруженных Силах Российской Федерации;</w:t>
      </w:r>
    </w:p>
    <w:p w:rsidR="0008418E" w:rsidRDefault="0008418E" w:rsidP="0008418E">
      <w:pPr>
        <w:spacing w:after="50" w:line="240" w:lineRule="auto"/>
        <w:ind w:left="151" w:right="-180" w:firstLine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 xml:space="preserve">сотрудников органов внутренних дел, органов федеральной службы безопасности, федерального органа исполнительной власти в области службы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предотвращения чрезвычайных ситуаций и ликвидации последствий стихийных бедствий, войск национальной гвардии Российской Федерации,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6252845</wp:posOffset>
            </wp:positionH>
            <wp:positionV relativeFrom="paragraph">
              <wp:posOffset>600075</wp:posOffset>
            </wp:positionV>
            <wp:extent cx="281305" cy="31750"/>
            <wp:effectExtent l="19050" t="0" r="4445" b="0"/>
            <wp:wrapSquare wrapText="bothSides"/>
            <wp:docPr id="1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 xml:space="preserve">Следственного комитета Российской Федерации, органов прокуратуры </w:t>
      </w:r>
      <w:proofErr w:type="spellStart"/>
      <w:r>
        <w:rPr>
          <w:sz w:val="28"/>
          <w:szCs w:val="28"/>
          <w:lang w:val="ru-RU"/>
        </w:rPr>
        <w:t>Российской-федерации</w:t>
      </w:r>
      <w:proofErr w:type="spellEnd"/>
      <w:r>
        <w:rPr>
          <w:sz w:val="28"/>
          <w:szCs w:val="28"/>
          <w:lang w:val="ru-RU"/>
        </w:rPr>
        <w:t>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</w:t>
      </w:r>
      <w:proofErr w:type="gramEnd"/>
      <w:r>
        <w:rPr>
          <w:sz w:val="28"/>
          <w:szCs w:val="28"/>
          <w:lang w:val="ru-RU"/>
        </w:rPr>
        <w:t xml:space="preserve"> к районам проведения специальной военной операции;</w:t>
      </w:r>
    </w:p>
    <w:p w:rsidR="0008418E" w:rsidRDefault="0008418E" w:rsidP="0008418E">
      <w:pPr>
        <w:spacing w:after="50" w:line="240" w:lineRule="auto"/>
        <w:ind w:left="151" w:right="-180" w:firstLine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 xml:space="preserve">7) наличие задолженности по транспортному налогу, числящейся за умершим физическим лицом либо объявленным умершим в порядке, </w:t>
      </w:r>
      <w:r>
        <w:rPr>
          <w:sz w:val="28"/>
          <w:szCs w:val="28"/>
          <w:lang w:val="ru-RU"/>
        </w:rPr>
        <w:lastRenderedPageBreak/>
        <w:t>установленном гражданским процессуальным законодательством Российской Федерации в случае, если в течение трех лет с даты открытия наследства не установлены наследники имущества должника.</w:t>
      </w:r>
      <w:proofErr w:type="gramEnd"/>
    </w:p>
    <w:p w:rsidR="0008418E" w:rsidRDefault="0008418E" w:rsidP="0008418E">
      <w:pPr>
        <w:spacing w:line="240" w:lineRule="auto"/>
        <w:ind w:left="151" w:right="269" w:firstLine="7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утверждаются Администрацией Угловского городского поселения.</w:t>
      </w:r>
    </w:p>
    <w:p w:rsidR="0008418E" w:rsidRDefault="0008418E" w:rsidP="0008418E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3. Решение вступает в силу со дня его подписания.</w:t>
      </w:r>
    </w:p>
    <w:p w:rsidR="002C5A6A" w:rsidRPr="002C5A6A" w:rsidRDefault="002C5A6A" w:rsidP="002C5A6A">
      <w:pPr>
        <w:spacing w:line="360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8418E">
        <w:rPr>
          <w:sz w:val="28"/>
          <w:szCs w:val="28"/>
          <w:lang w:val="ru-RU"/>
        </w:rPr>
        <w:t xml:space="preserve"> 4. </w:t>
      </w:r>
      <w:r w:rsidRPr="002C5A6A">
        <w:rPr>
          <w:sz w:val="28"/>
          <w:szCs w:val="28"/>
          <w:lang w:val="ru-RU"/>
        </w:rPr>
        <w:t>Опубликовать решение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08418E" w:rsidRDefault="0008418E" w:rsidP="0008418E">
      <w:pPr>
        <w:pStyle w:val="a3"/>
        <w:spacing w:line="360" w:lineRule="atLeast"/>
        <w:rPr>
          <w:sz w:val="28"/>
          <w:szCs w:val="28"/>
        </w:rPr>
      </w:pPr>
    </w:p>
    <w:p w:rsidR="0008418E" w:rsidRDefault="0008418E" w:rsidP="0008418E">
      <w:pPr>
        <w:tabs>
          <w:tab w:val="left" w:pos="660"/>
        </w:tabs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Председатель Совета депутатов</w:t>
      </w:r>
    </w:p>
    <w:p w:rsidR="0008418E" w:rsidRDefault="0008418E" w:rsidP="0008418E">
      <w:pPr>
        <w:tabs>
          <w:tab w:val="left" w:pos="660"/>
        </w:tabs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Угловского городского поселения                                     С.Ю. Жданов</w:t>
      </w:r>
    </w:p>
    <w:p w:rsidR="0008418E" w:rsidRDefault="0008418E" w:rsidP="0008418E">
      <w:pPr>
        <w:tabs>
          <w:tab w:val="left" w:pos="660"/>
        </w:tabs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13.03.2025</w:t>
      </w:r>
    </w:p>
    <w:p w:rsidR="0008418E" w:rsidRDefault="0008418E" w:rsidP="0008418E">
      <w:pPr>
        <w:tabs>
          <w:tab w:val="left" w:pos="660"/>
        </w:tabs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</w:t>
      </w:r>
      <w:r w:rsidR="002C5A6A">
        <w:rPr>
          <w:sz w:val="28"/>
          <w:szCs w:val="28"/>
          <w:lang w:val="ru-RU"/>
        </w:rPr>
        <w:t>214</w:t>
      </w:r>
    </w:p>
    <w:p w:rsidR="0008418E" w:rsidRDefault="0008418E" w:rsidP="0008418E">
      <w:pPr>
        <w:tabs>
          <w:tab w:val="left" w:pos="660"/>
        </w:tabs>
        <w:spacing w:line="240" w:lineRule="exact"/>
        <w:rPr>
          <w:sz w:val="28"/>
          <w:szCs w:val="28"/>
          <w:lang w:val="ru-RU"/>
        </w:rPr>
      </w:pPr>
    </w:p>
    <w:p w:rsidR="0008418E" w:rsidRDefault="0008418E" w:rsidP="0008418E">
      <w:pPr>
        <w:tabs>
          <w:tab w:val="left" w:pos="660"/>
        </w:tabs>
        <w:spacing w:line="240" w:lineRule="exact"/>
        <w:rPr>
          <w:sz w:val="28"/>
          <w:szCs w:val="28"/>
          <w:lang w:val="ru-RU"/>
        </w:rPr>
      </w:pPr>
    </w:p>
    <w:p w:rsidR="0008418E" w:rsidRDefault="0008418E" w:rsidP="0008418E">
      <w:pPr>
        <w:tabs>
          <w:tab w:val="left" w:pos="660"/>
        </w:tabs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Угловского      </w:t>
      </w:r>
    </w:p>
    <w:p w:rsidR="0008418E" w:rsidRDefault="0008418E" w:rsidP="0008418E">
      <w:pPr>
        <w:tabs>
          <w:tab w:val="left" w:pos="660"/>
        </w:tabs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                                                             Ю.А.Иванова</w:t>
      </w:r>
    </w:p>
    <w:p w:rsidR="0008418E" w:rsidRDefault="0008418E" w:rsidP="0008418E">
      <w:pPr>
        <w:spacing w:after="36"/>
        <w:ind w:left="123" w:right="-269" w:firstLine="90"/>
        <w:rPr>
          <w:sz w:val="28"/>
          <w:szCs w:val="28"/>
          <w:lang w:val="ru-RU"/>
        </w:rPr>
      </w:pPr>
    </w:p>
    <w:p w:rsidR="0008418E" w:rsidRDefault="0008418E" w:rsidP="0008418E">
      <w:pPr>
        <w:spacing w:after="49" w:line="256" w:lineRule="auto"/>
        <w:ind w:left="9819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4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8E" w:rsidRDefault="0008418E" w:rsidP="0008418E">
      <w:pPr>
        <w:ind w:left="13" w:firstLine="0"/>
        <w:rPr>
          <w:sz w:val="28"/>
          <w:szCs w:val="28"/>
          <w:lang w:val="ru-RU"/>
        </w:rPr>
      </w:pPr>
    </w:p>
    <w:p w:rsidR="0008418E" w:rsidRDefault="0008418E" w:rsidP="0008418E">
      <w:pPr>
        <w:spacing w:line="331" w:lineRule="auto"/>
        <w:ind w:left="142" w:right="325" w:firstLine="107"/>
        <w:rPr>
          <w:sz w:val="28"/>
          <w:szCs w:val="28"/>
          <w:lang w:val="ru-RU"/>
        </w:rPr>
      </w:pPr>
    </w:p>
    <w:p w:rsidR="0008418E" w:rsidRDefault="0008418E" w:rsidP="0008418E">
      <w:pPr>
        <w:spacing w:after="44"/>
        <w:ind w:left="2069"/>
        <w:rPr>
          <w:sz w:val="28"/>
          <w:szCs w:val="28"/>
          <w:lang w:val="ru-RU"/>
        </w:rPr>
      </w:pPr>
    </w:p>
    <w:p w:rsidR="0008418E" w:rsidRDefault="0008418E" w:rsidP="0008418E">
      <w:pPr>
        <w:ind w:left="142" w:right="-6" w:firstLine="0"/>
        <w:rPr>
          <w:sz w:val="28"/>
          <w:szCs w:val="28"/>
          <w:lang w:val="ru-RU"/>
        </w:rPr>
      </w:pPr>
    </w:p>
    <w:p w:rsidR="00B42C20" w:rsidRDefault="002C5A6A"/>
    <w:sectPr w:rsidR="00B42C20" w:rsidSect="0047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8E"/>
    <w:rsid w:val="0008418E"/>
    <w:rsid w:val="002C5A6A"/>
    <w:rsid w:val="003C3EC2"/>
    <w:rsid w:val="00475C48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8E"/>
    <w:pPr>
      <w:spacing w:after="14" w:line="268" w:lineRule="auto"/>
      <w:ind w:left="8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8418E"/>
    <w:pPr>
      <w:keepNext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41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8418E"/>
    <w:pPr>
      <w:spacing w:after="120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08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18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2025-03-12T16:12:00Z</cp:lastPrinted>
  <dcterms:created xsi:type="dcterms:W3CDTF">2025-03-12T16:08:00Z</dcterms:created>
  <dcterms:modified xsi:type="dcterms:W3CDTF">2025-03-12T16:12:00Z</dcterms:modified>
</cp:coreProperties>
</file>