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33" w:rsidRPr="00F43C33" w:rsidRDefault="006A5D98" w:rsidP="00F43C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F43C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fldChar w:fldCharType="begin"/>
      </w:r>
      <w:r w:rsidR="00F43C33" w:rsidRPr="00F43C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instrText xml:space="preserve"> HYPERLINK "http://kovylkinskoe-sp.ru/news/901-goryachaya-liniya-po-voprosam-protivodejstviya-korruptsii" </w:instrText>
      </w:r>
      <w:r w:rsidRPr="00F43C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fldChar w:fldCharType="separate"/>
      </w:r>
      <w:r w:rsidR="00F43C33" w:rsidRPr="00F43C33">
        <w:rPr>
          <w:rFonts w:ascii="Times New Roman" w:eastAsia="Times New Roman" w:hAnsi="Times New Roman" w:cs="Times New Roman"/>
          <w:b/>
          <w:bCs/>
          <w:color w:val="4990D7"/>
          <w:sz w:val="28"/>
          <w:szCs w:val="28"/>
          <w:lang w:eastAsia="ru-RU"/>
        </w:rPr>
        <w:t>Горячая линия по вопросам противодействия коррупции</w:t>
      </w:r>
      <w:r w:rsidRPr="00F43C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fldChar w:fldCharType="end"/>
      </w:r>
    </w:p>
    <w:p w:rsidR="00F43C33" w:rsidRPr="00F43C33" w:rsidRDefault="00F43C33" w:rsidP="00370E3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C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Угловского городского</w:t>
      </w:r>
      <w:r w:rsidRPr="00F43C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поселения организована работа «Горячей линии» с гражданами по вопросам противодействия коррупции, отнесенным к сфере деятельности Администрации поселения.</w:t>
      </w:r>
    </w:p>
    <w:p w:rsidR="00F43C33" w:rsidRPr="00F43C33" w:rsidRDefault="00F43C33" w:rsidP="00370E3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C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Время работы «Горячей линии»: понедельник с 9 – 00 до 12-00 ч.</w:t>
      </w:r>
    </w:p>
    <w:p w:rsidR="00F43C33" w:rsidRPr="00047553" w:rsidRDefault="00F43C33" w:rsidP="00370E3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43C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Телефон (88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1657</w:t>
      </w:r>
      <w:r w:rsidRPr="00F43C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26 </w:t>
      </w:r>
      <w:r w:rsidR="000475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en-US" w:eastAsia="ru-RU"/>
        </w:rPr>
        <w:t>220</w:t>
      </w:r>
    </w:p>
    <w:p w:rsidR="00F43C33" w:rsidRPr="00F43C33" w:rsidRDefault="00F43C33" w:rsidP="00370E3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обращении на «Горячую линию» регистрируются фамилия, имя, отчество, адрес проживания, контактный телефон и (или) адрес электронной почты, суть вопроса или сообщения.</w:t>
      </w:r>
      <w:proofErr w:type="gramEnd"/>
    </w:p>
    <w:p w:rsidR="00F43C33" w:rsidRPr="00F43C33" w:rsidRDefault="00F43C33" w:rsidP="00370E3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C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Кроме того, по вопросам противодействия коррупции   можно направить письменное обращение по адресу:</w:t>
      </w:r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174361, Новгородская область, Окуловский район, р.п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гловка, ул.Центральная, д.9</w:t>
      </w:r>
    </w:p>
    <w:p w:rsidR="00F43C33" w:rsidRPr="00F43C33" w:rsidRDefault="00F43C33" w:rsidP="00370E3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адрес электронной почты: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admugl</w:t>
      </w:r>
      <w:proofErr w:type="spellEnd"/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@</w:t>
      </w:r>
      <w:proofErr w:type="spellStart"/>
      <w:r w:rsidR="0004755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andex</w:t>
      </w:r>
      <w:proofErr w:type="spellEnd"/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ru</w:t>
      </w:r>
      <w:proofErr w:type="spellEnd"/>
    </w:p>
    <w:p w:rsidR="00F43C33" w:rsidRPr="00F43C33" w:rsidRDefault="00F43C33" w:rsidP="00370E3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Полученная информация носит конфиденциальный характер.</w:t>
      </w:r>
    </w:p>
    <w:p w:rsidR="00F43C33" w:rsidRPr="00F43C33" w:rsidRDefault="006A5D98" w:rsidP="00370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std="t" o:hrnoshade="t" o:hr="t" fillcolor="#333" stroked="f"/>
        </w:pict>
      </w:r>
    </w:p>
    <w:p w:rsidR="00F43C33" w:rsidRPr="00F43C33" w:rsidRDefault="00F43C33" w:rsidP="00370E3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25 декабря 2008 года № 273-ФЗ «О противодействии коррупции» </w:t>
      </w:r>
      <w:r w:rsidRPr="00F43C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коррупция – это:</w:t>
      </w:r>
    </w:p>
    <w:p w:rsidR="00F43C33" w:rsidRPr="00F43C33" w:rsidRDefault="00F43C33" w:rsidP="00370E3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</w:t>
      </w:r>
      <w:proofErr w:type="gramEnd"/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другими физическими лицами;</w:t>
      </w:r>
    </w:p>
    <w:p w:rsidR="00F43C33" w:rsidRPr="00F43C33" w:rsidRDefault="00F43C33" w:rsidP="00370E3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F43C33" w:rsidRPr="00F43C33" w:rsidRDefault="00F43C33" w:rsidP="00370E3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43C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Кроме того, коррупцией является</w:t>
      </w:r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незаконное принятие либо извлечение в своих интересах, а равно в интересах иных лиц, лично или через посредников имущественных благ и преимуществ лицами, замещающими государственные должности, а равно должности государственной гражданской или муниципальной службы,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</w:t>
      </w:r>
      <w:proofErr w:type="gramEnd"/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указанных благ и преимуществ.</w:t>
      </w:r>
    </w:p>
    <w:p w:rsidR="00F43C33" w:rsidRPr="00F43C33" w:rsidRDefault="00F43C33" w:rsidP="00370E3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C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Коррупционным правонарушением является</w:t>
      </w:r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деяние, обладающее признаками коррупции, за которое действующими правовыми актами предусмотрена гражданско-правовая, дисциплинарная, административная или уголовная ответственность.</w:t>
      </w:r>
    </w:p>
    <w:p w:rsidR="00F43C33" w:rsidRPr="00F43C33" w:rsidRDefault="00F43C33" w:rsidP="00370E3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C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Если Вы считаете, что Вам стали известны факты коррупции, а так же если у Вас имеются конкретные предложения, направленные на совершенствование работы по противодействию коррупции в  </w:t>
      </w:r>
      <w:r w:rsidR="00370E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Угловском городском</w:t>
      </w:r>
      <w:r w:rsidRPr="00F43C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поселении, Вы можете сообщить об этом.</w:t>
      </w:r>
    </w:p>
    <w:p w:rsidR="00F43C33" w:rsidRPr="00F43C33" w:rsidRDefault="006A5D98" w:rsidP="00370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7.75pt;height:1.5pt" o:hrstd="t" o:hrnoshade="t" o:hr="t" fillcolor="#333" stroked="f"/>
        </w:pict>
      </w:r>
    </w:p>
    <w:p w:rsidR="00F43C33" w:rsidRPr="00F43C33" w:rsidRDefault="00F43C33" w:rsidP="00370E3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сообщения, поступившие посредством заполнения формы, рассматриваются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F43C33" w:rsidRPr="00F43C33" w:rsidRDefault="00F43C33" w:rsidP="00370E3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Обращаем Ваше внимание, что в соответствии с частью 3 статьи 7, частью 4 статьи 10 и частями 3, 5, 6 статьи 11 Федерального закона «О порядке рассмотрения обращения граждан Российской Федерации»:</w:t>
      </w:r>
    </w:p>
    <w:p w:rsidR="00F43C33" w:rsidRPr="00F43C33" w:rsidRDefault="00F43C33" w:rsidP="00370E3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обращение, поступившее в форме электронного документа, принимается к рассмотрению, только если оно содержит фамилию, имя, отчество (при наличии) гражданина, направившего обращение,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F43C33" w:rsidRPr="00F43C33" w:rsidRDefault="00F43C33" w:rsidP="00370E3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обращении;</w:t>
      </w:r>
    </w:p>
    <w:p w:rsidR="00F43C33" w:rsidRPr="00F43C33" w:rsidRDefault="00F43C33" w:rsidP="00370E3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F43C33" w:rsidRPr="00F43C33" w:rsidRDefault="00F43C33" w:rsidP="00370E3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случае</w:t>
      </w:r>
      <w:proofErr w:type="gramStart"/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в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</w:t>
      </w:r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обращения направлялись в один и тот же государственный орган, орган местного самоуправления или одному и тому же должностному лицу. </w:t>
      </w:r>
      <w:proofErr w:type="gramStart"/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данном решении уведомляется гражданин, направивший обращение;</w:t>
      </w:r>
      <w:proofErr w:type="gramEnd"/>
    </w:p>
    <w:p w:rsidR="00F43C33" w:rsidRPr="00F43C33" w:rsidRDefault="00F43C33" w:rsidP="00370E3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случае</w:t>
      </w:r>
      <w:proofErr w:type="gramStart"/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F4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43C33" w:rsidRPr="00F43C33" w:rsidRDefault="006A5D98" w:rsidP="00370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467.75pt;height:1.5pt" o:hrstd="t" o:hrnoshade="t" o:hr="t" fillcolor="#333" stroked="f"/>
        </w:pict>
      </w:r>
    </w:p>
    <w:p w:rsidR="00F43C33" w:rsidRPr="00F43C33" w:rsidRDefault="00F43C33" w:rsidP="00370E3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C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Просим Вас руководствоваться указанными требованиями законодательства, внимательно заполнять все предложенные реквизиты и четко формулировать суть обращения.</w:t>
      </w:r>
    </w:p>
    <w:p w:rsidR="0092109E" w:rsidRPr="00F43C33" w:rsidRDefault="0092109E" w:rsidP="00370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C33" w:rsidRPr="00F43C33" w:rsidRDefault="00F43C33" w:rsidP="00370E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3C33" w:rsidRPr="00F43C33" w:rsidSect="0092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C33"/>
    <w:rsid w:val="00047553"/>
    <w:rsid w:val="00370E3C"/>
    <w:rsid w:val="006A5D98"/>
    <w:rsid w:val="0092109E"/>
    <w:rsid w:val="00F4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9E"/>
  </w:style>
  <w:style w:type="paragraph" w:styleId="2">
    <w:name w:val="heading 2"/>
    <w:basedOn w:val="a"/>
    <w:link w:val="20"/>
    <w:uiPriority w:val="9"/>
    <w:qFormat/>
    <w:rsid w:val="00F43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3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43C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3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3C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2018-08-30T08:22:00Z</dcterms:created>
  <dcterms:modified xsi:type="dcterms:W3CDTF">2023-11-23T06:38:00Z</dcterms:modified>
</cp:coreProperties>
</file>