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E26D86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9B5FBD">
        <w:rPr>
          <w:sz w:val="28"/>
          <w:szCs w:val="28"/>
        </w:rPr>
        <w:t>5</w:t>
      </w:r>
      <w:r w:rsidR="0065270E">
        <w:rPr>
          <w:sz w:val="28"/>
          <w:szCs w:val="28"/>
        </w:rPr>
        <w:t>.2019</w:t>
      </w:r>
      <w:r w:rsidR="00100B5F">
        <w:rPr>
          <w:sz w:val="28"/>
          <w:szCs w:val="28"/>
        </w:rPr>
        <w:t xml:space="preserve"> № </w:t>
      </w:r>
      <w:r w:rsidR="00715C85">
        <w:rPr>
          <w:sz w:val="28"/>
          <w:szCs w:val="28"/>
        </w:rPr>
        <w:t>191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9B5FBD">
        <w:rPr>
          <w:color w:val="000000"/>
          <w:sz w:val="28"/>
          <w:szCs w:val="28"/>
        </w:rPr>
        <w:t>Войновой</w:t>
      </w:r>
      <w:proofErr w:type="spellEnd"/>
      <w:r w:rsidR="009B5FBD">
        <w:rPr>
          <w:color w:val="000000"/>
          <w:sz w:val="28"/>
          <w:szCs w:val="28"/>
        </w:rPr>
        <w:t xml:space="preserve"> Тамары Ефимовны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</w:t>
      </w:r>
      <w:r w:rsidR="009B5FBD">
        <w:rPr>
          <w:rFonts w:ascii="Times New Roman" w:hAnsi="Times New Roman"/>
          <w:sz w:val="28"/>
          <w:szCs w:val="28"/>
        </w:rPr>
        <w:t xml:space="preserve">, шоссе </w:t>
      </w:r>
      <w:proofErr w:type="spellStart"/>
      <w:r w:rsidR="009B5FBD">
        <w:rPr>
          <w:rFonts w:ascii="Times New Roman" w:hAnsi="Times New Roman"/>
          <w:sz w:val="28"/>
          <w:szCs w:val="28"/>
        </w:rPr>
        <w:t>Пулковское</w:t>
      </w:r>
      <w:proofErr w:type="spellEnd"/>
      <w:r w:rsidR="009B5FBD">
        <w:rPr>
          <w:rFonts w:ascii="Times New Roman" w:hAnsi="Times New Roman"/>
          <w:sz w:val="28"/>
          <w:szCs w:val="28"/>
        </w:rPr>
        <w:t>,  д.9, корп. 1</w:t>
      </w:r>
      <w:r w:rsidR="003D566C">
        <w:rPr>
          <w:rFonts w:ascii="Times New Roman" w:hAnsi="Times New Roman"/>
          <w:sz w:val="28"/>
          <w:szCs w:val="28"/>
        </w:rPr>
        <w:t>, кв.</w:t>
      </w:r>
      <w:r w:rsidR="009B5FBD">
        <w:rPr>
          <w:rFonts w:ascii="Times New Roman" w:hAnsi="Times New Roman"/>
          <w:sz w:val="28"/>
          <w:szCs w:val="28"/>
        </w:rPr>
        <w:t>17</w:t>
      </w:r>
      <w:r w:rsidR="003D566C">
        <w:rPr>
          <w:rFonts w:ascii="Times New Roman" w:hAnsi="Times New Roman"/>
          <w:sz w:val="28"/>
          <w:szCs w:val="28"/>
        </w:rPr>
        <w:t>4 ,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9B5FBD" w:rsidRDefault="00100B5F" w:rsidP="009B5FBD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9B5FBD">
        <w:rPr>
          <w:bCs/>
          <w:sz w:val="28"/>
          <w:szCs w:val="28"/>
        </w:rPr>
        <w:t>д.Иногоща</w:t>
      </w:r>
      <w:r w:rsidR="009B5FBD" w:rsidRPr="00D7351B">
        <w:rPr>
          <w:bCs/>
          <w:sz w:val="28"/>
          <w:szCs w:val="28"/>
        </w:rPr>
        <w:t>,</w:t>
      </w:r>
      <w:r w:rsidR="009B5FBD">
        <w:rPr>
          <w:bCs/>
          <w:sz w:val="28"/>
          <w:szCs w:val="28"/>
        </w:rPr>
        <w:t xml:space="preserve">  земельный участок 24,</w:t>
      </w:r>
      <w:r w:rsidR="009B5FBD" w:rsidRPr="0006481C">
        <w:rPr>
          <w:bCs/>
          <w:sz w:val="28"/>
          <w:szCs w:val="28"/>
        </w:rPr>
        <w:t xml:space="preserve"> </w:t>
      </w:r>
      <w:r w:rsidR="009B5FBD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9B5FBD">
        <w:rPr>
          <w:sz w:val="28"/>
          <w:szCs w:val="28"/>
        </w:rPr>
        <w:t>53:12:1034001:ЗУ</w:t>
      </w:r>
      <w:proofErr w:type="gramStart"/>
      <w:r w:rsidR="009B5FBD">
        <w:rPr>
          <w:sz w:val="28"/>
          <w:szCs w:val="28"/>
        </w:rPr>
        <w:t>1</w:t>
      </w:r>
      <w:proofErr w:type="gramEnd"/>
      <w:r w:rsidR="009B5FBD">
        <w:rPr>
          <w:sz w:val="28"/>
          <w:szCs w:val="28"/>
        </w:rPr>
        <w:t>,</w:t>
      </w:r>
      <w:r w:rsidR="009B5FBD">
        <w:rPr>
          <w:bCs/>
          <w:sz w:val="28"/>
          <w:szCs w:val="28"/>
        </w:rPr>
        <w:t xml:space="preserve"> площадью 1844</w:t>
      </w:r>
      <w:r w:rsidR="009B5FBD" w:rsidRPr="00D7351B">
        <w:rPr>
          <w:bCs/>
          <w:sz w:val="28"/>
          <w:szCs w:val="28"/>
        </w:rPr>
        <w:t xml:space="preserve"> кв.м</w:t>
      </w:r>
      <w:r w:rsidR="009B5FBD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 xml:space="preserve"> 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на </w:t>
      </w:r>
      <w:r w:rsidR="007C3946" w:rsidRPr="000B12CB">
        <w:rPr>
          <w:bCs/>
          <w:sz w:val="28"/>
          <w:szCs w:val="28"/>
        </w:rPr>
        <w:t xml:space="preserve"> </w:t>
      </w:r>
      <w:r w:rsidR="0032191F">
        <w:rPr>
          <w:bCs/>
          <w:sz w:val="28"/>
          <w:szCs w:val="28"/>
        </w:rPr>
        <w:t>28</w:t>
      </w:r>
      <w:r w:rsidR="005B08C2">
        <w:rPr>
          <w:bCs/>
          <w:sz w:val="28"/>
          <w:szCs w:val="28"/>
        </w:rPr>
        <w:t xml:space="preserve"> </w:t>
      </w:r>
      <w:r w:rsidR="00AA7C3D">
        <w:rPr>
          <w:bCs/>
          <w:sz w:val="28"/>
          <w:szCs w:val="28"/>
        </w:rPr>
        <w:t>мая</w:t>
      </w:r>
      <w:r w:rsidR="007C3946" w:rsidRPr="000B12CB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  2019 года на 1</w:t>
      </w:r>
      <w:r w:rsidR="0032191F">
        <w:rPr>
          <w:bCs/>
          <w:sz w:val="28"/>
          <w:szCs w:val="28"/>
        </w:rPr>
        <w:t>7</w:t>
      </w:r>
      <w:r w:rsidRPr="000B12CB">
        <w:rPr>
          <w:bCs/>
          <w:sz w:val="28"/>
          <w:szCs w:val="28"/>
        </w:rPr>
        <w:t>-00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Новгородская область,  Окуловский район, Угловское городское поселение, </w:t>
      </w:r>
      <w:r w:rsidR="009B5FBD">
        <w:rPr>
          <w:bCs/>
          <w:sz w:val="28"/>
          <w:szCs w:val="28"/>
        </w:rPr>
        <w:t>р.</w:t>
      </w:r>
      <w:r w:rsidRPr="000B12CB">
        <w:rPr>
          <w:bCs/>
          <w:sz w:val="28"/>
          <w:szCs w:val="28"/>
        </w:rPr>
        <w:t>п</w:t>
      </w:r>
      <w:proofErr w:type="gramStart"/>
      <w:r w:rsidR="00C84BD6">
        <w:rPr>
          <w:bCs/>
          <w:sz w:val="28"/>
          <w:szCs w:val="28"/>
        </w:rPr>
        <w:t>.У</w:t>
      </w:r>
      <w:proofErr w:type="gramEnd"/>
      <w:r w:rsidR="00C84BD6">
        <w:rPr>
          <w:bCs/>
          <w:sz w:val="28"/>
          <w:szCs w:val="28"/>
        </w:rPr>
        <w:t>гловка, ул.Центральная, дом 9</w:t>
      </w:r>
      <w:r w:rsidR="00D2411D" w:rsidRPr="000B12CB"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</w:t>
      </w:r>
      <w:r w:rsidR="00D2411D" w:rsidRPr="000B12CB"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омещение Администрации Угловского городского поселения.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100B5F" w:rsidRPr="009B5FBD" w:rsidRDefault="009B5FBD" w:rsidP="009B5FBD">
      <w:pPr>
        <w:pStyle w:val="p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</w:t>
      </w:r>
      <w:r w:rsidRPr="000B12CB">
        <w:rPr>
          <w:rFonts w:ascii="Times New Roman" w:hAnsi="Times New Roman"/>
          <w:sz w:val="28"/>
          <w:szCs w:val="28"/>
        </w:rPr>
        <w:lastRenderedPageBreak/>
        <w:t xml:space="preserve">адресу: </w:t>
      </w:r>
      <w:r w:rsidR="009B5FBD">
        <w:rPr>
          <w:rFonts w:ascii="Times New Roman" w:hAnsi="Times New Roman"/>
          <w:sz w:val="28"/>
          <w:szCs w:val="28"/>
        </w:rPr>
        <w:t>р.п</w:t>
      </w:r>
      <w:r w:rsidRPr="000B12CB">
        <w:rPr>
          <w:rFonts w:ascii="Times New Roman" w:hAnsi="Times New Roman"/>
          <w:sz w:val="28"/>
          <w:szCs w:val="28"/>
        </w:rPr>
        <w:t>. Угловка, ул. Центральная д.9 с 8-30 по 17-30 в рабочие дни.</w:t>
      </w:r>
      <w:r>
        <w:rPr>
          <w:sz w:val="28"/>
          <w:szCs w:val="28"/>
        </w:rPr>
        <w:t xml:space="preserve">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</w:t>
      </w:r>
      <w:r w:rsidR="009B5FBD">
        <w:rPr>
          <w:sz w:val="28"/>
          <w:szCs w:val="28"/>
        </w:rPr>
        <w:t>р.п. Угловка, ул</w:t>
      </w:r>
      <w:proofErr w:type="gramStart"/>
      <w:r w:rsidR="009B5FBD">
        <w:rPr>
          <w:sz w:val="28"/>
          <w:szCs w:val="28"/>
        </w:rPr>
        <w:t>.</w:t>
      </w:r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ентральная, д.9, Администрация Угловского городског</w:t>
      </w:r>
      <w:r w:rsidR="007C3946">
        <w:rPr>
          <w:sz w:val="28"/>
          <w:szCs w:val="28"/>
        </w:rPr>
        <w:t xml:space="preserve">о поселения до </w:t>
      </w:r>
      <w:r w:rsidR="009B5FBD">
        <w:rPr>
          <w:sz w:val="28"/>
          <w:szCs w:val="28"/>
        </w:rPr>
        <w:t>23</w:t>
      </w:r>
      <w:r w:rsidR="005B08C2">
        <w:rPr>
          <w:sz w:val="28"/>
          <w:szCs w:val="28"/>
        </w:rPr>
        <w:t xml:space="preserve">  </w:t>
      </w:r>
      <w:r w:rsidR="00AA7C3D">
        <w:rPr>
          <w:sz w:val="28"/>
          <w:szCs w:val="28"/>
        </w:rPr>
        <w:t>мая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044C24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</w:t>
      </w:r>
      <w:proofErr w:type="gram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 xml:space="preserve"> 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4F6FCA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F0111"/>
    <w:rsid w:val="0028035F"/>
    <w:rsid w:val="0032191F"/>
    <w:rsid w:val="00394582"/>
    <w:rsid w:val="003D566C"/>
    <w:rsid w:val="003F43B3"/>
    <w:rsid w:val="0040010F"/>
    <w:rsid w:val="00430B10"/>
    <w:rsid w:val="004C288B"/>
    <w:rsid w:val="004C4380"/>
    <w:rsid w:val="004F6FCA"/>
    <w:rsid w:val="005A173F"/>
    <w:rsid w:val="005A60A0"/>
    <w:rsid w:val="005B08C2"/>
    <w:rsid w:val="005B3959"/>
    <w:rsid w:val="006107F3"/>
    <w:rsid w:val="0064219F"/>
    <w:rsid w:val="0065270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B5FBD"/>
    <w:rsid w:val="009C6624"/>
    <w:rsid w:val="009C6D5D"/>
    <w:rsid w:val="00AA7AEC"/>
    <w:rsid w:val="00AA7C3D"/>
    <w:rsid w:val="00B90221"/>
    <w:rsid w:val="00B94E7E"/>
    <w:rsid w:val="00C06004"/>
    <w:rsid w:val="00C2008E"/>
    <w:rsid w:val="00C84BD6"/>
    <w:rsid w:val="00D2411D"/>
    <w:rsid w:val="00D754D4"/>
    <w:rsid w:val="00DE0BF2"/>
    <w:rsid w:val="00E26D86"/>
    <w:rsid w:val="00EA030D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24</cp:revision>
  <cp:lastPrinted>2019-05-16T09:37:00Z</cp:lastPrinted>
  <dcterms:created xsi:type="dcterms:W3CDTF">2018-11-27T15:09:00Z</dcterms:created>
  <dcterms:modified xsi:type="dcterms:W3CDTF">2019-05-16T09:38:00Z</dcterms:modified>
</cp:coreProperties>
</file>