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24" w:rsidRPr="00415F95" w:rsidRDefault="003D6824" w:rsidP="00D73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6824" w:rsidRDefault="003D6824" w:rsidP="00D73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824" w:rsidRDefault="003D6824" w:rsidP="00D73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7B5" w:rsidRPr="00C61DFF" w:rsidRDefault="00EC76EB" w:rsidP="00D739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1DFF">
        <w:rPr>
          <w:rFonts w:ascii="Times New Roman" w:hAnsi="Times New Roman" w:cs="Times New Roman"/>
          <w:b/>
          <w:sz w:val="36"/>
          <w:szCs w:val="36"/>
        </w:rPr>
        <w:t>Отчет</w:t>
      </w:r>
      <w:r w:rsidR="009A7F22" w:rsidRPr="00C61DFF">
        <w:rPr>
          <w:rFonts w:ascii="Times New Roman" w:hAnsi="Times New Roman" w:cs="Times New Roman"/>
          <w:b/>
          <w:sz w:val="36"/>
          <w:szCs w:val="36"/>
        </w:rPr>
        <w:t xml:space="preserve"> Главы Угловского городского поселения </w:t>
      </w:r>
      <w:r w:rsidRPr="00C61DFF">
        <w:rPr>
          <w:rFonts w:ascii="Times New Roman" w:hAnsi="Times New Roman" w:cs="Times New Roman"/>
          <w:b/>
          <w:sz w:val="36"/>
          <w:szCs w:val="36"/>
        </w:rPr>
        <w:t xml:space="preserve"> о</w:t>
      </w:r>
      <w:r w:rsidR="009A7F22" w:rsidRPr="00C61DFF">
        <w:rPr>
          <w:rFonts w:ascii="Times New Roman" w:hAnsi="Times New Roman" w:cs="Times New Roman"/>
          <w:b/>
          <w:sz w:val="36"/>
          <w:szCs w:val="36"/>
        </w:rPr>
        <w:t xml:space="preserve"> результатах своей деятельности и о</w:t>
      </w:r>
      <w:r w:rsidRPr="00C61DFF">
        <w:rPr>
          <w:rFonts w:ascii="Times New Roman" w:hAnsi="Times New Roman" w:cs="Times New Roman"/>
          <w:b/>
          <w:sz w:val="36"/>
          <w:szCs w:val="36"/>
        </w:rPr>
        <w:t xml:space="preserve"> работе Администрации Угловского городского поселения за 20</w:t>
      </w:r>
      <w:r w:rsidR="00F7702F" w:rsidRPr="00C61DFF">
        <w:rPr>
          <w:rFonts w:ascii="Times New Roman" w:hAnsi="Times New Roman" w:cs="Times New Roman"/>
          <w:b/>
          <w:sz w:val="36"/>
          <w:szCs w:val="36"/>
        </w:rPr>
        <w:t>20</w:t>
      </w:r>
      <w:r w:rsidRPr="00C61DFF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="000E164F" w:rsidRPr="00C61DFF">
        <w:rPr>
          <w:rFonts w:ascii="Times New Roman" w:hAnsi="Times New Roman" w:cs="Times New Roman"/>
          <w:b/>
          <w:sz w:val="36"/>
          <w:szCs w:val="36"/>
        </w:rPr>
        <w:t>.</w:t>
      </w:r>
    </w:p>
    <w:p w:rsidR="009F7481" w:rsidRPr="00C61DFF" w:rsidRDefault="009F7481" w:rsidP="009F748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F7481" w:rsidRPr="00C61DFF" w:rsidRDefault="009F7481" w:rsidP="009F748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Добрый день уважаемые жители! Здравствуйте уважаемые гости! Я рад Вас приветствовать на </w:t>
      </w:r>
      <w:hyperlink r:id="rId8" w:tooltip="Ежегодные отчеты" w:history="1">
        <w:r w:rsidRPr="00C61DFF">
          <w:rPr>
            <w:rStyle w:val="ad"/>
            <w:rFonts w:ascii="Times New Roman" w:hAnsi="Times New Roman" w:cs="Times New Roman"/>
            <w:b/>
            <w:bCs/>
            <w:color w:val="auto"/>
            <w:sz w:val="36"/>
            <w:szCs w:val="36"/>
            <w:u w:val="none"/>
            <w:bdr w:val="none" w:sz="0" w:space="0" w:color="auto" w:frame="1"/>
          </w:rPr>
          <w:t>ежегодном отчете</w:t>
        </w:r>
      </w:hyperlink>
      <w:r w:rsidRPr="00C61DFF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 о проделанной работе </w:t>
      </w:r>
      <w:r w:rsidR="00BA25F0" w:rsidRPr="00C61DFF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Г</w:t>
      </w:r>
      <w:r w:rsidRPr="00C61DFF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лавы и </w:t>
      </w:r>
      <w:r w:rsidR="00BA25F0" w:rsidRPr="00C61DFF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А</w:t>
      </w:r>
      <w:r w:rsidRPr="00C61DFF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дминистрации Угловского  городского поселения за 20</w:t>
      </w:r>
      <w:r w:rsidR="00DC6667" w:rsidRPr="00C61DFF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20</w:t>
      </w:r>
      <w:r w:rsidRPr="00C61DFF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год.</w:t>
      </w:r>
    </w:p>
    <w:p w:rsidR="009F7481" w:rsidRPr="00C61DFF" w:rsidRDefault="009F7481" w:rsidP="009F748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A241C" w:rsidRPr="00C61DFF" w:rsidRDefault="008A241C" w:rsidP="008A24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1DFF">
        <w:rPr>
          <w:rFonts w:ascii="Times New Roman" w:hAnsi="Times New Roman" w:cs="Times New Roman"/>
          <w:b/>
          <w:sz w:val="36"/>
          <w:szCs w:val="36"/>
        </w:rPr>
        <w:t>Социально-экономическое положение городского поселения.</w:t>
      </w:r>
    </w:p>
    <w:p w:rsidR="006656B0" w:rsidRPr="00C61DFF" w:rsidRDefault="00D95983" w:rsidP="00D95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 xml:space="preserve">Численность населения городского поселения официально </w:t>
      </w:r>
      <w:proofErr w:type="gramStart"/>
      <w:r w:rsidRPr="00C61DFF">
        <w:rPr>
          <w:rFonts w:ascii="Times New Roman" w:hAnsi="Times New Roman" w:cs="Times New Roman"/>
          <w:sz w:val="36"/>
          <w:szCs w:val="36"/>
        </w:rPr>
        <w:t>зарегистрированных</w:t>
      </w:r>
      <w:proofErr w:type="gramEnd"/>
      <w:r w:rsidRPr="00C61DFF">
        <w:rPr>
          <w:rFonts w:ascii="Times New Roman" w:hAnsi="Times New Roman" w:cs="Times New Roman"/>
          <w:sz w:val="36"/>
          <w:szCs w:val="36"/>
        </w:rPr>
        <w:t xml:space="preserve"> составила на 01 января 20</w:t>
      </w:r>
      <w:r w:rsidR="00F7702F" w:rsidRPr="00C61DFF">
        <w:rPr>
          <w:rFonts w:ascii="Times New Roman" w:hAnsi="Times New Roman" w:cs="Times New Roman"/>
          <w:sz w:val="36"/>
          <w:szCs w:val="36"/>
        </w:rPr>
        <w:t>21</w:t>
      </w:r>
      <w:r w:rsidR="006656B0" w:rsidRPr="00C61DFF">
        <w:rPr>
          <w:rFonts w:ascii="Times New Roman" w:hAnsi="Times New Roman" w:cs="Times New Roman"/>
          <w:sz w:val="36"/>
          <w:szCs w:val="36"/>
        </w:rPr>
        <w:t xml:space="preserve"> года </w:t>
      </w:r>
      <w:r w:rsidR="00A9447B" w:rsidRPr="00C61DFF">
        <w:rPr>
          <w:rFonts w:ascii="Times New Roman" w:hAnsi="Times New Roman" w:cs="Times New Roman"/>
          <w:b/>
          <w:sz w:val="36"/>
          <w:szCs w:val="36"/>
        </w:rPr>
        <w:t xml:space="preserve">3444 </w:t>
      </w:r>
      <w:r w:rsidRPr="00C61DFF">
        <w:rPr>
          <w:rFonts w:ascii="Times New Roman" w:hAnsi="Times New Roman" w:cs="Times New Roman"/>
          <w:sz w:val="36"/>
          <w:szCs w:val="36"/>
        </w:rPr>
        <w:t>человек</w:t>
      </w:r>
      <w:r w:rsidR="00A9447B" w:rsidRPr="00C61DFF">
        <w:rPr>
          <w:rFonts w:ascii="Times New Roman" w:hAnsi="Times New Roman" w:cs="Times New Roman"/>
          <w:sz w:val="36"/>
          <w:szCs w:val="36"/>
        </w:rPr>
        <w:t>а</w:t>
      </w:r>
      <w:r w:rsidR="00FC55E7" w:rsidRPr="00C61DFF">
        <w:rPr>
          <w:rFonts w:ascii="Times New Roman" w:hAnsi="Times New Roman" w:cs="Times New Roman"/>
          <w:sz w:val="36"/>
          <w:szCs w:val="36"/>
        </w:rPr>
        <w:t xml:space="preserve">. </w:t>
      </w:r>
      <w:r w:rsidR="006656B0" w:rsidRPr="00C61DFF">
        <w:rPr>
          <w:rFonts w:ascii="Times New Roman" w:hAnsi="Times New Roman" w:cs="Times New Roman"/>
          <w:sz w:val="36"/>
          <w:szCs w:val="36"/>
        </w:rPr>
        <w:t xml:space="preserve">За </w:t>
      </w:r>
      <w:r w:rsidRPr="00C61DFF">
        <w:rPr>
          <w:rFonts w:ascii="Times New Roman" w:hAnsi="Times New Roman" w:cs="Times New Roman"/>
          <w:sz w:val="36"/>
          <w:szCs w:val="36"/>
        </w:rPr>
        <w:t>20</w:t>
      </w:r>
      <w:r w:rsidR="00F7702F" w:rsidRPr="00C61DFF">
        <w:rPr>
          <w:rFonts w:ascii="Times New Roman" w:hAnsi="Times New Roman" w:cs="Times New Roman"/>
          <w:sz w:val="36"/>
          <w:szCs w:val="36"/>
        </w:rPr>
        <w:t>20</w:t>
      </w:r>
      <w:r w:rsidRPr="00C61DFF">
        <w:rPr>
          <w:rFonts w:ascii="Times New Roman" w:hAnsi="Times New Roman" w:cs="Times New Roman"/>
          <w:sz w:val="36"/>
          <w:szCs w:val="36"/>
        </w:rPr>
        <w:t xml:space="preserve"> год численность населения у</w:t>
      </w:r>
      <w:r w:rsidR="009B1925" w:rsidRPr="00C61DFF">
        <w:rPr>
          <w:rFonts w:ascii="Times New Roman" w:hAnsi="Times New Roman" w:cs="Times New Roman"/>
          <w:sz w:val="36"/>
          <w:szCs w:val="36"/>
        </w:rPr>
        <w:t>м</w:t>
      </w:r>
      <w:r w:rsidR="00FC55E7" w:rsidRPr="00C61DFF">
        <w:rPr>
          <w:rFonts w:ascii="Times New Roman" w:hAnsi="Times New Roman" w:cs="Times New Roman"/>
          <w:sz w:val="36"/>
          <w:szCs w:val="36"/>
        </w:rPr>
        <w:t>е</w:t>
      </w:r>
      <w:r w:rsidR="009B1925" w:rsidRPr="00C61DFF">
        <w:rPr>
          <w:rFonts w:ascii="Times New Roman" w:hAnsi="Times New Roman" w:cs="Times New Roman"/>
          <w:sz w:val="36"/>
          <w:szCs w:val="36"/>
        </w:rPr>
        <w:t>ньшилось</w:t>
      </w:r>
      <w:r w:rsidR="006656B0" w:rsidRPr="00C61DFF">
        <w:rPr>
          <w:rFonts w:ascii="Times New Roman" w:hAnsi="Times New Roman" w:cs="Times New Roman"/>
          <w:sz w:val="36"/>
          <w:szCs w:val="36"/>
        </w:rPr>
        <w:t xml:space="preserve"> на </w:t>
      </w:r>
      <w:r w:rsidR="006656B0" w:rsidRPr="00C61DFF">
        <w:rPr>
          <w:rFonts w:ascii="Times New Roman" w:hAnsi="Times New Roman" w:cs="Times New Roman"/>
          <w:b/>
          <w:sz w:val="36"/>
          <w:szCs w:val="36"/>
        </w:rPr>
        <w:t>7</w:t>
      </w:r>
      <w:r w:rsidR="00A9447B" w:rsidRPr="00C61DFF">
        <w:rPr>
          <w:rFonts w:ascii="Times New Roman" w:hAnsi="Times New Roman" w:cs="Times New Roman"/>
          <w:b/>
          <w:sz w:val="36"/>
          <w:szCs w:val="36"/>
        </w:rPr>
        <w:t>8</w:t>
      </w:r>
      <w:r w:rsidRPr="00C61DFF">
        <w:rPr>
          <w:rFonts w:ascii="Times New Roman" w:hAnsi="Times New Roman" w:cs="Times New Roman"/>
          <w:sz w:val="36"/>
          <w:szCs w:val="36"/>
        </w:rPr>
        <w:t xml:space="preserve"> человек</w:t>
      </w:r>
      <w:r w:rsidR="006656B0" w:rsidRPr="00C61DFF">
        <w:rPr>
          <w:rFonts w:ascii="Times New Roman" w:hAnsi="Times New Roman" w:cs="Times New Roman"/>
          <w:sz w:val="36"/>
          <w:szCs w:val="36"/>
        </w:rPr>
        <w:t>.</w:t>
      </w:r>
    </w:p>
    <w:p w:rsidR="00D95983" w:rsidRPr="00C61DFF" w:rsidRDefault="00D95983" w:rsidP="00D95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>На территории поселения проживает:</w:t>
      </w:r>
    </w:p>
    <w:p w:rsidR="00D95983" w:rsidRPr="00C61DFF" w:rsidRDefault="00D95983" w:rsidP="00D9598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 xml:space="preserve"> - граждан  трудоспособного возраста - </w:t>
      </w:r>
      <w:r w:rsidR="00B014BE" w:rsidRPr="00C61DFF">
        <w:rPr>
          <w:rFonts w:ascii="Times New Roman" w:hAnsi="Times New Roman" w:cs="Times New Roman"/>
          <w:b/>
          <w:sz w:val="36"/>
          <w:szCs w:val="36"/>
        </w:rPr>
        <w:t>1712</w:t>
      </w:r>
      <w:r w:rsidRPr="00C61DFF">
        <w:rPr>
          <w:rFonts w:ascii="Times New Roman" w:hAnsi="Times New Roman" w:cs="Times New Roman"/>
          <w:b/>
          <w:sz w:val="36"/>
          <w:szCs w:val="36"/>
        </w:rPr>
        <w:t xml:space="preserve"> чел.,</w:t>
      </w:r>
    </w:p>
    <w:p w:rsidR="00D95983" w:rsidRPr="00C61DFF" w:rsidRDefault="00D95983" w:rsidP="00D95983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 xml:space="preserve">  - участников Великой Отечественной войны  - </w:t>
      </w:r>
      <w:r w:rsidR="00B014BE" w:rsidRPr="00C61DFF">
        <w:rPr>
          <w:rFonts w:ascii="Times New Roman" w:hAnsi="Times New Roman" w:cs="Times New Roman"/>
          <w:b/>
          <w:sz w:val="36"/>
          <w:szCs w:val="36"/>
        </w:rPr>
        <w:t>4</w:t>
      </w:r>
      <w:r w:rsidRPr="00C61DFF">
        <w:rPr>
          <w:rFonts w:ascii="Times New Roman" w:hAnsi="Times New Roman" w:cs="Times New Roman"/>
          <w:b/>
          <w:sz w:val="36"/>
          <w:szCs w:val="36"/>
        </w:rPr>
        <w:t>чел.,</w:t>
      </w:r>
    </w:p>
    <w:p w:rsidR="008A421E" w:rsidRPr="00C61DFF" w:rsidRDefault="00D95983" w:rsidP="00D739C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 xml:space="preserve">- детей от 0 до </w:t>
      </w:r>
      <w:r w:rsidR="002764C5" w:rsidRPr="00C61DFF">
        <w:rPr>
          <w:rFonts w:ascii="Times New Roman" w:hAnsi="Times New Roman" w:cs="Times New Roman"/>
          <w:sz w:val="36"/>
          <w:szCs w:val="36"/>
        </w:rPr>
        <w:t>15</w:t>
      </w:r>
      <w:r w:rsidRPr="00C61DFF">
        <w:rPr>
          <w:rFonts w:ascii="Times New Roman" w:hAnsi="Times New Roman" w:cs="Times New Roman"/>
          <w:sz w:val="36"/>
          <w:szCs w:val="36"/>
        </w:rPr>
        <w:t xml:space="preserve"> – </w:t>
      </w:r>
      <w:r w:rsidR="002764C5" w:rsidRPr="00C61DFF">
        <w:rPr>
          <w:rFonts w:ascii="Times New Roman" w:hAnsi="Times New Roman" w:cs="Times New Roman"/>
          <w:b/>
          <w:sz w:val="36"/>
          <w:szCs w:val="36"/>
        </w:rPr>
        <w:t>436</w:t>
      </w:r>
      <w:r w:rsidRPr="00C61DFF">
        <w:rPr>
          <w:rFonts w:ascii="Times New Roman" w:hAnsi="Times New Roman" w:cs="Times New Roman"/>
          <w:b/>
          <w:sz w:val="36"/>
          <w:szCs w:val="36"/>
        </w:rPr>
        <w:t xml:space="preserve"> чел</w:t>
      </w:r>
      <w:r w:rsidRPr="00C61DFF">
        <w:rPr>
          <w:rFonts w:ascii="Times New Roman" w:hAnsi="Times New Roman" w:cs="Times New Roman"/>
          <w:sz w:val="36"/>
          <w:szCs w:val="36"/>
        </w:rPr>
        <w:t>.</w:t>
      </w:r>
    </w:p>
    <w:p w:rsidR="00CA5E05" w:rsidRPr="00C61DFF" w:rsidRDefault="00CA5E05" w:rsidP="00D739C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color w:val="333333"/>
          <w:sz w:val="36"/>
          <w:szCs w:val="36"/>
        </w:rPr>
        <w:t xml:space="preserve">     Общая площадь территории в границах Угловского городского поселения </w:t>
      </w:r>
      <w:r w:rsidRPr="00C61DFF">
        <w:rPr>
          <w:rFonts w:ascii="Times New Roman" w:hAnsi="Times New Roman" w:cs="Times New Roman"/>
          <w:sz w:val="36"/>
          <w:szCs w:val="36"/>
        </w:rPr>
        <w:t xml:space="preserve">– </w:t>
      </w:r>
      <w:r w:rsidR="009A0130" w:rsidRPr="00C61DFF">
        <w:rPr>
          <w:rFonts w:ascii="Times New Roman" w:hAnsi="Times New Roman" w:cs="Times New Roman"/>
          <w:sz w:val="36"/>
          <w:szCs w:val="36"/>
        </w:rPr>
        <w:t>48132</w:t>
      </w:r>
      <w:r w:rsidRPr="00C61DFF">
        <w:rPr>
          <w:rFonts w:ascii="Times New Roman" w:hAnsi="Times New Roman" w:cs="Times New Roman"/>
          <w:sz w:val="36"/>
          <w:szCs w:val="36"/>
        </w:rPr>
        <w:t xml:space="preserve">га, в т.ч. земли населенных пунктов – </w:t>
      </w:r>
      <w:r w:rsidR="009A0130" w:rsidRPr="00C61DFF">
        <w:rPr>
          <w:rFonts w:ascii="Times New Roman" w:hAnsi="Times New Roman" w:cs="Times New Roman"/>
          <w:sz w:val="36"/>
          <w:szCs w:val="36"/>
        </w:rPr>
        <w:t>1829,5</w:t>
      </w:r>
      <w:r w:rsidRPr="00C61DFF">
        <w:rPr>
          <w:rFonts w:ascii="Times New Roman" w:hAnsi="Times New Roman" w:cs="Times New Roman"/>
          <w:sz w:val="36"/>
          <w:szCs w:val="36"/>
        </w:rPr>
        <w:t xml:space="preserve"> га.</w:t>
      </w:r>
    </w:p>
    <w:p w:rsidR="008A421E" w:rsidRPr="00C61DFF" w:rsidRDefault="005E654B" w:rsidP="005E6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 xml:space="preserve">Территориальная целостность Угловского городского поселения за прошедший год не изменилась и включает в себя, как и прежде: пос. Угловка, ж.д. ст. Яблоновка и  39 сельских населённых пунктов.    </w:t>
      </w:r>
    </w:p>
    <w:p w:rsidR="00F35C05" w:rsidRPr="00C61DFF" w:rsidRDefault="00F35C05" w:rsidP="00F35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b/>
          <w:sz w:val="36"/>
          <w:szCs w:val="36"/>
        </w:rPr>
        <w:t>Социальная инфраструктура</w:t>
      </w:r>
      <w:r w:rsidRPr="00C61DFF">
        <w:rPr>
          <w:rFonts w:ascii="Times New Roman" w:hAnsi="Times New Roman" w:cs="Times New Roman"/>
          <w:sz w:val="36"/>
          <w:szCs w:val="36"/>
        </w:rPr>
        <w:t xml:space="preserve"> городского поселения представлена    образовательными учреждениями: Муниципальное автономное общеобразовательное учреждение средняя общеобразовательная школа под </w:t>
      </w:r>
      <w:r w:rsidRPr="00C61DFF">
        <w:rPr>
          <w:rFonts w:ascii="Times New Roman" w:hAnsi="Times New Roman" w:cs="Times New Roman"/>
          <w:sz w:val="36"/>
          <w:szCs w:val="36"/>
        </w:rPr>
        <w:lastRenderedPageBreak/>
        <w:t>руководством Петровой Натальи Анатольевны, где обучается 29</w:t>
      </w:r>
      <w:r w:rsidR="00017B82" w:rsidRPr="00C61DFF">
        <w:rPr>
          <w:rFonts w:ascii="Times New Roman" w:hAnsi="Times New Roman" w:cs="Times New Roman"/>
          <w:sz w:val="36"/>
          <w:szCs w:val="36"/>
        </w:rPr>
        <w:t>3</w:t>
      </w:r>
      <w:r w:rsidRPr="00C61DFF">
        <w:rPr>
          <w:rFonts w:ascii="Times New Roman" w:hAnsi="Times New Roman" w:cs="Times New Roman"/>
          <w:sz w:val="36"/>
          <w:szCs w:val="36"/>
        </w:rPr>
        <w:t xml:space="preserve"> ученика. Учащиеся школы принимают активное участие в поселковых, районных, областных мероприятиях, являются призёрами различных конкурсов, за что огромное спасибо коллективу учителей</w:t>
      </w:r>
      <w:r w:rsidR="00017B82" w:rsidRPr="00C61DFF">
        <w:rPr>
          <w:rFonts w:ascii="Times New Roman" w:hAnsi="Times New Roman" w:cs="Times New Roman"/>
          <w:sz w:val="36"/>
          <w:szCs w:val="36"/>
        </w:rPr>
        <w:t>.</w:t>
      </w:r>
      <w:r w:rsidRPr="00C61DFF">
        <w:rPr>
          <w:rFonts w:ascii="Times New Roman" w:hAnsi="Times New Roman" w:cs="Times New Roman"/>
          <w:sz w:val="36"/>
          <w:szCs w:val="36"/>
        </w:rPr>
        <w:t>1</w:t>
      </w:r>
      <w:r w:rsidR="00017B82" w:rsidRPr="00C61DFF">
        <w:rPr>
          <w:rFonts w:ascii="Times New Roman" w:hAnsi="Times New Roman" w:cs="Times New Roman"/>
          <w:sz w:val="36"/>
          <w:szCs w:val="36"/>
        </w:rPr>
        <w:t>21 воспитанник</w:t>
      </w:r>
      <w:r w:rsidRPr="00C61DFF">
        <w:rPr>
          <w:rFonts w:ascii="Times New Roman" w:hAnsi="Times New Roman" w:cs="Times New Roman"/>
          <w:sz w:val="36"/>
          <w:szCs w:val="36"/>
        </w:rPr>
        <w:t xml:space="preserve">, под четким руководством </w:t>
      </w:r>
      <w:proofErr w:type="spellStart"/>
      <w:r w:rsidRPr="00C61DFF">
        <w:rPr>
          <w:rFonts w:ascii="Times New Roman" w:hAnsi="Times New Roman" w:cs="Times New Roman"/>
          <w:sz w:val="36"/>
          <w:szCs w:val="36"/>
        </w:rPr>
        <w:t>Икриной</w:t>
      </w:r>
      <w:proofErr w:type="spellEnd"/>
      <w:r w:rsidRPr="00C61DFF">
        <w:rPr>
          <w:rFonts w:ascii="Times New Roman" w:hAnsi="Times New Roman" w:cs="Times New Roman"/>
          <w:sz w:val="36"/>
          <w:szCs w:val="36"/>
        </w:rPr>
        <w:t xml:space="preserve"> Ларисы Ивановны и </w:t>
      </w:r>
      <w:r w:rsidR="00017B82" w:rsidRPr="00C61DFF">
        <w:rPr>
          <w:rFonts w:ascii="Times New Roman" w:hAnsi="Times New Roman" w:cs="Times New Roman"/>
          <w:sz w:val="36"/>
          <w:szCs w:val="36"/>
        </w:rPr>
        <w:t>Тихой Ирины Олеговны</w:t>
      </w:r>
      <w:r w:rsidRPr="00C61DFF">
        <w:rPr>
          <w:rFonts w:ascii="Times New Roman" w:hAnsi="Times New Roman" w:cs="Times New Roman"/>
          <w:sz w:val="36"/>
          <w:szCs w:val="36"/>
        </w:rPr>
        <w:t>, посещают Муниципальное автономное дошкольное образовательное учреждение детский сад комбинированного вида п. Угловка и д. Озерки. Действует на территории поселка Угловка учреждение дополнительного образования детей детская музыкальная школа, руководителем филиала является Уланова Ольга Игоревна. На конец декабря 20</w:t>
      </w:r>
      <w:r w:rsidR="00017B82" w:rsidRPr="00C61DFF">
        <w:rPr>
          <w:rFonts w:ascii="Times New Roman" w:hAnsi="Times New Roman" w:cs="Times New Roman"/>
          <w:sz w:val="36"/>
          <w:szCs w:val="36"/>
        </w:rPr>
        <w:t>20</w:t>
      </w:r>
      <w:r w:rsidRPr="00C61DFF">
        <w:rPr>
          <w:rFonts w:ascii="Times New Roman" w:hAnsi="Times New Roman" w:cs="Times New Roman"/>
          <w:sz w:val="36"/>
          <w:szCs w:val="36"/>
        </w:rPr>
        <w:t xml:space="preserve"> года, в музыкальной школе было </w:t>
      </w:r>
      <w:r w:rsidR="00B56D9D" w:rsidRPr="00C61DFF">
        <w:rPr>
          <w:rFonts w:ascii="Times New Roman" w:hAnsi="Times New Roman" w:cs="Times New Roman"/>
          <w:sz w:val="36"/>
          <w:szCs w:val="36"/>
        </w:rPr>
        <w:t xml:space="preserve">45 </w:t>
      </w:r>
      <w:proofErr w:type="gramStart"/>
      <w:r w:rsidRPr="00C61DFF"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 w:rsidRPr="00C61DFF">
        <w:rPr>
          <w:rFonts w:ascii="Times New Roman" w:hAnsi="Times New Roman" w:cs="Times New Roman"/>
          <w:sz w:val="36"/>
          <w:szCs w:val="36"/>
        </w:rPr>
        <w:t>. Свой кругозор жители поселения могут пополнить в филиале «Окуловского библиотечного – информационного Центра». Так за 20</w:t>
      </w:r>
      <w:r w:rsidR="00B56D9D" w:rsidRPr="00C61DFF">
        <w:rPr>
          <w:rFonts w:ascii="Times New Roman" w:hAnsi="Times New Roman" w:cs="Times New Roman"/>
          <w:sz w:val="36"/>
          <w:szCs w:val="36"/>
        </w:rPr>
        <w:t>20</w:t>
      </w:r>
      <w:r w:rsidRPr="00C61DFF">
        <w:rPr>
          <w:rFonts w:ascii="Times New Roman" w:hAnsi="Times New Roman" w:cs="Times New Roman"/>
          <w:sz w:val="36"/>
          <w:szCs w:val="36"/>
        </w:rPr>
        <w:t xml:space="preserve"> год библиотеку посетило 9</w:t>
      </w:r>
      <w:r w:rsidR="00BF4DD7" w:rsidRPr="00C61DFF">
        <w:rPr>
          <w:rFonts w:ascii="Times New Roman" w:hAnsi="Times New Roman" w:cs="Times New Roman"/>
          <w:sz w:val="36"/>
          <w:szCs w:val="36"/>
        </w:rPr>
        <w:t>52</w:t>
      </w:r>
      <w:r w:rsidRPr="00C61DFF">
        <w:rPr>
          <w:rFonts w:ascii="Times New Roman" w:hAnsi="Times New Roman" w:cs="Times New Roman"/>
          <w:sz w:val="36"/>
          <w:szCs w:val="36"/>
        </w:rPr>
        <w:t xml:space="preserve"> человека, выдано </w:t>
      </w:r>
      <w:r w:rsidR="00BF4DD7" w:rsidRPr="00C61DFF">
        <w:rPr>
          <w:rFonts w:ascii="Times New Roman" w:hAnsi="Times New Roman" w:cs="Times New Roman"/>
          <w:sz w:val="36"/>
          <w:szCs w:val="36"/>
        </w:rPr>
        <w:t>20046</w:t>
      </w:r>
      <w:r w:rsidRPr="00C61DFF">
        <w:rPr>
          <w:rFonts w:ascii="Times New Roman" w:hAnsi="Times New Roman" w:cs="Times New Roman"/>
          <w:sz w:val="36"/>
          <w:szCs w:val="36"/>
        </w:rPr>
        <w:t xml:space="preserve"> экз. литературы и периодических изданий, проведено </w:t>
      </w:r>
      <w:r w:rsidR="00BF4DD7" w:rsidRPr="00C61DFF">
        <w:rPr>
          <w:rFonts w:ascii="Times New Roman" w:hAnsi="Times New Roman" w:cs="Times New Roman"/>
          <w:sz w:val="36"/>
          <w:szCs w:val="36"/>
        </w:rPr>
        <w:t>23</w:t>
      </w:r>
      <w:r w:rsidRPr="00C61DFF">
        <w:rPr>
          <w:rFonts w:ascii="Times New Roman" w:hAnsi="Times New Roman" w:cs="Times New Roman"/>
          <w:sz w:val="36"/>
          <w:szCs w:val="36"/>
        </w:rPr>
        <w:t xml:space="preserve"> мероприятия для населения. Также сотрудниками библиотеки проводятся различные конкурсы, викторины для воспитанников детского сада п. Угловка. Активную работу в городском поселении проводит Совет Ветеранов во главе с председателем совета ветеранов Перепеченной Татьяной Петровной. Без внимания никто не оставлен. Председатель совета с активом часто посещают пожилых людей, интересуются их жизнью, помогают решать проблемы. Ветераны городского поселения в прошедшем году принимали активное участие во всех  районных мероприятиях, в большинстве конкурсов и различного рода соревнований, занимая призовые   места. Активно участвовали в субботниках по благоустройству и массовых мероприятиях, проводимых на территории поселения.</w:t>
      </w:r>
    </w:p>
    <w:p w:rsidR="005E654B" w:rsidRPr="00C61DFF" w:rsidRDefault="005E654B" w:rsidP="005E6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 xml:space="preserve">Медицинские услуги населению оказывает </w:t>
      </w:r>
      <w:r w:rsidR="009B1925" w:rsidRPr="00C61DFF">
        <w:rPr>
          <w:rFonts w:ascii="Times New Roman" w:hAnsi="Times New Roman" w:cs="Times New Roman"/>
          <w:sz w:val="36"/>
          <w:szCs w:val="36"/>
        </w:rPr>
        <w:t>«Центр врача общей практики» (ЦВОП) №1</w:t>
      </w:r>
      <w:r w:rsidRPr="00C61DFF">
        <w:rPr>
          <w:rFonts w:ascii="Times New Roman" w:hAnsi="Times New Roman" w:cs="Times New Roman"/>
          <w:sz w:val="36"/>
          <w:szCs w:val="36"/>
        </w:rPr>
        <w:t xml:space="preserve">, в которой </w:t>
      </w:r>
      <w:r w:rsidRPr="00C61DFF">
        <w:rPr>
          <w:rFonts w:ascii="Times New Roman" w:hAnsi="Times New Roman" w:cs="Times New Roman"/>
          <w:sz w:val="36"/>
          <w:szCs w:val="36"/>
        </w:rPr>
        <w:lastRenderedPageBreak/>
        <w:t xml:space="preserve">осуществляют прием пациентов 2 терапевта, детский врач, работают дневной стационар, кабинеты ЭКГ, процедурный, лаборатория, </w:t>
      </w:r>
      <w:proofErr w:type="spellStart"/>
      <w:r w:rsidRPr="00C61DFF">
        <w:rPr>
          <w:rFonts w:ascii="Times New Roman" w:hAnsi="Times New Roman" w:cs="Times New Roman"/>
          <w:sz w:val="36"/>
          <w:szCs w:val="36"/>
        </w:rPr>
        <w:t>физиокабинет</w:t>
      </w:r>
      <w:proofErr w:type="spellEnd"/>
      <w:r w:rsidRPr="00C61DFF">
        <w:rPr>
          <w:rFonts w:ascii="Times New Roman" w:hAnsi="Times New Roman" w:cs="Times New Roman"/>
          <w:sz w:val="36"/>
          <w:szCs w:val="36"/>
        </w:rPr>
        <w:t xml:space="preserve">, круглосуточная скорая помощь. </w:t>
      </w:r>
    </w:p>
    <w:p w:rsidR="005E654B" w:rsidRPr="00C61DFF" w:rsidRDefault="005E654B" w:rsidP="005E6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 xml:space="preserve">Население обслуживают </w:t>
      </w:r>
      <w:r w:rsidR="00F35C05" w:rsidRPr="00C61DFF">
        <w:rPr>
          <w:rFonts w:ascii="Times New Roman" w:hAnsi="Times New Roman" w:cs="Times New Roman"/>
          <w:sz w:val="36"/>
          <w:szCs w:val="36"/>
        </w:rPr>
        <w:t>24</w:t>
      </w:r>
      <w:r w:rsidRPr="00C61DFF">
        <w:rPr>
          <w:rFonts w:ascii="Times New Roman" w:hAnsi="Times New Roman" w:cs="Times New Roman"/>
          <w:sz w:val="36"/>
          <w:szCs w:val="36"/>
        </w:rPr>
        <w:t xml:space="preserve"> магазина, и 2 магазина выездной торговли, действуют </w:t>
      </w:r>
      <w:r w:rsidR="00F35C05" w:rsidRPr="00C61DFF">
        <w:rPr>
          <w:rFonts w:ascii="Times New Roman" w:hAnsi="Times New Roman" w:cs="Times New Roman"/>
          <w:sz w:val="36"/>
          <w:szCs w:val="36"/>
        </w:rPr>
        <w:t>4</w:t>
      </w:r>
      <w:r w:rsidRPr="00C61DFF">
        <w:rPr>
          <w:rFonts w:ascii="Times New Roman" w:hAnsi="Times New Roman" w:cs="Times New Roman"/>
          <w:sz w:val="36"/>
          <w:szCs w:val="36"/>
        </w:rPr>
        <w:t xml:space="preserve"> парикмахерские, 1 баня, 2 предприятие общественного питания: ООО «Блюз», ОАО «</w:t>
      </w:r>
      <w:proofErr w:type="spellStart"/>
      <w:r w:rsidRPr="00C61DFF">
        <w:rPr>
          <w:rFonts w:ascii="Times New Roman" w:hAnsi="Times New Roman" w:cs="Times New Roman"/>
          <w:sz w:val="36"/>
          <w:szCs w:val="36"/>
        </w:rPr>
        <w:t>ШерлокПаб</w:t>
      </w:r>
      <w:proofErr w:type="spellEnd"/>
      <w:r w:rsidRPr="00C61DFF">
        <w:rPr>
          <w:rFonts w:ascii="Times New Roman" w:hAnsi="Times New Roman" w:cs="Times New Roman"/>
          <w:sz w:val="36"/>
          <w:szCs w:val="36"/>
        </w:rPr>
        <w:t>», 1 автозаправочная станция ООО «</w:t>
      </w:r>
      <w:proofErr w:type="spellStart"/>
      <w:r w:rsidRPr="00C61DFF">
        <w:rPr>
          <w:rFonts w:ascii="Times New Roman" w:hAnsi="Times New Roman" w:cs="Times New Roman"/>
          <w:sz w:val="36"/>
          <w:szCs w:val="36"/>
        </w:rPr>
        <w:t>Боровичская</w:t>
      </w:r>
      <w:proofErr w:type="spellEnd"/>
      <w:r w:rsidRPr="00C61DFF">
        <w:rPr>
          <w:rFonts w:ascii="Times New Roman" w:hAnsi="Times New Roman" w:cs="Times New Roman"/>
          <w:sz w:val="36"/>
          <w:szCs w:val="36"/>
        </w:rPr>
        <w:t xml:space="preserve"> нефтебаза «</w:t>
      </w:r>
      <w:proofErr w:type="spellStart"/>
      <w:r w:rsidRPr="00C61DFF">
        <w:rPr>
          <w:rFonts w:ascii="Times New Roman" w:hAnsi="Times New Roman" w:cs="Times New Roman"/>
          <w:sz w:val="36"/>
          <w:szCs w:val="36"/>
        </w:rPr>
        <w:t>Новгороднефтепродукт</w:t>
      </w:r>
      <w:proofErr w:type="spellEnd"/>
      <w:r w:rsidRPr="00C61DFF">
        <w:rPr>
          <w:rFonts w:ascii="Times New Roman" w:hAnsi="Times New Roman" w:cs="Times New Roman"/>
          <w:sz w:val="36"/>
          <w:szCs w:val="36"/>
        </w:rPr>
        <w:t>». Всё население Угловского городского поселения охвачено услугами связи, включающие в себя проводную и таксофонную связь, Интернет, обслуживают поселение филиал ОАО «</w:t>
      </w:r>
      <w:proofErr w:type="spellStart"/>
      <w:r w:rsidRPr="00C61DFF">
        <w:rPr>
          <w:rFonts w:ascii="Times New Roman" w:hAnsi="Times New Roman" w:cs="Times New Roman"/>
          <w:sz w:val="36"/>
          <w:szCs w:val="36"/>
        </w:rPr>
        <w:t>Ростелеком</w:t>
      </w:r>
      <w:proofErr w:type="spellEnd"/>
      <w:r w:rsidRPr="00C61DFF">
        <w:rPr>
          <w:rFonts w:ascii="Times New Roman" w:hAnsi="Times New Roman" w:cs="Times New Roman"/>
          <w:sz w:val="36"/>
          <w:szCs w:val="36"/>
        </w:rPr>
        <w:t xml:space="preserve">», И.П. </w:t>
      </w:r>
      <w:proofErr w:type="spellStart"/>
      <w:r w:rsidRPr="00C61DFF">
        <w:rPr>
          <w:rFonts w:ascii="Times New Roman" w:hAnsi="Times New Roman" w:cs="Times New Roman"/>
          <w:sz w:val="36"/>
          <w:szCs w:val="36"/>
        </w:rPr>
        <w:t>Давидкова</w:t>
      </w:r>
      <w:proofErr w:type="spellEnd"/>
      <w:r w:rsidRPr="00C61DFF">
        <w:rPr>
          <w:rFonts w:ascii="Times New Roman" w:hAnsi="Times New Roman" w:cs="Times New Roman"/>
          <w:sz w:val="36"/>
          <w:szCs w:val="36"/>
        </w:rPr>
        <w:t xml:space="preserve"> М.Ц. На территории поселения действуют </w:t>
      </w:r>
      <w:r w:rsidR="00F35C05" w:rsidRPr="00C61DFF">
        <w:rPr>
          <w:rFonts w:ascii="Times New Roman" w:hAnsi="Times New Roman" w:cs="Times New Roman"/>
          <w:sz w:val="36"/>
          <w:szCs w:val="36"/>
        </w:rPr>
        <w:t>2</w:t>
      </w:r>
      <w:r w:rsidRPr="00C61DFF">
        <w:rPr>
          <w:rFonts w:ascii="Times New Roman" w:hAnsi="Times New Roman" w:cs="Times New Roman"/>
          <w:sz w:val="36"/>
          <w:szCs w:val="36"/>
        </w:rPr>
        <w:t xml:space="preserve"> почтовых отделения. Работают </w:t>
      </w:r>
      <w:r w:rsidR="00B014BE" w:rsidRPr="00C61DFF">
        <w:rPr>
          <w:rFonts w:ascii="Times New Roman" w:hAnsi="Times New Roman" w:cs="Times New Roman"/>
          <w:sz w:val="36"/>
          <w:szCs w:val="36"/>
        </w:rPr>
        <w:t>4</w:t>
      </w:r>
      <w:r w:rsidRPr="00C61DFF">
        <w:rPr>
          <w:rFonts w:ascii="Times New Roman" w:hAnsi="Times New Roman" w:cs="Times New Roman"/>
          <w:sz w:val="36"/>
          <w:szCs w:val="36"/>
        </w:rPr>
        <w:t xml:space="preserve"> почтальона. Услуги по банковским операциям оказывает филиал Сбербанка, где можно сделать все платежи и денежные операции</w:t>
      </w:r>
      <w:r w:rsidRPr="00C61DFF">
        <w:rPr>
          <w:rFonts w:ascii="Times New Roman" w:hAnsi="Times New Roman" w:cs="Times New Roman"/>
          <w:color w:val="FF0000"/>
          <w:sz w:val="36"/>
          <w:szCs w:val="36"/>
        </w:rPr>
        <w:t xml:space="preserve">. </w:t>
      </w:r>
      <w:r w:rsidRPr="00C61DFF">
        <w:rPr>
          <w:rFonts w:ascii="Times New Roman" w:hAnsi="Times New Roman" w:cs="Times New Roman"/>
          <w:sz w:val="36"/>
          <w:szCs w:val="36"/>
        </w:rPr>
        <w:t>С 201</w:t>
      </w:r>
      <w:r w:rsidR="00F35C05" w:rsidRPr="00C61DFF">
        <w:rPr>
          <w:rFonts w:ascii="Times New Roman" w:hAnsi="Times New Roman" w:cs="Times New Roman"/>
          <w:sz w:val="36"/>
          <w:szCs w:val="36"/>
        </w:rPr>
        <w:t>9</w:t>
      </w:r>
      <w:r w:rsidRPr="00C61DFF">
        <w:rPr>
          <w:rFonts w:ascii="Times New Roman" w:hAnsi="Times New Roman" w:cs="Times New Roman"/>
          <w:sz w:val="36"/>
          <w:szCs w:val="36"/>
        </w:rPr>
        <w:t xml:space="preserve"> года в здании </w:t>
      </w:r>
      <w:r w:rsidR="009B1925" w:rsidRPr="00C61DFF">
        <w:rPr>
          <w:rFonts w:ascii="Times New Roman" w:hAnsi="Times New Roman" w:cs="Times New Roman"/>
          <w:sz w:val="36"/>
          <w:szCs w:val="36"/>
        </w:rPr>
        <w:t>Администрации Угловского городского поселения</w:t>
      </w:r>
      <w:r w:rsidRPr="00C61DFF">
        <w:rPr>
          <w:rFonts w:ascii="Times New Roman" w:hAnsi="Times New Roman" w:cs="Times New Roman"/>
          <w:sz w:val="36"/>
          <w:szCs w:val="36"/>
        </w:rPr>
        <w:t xml:space="preserve"> жителям поселения 8 раз в месяц предоставляются муниципальные и государственные услуги сотрудниками МФЦ. Градообразующим предприятием Угловского поселения является  АО «Угловский известковый комбинат». Также на территории Угловского городского поселения работает 6 лесоперерабатывающих предприятий занимающихся лесозаготовкой и распиловкой леса. Осуществляют свою деятельность ООО «</w:t>
      </w:r>
      <w:proofErr w:type="spellStart"/>
      <w:r w:rsidRPr="00C61DFF">
        <w:rPr>
          <w:rFonts w:ascii="Times New Roman" w:hAnsi="Times New Roman" w:cs="Times New Roman"/>
          <w:sz w:val="36"/>
          <w:szCs w:val="36"/>
        </w:rPr>
        <w:t>Угловский</w:t>
      </w:r>
      <w:proofErr w:type="spellEnd"/>
      <w:r w:rsidRPr="00C61DFF">
        <w:rPr>
          <w:rFonts w:ascii="Times New Roman" w:hAnsi="Times New Roman" w:cs="Times New Roman"/>
          <w:sz w:val="36"/>
          <w:szCs w:val="36"/>
        </w:rPr>
        <w:t xml:space="preserve"> комбинат бытовой химии»</w:t>
      </w:r>
      <w:r w:rsidR="00B014BE" w:rsidRPr="00C61DFF">
        <w:rPr>
          <w:rFonts w:ascii="Times New Roman" w:hAnsi="Times New Roman" w:cs="Times New Roman"/>
          <w:sz w:val="36"/>
          <w:szCs w:val="36"/>
        </w:rPr>
        <w:t xml:space="preserve">, </w:t>
      </w:r>
      <w:r w:rsidR="00415F95" w:rsidRPr="00C61DFF">
        <w:rPr>
          <w:rFonts w:ascii="Times New Roman" w:hAnsi="Times New Roman" w:cs="Times New Roman"/>
          <w:sz w:val="36"/>
          <w:szCs w:val="36"/>
        </w:rPr>
        <w:t>ООО «Валдайская косметика», ООО «</w:t>
      </w:r>
      <w:proofErr w:type="spellStart"/>
      <w:proofErr w:type="gramStart"/>
      <w:r w:rsidR="00415F95" w:rsidRPr="00C61DFF">
        <w:rPr>
          <w:rFonts w:ascii="Times New Roman" w:hAnsi="Times New Roman" w:cs="Times New Roman"/>
          <w:sz w:val="36"/>
          <w:szCs w:val="36"/>
        </w:rPr>
        <w:t>Сил-Пласт</w:t>
      </w:r>
      <w:proofErr w:type="spellEnd"/>
      <w:proofErr w:type="gramEnd"/>
      <w:r w:rsidR="00415F95" w:rsidRPr="00C61DFF">
        <w:rPr>
          <w:rFonts w:ascii="Times New Roman" w:hAnsi="Times New Roman" w:cs="Times New Roman"/>
          <w:sz w:val="36"/>
          <w:szCs w:val="36"/>
        </w:rPr>
        <w:t>», АО «</w:t>
      </w:r>
      <w:proofErr w:type="spellStart"/>
      <w:r w:rsidR="00415F95" w:rsidRPr="00C61DFF">
        <w:rPr>
          <w:rFonts w:ascii="Times New Roman" w:hAnsi="Times New Roman" w:cs="Times New Roman"/>
          <w:sz w:val="36"/>
          <w:szCs w:val="36"/>
        </w:rPr>
        <w:t>Новхимсеть</w:t>
      </w:r>
      <w:proofErr w:type="spellEnd"/>
      <w:r w:rsidR="00415F95" w:rsidRPr="00C61DFF">
        <w:rPr>
          <w:rFonts w:ascii="Times New Roman" w:hAnsi="Times New Roman" w:cs="Times New Roman"/>
          <w:sz w:val="36"/>
          <w:szCs w:val="36"/>
        </w:rPr>
        <w:t>»</w:t>
      </w:r>
      <w:r w:rsidRPr="00C61DFF">
        <w:rPr>
          <w:rFonts w:ascii="Times New Roman" w:hAnsi="Times New Roman" w:cs="Times New Roman"/>
          <w:sz w:val="36"/>
          <w:szCs w:val="36"/>
        </w:rPr>
        <w:t>,</w:t>
      </w:r>
      <w:r w:rsidR="00415F95" w:rsidRPr="00C61DFF">
        <w:rPr>
          <w:rFonts w:ascii="Times New Roman" w:hAnsi="Times New Roman" w:cs="Times New Roman"/>
          <w:sz w:val="36"/>
          <w:szCs w:val="36"/>
        </w:rPr>
        <w:t xml:space="preserve"> ООО «МРАБ», </w:t>
      </w:r>
      <w:r w:rsidRPr="00C61DFF">
        <w:rPr>
          <w:rFonts w:ascii="Times New Roman" w:hAnsi="Times New Roman" w:cs="Times New Roman"/>
          <w:sz w:val="36"/>
          <w:szCs w:val="36"/>
        </w:rPr>
        <w:t xml:space="preserve"> ООО «</w:t>
      </w:r>
      <w:r w:rsidR="00B014BE" w:rsidRPr="00C61DFF">
        <w:rPr>
          <w:rFonts w:ascii="Times New Roman" w:hAnsi="Times New Roman" w:cs="Times New Roman"/>
          <w:sz w:val="36"/>
          <w:szCs w:val="36"/>
        </w:rPr>
        <w:t>Хлебозавод Рассвет</w:t>
      </w:r>
      <w:r w:rsidRPr="00C61DFF">
        <w:rPr>
          <w:rFonts w:ascii="Times New Roman" w:hAnsi="Times New Roman" w:cs="Times New Roman"/>
          <w:sz w:val="36"/>
          <w:szCs w:val="36"/>
        </w:rPr>
        <w:t>».</w:t>
      </w:r>
    </w:p>
    <w:p w:rsidR="005E654B" w:rsidRPr="00C61DFF" w:rsidRDefault="005E654B" w:rsidP="00D739C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C7296" w:rsidRPr="00C61DFF" w:rsidRDefault="00AC7296" w:rsidP="00AC72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1DFF">
        <w:rPr>
          <w:rFonts w:ascii="Times New Roman" w:hAnsi="Times New Roman" w:cs="Times New Roman"/>
          <w:b/>
          <w:sz w:val="36"/>
          <w:szCs w:val="36"/>
        </w:rPr>
        <w:t>Работа администрации городского поселения</w:t>
      </w:r>
    </w:p>
    <w:p w:rsidR="00AC7296" w:rsidRPr="00C61DFF" w:rsidRDefault="00AC7296" w:rsidP="00AC7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>Одним из основных направлений в работе администрации поселения в 20</w:t>
      </w:r>
      <w:r w:rsidR="00F7702F" w:rsidRPr="00C61DFF">
        <w:rPr>
          <w:rFonts w:ascii="Times New Roman" w:hAnsi="Times New Roman" w:cs="Times New Roman"/>
          <w:sz w:val="36"/>
          <w:szCs w:val="36"/>
        </w:rPr>
        <w:t>20</w:t>
      </w:r>
      <w:r w:rsidRPr="00C61DFF">
        <w:rPr>
          <w:rFonts w:ascii="Times New Roman" w:hAnsi="Times New Roman" w:cs="Times New Roman"/>
          <w:sz w:val="36"/>
          <w:szCs w:val="36"/>
        </w:rPr>
        <w:t xml:space="preserve"> году было исполнение полномочий по вопросам местного значения в рамках реализации Федерального закона от 06.10.2003 г. № 131-ФЗ </w:t>
      </w:r>
      <w:r w:rsidRPr="00C61DFF">
        <w:rPr>
          <w:rFonts w:ascii="Times New Roman" w:hAnsi="Times New Roman" w:cs="Times New Roman"/>
          <w:sz w:val="36"/>
          <w:szCs w:val="36"/>
        </w:rPr>
        <w:lastRenderedPageBreak/>
        <w:t xml:space="preserve">«Об общих принципах организации местного самоуправления в РФ»,  разработка и исполнение бюджета поселения. </w:t>
      </w:r>
    </w:p>
    <w:p w:rsidR="00AC7296" w:rsidRPr="00C61DFF" w:rsidRDefault="00AC7296" w:rsidP="00AC729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 xml:space="preserve">Конкретная цель работы администрации городского поселения заключалась в обеспечении жизнедеятельности, улучшении благосостояния населения, создании комфортных условий проживания граждан городского поселения. </w:t>
      </w:r>
    </w:p>
    <w:p w:rsidR="00AC7296" w:rsidRPr="00C61DFF" w:rsidRDefault="00AC7296" w:rsidP="00AC7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 xml:space="preserve">В рамках полномочий сформирована структура администрации Угловского городского поселения. В настоящее время должности муниципальной службы замещают 6 человек, </w:t>
      </w:r>
      <w:r w:rsidR="003205FD" w:rsidRPr="00C61DFF">
        <w:rPr>
          <w:rFonts w:ascii="Times New Roman" w:hAnsi="Times New Roman" w:cs="Times New Roman"/>
          <w:sz w:val="36"/>
          <w:szCs w:val="36"/>
        </w:rPr>
        <w:t>5</w:t>
      </w:r>
      <w:r w:rsidRPr="00C61DFF">
        <w:rPr>
          <w:rFonts w:ascii="Times New Roman" w:hAnsi="Times New Roman" w:cs="Times New Roman"/>
          <w:sz w:val="36"/>
          <w:szCs w:val="36"/>
        </w:rPr>
        <w:t xml:space="preserve">  человек имеют высшее образование. </w:t>
      </w:r>
    </w:p>
    <w:p w:rsidR="00AC7296" w:rsidRPr="00C61DFF" w:rsidRDefault="00AC7296" w:rsidP="00AC7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>За 20</w:t>
      </w:r>
      <w:r w:rsidR="00F7702F" w:rsidRPr="00C61DFF">
        <w:rPr>
          <w:rFonts w:ascii="Times New Roman" w:hAnsi="Times New Roman" w:cs="Times New Roman"/>
          <w:sz w:val="36"/>
          <w:szCs w:val="36"/>
        </w:rPr>
        <w:t>20</w:t>
      </w:r>
      <w:r w:rsidRPr="00C61DFF">
        <w:rPr>
          <w:rFonts w:ascii="Times New Roman" w:hAnsi="Times New Roman" w:cs="Times New Roman"/>
          <w:sz w:val="36"/>
          <w:szCs w:val="36"/>
        </w:rPr>
        <w:t xml:space="preserve"> год администрацией Угловского городского поселения издано </w:t>
      </w:r>
      <w:r w:rsidR="00DB4E0D" w:rsidRPr="00C61DFF">
        <w:rPr>
          <w:rFonts w:ascii="Times New Roman" w:hAnsi="Times New Roman" w:cs="Times New Roman"/>
          <w:b/>
          <w:sz w:val="36"/>
          <w:szCs w:val="36"/>
          <w:u w:val="single"/>
        </w:rPr>
        <w:t xml:space="preserve">802 </w:t>
      </w:r>
      <w:proofErr w:type="gramStart"/>
      <w:r w:rsidR="00293B4E" w:rsidRPr="00C61DFF">
        <w:rPr>
          <w:rFonts w:ascii="Times New Roman" w:hAnsi="Times New Roman" w:cs="Times New Roman"/>
          <w:sz w:val="36"/>
          <w:szCs w:val="36"/>
        </w:rPr>
        <w:t>муниципальных</w:t>
      </w:r>
      <w:proofErr w:type="gramEnd"/>
      <w:r w:rsidR="00293B4E" w:rsidRPr="00C61DFF">
        <w:rPr>
          <w:rFonts w:ascii="Times New Roman" w:hAnsi="Times New Roman" w:cs="Times New Roman"/>
          <w:sz w:val="36"/>
          <w:szCs w:val="36"/>
        </w:rPr>
        <w:t xml:space="preserve"> акта</w:t>
      </w:r>
      <w:r w:rsidRPr="00C61DFF">
        <w:rPr>
          <w:rFonts w:ascii="Times New Roman" w:hAnsi="Times New Roman" w:cs="Times New Roman"/>
          <w:sz w:val="36"/>
          <w:szCs w:val="36"/>
        </w:rPr>
        <w:t xml:space="preserve"> в том числе:</w:t>
      </w:r>
    </w:p>
    <w:p w:rsidR="00AC7296" w:rsidRPr="00C61DFF" w:rsidRDefault="00AC7296" w:rsidP="00AC729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C61DFF">
        <w:rPr>
          <w:rFonts w:ascii="Times New Roman" w:hAnsi="Times New Roman" w:cs="Times New Roman"/>
          <w:sz w:val="36"/>
          <w:szCs w:val="36"/>
        </w:rPr>
        <w:t xml:space="preserve">Принято </w:t>
      </w:r>
      <w:r w:rsidRPr="00C61DFF">
        <w:rPr>
          <w:rFonts w:ascii="Times New Roman" w:hAnsi="Times New Roman" w:cs="Times New Roman"/>
          <w:b/>
          <w:sz w:val="36"/>
          <w:szCs w:val="36"/>
        </w:rPr>
        <w:t xml:space="preserve">– </w:t>
      </w:r>
      <w:r w:rsidR="00DB4E0D" w:rsidRPr="00C61DFF">
        <w:rPr>
          <w:rFonts w:ascii="Times New Roman" w:hAnsi="Times New Roman" w:cs="Times New Roman"/>
          <w:b/>
          <w:sz w:val="36"/>
          <w:szCs w:val="36"/>
          <w:u w:val="single"/>
        </w:rPr>
        <w:t>614</w:t>
      </w:r>
      <w:r w:rsidRPr="00C61DFF">
        <w:rPr>
          <w:rFonts w:ascii="Times New Roman" w:hAnsi="Times New Roman" w:cs="Times New Roman"/>
          <w:sz w:val="36"/>
          <w:szCs w:val="36"/>
        </w:rPr>
        <w:t xml:space="preserve"> постановлени</w:t>
      </w:r>
      <w:r w:rsidR="003205FD" w:rsidRPr="00C61DFF">
        <w:rPr>
          <w:rFonts w:ascii="Times New Roman" w:hAnsi="Times New Roman" w:cs="Times New Roman"/>
          <w:sz w:val="36"/>
          <w:szCs w:val="36"/>
        </w:rPr>
        <w:t>е</w:t>
      </w:r>
      <w:r w:rsidR="00293B4E" w:rsidRPr="00C61DFF">
        <w:rPr>
          <w:rFonts w:ascii="Times New Roman" w:hAnsi="Times New Roman" w:cs="Times New Roman"/>
          <w:sz w:val="36"/>
          <w:szCs w:val="36"/>
        </w:rPr>
        <w:t xml:space="preserve">, </w:t>
      </w:r>
      <w:r w:rsidR="00DB4E0D" w:rsidRPr="00C61DFF">
        <w:rPr>
          <w:rFonts w:ascii="Times New Roman" w:hAnsi="Times New Roman" w:cs="Times New Roman"/>
          <w:b/>
          <w:sz w:val="36"/>
          <w:szCs w:val="36"/>
          <w:u w:val="single"/>
        </w:rPr>
        <w:t xml:space="preserve">188 </w:t>
      </w:r>
      <w:r w:rsidRPr="00C61DFF">
        <w:rPr>
          <w:rFonts w:ascii="Times New Roman" w:hAnsi="Times New Roman" w:cs="Times New Roman"/>
          <w:sz w:val="36"/>
          <w:szCs w:val="36"/>
        </w:rPr>
        <w:t>распоряжений</w:t>
      </w:r>
    </w:p>
    <w:p w:rsidR="00AC7296" w:rsidRPr="00C61DFF" w:rsidRDefault="00AC7296" w:rsidP="00AC729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61DFF">
        <w:rPr>
          <w:rFonts w:ascii="Times New Roman" w:hAnsi="Times New Roman" w:cs="Times New Roman"/>
          <w:sz w:val="36"/>
          <w:szCs w:val="36"/>
        </w:rPr>
        <w:t xml:space="preserve">Зарегистрировано входящих документов – </w:t>
      </w:r>
      <w:r w:rsidR="003205FD" w:rsidRPr="00C61DFF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="00D203B4" w:rsidRPr="00C61DFF">
        <w:rPr>
          <w:rFonts w:ascii="Times New Roman" w:hAnsi="Times New Roman" w:cs="Times New Roman"/>
          <w:b/>
          <w:sz w:val="36"/>
          <w:szCs w:val="36"/>
          <w:u w:val="single"/>
        </w:rPr>
        <w:t>721</w:t>
      </w:r>
    </w:p>
    <w:p w:rsidR="00AC7296" w:rsidRPr="00C61DFF" w:rsidRDefault="00AC7296" w:rsidP="00AC729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61DFF">
        <w:rPr>
          <w:rFonts w:ascii="Times New Roman" w:hAnsi="Times New Roman" w:cs="Times New Roman"/>
          <w:sz w:val="36"/>
          <w:szCs w:val="36"/>
        </w:rPr>
        <w:t xml:space="preserve">Исходящих документов </w:t>
      </w:r>
      <w:r w:rsidRPr="00C61DFF">
        <w:rPr>
          <w:rFonts w:ascii="Times New Roman" w:hAnsi="Times New Roman" w:cs="Times New Roman"/>
          <w:b/>
          <w:sz w:val="36"/>
          <w:szCs w:val="36"/>
        </w:rPr>
        <w:t xml:space="preserve">– </w:t>
      </w:r>
      <w:r w:rsidR="00D203B4" w:rsidRPr="00C61DFF">
        <w:rPr>
          <w:rFonts w:ascii="Times New Roman" w:hAnsi="Times New Roman" w:cs="Times New Roman"/>
          <w:b/>
          <w:sz w:val="36"/>
          <w:szCs w:val="36"/>
          <w:u w:val="single"/>
        </w:rPr>
        <w:t>2044</w:t>
      </w:r>
    </w:p>
    <w:p w:rsidR="00AC7296" w:rsidRPr="00C61DFF" w:rsidRDefault="00AC7296" w:rsidP="00AC729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61DFF">
        <w:rPr>
          <w:rFonts w:ascii="Times New Roman" w:hAnsi="Times New Roman" w:cs="Times New Roman"/>
          <w:sz w:val="36"/>
          <w:szCs w:val="36"/>
        </w:rPr>
        <w:t xml:space="preserve">Выдано справок гражданам по городскому поселению – </w:t>
      </w:r>
      <w:r w:rsidR="00D203B4" w:rsidRPr="00C61DFF">
        <w:rPr>
          <w:rFonts w:ascii="Times New Roman" w:hAnsi="Times New Roman" w:cs="Times New Roman"/>
          <w:b/>
          <w:sz w:val="36"/>
          <w:szCs w:val="36"/>
          <w:u w:val="single"/>
        </w:rPr>
        <w:t>63</w:t>
      </w:r>
    </w:p>
    <w:p w:rsidR="00187488" w:rsidRPr="00C61DFF" w:rsidRDefault="00ED2B4A" w:rsidP="00D7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color w:val="333333"/>
          <w:sz w:val="36"/>
          <w:szCs w:val="36"/>
        </w:rPr>
        <w:t> </w:t>
      </w:r>
      <w:r w:rsidR="00EC76EB" w:rsidRPr="00C61DFF">
        <w:rPr>
          <w:rFonts w:ascii="Times New Roman" w:hAnsi="Times New Roman" w:cs="Times New Roman"/>
          <w:sz w:val="36"/>
          <w:szCs w:val="36"/>
        </w:rPr>
        <w:t>Администрацией ведется исполнение отдельных гос</w:t>
      </w:r>
      <w:r w:rsidR="00447C73" w:rsidRPr="00C61DFF">
        <w:rPr>
          <w:rFonts w:ascii="Times New Roman" w:hAnsi="Times New Roman" w:cs="Times New Roman"/>
          <w:sz w:val="36"/>
          <w:szCs w:val="36"/>
        </w:rPr>
        <w:t>ударственны</w:t>
      </w:r>
      <w:r w:rsidR="00293B4E" w:rsidRPr="00C61DFF">
        <w:rPr>
          <w:rFonts w:ascii="Times New Roman" w:hAnsi="Times New Roman" w:cs="Times New Roman"/>
          <w:sz w:val="36"/>
          <w:szCs w:val="36"/>
        </w:rPr>
        <w:t>х полномочий: по предоставлению</w:t>
      </w:r>
      <w:r w:rsidR="00447C73" w:rsidRPr="00C61DFF">
        <w:rPr>
          <w:rFonts w:ascii="Times New Roman" w:hAnsi="Times New Roman" w:cs="Times New Roman"/>
          <w:sz w:val="36"/>
          <w:szCs w:val="36"/>
        </w:rPr>
        <w:t xml:space="preserve"> нотариальных действий   выдано </w:t>
      </w:r>
      <w:r w:rsidR="00DB4E0D" w:rsidRPr="00C61DFF">
        <w:rPr>
          <w:rFonts w:ascii="Times New Roman" w:hAnsi="Times New Roman" w:cs="Times New Roman"/>
          <w:b/>
          <w:sz w:val="36"/>
          <w:szCs w:val="36"/>
        </w:rPr>
        <w:t>87</w:t>
      </w:r>
      <w:r w:rsidR="00447C73" w:rsidRPr="00C61DFF">
        <w:rPr>
          <w:rFonts w:ascii="Times New Roman" w:hAnsi="Times New Roman" w:cs="Times New Roman"/>
          <w:sz w:val="36"/>
          <w:szCs w:val="36"/>
        </w:rPr>
        <w:t xml:space="preserve"> документов</w:t>
      </w:r>
      <w:r w:rsidR="00187488" w:rsidRPr="00C61DFF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293B4E" w:rsidRPr="00C61DFF" w:rsidRDefault="00293B4E" w:rsidP="00D7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5A2D51" w:rsidRPr="00C61DFF" w:rsidRDefault="005A2D51" w:rsidP="005A2D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1DFF">
        <w:rPr>
          <w:rFonts w:ascii="Times New Roman" w:hAnsi="Times New Roman" w:cs="Times New Roman"/>
          <w:b/>
          <w:sz w:val="36"/>
          <w:szCs w:val="36"/>
        </w:rPr>
        <w:t>Работа Собрания депутатов</w:t>
      </w:r>
      <w:r w:rsidR="00E239D6" w:rsidRPr="00C61DF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A2D51" w:rsidRPr="00C61DFF" w:rsidRDefault="005A2D51" w:rsidP="005A2D5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ab/>
        <w:t xml:space="preserve">Собрание депутатов городского поселения состоит из </w:t>
      </w:r>
      <w:r w:rsidR="00DB4E0D" w:rsidRPr="00C61DFF">
        <w:rPr>
          <w:rFonts w:ascii="Times New Roman" w:hAnsi="Times New Roman" w:cs="Times New Roman"/>
          <w:sz w:val="36"/>
          <w:szCs w:val="36"/>
        </w:rPr>
        <w:t>10</w:t>
      </w:r>
      <w:r w:rsidR="005A4BD2" w:rsidRPr="00C61DFF">
        <w:rPr>
          <w:rFonts w:ascii="Times New Roman" w:hAnsi="Times New Roman" w:cs="Times New Roman"/>
          <w:sz w:val="36"/>
          <w:szCs w:val="36"/>
        </w:rPr>
        <w:t xml:space="preserve"> депутатов </w:t>
      </w:r>
      <w:r w:rsidRPr="00C61DFF">
        <w:rPr>
          <w:rFonts w:ascii="Times New Roman" w:hAnsi="Times New Roman" w:cs="Times New Roman"/>
          <w:sz w:val="36"/>
          <w:szCs w:val="36"/>
        </w:rPr>
        <w:t>избранных населением на пять лет.</w:t>
      </w:r>
      <w:r w:rsidRPr="00C61DFF">
        <w:rPr>
          <w:rFonts w:ascii="Times New Roman" w:hAnsi="Times New Roman" w:cs="Times New Roman"/>
          <w:sz w:val="36"/>
          <w:szCs w:val="36"/>
        </w:rPr>
        <w:tab/>
      </w:r>
    </w:p>
    <w:p w:rsidR="005A2D51" w:rsidRPr="00C61DFF" w:rsidRDefault="005A2D51" w:rsidP="005A2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>За 20</w:t>
      </w:r>
      <w:r w:rsidR="00F7702F" w:rsidRPr="00C61DFF">
        <w:rPr>
          <w:rFonts w:ascii="Times New Roman" w:hAnsi="Times New Roman" w:cs="Times New Roman"/>
          <w:sz w:val="36"/>
          <w:szCs w:val="36"/>
        </w:rPr>
        <w:t>20</w:t>
      </w:r>
      <w:r w:rsidRPr="00C61DFF">
        <w:rPr>
          <w:rFonts w:ascii="Times New Roman" w:hAnsi="Times New Roman" w:cs="Times New Roman"/>
          <w:sz w:val="36"/>
          <w:szCs w:val="36"/>
        </w:rPr>
        <w:t xml:space="preserve"> год проведено </w:t>
      </w:r>
      <w:r w:rsidR="00F26A67" w:rsidRPr="00C61DFF">
        <w:rPr>
          <w:rFonts w:ascii="Times New Roman" w:hAnsi="Times New Roman" w:cs="Times New Roman"/>
          <w:b/>
          <w:sz w:val="36"/>
          <w:szCs w:val="36"/>
        </w:rPr>
        <w:t>22</w:t>
      </w:r>
      <w:r w:rsidR="00DB4E0D" w:rsidRPr="00C61D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A4BD2" w:rsidRPr="00C61DFF">
        <w:rPr>
          <w:rFonts w:ascii="Times New Roman" w:hAnsi="Times New Roman" w:cs="Times New Roman"/>
          <w:sz w:val="36"/>
          <w:szCs w:val="36"/>
        </w:rPr>
        <w:t>заседаний</w:t>
      </w:r>
      <w:r w:rsidRPr="00C61DFF">
        <w:rPr>
          <w:rFonts w:ascii="Times New Roman" w:hAnsi="Times New Roman" w:cs="Times New Roman"/>
          <w:sz w:val="36"/>
          <w:szCs w:val="36"/>
        </w:rPr>
        <w:t xml:space="preserve"> Собрания депутатов У</w:t>
      </w:r>
      <w:r w:rsidR="005A4BD2" w:rsidRPr="00C61DFF">
        <w:rPr>
          <w:rFonts w:ascii="Times New Roman" w:hAnsi="Times New Roman" w:cs="Times New Roman"/>
          <w:sz w:val="36"/>
          <w:szCs w:val="36"/>
        </w:rPr>
        <w:t>глов</w:t>
      </w:r>
      <w:r w:rsidRPr="00C61DFF">
        <w:rPr>
          <w:rFonts w:ascii="Times New Roman" w:hAnsi="Times New Roman" w:cs="Times New Roman"/>
          <w:sz w:val="36"/>
          <w:szCs w:val="36"/>
        </w:rPr>
        <w:t xml:space="preserve">ского городского поселения, принято </w:t>
      </w:r>
      <w:r w:rsidR="0005668C" w:rsidRPr="00C61DFF">
        <w:rPr>
          <w:rFonts w:ascii="Times New Roman" w:hAnsi="Times New Roman" w:cs="Times New Roman"/>
          <w:b/>
          <w:sz w:val="36"/>
          <w:szCs w:val="36"/>
        </w:rPr>
        <w:t>5</w:t>
      </w:r>
      <w:r w:rsidR="00DB4E0D" w:rsidRPr="00C61DFF">
        <w:rPr>
          <w:rFonts w:ascii="Times New Roman" w:hAnsi="Times New Roman" w:cs="Times New Roman"/>
          <w:b/>
          <w:sz w:val="36"/>
          <w:szCs w:val="36"/>
        </w:rPr>
        <w:t>2</w:t>
      </w:r>
      <w:r w:rsidRPr="00C61DFF">
        <w:rPr>
          <w:rFonts w:ascii="Times New Roman" w:hAnsi="Times New Roman" w:cs="Times New Roman"/>
          <w:sz w:val="36"/>
          <w:szCs w:val="36"/>
        </w:rPr>
        <w:t xml:space="preserve"> решени</w:t>
      </w:r>
      <w:r w:rsidR="005A4BD2" w:rsidRPr="00C61DFF">
        <w:rPr>
          <w:rFonts w:ascii="Times New Roman" w:hAnsi="Times New Roman" w:cs="Times New Roman"/>
          <w:sz w:val="36"/>
          <w:szCs w:val="36"/>
        </w:rPr>
        <w:t>й</w:t>
      </w:r>
      <w:r w:rsidRPr="00C61DFF">
        <w:rPr>
          <w:rFonts w:ascii="Times New Roman" w:hAnsi="Times New Roman" w:cs="Times New Roman"/>
          <w:sz w:val="36"/>
          <w:szCs w:val="36"/>
        </w:rPr>
        <w:t>. Наиболее значимые решения:</w:t>
      </w:r>
    </w:p>
    <w:p w:rsidR="005A2D51" w:rsidRPr="00C61DFF" w:rsidRDefault="005A2D51" w:rsidP="005A2D5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>- принят основной финансовый документ – Бюджет городского поселения на 20</w:t>
      </w:r>
      <w:r w:rsidR="00F26A67" w:rsidRPr="00C61DFF">
        <w:rPr>
          <w:rFonts w:ascii="Times New Roman" w:hAnsi="Times New Roman" w:cs="Times New Roman"/>
          <w:sz w:val="36"/>
          <w:szCs w:val="36"/>
        </w:rPr>
        <w:t>2</w:t>
      </w:r>
      <w:r w:rsidR="00DB4E0D" w:rsidRPr="00C61DFF">
        <w:rPr>
          <w:rFonts w:ascii="Times New Roman" w:hAnsi="Times New Roman" w:cs="Times New Roman"/>
          <w:sz w:val="36"/>
          <w:szCs w:val="36"/>
        </w:rPr>
        <w:t>1</w:t>
      </w:r>
      <w:r w:rsidRPr="00C61DFF">
        <w:rPr>
          <w:rFonts w:ascii="Times New Roman" w:hAnsi="Times New Roman" w:cs="Times New Roman"/>
          <w:sz w:val="36"/>
          <w:szCs w:val="36"/>
        </w:rPr>
        <w:t xml:space="preserve"> год  плановый период 20</w:t>
      </w:r>
      <w:r w:rsidR="00D60FB7" w:rsidRPr="00C61DFF">
        <w:rPr>
          <w:rFonts w:ascii="Times New Roman" w:hAnsi="Times New Roman" w:cs="Times New Roman"/>
          <w:sz w:val="36"/>
          <w:szCs w:val="36"/>
        </w:rPr>
        <w:t>2</w:t>
      </w:r>
      <w:r w:rsidR="00F26A67" w:rsidRPr="00C61DFF">
        <w:rPr>
          <w:rFonts w:ascii="Times New Roman" w:hAnsi="Times New Roman" w:cs="Times New Roman"/>
          <w:sz w:val="36"/>
          <w:szCs w:val="36"/>
        </w:rPr>
        <w:t>1</w:t>
      </w:r>
      <w:r w:rsidRPr="00C61DFF">
        <w:rPr>
          <w:rFonts w:ascii="Times New Roman" w:hAnsi="Times New Roman" w:cs="Times New Roman"/>
          <w:sz w:val="36"/>
          <w:szCs w:val="36"/>
        </w:rPr>
        <w:t xml:space="preserve"> и 202</w:t>
      </w:r>
      <w:r w:rsidR="00F26A67" w:rsidRPr="00C61DFF">
        <w:rPr>
          <w:rFonts w:ascii="Times New Roman" w:hAnsi="Times New Roman" w:cs="Times New Roman"/>
          <w:sz w:val="36"/>
          <w:szCs w:val="36"/>
        </w:rPr>
        <w:t>2</w:t>
      </w:r>
      <w:r w:rsidRPr="00C61DFF">
        <w:rPr>
          <w:rFonts w:ascii="Times New Roman" w:hAnsi="Times New Roman" w:cs="Times New Roman"/>
          <w:sz w:val="36"/>
          <w:szCs w:val="36"/>
        </w:rPr>
        <w:t xml:space="preserve"> годов;</w:t>
      </w:r>
    </w:p>
    <w:p w:rsidR="005A2D51" w:rsidRPr="00C61DFF" w:rsidRDefault="005A2D51" w:rsidP="005A2D51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61DFF">
        <w:rPr>
          <w:rFonts w:ascii="Times New Roman" w:hAnsi="Times New Roman" w:cs="Times New Roman"/>
          <w:sz w:val="36"/>
          <w:szCs w:val="36"/>
        </w:rPr>
        <w:tab/>
      </w:r>
      <w:proofErr w:type="gramStart"/>
      <w:r w:rsidRPr="00C61DFF">
        <w:rPr>
          <w:rFonts w:ascii="Times New Roman" w:hAnsi="Times New Roman" w:cs="Times New Roman"/>
          <w:sz w:val="36"/>
          <w:szCs w:val="36"/>
        </w:rPr>
        <w:t xml:space="preserve">Проведено </w:t>
      </w:r>
      <w:r w:rsidR="005A4BD2" w:rsidRPr="00C61DFF">
        <w:rPr>
          <w:rFonts w:ascii="Times New Roman" w:hAnsi="Times New Roman" w:cs="Times New Roman"/>
          <w:sz w:val="36"/>
          <w:szCs w:val="36"/>
        </w:rPr>
        <w:t>5</w:t>
      </w:r>
      <w:r w:rsidRPr="00C61DFF">
        <w:rPr>
          <w:rFonts w:ascii="Times New Roman" w:hAnsi="Times New Roman" w:cs="Times New Roman"/>
          <w:sz w:val="36"/>
          <w:szCs w:val="36"/>
        </w:rPr>
        <w:t xml:space="preserve"> публичных слушаний (</w:t>
      </w:r>
      <w:r w:rsidR="005A4BD2" w:rsidRPr="00C61DFF">
        <w:rPr>
          <w:rFonts w:ascii="Times New Roman" w:hAnsi="Times New Roman" w:cs="Times New Roman"/>
          <w:sz w:val="36"/>
          <w:szCs w:val="36"/>
        </w:rPr>
        <w:t>1</w:t>
      </w:r>
      <w:r w:rsidRPr="00C61DFF">
        <w:rPr>
          <w:rFonts w:ascii="Times New Roman" w:hAnsi="Times New Roman" w:cs="Times New Roman"/>
          <w:sz w:val="36"/>
          <w:szCs w:val="36"/>
        </w:rPr>
        <w:t xml:space="preserve"> – по внесению изменений и дополнений в Устав, 1 – по исполнению </w:t>
      </w:r>
      <w:r w:rsidR="00E239D6" w:rsidRPr="00C61DFF">
        <w:rPr>
          <w:rFonts w:ascii="Times New Roman" w:hAnsi="Times New Roman" w:cs="Times New Roman"/>
          <w:sz w:val="36"/>
          <w:szCs w:val="36"/>
        </w:rPr>
        <w:t xml:space="preserve"> </w:t>
      </w:r>
      <w:r w:rsidRPr="00C61DFF">
        <w:rPr>
          <w:rFonts w:ascii="Times New Roman" w:hAnsi="Times New Roman" w:cs="Times New Roman"/>
          <w:sz w:val="36"/>
          <w:szCs w:val="36"/>
        </w:rPr>
        <w:t>бюджета за 20</w:t>
      </w:r>
      <w:r w:rsidR="00DB4E0D" w:rsidRPr="00C61DFF">
        <w:rPr>
          <w:rFonts w:ascii="Times New Roman" w:hAnsi="Times New Roman" w:cs="Times New Roman"/>
          <w:sz w:val="36"/>
          <w:szCs w:val="36"/>
        </w:rPr>
        <w:t>19</w:t>
      </w:r>
      <w:r w:rsidRPr="00C61DFF">
        <w:rPr>
          <w:rFonts w:ascii="Times New Roman" w:hAnsi="Times New Roman" w:cs="Times New Roman"/>
          <w:sz w:val="36"/>
          <w:szCs w:val="36"/>
        </w:rPr>
        <w:t xml:space="preserve"> год, 1 – по утверждению бюджета на 20</w:t>
      </w:r>
      <w:r w:rsidR="00F7702F" w:rsidRPr="00C61DFF">
        <w:rPr>
          <w:rFonts w:ascii="Times New Roman" w:hAnsi="Times New Roman" w:cs="Times New Roman"/>
          <w:sz w:val="36"/>
          <w:szCs w:val="36"/>
        </w:rPr>
        <w:t>20</w:t>
      </w:r>
      <w:r w:rsidRPr="00C61DFF">
        <w:rPr>
          <w:rFonts w:ascii="Times New Roman" w:hAnsi="Times New Roman" w:cs="Times New Roman"/>
          <w:sz w:val="36"/>
          <w:szCs w:val="36"/>
        </w:rPr>
        <w:t xml:space="preserve"> </w:t>
      </w:r>
      <w:r w:rsidRPr="00C61DFF">
        <w:rPr>
          <w:rFonts w:ascii="Times New Roman" w:hAnsi="Times New Roman" w:cs="Times New Roman"/>
          <w:sz w:val="36"/>
          <w:szCs w:val="36"/>
        </w:rPr>
        <w:lastRenderedPageBreak/>
        <w:t>год и плановый период 20</w:t>
      </w:r>
      <w:r w:rsidR="00293B4E" w:rsidRPr="00C61DFF">
        <w:rPr>
          <w:rFonts w:ascii="Times New Roman" w:hAnsi="Times New Roman" w:cs="Times New Roman"/>
          <w:sz w:val="36"/>
          <w:szCs w:val="36"/>
        </w:rPr>
        <w:t>2</w:t>
      </w:r>
      <w:r w:rsidR="00F7702F" w:rsidRPr="00C61DFF">
        <w:rPr>
          <w:rFonts w:ascii="Times New Roman" w:hAnsi="Times New Roman" w:cs="Times New Roman"/>
          <w:sz w:val="36"/>
          <w:szCs w:val="36"/>
        </w:rPr>
        <w:t>1</w:t>
      </w:r>
      <w:r w:rsidRPr="00C61DFF">
        <w:rPr>
          <w:rFonts w:ascii="Times New Roman" w:hAnsi="Times New Roman" w:cs="Times New Roman"/>
          <w:sz w:val="36"/>
          <w:szCs w:val="36"/>
        </w:rPr>
        <w:t xml:space="preserve"> и 202</w:t>
      </w:r>
      <w:r w:rsidR="00F7702F" w:rsidRPr="00C61DFF">
        <w:rPr>
          <w:rFonts w:ascii="Times New Roman" w:hAnsi="Times New Roman" w:cs="Times New Roman"/>
          <w:sz w:val="36"/>
          <w:szCs w:val="36"/>
        </w:rPr>
        <w:t>2</w:t>
      </w:r>
      <w:r w:rsidRPr="00C61DFF">
        <w:rPr>
          <w:rFonts w:ascii="Times New Roman" w:hAnsi="Times New Roman" w:cs="Times New Roman"/>
          <w:sz w:val="36"/>
          <w:szCs w:val="36"/>
        </w:rPr>
        <w:t>годов</w:t>
      </w:r>
      <w:r w:rsidR="00E239D6" w:rsidRPr="00C61DFF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C61DFF">
        <w:rPr>
          <w:rFonts w:ascii="Times New Roman" w:hAnsi="Times New Roman" w:cs="Times New Roman"/>
          <w:sz w:val="36"/>
          <w:szCs w:val="36"/>
        </w:rPr>
        <w:tab/>
      </w:r>
      <w:r w:rsidR="005A4BD2" w:rsidRPr="00C61DFF">
        <w:rPr>
          <w:rFonts w:ascii="Times New Roman" w:hAnsi="Times New Roman" w:cs="Times New Roman"/>
          <w:sz w:val="36"/>
          <w:szCs w:val="36"/>
        </w:rPr>
        <w:t>На</w:t>
      </w:r>
      <w:r w:rsidRPr="00C61DFF">
        <w:rPr>
          <w:rFonts w:ascii="Times New Roman" w:hAnsi="Times New Roman" w:cs="Times New Roman"/>
          <w:sz w:val="36"/>
          <w:szCs w:val="36"/>
        </w:rPr>
        <w:t xml:space="preserve"> каждом заседании депутатов обсуждаются общие проблемы поселения. Депутаты высказывают   пожелания, жалобы от населения. При совместной работе администрации поселения и представительного органа решаются текущие вопросы.  </w:t>
      </w:r>
    </w:p>
    <w:p w:rsidR="00E24E07" w:rsidRPr="00C61DFF" w:rsidRDefault="00E24E07" w:rsidP="005A2D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E24E07" w:rsidRPr="00C61DFF" w:rsidRDefault="00E24E07" w:rsidP="005A2D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5A2D51" w:rsidRPr="00C61DFF" w:rsidRDefault="005A2D51" w:rsidP="005A2D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1DFF">
        <w:rPr>
          <w:rFonts w:ascii="Times New Roman" w:hAnsi="Times New Roman" w:cs="Times New Roman"/>
          <w:b/>
          <w:sz w:val="36"/>
          <w:szCs w:val="36"/>
        </w:rPr>
        <w:t>Работа с обращениями граждан</w:t>
      </w:r>
    </w:p>
    <w:p w:rsidR="005A2D51" w:rsidRPr="00C61DFF" w:rsidRDefault="005A2D51" w:rsidP="005A2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>В адрес администрации городского поселения в 20</w:t>
      </w:r>
      <w:r w:rsidR="00F7702F" w:rsidRPr="00C61DFF">
        <w:rPr>
          <w:rFonts w:ascii="Times New Roman" w:hAnsi="Times New Roman" w:cs="Times New Roman"/>
          <w:sz w:val="36"/>
          <w:szCs w:val="36"/>
        </w:rPr>
        <w:t>20</w:t>
      </w:r>
      <w:r w:rsidRPr="00C61DFF">
        <w:rPr>
          <w:rFonts w:ascii="Times New Roman" w:hAnsi="Times New Roman" w:cs="Times New Roman"/>
          <w:sz w:val="36"/>
          <w:szCs w:val="36"/>
        </w:rPr>
        <w:t xml:space="preserve"> году обратилось </w:t>
      </w:r>
      <w:r w:rsidR="005A4BD2" w:rsidRPr="00C61DFF">
        <w:rPr>
          <w:rFonts w:ascii="Times New Roman" w:hAnsi="Times New Roman" w:cs="Times New Roman"/>
          <w:b/>
          <w:sz w:val="36"/>
          <w:szCs w:val="36"/>
        </w:rPr>
        <w:t>2</w:t>
      </w:r>
      <w:r w:rsidR="00C72A3F" w:rsidRPr="00C61DFF">
        <w:rPr>
          <w:rFonts w:ascii="Times New Roman" w:hAnsi="Times New Roman" w:cs="Times New Roman"/>
          <w:b/>
          <w:sz w:val="36"/>
          <w:szCs w:val="36"/>
        </w:rPr>
        <w:t>4</w:t>
      </w:r>
      <w:r w:rsidR="00B014BE" w:rsidRPr="00C61DFF">
        <w:rPr>
          <w:rFonts w:ascii="Times New Roman" w:hAnsi="Times New Roman" w:cs="Times New Roman"/>
          <w:b/>
          <w:sz w:val="36"/>
          <w:szCs w:val="36"/>
        </w:rPr>
        <w:t>8</w:t>
      </w:r>
      <w:r w:rsidRPr="00C61DFF">
        <w:rPr>
          <w:rFonts w:ascii="Times New Roman" w:hAnsi="Times New Roman" w:cs="Times New Roman"/>
          <w:sz w:val="36"/>
          <w:szCs w:val="36"/>
        </w:rPr>
        <w:t xml:space="preserve"> гражданина из них:</w:t>
      </w:r>
    </w:p>
    <w:p w:rsidR="00C72A3F" w:rsidRPr="00C61DFF" w:rsidRDefault="005A2D51" w:rsidP="005A2D5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 xml:space="preserve">- на личный прием главы поселения  – </w:t>
      </w:r>
      <w:r w:rsidR="00B014BE" w:rsidRPr="00C61DFF">
        <w:rPr>
          <w:rFonts w:ascii="Times New Roman" w:hAnsi="Times New Roman" w:cs="Times New Roman"/>
          <w:b/>
          <w:sz w:val="36"/>
          <w:szCs w:val="36"/>
        </w:rPr>
        <w:t>25</w:t>
      </w:r>
      <w:r w:rsidRPr="00C61DFF">
        <w:rPr>
          <w:rFonts w:ascii="Times New Roman" w:hAnsi="Times New Roman" w:cs="Times New Roman"/>
          <w:sz w:val="36"/>
          <w:szCs w:val="36"/>
        </w:rPr>
        <w:t xml:space="preserve"> чел.</w:t>
      </w:r>
    </w:p>
    <w:p w:rsidR="005A2D51" w:rsidRPr="00C61DFF" w:rsidRDefault="005A2D51" w:rsidP="005A2D5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 xml:space="preserve">- зарегистрировано </w:t>
      </w:r>
      <w:r w:rsidR="00B014BE" w:rsidRPr="00C61DFF">
        <w:rPr>
          <w:rFonts w:ascii="Times New Roman" w:hAnsi="Times New Roman" w:cs="Times New Roman"/>
          <w:b/>
          <w:sz w:val="36"/>
          <w:szCs w:val="36"/>
        </w:rPr>
        <w:t>223</w:t>
      </w:r>
      <w:r w:rsidRPr="00C61DFF">
        <w:rPr>
          <w:rFonts w:ascii="Times New Roman" w:hAnsi="Times New Roman" w:cs="Times New Roman"/>
          <w:sz w:val="36"/>
          <w:szCs w:val="36"/>
        </w:rPr>
        <w:t xml:space="preserve"> письменных обращени</w:t>
      </w:r>
      <w:r w:rsidR="00B014BE" w:rsidRPr="00C61DFF">
        <w:rPr>
          <w:rFonts w:ascii="Times New Roman" w:hAnsi="Times New Roman" w:cs="Times New Roman"/>
          <w:sz w:val="36"/>
          <w:szCs w:val="36"/>
        </w:rPr>
        <w:t>й</w:t>
      </w:r>
      <w:r w:rsidRPr="00C61DFF">
        <w:rPr>
          <w:rFonts w:ascii="Times New Roman" w:hAnsi="Times New Roman" w:cs="Times New Roman"/>
          <w:sz w:val="36"/>
          <w:szCs w:val="36"/>
        </w:rPr>
        <w:t xml:space="preserve"> граждан.</w:t>
      </w:r>
    </w:p>
    <w:p w:rsidR="005A2D51" w:rsidRPr="00C61DFF" w:rsidRDefault="005A2D51" w:rsidP="005A2D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>Обращения граждан в основном касались вопросов улучшения жилищных условий, ремонта жилых помещений, вопросов благоустройства</w:t>
      </w:r>
      <w:r w:rsidR="001F38FE" w:rsidRPr="00C61DFF">
        <w:rPr>
          <w:rFonts w:ascii="Times New Roman" w:hAnsi="Times New Roman" w:cs="Times New Roman"/>
          <w:sz w:val="36"/>
          <w:szCs w:val="36"/>
        </w:rPr>
        <w:t>, ремонта дорог, освещения улиц</w:t>
      </w:r>
      <w:r w:rsidRPr="00C61DFF">
        <w:rPr>
          <w:rFonts w:ascii="Times New Roman" w:hAnsi="Times New Roman" w:cs="Times New Roman"/>
          <w:sz w:val="36"/>
          <w:szCs w:val="36"/>
        </w:rPr>
        <w:t>.</w:t>
      </w:r>
    </w:p>
    <w:p w:rsidR="005A2D51" w:rsidRPr="00C61DFF" w:rsidRDefault="005A2D51" w:rsidP="005A2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>Все обращения и заявления рассмотрены с должным вниманием, по ним принимались конкретные меры. В работе администрации очень важно добиться понимания и поддержки населения. А для этого люди должны знать, как работает администрация, какие видит пути решения поставленных задач. Именно поэтому, одним из важнейших направлений своей работы считаю укрепление связи с населением. Все поступающие замечания и предложения ставятся на контроль администрации, по ним даются поручения ответственным работникам и службам. Многие из них были решены положительно.</w:t>
      </w:r>
    </w:p>
    <w:p w:rsidR="005A4BD2" w:rsidRPr="00C61DFF" w:rsidRDefault="005A4BD2" w:rsidP="001B78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1DFF">
        <w:rPr>
          <w:rFonts w:ascii="Times New Roman" w:hAnsi="Times New Roman" w:cs="Times New Roman"/>
          <w:b/>
          <w:sz w:val="36"/>
          <w:szCs w:val="36"/>
        </w:rPr>
        <w:t>Исполнение бюджета городского поселения</w:t>
      </w:r>
    </w:p>
    <w:p w:rsidR="000E20A4" w:rsidRPr="00C61DFF" w:rsidRDefault="000E20A4" w:rsidP="001B78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20A4" w:rsidRPr="00C61DFF" w:rsidRDefault="000E20A4" w:rsidP="000E20A4">
      <w:pPr>
        <w:pStyle w:val="2"/>
        <w:spacing w:after="0"/>
        <w:ind w:left="0" w:firstLine="720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bCs/>
          <w:sz w:val="36"/>
          <w:szCs w:val="36"/>
        </w:rPr>
        <w:t>Бюджетная политика в 20</w:t>
      </w:r>
      <w:r w:rsidR="00DF3CF1" w:rsidRPr="00C61DFF">
        <w:rPr>
          <w:rFonts w:ascii="Times New Roman" w:hAnsi="Times New Roman" w:cs="Times New Roman"/>
          <w:bCs/>
          <w:sz w:val="36"/>
          <w:szCs w:val="36"/>
        </w:rPr>
        <w:t>20</w:t>
      </w:r>
      <w:r w:rsidRPr="00C61DFF">
        <w:rPr>
          <w:rFonts w:ascii="Times New Roman" w:hAnsi="Times New Roman" w:cs="Times New Roman"/>
          <w:bCs/>
          <w:sz w:val="36"/>
          <w:szCs w:val="36"/>
        </w:rPr>
        <w:t xml:space="preserve"> году в первую очередь была направлена на обеспечение сбалансированности бюджета </w:t>
      </w:r>
      <w:r w:rsidRPr="00C61DFF">
        <w:rPr>
          <w:rFonts w:ascii="Times New Roman" w:hAnsi="Times New Roman" w:cs="Times New Roman"/>
          <w:sz w:val="36"/>
          <w:szCs w:val="36"/>
        </w:rPr>
        <w:t>Угловского городского поселения</w:t>
      </w:r>
      <w:r w:rsidR="006656B0" w:rsidRPr="00C61DFF">
        <w:rPr>
          <w:rFonts w:ascii="Times New Roman" w:hAnsi="Times New Roman" w:cs="Times New Roman"/>
          <w:bCs/>
          <w:sz w:val="36"/>
          <w:szCs w:val="36"/>
        </w:rPr>
        <w:t xml:space="preserve">, </w:t>
      </w:r>
      <w:r w:rsidRPr="00C61DFF">
        <w:rPr>
          <w:rFonts w:ascii="Times New Roman" w:hAnsi="Times New Roman" w:cs="Times New Roman"/>
          <w:sz w:val="36"/>
          <w:szCs w:val="36"/>
        </w:rPr>
        <w:t xml:space="preserve">укрепление доходной базы Угловского городского поселения за счет </w:t>
      </w:r>
      <w:r w:rsidRPr="00C61DFF">
        <w:rPr>
          <w:rFonts w:ascii="Times New Roman" w:hAnsi="Times New Roman" w:cs="Times New Roman"/>
          <w:sz w:val="36"/>
          <w:szCs w:val="36"/>
        </w:rPr>
        <w:lastRenderedPageBreak/>
        <w:t>наращивания стабильных доходных источников и мобилизации в бюджет имеющихся резервов, прямое вовлечение населения в решение приоритетных социальных проблем местного уровня, недопущение образования просроченной кредиторской задолженности.</w:t>
      </w:r>
    </w:p>
    <w:p w:rsidR="000E20A4" w:rsidRPr="00C61DFF" w:rsidRDefault="000E20A4" w:rsidP="000E20A4">
      <w:pPr>
        <w:pStyle w:val="2"/>
        <w:spacing w:after="0"/>
        <w:ind w:left="0" w:firstLine="720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>По</w:t>
      </w:r>
      <w:r w:rsidR="00DF3CF1" w:rsidRPr="00C61DFF">
        <w:rPr>
          <w:rFonts w:ascii="Times New Roman" w:hAnsi="Times New Roman" w:cs="Times New Roman"/>
          <w:sz w:val="36"/>
          <w:szCs w:val="36"/>
        </w:rPr>
        <w:t xml:space="preserve"> итогам исполнения бюджета в 2020</w:t>
      </w:r>
      <w:r w:rsidRPr="00C61DFF">
        <w:rPr>
          <w:rFonts w:ascii="Times New Roman" w:hAnsi="Times New Roman" w:cs="Times New Roman"/>
          <w:sz w:val="36"/>
          <w:szCs w:val="36"/>
        </w:rPr>
        <w:t xml:space="preserve"> году требования Бюджетного кодекса</w:t>
      </w:r>
      <w:r w:rsidR="006656B0" w:rsidRPr="00C61DFF">
        <w:rPr>
          <w:rFonts w:ascii="Times New Roman" w:hAnsi="Times New Roman" w:cs="Times New Roman"/>
          <w:sz w:val="36"/>
          <w:szCs w:val="36"/>
        </w:rPr>
        <w:t xml:space="preserve"> Российской Федерации</w:t>
      </w:r>
      <w:r w:rsidRPr="00C61DFF">
        <w:rPr>
          <w:rFonts w:ascii="Times New Roman" w:hAnsi="Times New Roman" w:cs="Times New Roman"/>
          <w:sz w:val="36"/>
          <w:szCs w:val="36"/>
        </w:rPr>
        <w:t xml:space="preserve"> в части предельных размеров дефицита и муниципального долга выполнены.</w:t>
      </w:r>
    </w:p>
    <w:p w:rsidR="00DF3CF1" w:rsidRPr="00C61DFF" w:rsidRDefault="00DF3CF1" w:rsidP="00DF3C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>Первоначально утвержденный решением Совета депутатов Угловского городского поселения от 25.12.2019 № 239 бюджет Угловского городского поселения на 2020 год принят по доходам в сумме 23 532,413 тыс. рублей и расходам в сумме 23 052,413 тыс. рублей, прогнозируемый профицит бюджета на 2020 год определён в сумме 480,00000 тыс. рублей.</w:t>
      </w:r>
    </w:p>
    <w:p w:rsidR="00DF3CF1" w:rsidRPr="00C61DFF" w:rsidRDefault="00DF3CF1" w:rsidP="000E20A4">
      <w:pPr>
        <w:spacing w:after="0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C61DFF">
        <w:rPr>
          <w:rFonts w:ascii="Times New Roman" w:hAnsi="Times New Roman" w:cs="Times New Roman"/>
          <w:bCs/>
          <w:sz w:val="36"/>
          <w:szCs w:val="36"/>
        </w:rPr>
        <w:t>За 2020 год 5 раз вносились изменения в решение о бюджете. Уточненный объем бюджета городского поселения за 2020 год в редакции решения Совета депутатов Угловского городского поселения от 14.12.2019 № 16 установлен по доходам в сумме 29 293,85177 тыс. рублей, по расходам в сумме 46 216,56222 тыс. рублей, прогнозируемый дефицит в сумме 16 922,71045 тыс. рублей.</w:t>
      </w:r>
    </w:p>
    <w:p w:rsidR="00DF3CF1" w:rsidRPr="00C61DFF" w:rsidRDefault="00DF3CF1" w:rsidP="00DF3CF1">
      <w:pPr>
        <w:spacing w:after="0"/>
        <w:ind w:firstLine="709"/>
        <w:rPr>
          <w:rFonts w:ascii="Times New Roman" w:hAnsi="Times New Roman" w:cs="Times New Roman"/>
          <w:bCs/>
          <w:sz w:val="36"/>
          <w:szCs w:val="36"/>
        </w:rPr>
      </w:pPr>
      <w:r w:rsidRPr="00C61DFF">
        <w:rPr>
          <w:rFonts w:ascii="Times New Roman" w:hAnsi="Times New Roman" w:cs="Times New Roman"/>
          <w:bCs/>
          <w:sz w:val="36"/>
          <w:szCs w:val="36"/>
        </w:rPr>
        <w:t>В целом исполнение по доходам составил 29 554,4 тыс. руб., что составляет 100,9% от утвержденных бюджетных назначений.</w:t>
      </w:r>
    </w:p>
    <w:p w:rsidR="00DF3CF1" w:rsidRPr="00C61DFF" w:rsidRDefault="00DF3CF1" w:rsidP="00DF3CF1">
      <w:pPr>
        <w:spacing w:after="0"/>
        <w:ind w:firstLine="709"/>
        <w:rPr>
          <w:rFonts w:ascii="Times New Roman" w:hAnsi="Times New Roman" w:cs="Times New Roman"/>
          <w:bCs/>
          <w:sz w:val="36"/>
          <w:szCs w:val="36"/>
        </w:rPr>
      </w:pPr>
      <w:r w:rsidRPr="00C61DFF">
        <w:rPr>
          <w:rFonts w:ascii="Times New Roman" w:hAnsi="Times New Roman" w:cs="Times New Roman"/>
          <w:bCs/>
          <w:sz w:val="36"/>
          <w:szCs w:val="36"/>
        </w:rPr>
        <w:t>По результатам 2020 года в бюджет поселения поступило 17 447,6 тыс. рублей налоговых и неналоговых доходов.</w:t>
      </w:r>
    </w:p>
    <w:p w:rsidR="00DF3CF1" w:rsidRPr="00C61DFF" w:rsidRDefault="00DF3CF1" w:rsidP="00DF3CF1">
      <w:pPr>
        <w:spacing w:after="0"/>
        <w:ind w:firstLine="709"/>
        <w:rPr>
          <w:rFonts w:ascii="Times New Roman" w:hAnsi="Times New Roman" w:cs="Times New Roman"/>
          <w:bCs/>
          <w:sz w:val="36"/>
          <w:szCs w:val="36"/>
        </w:rPr>
      </w:pPr>
      <w:r w:rsidRPr="00C61DFF">
        <w:rPr>
          <w:rFonts w:ascii="Times New Roman" w:hAnsi="Times New Roman" w:cs="Times New Roman"/>
          <w:bCs/>
          <w:sz w:val="36"/>
          <w:szCs w:val="36"/>
        </w:rPr>
        <w:lastRenderedPageBreak/>
        <w:t>По сравнению с 2019 годом налоговые и неналоговые доходы увеличились на 2 212 тыс. рублей, или на 14,5%.</w:t>
      </w:r>
    </w:p>
    <w:p w:rsidR="00DF3CF1" w:rsidRPr="00C61DFF" w:rsidRDefault="00DF3CF1" w:rsidP="00DF3CF1">
      <w:pPr>
        <w:spacing w:after="0"/>
        <w:ind w:firstLine="709"/>
        <w:rPr>
          <w:rFonts w:ascii="Times New Roman" w:hAnsi="Times New Roman" w:cs="Times New Roman"/>
          <w:bCs/>
          <w:sz w:val="36"/>
          <w:szCs w:val="36"/>
        </w:rPr>
      </w:pPr>
      <w:r w:rsidRPr="00C61DFF">
        <w:rPr>
          <w:rFonts w:ascii="Times New Roman" w:hAnsi="Times New Roman" w:cs="Times New Roman"/>
          <w:bCs/>
          <w:sz w:val="36"/>
          <w:szCs w:val="36"/>
        </w:rPr>
        <w:t>Основной удельный вес в их структуре занимают налоговые платежи. Их объем составил 10 199,3 тыс. рублей, что на 1 682 тыс. рублей или на 14,2% ниже уровня 2019 года.</w:t>
      </w:r>
    </w:p>
    <w:p w:rsidR="00DF3CF1" w:rsidRPr="00C61DFF" w:rsidRDefault="00DF3CF1" w:rsidP="00DF3CF1">
      <w:pPr>
        <w:spacing w:after="0"/>
        <w:ind w:firstLine="709"/>
        <w:rPr>
          <w:rFonts w:ascii="Times New Roman" w:eastAsia="Calibri" w:hAnsi="Times New Roman" w:cs="Times New Roman"/>
          <w:sz w:val="36"/>
          <w:szCs w:val="36"/>
        </w:rPr>
      </w:pPr>
      <w:r w:rsidRPr="00C61DFF">
        <w:rPr>
          <w:rFonts w:ascii="Times New Roman" w:eastAsia="Calibri" w:hAnsi="Times New Roman" w:cs="Times New Roman"/>
          <w:sz w:val="36"/>
          <w:szCs w:val="36"/>
        </w:rPr>
        <w:t>Источниками поступления налоговых доходов бюджета поселения являются:</w:t>
      </w:r>
    </w:p>
    <w:p w:rsidR="00DF3CF1" w:rsidRPr="00C61DFF" w:rsidRDefault="00DF3CF1" w:rsidP="00DF3CF1">
      <w:pPr>
        <w:spacing w:after="0"/>
        <w:ind w:firstLine="709"/>
        <w:rPr>
          <w:rFonts w:ascii="Times New Roman" w:eastAsia="Calibri" w:hAnsi="Times New Roman" w:cs="Times New Roman"/>
          <w:sz w:val="36"/>
          <w:szCs w:val="36"/>
        </w:rPr>
      </w:pPr>
      <w:r w:rsidRPr="00C61DFF">
        <w:rPr>
          <w:rFonts w:ascii="Times New Roman" w:eastAsia="Calibri" w:hAnsi="Times New Roman" w:cs="Times New Roman"/>
          <w:sz w:val="36"/>
          <w:szCs w:val="36"/>
        </w:rPr>
        <w:t>- налог на доходы физических лиц</w:t>
      </w:r>
      <w:r w:rsidRPr="00C61DFF">
        <w:rPr>
          <w:rFonts w:ascii="Times New Roman" w:eastAsia="Calibri" w:hAnsi="Times New Roman" w:cs="Times New Roman"/>
          <w:sz w:val="36"/>
          <w:szCs w:val="36"/>
        </w:rPr>
        <w:tab/>
        <w:t xml:space="preserve">                         - 4 165,3 тыс. рублей;</w:t>
      </w:r>
    </w:p>
    <w:p w:rsidR="00DF3CF1" w:rsidRPr="00C61DFF" w:rsidRDefault="00DF3CF1" w:rsidP="00DF3CF1">
      <w:pPr>
        <w:spacing w:after="0"/>
        <w:ind w:firstLine="709"/>
        <w:rPr>
          <w:rFonts w:ascii="Times New Roman" w:eastAsia="Calibri" w:hAnsi="Times New Roman" w:cs="Times New Roman"/>
          <w:sz w:val="36"/>
          <w:szCs w:val="36"/>
        </w:rPr>
      </w:pPr>
      <w:r w:rsidRPr="00C61DFF">
        <w:rPr>
          <w:rFonts w:ascii="Times New Roman" w:eastAsia="Calibri" w:hAnsi="Times New Roman" w:cs="Times New Roman"/>
          <w:sz w:val="36"/>
          <w:szCs w:val="36"/>
        </w:rPr>
        <w:t>- акцизы                                                                        - 2 643,9 тыс. рублей;</w:t>
      </w:r>
    </w:p>
    <w:p w:rsidR="00DF3CF1" w:rsidRPr="00C61DFF" w:rsidRDefault="00DF3CF1" w:rsidP="00DF3CF1">
      <w:pPr>
        <w:spacing w:after="0"/>
        <w:ind w:firstLine="709"/>
        <w:rPr>
          <w:rFonts w:ascii="Times New Roman" w:eastAsia="Calibri" w:hAnsi="Times New Roman" w:cs="Times New Roman"/>
          <w:sz w:val="36"/>
          <w:szCs w:val="36"/>
        </w:rPr>
      </w:pPr>
      <w:r w:rsidRPr="00C61DFF">
        <w:rPr>
          <w:rFonts w:ascii="Times New Roman" w:eastAsia="Calibri" w:hAnsi="Times New Roman" w:cs="Times New Roman"/>
          <w:sz w:val="36"/>
          <w:szCs w:val="36"/>
        </w:rPr>
        <w:t>- налог на имущество физических лиц                        - 712,1 тыс. рублей;</w:t>
      </w:r>
    </w:p>
    <w:p w:rsidR="00DF3CF1" w:rsidRPr="00C61DFF" w:rsidRDefault="00DF3CF1" w:rsidP="00DF3CF1">
      <w:pPr>
        <w:spacing w:after="0"/>
        <w:ind w:firstLine="709"/>
        <w:rPr>
          <w:rFonts w:ascii="Times New Roman" w:eastAsia="Calibri" w:hAnsi="Times New Roman" w:cs="Times New Roman"/>
          <w:sz w:val="36"/>
          <w:szCs w:val="36"/>
        </w:rPr>
      </w:pPr>
      <w:r w:rsidRPr="00C61DFF">
        <w:rPr>
          <w:rFonts w:ascii="Times New Roman" w:eastAsia="Calibri" w:hAnsi="Times New Roman" w:cs="Times New Roman"/>
          <w:sz w:val="36"/>
          <w:szCs w:val="36"/>
        </w:rPr>
        <w:t>- земельный налог                                                       - 2 664,4 тыс. рублей;</w:t>
      </w:r>
    </w:p>
    <w:p w:rsidR="00DF3CF1" w:rsidRPr="00C61DFF" w:rsidRDefault="00DF3CF1" w:rsidP="00DF3CF1">
      <w:pPr>
        <w:spacing w:after="0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61DFF">
        <w:rPr>
          <w:rFonts w:ascii="Times New Roman" w:eastAsia="Calibri" w:hAnsi="Times New Roman" w:cs="Times New Roman"/>
          <w:sz w:val="36"/>
          <w:szCs w:val="36"/>
        </w:rPr>
        <w:t>- государственная пошлина                                                        - 13,6 тыс. рублей.</w:t>
      </w:r>
    </w:p>
    <w:p w:rsidR="00DF3CF1" w:rsidRPr="00C61DFF" w:rsidRDefault="00DF3CF1" w:rsidP="00DF3CF1">
      <w:pPr>
        <w:spacing w:after="0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61DFF">
        <w:rPr>
          <w:rFonts w:ascii="Times New Roman" w:eastAsia="Calibri" w:hAnsi="Times New Roman" w:cs="Times New Roman"/>
          <w:sz w:val="36"/>
          <w:szCs w:val="36"/>
        </w:rPr>
        <w:t>В отчетном периоде снизились поступления акцизов на нефтепродукты (-260,7), земельного налога (-1715,6), налога на имущество физических лиц (-77,6), государственной пошлине (-5,5), наблюдается увеличение поступлений по налогу на доходы физических лиц (+377,3).</w:t>
      </w:r>
    </w:p>
    <w:p w:rsidR="00DF3CF1" w:rsidRPr="00C61DFF" w:rsidRDefault="00DF3CF1" w:rsidP="00DF3CF1">
      <w:pPr>
        <w:spacing w:after="0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61DFF">
        <w:rPr>
          <w:rFonts w:ascii="Times New Roman" w:eastAsia="Calibri" w:hAnsi="Times New Roman" w:cs="Times New Roman"/>
          <w:sz w:val="36"/>
          <w:szCs w:val="36"/>
        </w:rPr>
        <w:t>Поступление неналоговых платежей в текущем году составило 7 248,3 тыс. рублей. По сравнению с 2019 годом поступление неналоговых доходов увеличилось на 3 894,0 тыс. руб. или 216,1%.</w:t>
      </w:r>
    </w:p>
    <w:p w:rsidR="00DF3CF1" w:rsidRPr="00C61DFF" w:rsidRDefault="00DF3CF1" w:rsidP="00DF3C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C61DFF">
        <w:rPr>
          <w:rFonts w:ascii="Times New Roman" w:hAnsi="Times New Roman" w:cs="Times New Roman"/>
          <w:sz w:val="36"/>
          <w:szCs w:val="36"/>
        </w:rPr>
        <w:t xml:space="preserve">Источниками неналоговых доходов являются доходы от использования имущества, находящегося в государственной и муниципальной собственности (аренда </w:t>
      </w:r>
      <w:r w:rsidRPr="00C61DFF">
        <w:rPr>
          <w:rFonts w:ascii="Times New Roman" w:hAnsi="Times New Roman" w:cs="Times New Roman"/>
          <w:sz w:val="36"/>
          <w:szCs w:val="36"/>
        </w:rPr>
        <w:lastRenderedPageBreak/>
        <w:t>нежилых помещений и земельных участков – 2 713,9 тыс. рублей), доходы от продажи материальных и нематериальных активов (продажа земельных участков – 4 494,8 тыс. рублей, плата за увеличение площади земельных участков – 13,6 тыс. рублей, прочие неналоговые доходы -2,5 тыс. рублей), денежные взыскания (штрафы) – 23,5 тыс. рублей.</w:t>
      </w:r>
      <w:proofErr w:type="gramEnd"/>
    </w:p>
    <w:p w:rsidR="00DF3CF1" w:rsidRPr="00C61DFF" w:rsidRDefault="00DF3CF1" w:rsidP="00DF3C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>В бюджет поселения перечислено безвозмездных поступлений 12 106,8 тыс. рублей, что на 13 529,6 тыс. руб. меньше, чем в 2019 году со снижением на 52,8%. Снижение поступлений дотации на выравнивание бюджетной обеспеченности составило 8,1%, Рост поступлений по субвенциям составил 9%, поступления субсидий сократились на 65%.</w:t>
      </w:r>
    </w:p>
    <w:p w:rsidR="00DF3CF1" w:rsidRPr="00C61DFF" w:rsidRDefault="00DF3CF1" w:rsidP="00DF3C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C61DFF">
        <w:rPr>
          <w:rFonts w:ascii="Times New Roman" w:hAnsi="Times New Roman" w:cs="Times New Roman"/>
          <w:color w:val="000000"/>
          <w:sz w:val="36"/>
          <w:szCs w:val="36"/>
        </w:rPr>
        <w:t>Исполнение по расходам составило 43 116,0 тыс. руб., что составляет 93,3% от утвержденных бюджетных назначений.</w:t>
      </w:r>
    </w:p>
    <w:p w:rsidR="00DF3CF1" w:rsidRPr="00C61DFF" w:rsidRDefault="00DF3CF1" w:rsidP="00DF3C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C61DFF">
        <w:rPr>
          <w:rFonts w:ascii="Times New Roman" w:hAnsi="Times New Roman" w:cs="Times New Roman"/>
          <w:color w:val="000000"/>
          <w:sz w:val="36"/>
          <w:szCs w:val="36"/>
        </w:rPr>
        <w:t>На финансирование расходов по оплате коммунальных услуг направлено 4 146,6 тыс. рублей, из них расходы на оплату уличного освещения составили 3 577,8 тыс. руб.</w:t>
      </w:r>
    </w:p>
    <w:p w:rsidR="00DF3CF1" w:rsidRPr="00C61DFF" w:rsidRDefault="00DF3CF1" w:rsidP="00DF3C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C61DFF">
        <w:rPr>
          <w:rFonts w:ascii="Times New Roman" w:hAnsi="Times New Roman" w:cs="Times New Roman"/>
          <w:color w:val="000000"/>
          <w:sz w:val="36"/>
          <w:szCs w:val="36"/>
        </w:rPr>
        <w:t>На реализацию муниципальных программ в отчетном периоде предусмотрено 38 330,1 тыс. рублей, из них:</w:t>
      </w:r>
    </w:p>
    <w:p w:rsidR="00DF3CF1" w:rsidRPr="00C61DFF" w:rsidRDefault="00DF3CF1" w:rsidP="00DF3C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C61DFF">
        <w:rPr>
          <w:rFonts w:ascii="Times New Roman" w:hAnsi="Times New Roman" w:cs="Times New Roman"/>
          <w:color w:val="000000"/>
          <w:sz w:val="36"/>
          <w:szCs w:val="36"/>
        </w:rPr>
        <w:t>за счет средств федерального бюджета 934,5 тыс. рублей;</w:t>
      </w:r>
    </w:p>
    <w:p w:rsidR="00DF3CF1" w:rsidRPr="00C61DFF" w:rsidRDefault="00DF3CF1" w:rsidP="00DF3C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C61DFF">
        <w:rPr>
          <w:rFonts w:ascii="Times New Roman" w:hAnsi="Times New Roman" w:cs="Times New Roman"/>
          <w:color w:val="000000"/>
          <w:sz w:val="36"/>
          <w:szCs w:val="36"/>
        </w:rPr>
        <w:t>за счет средств областного бюджета 9 170,5 тыс. рублей;</w:t>
      </w:r>
    </w:p>
    <w:p w:rsidR="00DF3CF1" w:rsidRPr="00C61DFF" w:rsidRDefault="00DF3CF1" w:rsidP="00DF3C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C61DFF">
        <w:rPr>
          <w:rFonts w:ascii="Times New Roman" w:hAnsi="Times New Roman" w:cs="Times New Roman"/>
          <w:color w:val="000000"/>
          <w:sz w:val="36"/>
          <w:szCs w:val="36"/>
        </w:rPr>
        <w:t>за счет средств бюджета поселения 9 704,6 тыс. рублей;</w:t>
      </w:r>
    </w:p>
    <w:p w:rsidR="00DF3CF1" w:rsidRPr="00C61DFF" w:rsidRDefault="00DF3CF1" w:rsidP="00DF3C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C61DFF">
        <w:rPr>
          <w:rFonts w:ascii="Times New Roman" w:hAnsi="Times New Roman" w:cs="Times New Roman"/>
          <w:color w:val="000000"/>
          <w:sz w:val="36"/>
          <w:szCs w:val="36"/>
        </w:rPr>
        <w:t>за счет средств фонда содействия реформированию ЖКХ 15 499,7 тыс. рублей.</w:t>
      </w:r>
    </w:p>
    <w:p w:rsidR="00DF3CF1" w:rsidRPr="00C61DFF" w:rsidRDefault="00DF3CF1" w:rsidP="00DF3C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C61DFF">
        <w:rPr>
          <w:rFonts w:ascii="Times New Roman" w:hAnsi="Times New Roman" w:cs="Times New Roman"/>
          <w:color w:val="000000"/>
          <w:sz w:val="36"/>
          <w:szCs w:val="36"/>
        </w:rPr>
        <w:t>Освоение составило 35 309,3 тыс. рублей.</w:t>
      </w:r>
    </w:p>
    <w:p w:rsidR="00BB2D07" w:rsidRPr="00C61DFF" w:rsidRDefault="00BB2D07" w:rsidP="00BB2D0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BB2D07" w:rsidRPr="00C61DFF" w:rsidRDefault="00BB2D07" w:rsidP="00BB2D0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C61DFF">
        <w:rPr>
          <w:rFonts w:ascii="Times New Roman" w:hAnsi="Times New Roman" w:cs="Times New Roman"/>
          <w:b/>
          <w:sz w:val="36"/>
          <w:szCs w:val="36"/>
        </w:rPr>
        <w:t>Сфера закупок товаров, работ, услуг</w:t>
      </w:r>
    </w:p>
    <w:p w:rsidR="00BB2D07" w:rsidRPr="00C61DFF" w:rsidRDefault="00BB2D07" w:rsidP="00BB2D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2D07" w:rsidRPr="00C61DFF" w:rsidRDefault="00BB2D07" w:rsidP="00BB2D0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C61DFF">
        <w:rPr>
          <w:rFonts w:ascii="Times New Roman" w:hAnsi="Times New Roman" w:cs="Times New Roman"/>
          <w:sz w:val="36"/>
          <w:szCs w:val="36"/>
        </w:rPr>
        <w:t xml:space="preserve">В целях рационального использования бюджетных средств, обеспечения их максимальной эффективности единой  комиссией по осуществлению закупок для нужд муниципального образования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</w:t>
      </w:r>
      <w:r w:rsidRPr="00C61DFF">
        <w:rPr>
          <w:rFonts w:ascii="Times New Roman" w:hAnsi="Times New Roman" w:cs="Times New Roman"/>
          <w:b/>
          <w:sz w:val="36"/>
          <w:szCs w:val="36"/>
        </w:rPr>
        <w:t>в 2020 году</w:t>
      </w:r>
      <w:r w:rsidRPr="00C61DFF">
        <w:rPr>
          <w:rFonts w:ascii="Times New Roman" w:hAnsi="Times New Roman" w:cs="Times New Roman"/>
          <w:sz w:val="36"/>
          <w:szCs w:val="36"/>
        </w:rPr>
        <w:t xml:space="preserve"> по итогам конкурентной процедуры – электронного аукциона заключено </w:t>
      </w:r>
      <w:r w:rsidRPr="00C61DFF">
        <w:rPr>
          <w:rFonts w:ascii="Times New Roman" w:hAnsi="Times New Roman" w:cs="Times New Roman"/>
          <w:b/>
          <w:sz w:val="36"/>
          <w:szCs w:val="36"/>
        </w:rPr>
        <w:t>13</w:t>
      </w:r>
      <w:r w:rsidRPr="00C61DFF">
        <w:rPr>
          <w:rFonts w:ascii="Times New Roman" w:hAnsi="Times New Roman" w:cs="Times New Roman"/>
          <w:sz w:val="36"/>
          <w:szCs w:val="36"/>
        </w:rPr>
        <w:t xml:space="preserve"> муниципальных контракта</w:t>
      </w:r>
      <w:r w:rsidRPr="00C61DFF">
        <w:rPr>
          <w:sz w:val="36"/>
          <w:szCs w:val="36"/>
        </w:rPr>
        <w:t xml:space="preserve">, </w:t>
      </w:r>
      <w:r w:rsidRPr="00C61DFF">
        <w:rPr>
          <w:rFonts w:ascii="Times New Roman" w:hAnsi="Times New Roman" w:cs="Times New Roman"/>
          <w:sz w:val="36"/>
          <w:szCs w:val="36"/>
        </w:rPr>
        <w:t xml:space="preserve">на общую  сумму </w:t>
      </w:r>
      <w:r w:rsidRPr="00C61DFF">
        <w:rPr>
          <w:rFonts w:ascii="Times New Roman" w:hAnsi="Times New Roman" w:cs="Times New Roman"/>
          <w:b/>
          <w:bCs/>
          <w:sz w:val="36"/>
          <w:szCs w:val="36"/>
        </w:rPr>
        <w:t xml:space="preserve">15963,20925 </w:t>
      </w:r>
      <w:r w:rsidRPr="00C61DFF">
        <w:rPr>
          <w:rFonts w:ascii="Times New Roman" w:hAnsi="Times New Roman" w:cs="Times New Roman"/>
          <w:sz w:val="36"/>
          <w:szCs w:val="36"/>
        </w:rPr>
        <w:t>тыс</w:t>
      </w:r>
      <w:proofErr w:type="gramEnd"/>
      <w:r w:rsidRPr="00C61DFF">
        <w:rPr>
          <w:rFonts w:ascii="Times New Roman" w:hAnsi="Times New Roman" w:cs="Times New Roman"/>
          <w:sz w:val="36"/>
          <w:szCs w:val="36"/>
        </w:rPr>
        <w:t xml:space="preserve">.руб. из них заключено контрактов с субъектами малого предпринимательства на сумму – </w:t>
      </w:r>
      <w:r w:rsidRPr="00C61DFF">
        <w:rPr>
          <w:rFonts w:ascii="Times New Roman" w:hAnsi="Times New Roman" w:cs="Times New Roman"/>
          <w:b/>
          <w:bCs/>
          <w:sz w:val="36"/>
          <w:szCs w:val="36"/>
        </w:rPr>
        <w:t>15963,20925 тыс</w:t>
      </w:r>
      <w:proofErr w:type="gramStart"/>
      <w:r w:rsidRPr="00C61DFF">
        <w:rPr>
          <w:rFonts w:ascii="Times New Roman" w:hAnsi="Times New Roman" w:cs="Times New Roman"/>
          <w:b/>
          <w:bCs/>
          <w:sz w:val="36"/>
          <w:szCs w:val="36"/>
        </w:rPr>
        <w:t>.р</w:t>
      </w:r>
      <w:proofErr w:type="gramEnd"/>
      <w:r w:rsidRPr="00C61DFF">
        <w:rPr>
          <w:rFonts w:ascii="Times New Roman" w:hAnsi="Times New Roman" w:cs="Times New Roman"/>
          <w:b/>
          <w:bCs/>
          <w:sz w:val="36"/>
          <w:szCs w:val="36"/>
        </w:rPr>
        <w:t xml:space="preserve">уб. </w:t>
      </w:r>
      <w:r w:rsidRPr="00C61DFF">
        <w:rPr>
          <w:rFonts w:ascii="Times New Roman" w:hAnsi="Times New Roman" w:cs="Times New Roman"/>
          <w:bCs/>
          <w:sz w:val="36"/>
          <w:szCs w:val="36"/>
        </w:rPr>
        <w:t xml:space="preserve">Экономия составила по данным закупкам </w:t>
      </w:r>
      <w:r w:rsidRPr="00C61DFF">
        <w:rPr>
          <w:rFonts w:ascii="Times New Roman" w:hAnsi="Times New Roman" w:cs="Times New Roman"/>
          <w:b/>
          <w:bCs/>
          <w:sz w:val="36"/>
          <w:szCs w:val="36"/>
        </w:rPr>
        <w:t>1563,90646тыс.руб</w:t>
      </w:r>
      <w:r w:rsidRPr="00C61DFF">
        <w:rPr>
          <w:rFonts w:ascii="Times New Roman" w:hAnsi="Times New Roman" w:cs="Times New Roman"/>
          <w:b/>
          <w:bCs/>
          <w:color w:val="000000"/>
          <w:sz w:val="36"/>
          <w:szCs w:val="36"/>
        </w:rPr>
        <w:t>.</w:t>
      </w:r>
    </w:p>
    <w:p w:rsidR="00BB2D07" w:rsidRPr="00C61DFF" w:rsidRDefault="00BB2D07" w:rsidP="00BB2D07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61DFF">
        <w:rPr>
          <w:rFonts w:ascii="Times New Roman" w:hAnsi="Times New Roman" w:cs="Times New Roman"/>
          <w:bCs/>
          <w:color w:val="000000"/>
          <w:sz w:val="36"/>
          <w:szCs w:val="36"/>
        </w:rPr>
        <w:t>Совокупный годовой объём закупок составил</w:t>
      </w:r>
      <w:r w:rsidRPr="00C61DF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24253,30 тыс</w:t>
      </w:r>
      <w:proofErr w:type="gramStart"/>
      <w:r w:rsidRPr="00C61DFF">
        <w:rPr>
          <w:rFonts w:ascii="Times New Roman" w:hAnsi="Times New Roman" w:cs="Times New Roman"/>
          <w:b/>
          <w:bCs/>
          <w:color w:val="000000"/>
          <w:sz w:val="36"/>
          <w:szCs w:val="36"/>
        </w:rPr>
        <w:t>.р</w:t>
      </w:r>
      <w:proofErr w:type="gramEnd"/>
      <w:r w:rsidRPr="00C61DFF">
        <w:rPr>
          <w:rFonts w:ascii="Times New Roman" w:hAnsi="Times New Roman" w:cs="Times New Roman"/>
          <w:b/>
          <w:bCs/>
          <w:color w:val="000000"/>
          <w:sz w:val="36"/>
          <w:szCs w:val="36"/>
        </w:rPr>
        <w:t>уб.</w:t>
      </w:r>
      <w:r w:rsidRPr="00C61DFF">
        <w:rPr>
          <w:rFonts w:ascii="Times New Roman" w:hAnsi="Times New Roman" w:cs="Times New Roman"/>
          <w:bCs/>
          <w:color w:val="000000"/>
          <w:sz w:val="36"/>
          <w:szCs w:val="36"/>
        </w:rPr>
        <w:t>, из них заключено контрактов :</w:t>
      </w:r>
    </w:p>
    <w:p w:rsidR="00BB2D07" w:rsidRPr="00C61DFF" w:rsidRDefault="00BB2D07" w:rsidP="00BB2D07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>с единственным поставщиком до 600 тысяч рублей на сумму</w:t>
      </w:r>
      <w:r w:rsidRPr="00C61DFF">
        <w:rPr>
          <w:rFonts w:ascii="Times New Roman" w:hAnsi="Times New Roman" w:cs="Times New Roman"/>
          <w:b/>
          <w:sz w:val="36"/>
          <w:szCs w:val="36"/>
        </w:rPr>
        <w:t xml:space="preserve">- 3642,01498 </w:t>
      </w:r>
      <w:r w:rsidRPr="00C61DFF">
        <w:rPr>
          <w:rFonts w:ascii="Times New Roman" w:hAnsi="Times New Roman" w:cs="Times New Roman"/>
          <w:sz w:val="36"/>
          <w:szCs w:val="36"/>
        </w:rPr>
        <w:t>тыс</w:t>
      </w:r>
      <w:proofErr w:type="gramStart"/>
      <w:r w:rsidRPr="00C61DFF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C61DFF">
        <w:rPr>
          <w:rFonts w:ascii="Times New Roman" w:hAnsi="Times New Roman" w:cs="Times New Roman"/>
          <w:sz w:val="36"/>
          <w:szCs w:val="36"/>
        </w:rPr>
        <w:t>уб.</w:t>
      </w:r>
    </w:p>
    <w:p w:rsidR="00BB2D07" w:rsidRPr="00C61DFF" w:rsidRDefault="00BB2D07" w:rsidP="00BB2D07">
      <w:pPr>
        <w:pStyle w:val="a8"/>
        <w:numPr>
          <w:ilvl w:val="0"/>
          <w:numId w:val="1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 xml:space="preserve">монополистами (освещение, отопление, вода) на сумму </w:t>
      </w:r>
      <w:r w:rsidRPr="00C61DFF">
        <w:rPr>
          <w:rFonts w:ascii="Times New Roman" w:hAnsi="Times New Roman" w:cs="Times New Roman"/>
          <w:b/>
          <w:sz w:val="36"/>
          <w:szCs w:val="36"/>
        </w:rPr>
        <w:t>–4648,07646</w:t>
      </w:r>
      <w:r w:rsidRPr="00C61DFF">
        <w:rPr>
          <w:rFonts w:ascii="Times New Roman" w:hAnsi="Times New Roman" w:cs="Times New Roman"/>
          <w:sz w:val="36"/>
          <w:szCs w:val="36"/>
        </w:rPr>
        <w:t xml:space="preserve"> тыс</w:t>
      </w:r>
      <w:proofErr w:type="gramStart"/>
      <w:r w:rsidRPr="00C61DFF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C61DFF">
        <w:rPr>
          <w:rFonts w:ascii="Times New Roman" w:hAnsi="Times New Roman" w:cs="Times New Roman"/>
          <w:sz w:val="36"/>
          <w:szCs w:val="36"/>
        </w:rPr>
        <w:t>уб.</w:t>
      </w:r>
    </w:p>
    <w:p w:rsidR="00BB2D07" w:rsidRPr="00C61DFF" w:rsidRDefault="00BB2D07" w:rsidP="00BB2D07">
      <w:pPr>
        <w:pStyle w:val="31"/>
        <w:jc w:val="both"/>
        <w:rPr>
          <w:b w:val="0"/>
          <w:sz w:val="36"/>
          <w:szCs w:val="36"/>
        </w:rPr>
      </w:pPr>
      <w:r w:rsidRPr="00C61DFF">
        <w:rPr>
          <w:b w:val="0"/>
          <w:sz w:val="36"/>
          <w:szCs w:val="36"/>
        </w:rPr>
        <w:t>В результате проведённых закупок Администрация Угловского городского поселения закупила 2 благоустроенных квартиры в МКД на вторичном рынке покупки жилья в п</w:t>
      </w:r>
      <w:proofErr w:type="gramStart"/>
      <w:r w:rsidRPr="00C61DFF">
        <w:rPr>
          <w:b w:val="0"/>
          <w:sz w:val="36"/>
          <w:szCs w:val="36"/>
        </w:rPr>
        <w:t>.У</w:t>
      </w:r>
      <w:proofErr w:type="gramEnd"/>
      <w:r w:rsidRPr="00C61DFF">
        <w:rPr>
          <w:b w:val="0"/>
          <w:sz w:val="36"/>
          <w:szCs w:val="36"/>
        </w:rPr>
        <w:t xml:space="preserve">гловка, для переселения граждан из аварийного жилья в установленном порядке. Продолжается программа по благоустройству сквера памяти </w:t>
      </w:r>
      <w:proofErr w:type="gramStart"/>
      <w:r w:rsidRPr="00C61DFF">
        <w:rPr>
          <w:b w:val="0"/>
          <w:sz w:val="36"/>
          <w:szCs w:val="36"/>
        </w:rPr>
        <w:t>воинам</w:t>
      </w:r>
      <w:proofErr w:type="gramEnd"/>
      <w:r w:rsidRPr="00C61DFF">
        <w:rPr>
          <w:b w:val="0"/>
          <w:sz w:val="36"/>
          <w:szCs w:val="36"/>
        </w:rPr>
        <w:t xml:space="preserve"> погибшим в годы Великой Отечественной войны р.п. Угловка  по ул</w:t>
      </w:r>
      <w:proofErr w:type="gramStart"/>
      <w:r w:rsidRPr="00C61DFF">
        <w:rPr>
          <w:b w:val="0"/>
          <w:sz w:val="36"/>
          <w:szCs w:val="36"/>
        </w:rPr>
        <w:t>.К</w:t>
      </w:r>
      <w:proofErr w:type="gramEnd"/>
      <w:r w:rsidRPr="00C61DFF">
        <w:rPr>
          <w:b w:val="0"/>
          <w:sz w:val="36"/>
          <w:szCs w:val="36"/>
        </w:rPr>
        <w:t>ирова.</w:t>
      </w:r>
    </w:p>
    <w:p w:rsidR="00C4340A" w:rsidRPr="00C61DFF" w:rsidRDefault="00C4340A" w:rsidP="00BB2D0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6A0D50" w:rsidRPr="00C61DFF" w:rsidRDefault="006A0D50" w:rsidP="006A0D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61DFF">
        <w:rPr>
          <w:rFonts w:ascii="Times New Roman" w:eastAsia="Calibri" w:hAnsi="Times New Roman" w:cs="Times New Roman"/>
          <w:b/>
          <w:sz w:val="36"/>
          <w:szCs w:val="36"/>
        </w:rPr>
        <w:t>Благоустройство.</w:t>
      </w:r>
    </w:p>
    <w:p w:rsidR="006A0D50" w:rsidRPr="00C61DFF" w:rsidRDefault="006A0D50" w:rsidP="006A0D5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36"/>
          <w:szCs w:val="36"/>
        </w:rPr>
      </w:pPr>
      <w:r w:rsidRPr="00C61DFF">
        <w:rPr>
          <w:rFonts w:ascii="Times New Roman" w:eastAsia="Calibri" w:hAnsi="Times New Roman" w:cs="Times New Roman"/>
          <w:sz w:val="36"/>
          <w:szCs w:val="36"/>
        </w:rPr>
        <w:t>Одним из приоритетных направлений деятельности администрации городского поселения является благоустройство поселения. В последние годы решению данного вопроса уделяется большое внимание. Комплекс проводимых мероприятий, предусмотренных правилами благоустройства территории поселения по содержанию территории поселения, стал определенным результатом, что привело к повышению комфортности условий проживания граждан, поддержанию и улучшению санитарного состояния территории нашего муниципального образования.</w:t>
      </w:r>
    </w:p>
    <w:p w:rsidR="006A0D50" w:rsidRPr="00C61DFF" w:rsidRDefault="006A0D50" w:rsidP="006A0D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61DFF">
        <w:rPr>
          <w:rFonts w:ascii="Times New Roman" w:eastAsia="Calibri" w:hAnsi="Times New Roman" w:cs="Times New Roman"/>
          <w:sz w:val="36"/>
          <w:szCs w:val="36"/>
        </w:rPr>
        <w:t>Администрацией в 2020 году проведено 68 проверок соблюдения правил благоустройства территории, 29 выявленных нарушений устранено. В 2021 году  эта работа продолжится.</w:t>
      </w:r>
    </w:p>
    <w:p w:rsidR="006A0D50" w:rsidRPr="00C61DFF" w:rsidRDefault="006A0D50" w:rsidP="006A0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>С 2017 года, в Угловском городском поселении, реализуется муниципальная программа «Формирование современной городской среды на территории Угловского городского поселения на 2018-2024 годы». В рамках реализации указанной программы производится комплекс мероприятий, направленных на создание благоприятных, безопасных и комфортных условий жизни, культурного проведения досуга на территории Угловского городского поселения.</w:t>
      </w:r>
    </w:p>
    <w:p w:rsidR="006A0D50" w:rsidRPr="00C61DFF" w:rsidRDefault="006A0D50" w:rsidP="006A0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>Создание городской среды включает в себя проведение работ по благоустройству дворовых территорий и наиболее  посещаемых общественных территорий</w:t>
      </w:r>
    </w:p>
    <w:p w:rsidR="006A0D50" w:rsidRPr="00C61DFF" w:rsidRDefault="006A0D50" w:rsidP="006A0D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61DFF">
        <w:rPr>
          <w:rFonts w:ascii="Times New Roman" w:eastAsia="Calibri" w:hAnsi="Times New Roman" w:cs="Times New Roman"/>
          <w:sz w:val="36"/>
          <w:szCs w:val="36"/>
        </w:rPr>
        <w:t>В 2020 году реализован второй этап благоустройства общественной территории «Сквера памяти воинам, погибшим в годы Великой отечественной войны</w:t>
      </w:r>
      <w:proofErr w:type="gramStart"/>
      <w:r w:rsidRPr="00C61DFF">
        <w:rPr>
          <w:rFonts w:ascii="Times New Roman" w:eastAsia="Calibri" w:hAnsi="Times New Roman" w:cs="Times New Roman"/>
          <w:sz w:val="36"/>
          <w:szCs w:val="36"/>
        </w:rPr>
        <w:t>»р</w:t>
      </w:r>
      <w:proofErr w:type="gramEnd"/>
      <w:r w:rsidRPr="00C61DFF">
        <w:rPr>
          <w:rFonts w:ascii="Times New Roman" w:eastAsia="Calibri" w:hAnsi="Times New Roman" w:cs="Times New Roman"/>
          <w:sz w:val="36"/>
          <w:szCs w:val="36"/>
        </w:rPr>
        <w:t xml:space="preserve">.п. Угловка, ул. Кирова. </w:t>
      </w:r>
    </w:p>
    <w:p w:rsidR="006A0D50" w:rsidRPr="00C61DFF" w:rsidRDefault="006A0D50" w:rsidP="006A0D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61DFF">
        <w:rPr>
          <w:rFonts w:ascii="Times New Roman" w:eastAsia="Calibri" w:hAnsi="Times New Roman" w:cs="Times New Roman"/>
          <w:sz w:val="36"/>
          <w:szCs w:val="36"/>
        </w:rPr>
        <w:lastRenderedPageBreak/>
        <w:t>Работы проведены на общую сумму – 1 211 тыс</w:t>
      </w:r>
      <w:proofErr w:type="gramStart"/>
      <w:r w:rsidRPr="00C61DFF">
        <w:rPr>
          <w:rFonts w:ascii="Times New Roman" w:eastAsia="Calibri" w:hAnsi="Times New Roman" w:cs="Times New Roman"/>
          <w:sz w:val="36"/>
          <w:szCs w:val="36"/>
        </w:rPr>
        <w:t>.р</w:t>
      </w:r>
      <w:proofErr w:type="gramEnd"/>
      <w:r w:rsidRPr="00C61DFF">
        <w:rPr>
          <w:rFonts w:ascii="Times New Roman" w:eastAsia="Calibri" w:hAnsi="Times New Roman" w:cs="Times New Roman"/>
          <w:sz w:val="36"/>
          <w:szCs w:val="36"/>
        </w:rPr>
        <w:t xml:space="preserve">ублей (Укладка тротуарной плитки на площадке –239 кв.м, установка бортового камня – 595 шт., устройство дорожек и отсевов осадочных горных пород  - 54,2 </w:t>
      </w:r>
      <w:proofErr w:type="spellStart"/>
      <w:r w:rsidRPr="00C61DFF">
        <w:rPr>
          <w:rFonts w:ascii="Times New Roman" w:eastAsia="Calibri" w:hAnsi="Times New Roman" w:cs="Times New Roman"/>
          <w:sz w:val="36"/>
          <w:szCs w:val="36"/>
        </w:rPr>
        <w:t>куб,м</w:t>
      </w:r>
      <w:proofErr w:type="spellEnd"/>
      <w:r w:rsidRPr="00C61DFF">
        <w:rPr>
          <w:rFonts w:ascii="Times New Roman" w:eastAsia="Calibri" w:hAnsi="Times New Roman" w:cs="Times New Roman"/>
          <w:sz w:val="36"/>
          <w:szCs w:val="36"/>
        </w:rPr>
        <w:t xml:space="preserve">). </w:t>
      </w:r>
    </w:p>
    <w:p w:rsidR="006A0D50" w:rsidRPr="00C61DFF" w:rsidRDefault="006A0D50" w:rsidP="006A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1DFF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4448112"/>
            <wp:effectExtent l="19050" t="0" r="3175" b="0"/>
            <wp:docPr id="4" name="Рисунок 1" descr="\\User-mxp\обмен\Полежаева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ser-mxp\обмен\Полежаева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D50" w:rsidRPr="00C61DFF" w:rsidRDefault="006A0D50" w:rsidP="006A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0D50" w:rsidRPr="00C61DFF" w:rsidRDefault="006A0D50" w:rsidP="006A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6A0D50" w:rsidRPr="00C61DFF" w:rsidRDefault="006A0D50" w:rsidP="006A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r w:rsidRPr="00C61DFF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448112"/>
            <wp:effectExtent l="19050" t="0" r="3175" b="0"/>
            <wp:docPr id="5" name="Рисунок 2" descr="\\User-mxp\обмен\Полежаева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ser-mxp\обмен\Полежаева\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D50" w:rsidRPr="00C61DFF" w:rsidRDefault="006A0D50" w:rsidP="006A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0D50" w:rsidRPr="00C61DFF" w:rsidRDefault="006A0D50" w:rsidP="006A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1DFF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4448112"/>
            <wp:effectExtent l="19050" t="0" r="3175" b="0"/>
            <wp:docPr id="6" name="Рисунок 3" descr="\\User-mxp\обмен\Полежаева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User-mxp\обмен\Полежаева\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D50" w:rsidRPr="00C61DFF" w:rsidRDefault="006A0D50" w:rsidP="006A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0D50" w:rsidRPr="00C61DFF" w:rsidRDefault="006A0D50" w:rsidP="006A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0D50" w:rsidRPr="00C61DFF" w:rsidRDefault="006A0D50" w:rsidP="006A0D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рамках программы «Благоустройство территории Угловского городского поселения», в течение 2020 года, выполнены следующие мероприятия: </w:t>
      </w:r>
    </w:p>
    <w:p w:rsidR="006A0D50" w:rsidRPr="00C61DFF" w:rsidRDefault="006A0D50" w:rsidP="006A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посадка цветов;</w:t>
      </w:r>
    </w:p>
    <w:p w:rsidR="006A0D50" w:rsidRPr="00C61DFF" w:rsidRDefault="006A0D50" w:rsidP="006A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спиливание аварийных деревьев по адресу: ул. </w:t>
      </w:r>
      <w:proofErr w:type="gramStart"/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>Центральная</w:t>
      </w:r>
      <w:proofErr w:type="gramEnd"/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>, д.12а;</w:t>
      </w:r>
    </w:p>
    <w:p w:rsidR="006A0D50" w:rsidRPr="00C61DFF" w:rsidRDefault="006A0D50" w:rsidP="006A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>- техническое обслуживание сетей уличного освещения;</w:t>
      </w:r>
    </w:p>
    <w:p w:rsidR="006A0D50" w:rsidRPr="00C61DFF" w:rsidRDefault="006A0D50" w:rsidP="006A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>- оплата потреблённой электрической энергии;</w:t>
      </w:r>
    </w:p>
    <w:p w:rsidR="006A0D50" w:rsidRPr="00C61DFF" w:rsidRDefault="006A0D50" w:rsidP="006A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>- организация содержания мест захоронений (</w:t>
      </w:r>
      <w:proofErr w:type="spellStart"/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>аккарицидная</w:t>
      </w:r>
      <w:proofErr w:type="spellEnd"/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обработка, обслуживание территории, обустройство и восстановление воинских захоронений);</w:t>
      </w:r>
    </w:p>
    <w:p w:rsidR="006A0D50" w:rsidRPr="00C61DFF" w:rsidRDefault="006A0D50" w:rsidP="006A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проведение субботников;</w:t>
      </w:r>
    </w:p>
    <w:p w:rsidR="006A0D50" w:rsidRPr="00C61DFF" w:rsidRDefault="006A0D50" w:rsidP="006A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proofErr w:type="spellStart"/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>окос</w:t>
      </w:r>
      <w:proofErr w:type="spellEnd"/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травы;</w:t>
      </w:r>
    </w:p>
    <w:p w:rsidR="006A0D50" w:rsidRPr="00C61DFF" w:rsidRDefault="006A0D50" w:rsidP="006A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>- обработка борщевика Сосновского;</w:t>
      </w:r>
    </w:p>
    <w:p w:rsidR="006A0D50" w:rsidRPr="00C61DFF" w:rsidRDefault="006A0D50" w:rsidP="006A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proofErr w:type="spellStart"/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>аккарицидная</w:t>
      </w:r>
      <w:proofErr w:type="spellEnd"/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обработка мест массового пребывания людей;</w:t>
      </w:r>
    </w:p>
    <w:p w:rsidR="006A0D50" w:rsidRPr="00C61DFF" w:rsidRDefault="006A0D50" w:rsidP="006A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>- установка элементов спортивного оборудования (огораживание спортивной площадки);</w:t>
      </w:r>
    </w:p>
    <w:p w:rsidR="006A0D50" w:rsidRPr="00C61DFF" w:rsidRDefault="006A0D50" w:rsidP="006A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приобретение и установка детского спортивно-игрового комплекса.</w:t>
      </w:r>
    </w:p>
    <w:p w:rsidR="001F38FE" w:rsidRPr="00C61DFF" w:rsidRDefault="001F38FE" w:rsidP="001F38FE">
      <w:pPr>
        <w:pStyle w:val="a6"/>
        <w:jc w:val="both"/>
        <w:rPr>
          <w:b w:val="0"/>
          <w:sz w:val="36"/>
          <w:szCs w:val="36"/>
        </w:rPr>
      </w:pPr>
    </w:p>
    <w:p w:rsidR="005700EC" w:rsidRPr="00C61DFF" w:rsidRDefault="005700EC" w:rsidP="00570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5439A" w:rsidRPr="00C61DFF" w:rsidRDefault="0025439A" w:rsidP="0025439A">
      <w:pPr>
        <w:spacing w:line="240" w:lineRule="auto"/>
        <w:ind w:firstLine="709"/>
        <w:jc w:val="center"/>
        <w:rPr>
          <w:rFonts w:ascii="Times New Roman" w:eastAsia="@Batang" w:hAnsi="Times New Roman"/>
          <w:b/>
          <w:sz w:val="36"/>
          <w:szCs w:val="36"/>
        </w:rPr>
      </w:pPr>
      <w:r w:rsidRPr="00C61DFF">
        <w:rPr>
          <w:rFonts w:ascii="Times New Roman" w:eastAsia="@Batang" w:hAnsi="Times New Roman"/>
          <w:b/>
          <w:sz w:val="36"/>
          <w:szCs w:val="36"/>
        </w:rPr>
        <w:t>Автомобильные дороги</w:t>
      </w:r>
    </w:p>
    <w:p w:rsidR="0025439A" w:rsidRPr="00C61DFF" w:rsidRDefault="0025439A" w:rsidP="0025439A">
      <w:pPr>
        <w:pStyle w:val="a6"/>
        <w:ind w:firstLine="709"/>
        <w:jc w:val="both"/>
        <w:rPr>
          <w:sz w:val="36"/>
          <w:szCs w:val="36"/>
        </w:rPr>
      </w:pPr>
      <w:proofErr w:type="gramStart"/>
      <w:r w:rsidRPr="00C61DFF">
        <w:rPr>
          <w:b w:val="0"/>
          <w:sz w:val="36"/>
          <w:szCs w:val="36"/>
        </w:rPr>
        <w:t xml:space="preserve">В 2020 году в рамках исполнения муниципальной программы «Строительство,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2017-2022 годы»  и  сформированного муниципального дорожного фонда Угловского городского поселения освоено </w:t>
      </w:r>
      <w:r w:rsidRPr="00C61DFF">
        <w:rPr>
          <w:sz w:val="36"/>
          <w:szCs w:val="36"/>
        </w:rPr>
        <w:t>10 млн. 865 тыс. 423 руб. 82 коп</w:t>
      </w:r>
      <w:r w:rsidRPr="00C61DFF">
        <w:rPr>
          <w:b w:val="0"/>
          <w:sz w:val="36"/>
          <w:szCs w:val="36"/>
        </w:rPr>
        <w:t xml:space="preserve">, в том числе за счет субсидии из областного бюджета на формирование муниципальных дорожных </w:t>
      </w:r>
      <w:r w:rsidRPr="00C61DFF">
        <w:rPr>
          <w:b w:val="0"/>
          <w:sz w:val="36"/>
          <w:szCs w:val="36"/>
        </w:rPr>
        <w:lastRenderedPageBreak/>
        <w:t>фондов</w:t>
      </w:r>
      <w:proofErr w:type="gramEnd"/>
      <w:r w:rsidRPr="00C61DFF">
        <w:rPr>
          <w:b w:val="0"/>
          <w:sz w:val="36"/>
          <w:szCs w:val="36"/>
        </w:rPr>
        <w:t xml:space="preserve"> в отношении автомобильных дорог общего пользования местного значения – </w:t>
      </w:r>
      <w:r w:rsidRPr="00C61DFF">
        <w:rPr>
          <w:sz w:val="36"/>
          <w:szCs w:val="36"/>
        </w:rPr>
        <w:t>7 миллионов 983 тысяч  378 рубля  81 копейки.</w:t>
      </w:r>
    </w:p>
    <w:p w:rsidR="0025439A" w:rsidRPr="00C61DFF" w:rsidRDefault="0025439A" w:rsidP="0025439A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C61DFF">
        <w:rPr>
          <w:rFonts w:ascii="Times New Roman" w:hAnsi="Times New Roman"/>
          <w:sz w:val="36"/>
          <w:szCs w:val="36"/>
        </w:rPr>
        <w:t xml:space="preserve">В реестре муниципальной собственности Угловского городского поселения числятся 88 автомобильных дорог. Общая протяженность автомобильных дорог общего пользования местного значения в границах населенных пунктов Угловского городского поселения составляет 80,6 км. На все дороги зарегистрировано право собственности. </w:t>
      </w:r>
    </w:p>
    <w:p w:rsidR="0025439A" w:rsidRPr="00C61DFF" w:rsidRDefault="0025439A" w:rsidP="005277E8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  <w:r w:rsidRPr="00C61DFF">
        <w:rPr>
          <w:rFonts w:ascii="Times New Roman" w:hAnsi="Times New Roman"/>
          <w:sz w:val="36"/>
          <w:szCs w:val="36"/>
        </w:rPr>
        <w:t>В 2020 году произведен ремонт автомобильных дорог общег</w:t>
      </w:r>
      <w:r w:rsidR="005277E8" w:rsidRPr="00C61DFF">
        <w:rPr>
          <w:rFonts w:ascii="Times New Roman" w:hAnsi="Times New Roman"/>
          <w:sz w:val="36"/>
          <w:szCs w:val="36"/>
        </w:rPr>
        <w:t xml:space="preserve">о пользования местного значения </w:t>
      </w:r>
      <w:r w:rsidR="005277E8" w:rsidRPr="00C61DFF">
        <w:rPr>
          <w:rFonts w:ascii="Times New Roman" w:hAnsi="Times New Roman"/>
          <w:b/>
          <w:sz w:val="36"/>
          <w:szCs w:val="36"/>
        </w:rPr>
        <w:t>на общую сумму 8 миллионов  693 тысячи368 рублей 12 копеек:</w:t>
      </w:r>
    </w:p>
    <w:p w:rsidR="0025439A" w:rsidRPr="00C61DFF" w:rsidRDefault="0025439A" w:rsidP="0025439A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u w:val="single"/>
        </w:rPr>
      </w:pPr>
      <w:r w:rsidRPr="00C61DFF">
        <w:rPr>
          <w:rFonts w:ascii="Times New Roman" w:hAnsi="Times New Roman"/>
          <w:sz w:val="36"/>
          <w:szCs w:val="36"/>
          <w:u w:val="single"/>
        </w:rPr>
        <w:t>с асфальтовым покрытием общей площадью 8767,1 кв. м.</w:t>
      </w:r>
    </w:p>
    <w:p w:rsidR="0025439A" w:rsidRPr="00C61DFF" w:rsidRDefault="0025439A" w:rsidP="0025439A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C61DFF">
        <w:rPr>
          <w:rFonts w:ascii="Times New Roman" w:hAnsi="Times New Roman"/>
          <w:sz w:val="36"/>
          <w:szCs w:val="36"/>
        </w:rPr>
        <w:t>отремонтированы участки по 3 автомобильным дорогам:</w:t>
      </w:r>
    </w:p>
    <w:p w:rsidR="0025439A" w:rsidRPr="00C61DFF" w:rsidRDefault="0025439A" w:rsidP="0025439A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C61DFF">
        <w:rPr>
          <w:rFonts w:ascii="Times New Roman" w:hAnsi="Times New Roman"/>
          <w:sz w:val="36"/>
          <w:szCs w:val="36"/>
        </w:rPr>
        <w:t>- 5220 кв.м. автомобильная дорога по ул. Свободы;</w:t>
      </w:r>
    </w:p>
    <w:p w:rsidR="0025439A" w:rsidRPr="00C61DFF" w:rsidRDefault="0025439A" w:rsidP="0025439A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C61DFF">
        <w:rPr>
          <w:rFonts w:ascii="Times New Roman" w:hAnsi="Times New Roman"/>
          <w:sz w:val="36"/>
          <w:szCs w:val="36"/>
        </w:rPr>
        <w:t>- 1297,1 кв.м. автомобильная дорога по ул. Спортивная;</w:t>
      </w:r>
    </w:p>
    <w:p w:rsidR="0025439A" w:rsidRPr="00C61DFF" w:rsidRDefault="0025439A" w:rsidP="0025439A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C61DFF">
        <w:rPr>
          <w:rFonts w:ascii="Times New Roman" w:hAnsi="Times New Roman"/>
          <w:sz w:val="36"/>
          <w:szCs w:val="36"/>
        </w:rPr>
        <w:t>- 2250 кв.м. автомобильная дорога по ул</w:t>
      </w:r>
      <w:proofErr w:type="gramStart"/>
      <w:r w:rsidRPr="00C61DFF">
        <w:rPr>
          <w:rFonts w:ascii="Times New Roman" w:hAnsi="Times New Roman"/>
          <w:sz w:val="36"/>
          <w:szCs w:val="36"/>
        </w:rPr>
        <w:t>.М</w:t>
      </w:r>
      <w:proofErr w:type="gramEnd"/>
      <w:r w:rsidRPr="00C61DFF">
        <w:rPr>
          <w:rFonts w:ascii="Times New Roman" w:hAnsi="Times New Roman"/>
          <w:sz w:val="36"/>
          <w:szCs w:val="36"/>
        </w:rPr>
        <w:t>осковская (отремонтирована в рамках регионального приоритетного проекта «Дорога к дому»);</w:t>
      </w:r>
    </w:p>
    <w:p w:rsidR="0025439A" w:rsidRPr="00C61DFF" w:rsidRDefault="004F0867" w:rsidP="0025439A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C61DFF">
        <w:rPr>
          <w:rFonts w:ascii="Times New Roman" w:hAnsi="Times New Roman"/>
          <w:sz w:val="36"/>
          <w:szCs w:val="36"/>
          <w:u w:val="single"/>
        </w:rPr>
        <w:t>С</w:t>
      </w:r>
      <w:r w:rsidR="0025439A" w:rsidRPr="00C61DFF">
        <w:rPr>
          <w:rFonts w:ascii="Times New Roman" w:hAnsi="Times New Roman"/>
          <w:sz w:val="36"/>
          <w:szCs w:val="36"/>
          <w:u w:val="single"/>
        </w:rPr>
        <w:t>о</w:t>
      </w:r>
      <w:r w:rsidRPr="00C61DFF">
        <w:rPr>
          <w:rFonts w:ascii="Times New Roman" w:hAnsi="Times New Roman"/>
          <w:sz w:val="36"/>
          <w:szCs w:val="36"/>
          <w:u w:val="single"/>
        </w:rPr>
        <w:t xml:space="preserve"> </w:t>
      </w:r>
      <w:r w:rsidR="0025439A" w:rsidRPr="00C61DFF">
        <w:rPr>
          <w:rFonts w:ascii="Times New Roman" w:hAnsi="Times New Roman"/>
          <w:sz w:val="36"/>
          <w:szCs w:val="36"/>
          <w:u w:val="single"/>
        </w:rPr>
        <w:t>щебеночным покрытием</w:t>
      </w:r>
      <w:r w:rsidR="0025439A" w:rsidRPr="00C61DFF">
        <w:rPr>
          <w:rFonts w:ascii="Times New Roman" w:hAnsi="Times New Roman"/>
          <w:sz w:val="36"/>
          <w:szCs w:val="36"/>
        </w:rPr>
        <w:t xml:space="preserve"> отремонтирована автомобильная дорога по ул</w:t>
      </w:r>
      <w:proofErr w:type="gramStart"/>
      <w:r w:rsidR="0025439A" w:rsidRPr="00C61DFF">
        <w:rPr>
          <w:rFonts w:ascii="Times New Roman" w:hAnsi="Times New Roman"/>
          <w:sz w:val="36"/>
          <w:szCs w:val="36"/>
        </w:rPr>
        <w:t>.Н</w:t>
      </w:r>
      <w:proofErr w:type="gramEnd"/>
      <w:r w:rsidR="0025439A" w:rsidRPr="00C61DFF">
        <w:rPr>
          <w:rFonts w:ascii="Times New Roman" w:hAnsi="Times New Roman"/>
          <w:sz w:val="36"/>
          <w:szCs w:val="36"/>
        </w:rPr>
        <w:t>абережная 2842 кв.м.</w:t>
      </w:r>
    </w:p>
    <w:p w:rsidR="0025439A" w:rsidRPr="00C61DFF" w:rsidRDefault="0025439A" w:rsidP="0025439A">
      <w:pPr>
        <w:spacing w:after="0" w:line="240" w:lineRule="auto"/>
        <w:ind w:firstLine="709"/>
        <w:jc w:val="both"/>
        <w:rPr>
          <w:sz w:val="36"/>
          <w:szCs w:val="36"/>
        </w:rPr>
      </w:pPr>
      <w:r w:rsidRPr="00C61DFF">
        <w:rPr>
          <w:rFonts w:ascii="Times New Roman" w:hAnsi="Times New Roman"/>
          <w:sz w:val="36"/>
          <w:szCs w:val="36"/>
        </w:rPr>
        <w:t xml:space="preserve">Произведена подсыпка и </w:t>
      </w:r>
      <w:proofErr w:type="spellStart"/>
      <w:r w:rsidRPr="00C61DFF">
        <w:rPr>
          <w:rFonts w:ascii="Times New Roman" w:hAnsi="Times New Roman"/>
          <w:sz w:val="36"/>
          <w:szCs w:val="36"/>
        </w:rPr>
        <w:t>грейдирование</w:t>
      </w:r>
      <w:proofErr w:type="spellEnd"/>
      <w:r w:rsidR="005277E8" w:rsidRPr="00C61DFF">
        <w:rPr>
          <w:rFonts w:ascii="Times New Roman" w:hAnsi="Times New Roman"/>
          <w:sz w:val="36"/>
          <w:szCs w:val="36"/>
        </w:rPr>
        <w:t xml:space="preserve"> </w:t>
      </w:r>
      <w:r w:rsidR="005C7DA2" w:rsidRPr="00C61DFF">
        <w:rPr>
          <w:rFonts w:ascii="Times New Roman" w:hAnsi="Times New Roman"/>
          <w:sz w:val="36"/>
          <w:szCs w:val="36"/>
        </w:rPr>
        <w:t>автомобильных дорог</w:t>
      </w:r>
      <w:r w:rsidRPr="00C61DFF">
        <w:rPr>
          <w:rFonts w:ascii="Times New Roman" w:hAnsi="Times New Roman"/>
          <w:sz w:val="36"/>
          <w:szCs w:val="36"/>
        </w:rPr>
        <w:t>:</w:t>
      </w:r>
    </w:p>
    <w:p w:rsidR="0025439A" w:rsidRPr="00C61DFF" w:rsidRDefault="0025439A" w:rsidP="0025439A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>в р.п</w:t>
      </w:r>
      <w:proofErr w:type="gramStart"/>
      <w:r w:rsidRPr="00C61DFF">
        <w:rPr>
          <w:rFonts w:ascii="Times New Roman" w:hAnsi="Times New Roman" w:cs="Times New Roman"/>
          <w:sz w:val="36"/>
          <w:szCs w:val="36"/>
        </w:rPr>
        <w:t>.У</w:t>
      </w:r>
      <w:proofErr w:type="gramEnd"/>
      <w:r w:rsidRPr="00C61DFF">
        <w:rPr>
          <w:rFonts w:ascii="Times New Roman" w:hAnsi="Times New Roman" w:cs="Times New Roman"/>
          <w:sz w:val="36"/>
          <w:szCs w:val="36"/>
        </w:rPr>
        <w:t xml:space="preserve">гловка ул.Высоцкого, ул.Гравийная, ул.Заводская, ул.Комсомольская, ул.Лесная, ул.Сенная, ул.Труда, ул. 1 Мая. ул.Коммунаров, в д.Шуя, д.Селище, д.Раменье. </w:t>
      </w:r>
      <w:r w:rsidRPr="00C61DFF">
        <w:rPr>
          <w:rFonts w:ascii="Times New Roman" w:hAnsi="Times New Roman"/>
          <w:b/>
          <w:sz w:val="36"/>
          <w:szCs w:val="36"/>
        </w:rPr>
        <w:t>на средства местного бюджета на сумму 1 миллион 198 тысяч 426 рублей 38 копеек.</w:t>
      </w:r>
    </w:p>
    <w:p w:rsidR="0025439A" w:rsidRPr="00C61DFF" w:rsidRDefault="0025439A" w:rsidP="00254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/>
          <w:sz w:val="36"/>
          <w:szCs w:val="36"/>
        </w:rPr>
        <w:t>Проведен строительный контроль ремонта участков автомобильных дорог по ул</w:t>
      </w:r>
      <w:proofErr w:type="gramStart"/>
      <w:r w:rsidRPr="00C61DFF">
        <w:rPr>
          <w:rFonts w:ascii="Times New Roman" w:hAnsi="Times New Roman"/>
          <w:sz w:val="36"/>
          <w:szCs w:val="36"/>
        </w:rPr>
        <w:t>.С</w:t>
      </w:r>
      <w:proofErr w:type="gramEnd"/>
      <w:r w:rsidRPr="00C61DFF">
        <w:rPr>
          <w:rFonts w:ascii="Times New Roman" w:hAnsi="Times New Roman"/>
          <w:sz w:val="36"/>
          <w:szCs w:val="36"/>
        </w:rPr>
        <w:t>вободы и ул.Набережная</w:t>
      </w:r>
      <w:r w:rsidRPr="00C61DFF">
        <w:rPr>
          <w:rFonts w:ascii="Times New Roman" w:hAnsi="Times New Roman"/>
          <w:b/>
          <w:sz w:val="36"/>
          <w:szCs w:val="36"/>
        </w:rPr>
        <w:t>на сумму 76 тысяч 859 рублей.</w:t>
      </w:r>
    </w:p>
    <w:p w:rsidR="0025439A" w:rsidRPr="00C61DFF" w:rsidRDefault="0025439A" w:rsidP="0025439A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C61DFF">
        <w:rPr>
          <w:rFonts w:ascii="Times New Roman" w:hAnsi="Times New Roman"/>
          <w:sz w:val="36"/>
          <w:szCs w:val="36"/>
        </w:rPr>
        <w:t xml:space="preserve">В зимнее время года были проведены: </w:t>
      </w:r>
    </w:p>
    <w:p w:rsidR="0025439A" w:rsidRPr="00C61DFF" w:rsidRDefault="0025439A" w:rsidP="0025439A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61DFF">
        <w:rPr>
          <w:rFonts w:ascii="Times New Roman" w:hAnsi="Times New Roman"/>
          <w:sz w:val="36"/>
          <w:szCs w:val="36"/>
        </w:rPr>
        <w:lastRenderedPageBreak/>
        <w:t xml:space="preserve">расчистки дорожного полотна улиц от снега на сумму </w:t>
      </w:r>
      <w:r w:rsidRPr="00C61DFF">
        <w:rPr>
          <w:rFonts w:ascii="Times New Roman" w:hAnsi="Times New Roman"/>
          <w:b/>
          <w:sz w:val="36"/>
          <w:szCs w:val="36"/>
        </w:rPr>
        <w:t>562 тысячи 879 рублей 25 коп</w:t>
      </w:r>
      <w:proofErr w:type="gramStart"/>
      <w:r w:rsidRPr="00C61DFF">
        <w:rPr>
          <w:rFonts w:ascii="Times New Roman" w:hAnsi="Times New Roman"/>
          <w:b/>
          <w:sz w:val="36"/>
          <w:szCs w:val="36"/>
        </w:rPr>
        <w:t>.,</w:t>
      </w:r>
      <w:proofErr w:type="gramEnd"/>
    </w:p>
    <w:p w:rsidR="0025439A" w:rsidRPr="00C61DFF" w:rsidRDefault="0025439A" w:rsidP="0025439A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C61DFF">
        <w:rPr>
          <w:rFonts w:ascii="Times New Roman" w:hAnsi="Times New Roman"/>
          <w:sz w:val="36"/>
          <w:szCs w:val="36"/>
        </w:rPr>
        <w:t xml:space="preserve">посыпка песчаной смесью в гололед дорожного полотна улиц на сумму </w:t>
      </w:r>
      <w:r w:rsidRPr="00C61DFF">
        <w:rPr>
          <w:rFonts w:ascii="Times New Roman" w:hAnsi="Times New Roman"/>
          <w:b/>
          <w:sz w:val="36"/>
          <w:szCs w:val="36"/>
        </w:rPr>
        <w:t>202 тысячи 50 рублей.</w:t>
      </w:r>
    </w:p>
    <w:p w:rsidR="0025439A" w:rsidRPr="00C61DFF" w:rsidRDefault="0025439A" w:rsidP="0025439A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>Разработка сметных расчетов стоимости работ, экспертиза проектов сметных расчетов стоимости работ</w:t>
      </w:r>
      <w:r w:rsidRPr="00C61DFF">
        <w:rPr>
          <w:rFonts w:ascii="Times New Roman" w:hAnsi="Times New Roman"/>
          <w:b/>
          <w:sz w:val="36"/>
          <w:szCs w:val="36"/>
        </w:rPr>
        <w:t xml:space="preserve"> выполнены на сумму 131 тысяча 841 рубль 07 копеек. </w:t>
      </w:r>
    </w:p>
    <w:p w:rsidR="0025439A" w:rsidRPr="00C61DFF" w:rsidRDefault="0025439A" w:rsidP="0025439A">
      <w:pPr>
        <w:spacing w:after="0" w:line="240" w:lineRule="auto"/>
        <w:ind w:firstLine="709"/>
        <w:jc w:val="both"/>
        <w:rPr>
          <w:rFonts w:ascii="Times New Roman" w:eastAsia="@Batang" w:hAnsi="Times New Roman" w:cs="Times New Roman"/>
          <w:b/>
          <w:sz w:val="36"/>
          <w:szCs w:val="36"/>
        </w:rPr>
      </w:pPr>
      <w:r w:rsidRPr="00C61DFF">
        <w:rPr>
          <w:rFonts w:ascii="Times New Roman" w:hAnsi="Times New Roman"/>
          <w:sz w:val="36"/>
          <w:szCs w:val="36"/>
        </w:rPr>
        <w:t xml:space="preserve">В целом расходы в рамках сформированного муниципального дорожного фонда Угловского городского поселения составили </w:t>
      </w:r>
      <w:r w:rsidRPr="00C61DFF">
        <w:rPr>
          <w:rFonts w:ascii="Times New Roman" w:hAnsi="Times New Roman" w:cs="Times New Roman"/>
          <w:b/>
          <w:sz w:val="36"/>
          <w:szCs w:val="36"/>
        </w:rPr>
        <w:t>10 млн. 865 тыс. 423 руб. 82 коп.</w:t>
      </w:r>
    </w:p>
    <w:p w:rsidR="0025439A" w:rsidRPr="00C61DFF" w:rsidRDefault="0025439A" w:rsidP="0025439A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C61DFF">
        <w:rPr>
          <w:rFonts w:ascii="Times New Roman" w:hAnsi="Times New Roman"/>
          <w:sz w:val="36"/>
          <w:szCs w:val="36"/>
        </w:rPr>
        <w:t>Общий процент выполнения программы составил 92,95 процента.</w:t>
      </w:r>
    </w:p>
    <w:p w:rsidR="00687354" w:rsidRPr="00C61DFF" w:rsidRDefault="00337AFB" w:rsidP="00337AFB">
      <w:pPr>
        <w:tabs>
          <w:tab w:val="left" w:pos="555"/>
        </w:tabs>
        <w:autoSpaceDE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61DFF">
        <w:rPr>
          <w:rFonts w:ascii="Times New Roman" w:hAnsi="Times New Roman" w:cs="Times New Roman"/>
          <w:b/>
          <w:sz w:val="36"/>
          <w:szCs w:val="36"/>
        </w:rPr>
        <w:tab/>
      </w:r>
    </w:p>
    <w:p w:rsidR="00337AFB" w:rsidRPr="00C61DFF" w:rsidRDefault="00337AFB" w:rsidP="00337AF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1DFF">
        <w:rPr>
          <w:rFonts w:ascii="Times New Roman" w:hAnsi="Times New Roman" w:cs="Times New Roman"/>
          <w:b/>
          <w:sz w:val="36"/>
          <w:szCs w:val="36"/>
        </w:rPr>
        <w:t>Пожарная безопасность</w:t>
      </w:r>
    </w:p>
    <w:p w:rsidR="00337AFB" w:rsidRPr="00C61DFF" w:rsidRDefault="00337AFB" w:rsidP="00337AF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 xml:space="preserve">        Обеспечено проведение противопожарной пропаганды через средства массовой информации о мерах по соблюдению требований пожарной безопасности в быту. Размещено 40 памятки по пожарной безопасности на официальном сайте  Администрации Угловского городского поселения в разделе «Пожарная безопасность» и «Памятки ГО и ЧС». Опубликованы  38 статьей с памяткой по пожарной безопасности в официальном  бюллетене «Официальный вестник Угловского городского поселения.</w:t>
      </w:r>
    </w:p>
    <w:p w:rsidR="00337AFB" w:rsidRPr="00C61DFF" w:rsidRDefault="00337AFB" w:rsidP="00337AF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 xml:space="preserve">Проводится информирование населения о мерах по пожарной безопасности – вывешивание листовок в социально значимых местах.  Организованы и проведены  41собрание в </w:t>
      </w:r>
      <w:proofErr w:type="gramStart"/>
      <w:r w:rsidRPr="00C61DFF">
        <w:rPr>
          <w:rFonts w:ascii="Times New Roman" w:hAnsi="Times New Roman" w:cs="Times New Roman"/>
          <w:sz w:val="36"/>
          <w:szCs w:val="36"/>
        </w:rPr>
        <w:t>2020году</w:t>
      </w:r>
      <w:proofErr w:type="gramEnd"/>
      <w:r w:rsidRPr="00C61DFF">
        <w:rPr>
          <w:rFonts w:ascii="Times New Roman" w:hAnsi="Times New Roman" w:cs="Times New Roman"/>
          <w:sz w:val="36"/>
          <w:szCs w:val="36"/>
        </w:rPr>
        <w:t xml:space="preserve"> в том числе в целях   с  информированием о мерах пожарной безопасности и действиях в случае возникновения пожара, а также о принятых Администрацией Угловского городского поселения правовых актах по вопросам обеспечения пожарной безопасности.</w:t>
      </w:r>
    </w:p>
    <w:p w:rsidR="00337AFB" w:rsidRPr="00C61DFF" w:rsidRDefault="00337AFB" w:rsidP="00337A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 xml:space="preserve">Проведен осмотр  бесхозных жилых и административных зданий на предмет соблюдения требований пожарной </w:t>
      </w:r>
      <w:r w:rsidRPr="00C61DFF">
        <w:rPr>
          <w:rFonts w:ascii="Times New Roman" w:hAnsi="Times New Roman" w:cs="Times New Roman"/>
          <w:sz w:val="36"/>
          <w:szCs w:val="36"/>
        </w:rPr>
        <w:lastRenderedPageBreak/>
        <w:t>безопасности, приняты меры по устранению выявленных нарушений.</w:t>
      </w:r>
    </w:p>
    <w:p w:rsidR="00337AFB" w:rsidRPr="00C61DFF" w:rsidRDefault="00337AFB" w:rsidP="00337A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>Проверена и поддерживается постоянная телефонная связь (мобильная связь) со всеми населенными пунктами для своевременного вызова пожарной машины.</w:t>
      </w:r>
    </w:p>
    <w:p w:rsidR="00337AFB" w:rsidRPr="00C61DFF" w:rsidRDefault="00337AFB" w:rsidP="00337A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 xml:space="preserve"> Организовано проведение инструктажей под роспись постоянно и временно проживающего населения о мерах пожарной безопасности при пребывании на дачных и приусадебных участках, действиях в случае пожара, способах вызова пожарной охраны. Проинструктировано  1291человек. Выдано населению 717 памяток по пожарной безопасности.</w:t>
      </w:r>
    </w:p>
    <w:p w:rsidR="00337AFB" w:rsidRPr="00C61DFF" w:rsidRDefault="00337AFB" w:rsidP="00337A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 xml:space="preserve">Выполнены работы по  опашке населенных пунктов Угловского городского поселения. Работы проведены в  11 населенных пунктах </w:t>
      </w:r>
      <w:proofErr w:type="spellStart"/>
      <w:r w:rsidRPr="00C61DFF">
        <w:rPr>
          <w:rFonts w:ascii="Times New Roman" w:hAnsi="Times New Roman" w:cs="Times New Roman"/>
          <w:sz w:val="36"/>
          <w:szCs w:val="36"/>
        </w:rPr>
        <w:t>д.д.Б.Крестовая</w:t>
      </w:r>
      <w:proofErr w:type="spellEnd"/>
      <w:r w:rsidRPr="00C61DFF">
        <w:rPr>
          <w:rFonts w:ascii="Times New Roman" w:hAnsi="Times New Roman" w:cs="Times New Roman"/>
          <w:sz w:val="36"/>
          <w:szCs w:val="36"/>
        </w:rPr>
        <w:t>, Рассвет</w:t>
      </w:r>
      <w:proofErr w:type="gramStart"/>
      <w:r w:rsidRPr="00C61DFF">
        <w:rPr>
          <w:rFonts w:ascii="Times New Roman" w:hAnsi="Times New Roman" w:cs="Times New Roman"/>
          <w:sz w:val="36"/>
          <w:szCs w:val="36"/>
        </w:rPr>
        <w:t xml:space="preserve"> ,</w:t>
      </w:r>
      <w:proofErr w:type="spellStart"/>
      <w:proofErr w:type="gramEnd"/>
      <w:r w:rsidRPr="00C61DFF">
        <w:rPr>
          <w:rFonts w:ascii="Times New Roman" w:hAnsi="Times New Roman" w:cs="Times New Roman"/>
          <w:sz w:val="36"/>
          <w:szCs w:val="36"/>
        </w:rPr>
        <w:t>Пабережье</w:t>
      </w:r>
      <w:proofErr w:type="spellEnd"/>
      <w:r w:rsidRPr="00C61DFF">
        <w:rPr>
          <w:rFonts w:ascii="Times New Roman" w:hAnsi="Times New Roman" w:cs="Times New Roman"/>
          <w:sz w:val="36"/>
          <w:szCs w:val="36"/>
        </w:rPr>
        <w:t xml:space="preserve"> ,Березовка, </w:t>
      </w:r>
      <w:proofErr w:type="spellStart"/>
      <w:r w:rsidRPr="00C61DFF">
        <w:rPr>
          <w:rFonts w:ascii="Times New Roman" w:hAnsi="Times New Roman" w:cs="Times New Roman"/>
          <w:sz w:val="36"/>
          <w:szCs w:val="36"/>
        </w:rPr>
        <w:t>Стегново</w:t>
      </w:r>
      <w:proofErr w:type="spellEnd"/>
      <w:r w:rsidRPr="00C61DF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61DFF">
        <w:rPr>
          <w:rFonts w:ascii="Times New Roman" w:hAnsi="Times New Roman" w:cs="Times New Roman"/>
          <w:sz w:val="36"/>
          <w:szCs w:val="36"/>
        </w:rPr>
        <w:t>Заручевье</w:t>
      </w:r>
      <w:proofErr w:type="spellEnd"/>
      <w:r w:rsidRPr="00C61DFF">
        <w:rPr>
          <w:rFonts w:ascii="Times New Roman" w:hAnsi="Times New Roman" w:cs="Times New Roman"/>
          <w:sz w:val="36"/>
          <w:szCs w:val="36"/>
        </w:rPr>
        <w:t xml:space="preserve">, Селище, </w:t>
      </w:r>
      <w:proofErr w:type="spellStart"/>
      <w:r w:rsidRPr="00C61DFF">
        <w:rPr>
          <w:rFonts w:ascii="Times New Roman" w:hAnsi="Times New Roman" w:cs="Times New Roman"/>
          <w:sz w:val="36"/>
          <w:szCs w:val="36"/>
        </w:rPr>
        <w:t>Иногоща</w:t>
      </w:r>
      <w:proofErr w:type="spellEnd"/>
      <w:r w:rsidRPr="00C61DFF">
        <w:rPr>
          <w:rFonts w:ascii="Times New Roman" w:hAnsi="Times New Roman" w:cs="Times New Roman"/>
          <w:sz w:val="36"/>
          <w:szCs w:val="36"/>
        </w:rPr>
        <w:t xml:space="preserve">, Горушка,  </w:t>
      </w:r>
      <w:proofErr w:type="spellStart"/>
      <w:r w:rsidRPr="00C61DFF">
        <w:rPr>
          <w:rFonts w:ascii="Times New Roman" w:hAnsi="Times New Roman" w:cs="Times New Roman"/>
          <w:sz w:val="36"/>
          <w:szCs w:val="36"/>
        </w:rPr>
        <w:t>Колосово</w:t>
      </w:r>
      <w:proofErr w:type="spellEnd"/>
      <w:r w:rsidRPr="00C61DFF">
        <w:rPr>
          <w:rFonts w:ascii="Times New Roman" w:hAnsi="Times New Roman" w:cs="Times New Roman"/>
          <w:sz w:val="36"/>
          <w:szCs w:val="36"/>
        </w:rPr>
        <w:t>, Шуя, Озерки. Протяженность опашки 18 км. Израсходованы средства  в размере 33300 рублей.</w:t>
      </w:r>
    </w:p>
    <w:p w:rsidR="00337AFB" w:rsidRPr="00C61DFF" w:rsidRDefault="00337AFB" w:rsidP="00337A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>Организована очистка территории  поселения от горючего мусора, проведены субботники по благоустройству территории вокруг жилых домов, территории предприятий и учреждений.</w:t>
      </w:r>
    </w:p>
    <w:p w:rsidR="00337AFB" w:rsidRPr="00C61DFF" w:rsidRDefault="00337AFB" w:rsidP="00337A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>В зимнее время на территории Угловского городского поселения содержались незамерзающие проруби на пожарных водоемах. (Израсходовано 15243,2 рублей)</w:t>
      </w:r>
    </w:p>
    <w:p w:rsidR="00337AFB" w:rsidRPr="00C61DFF" w:rsidRDefault="00337AFB" w:rsidP="00337A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>Приобретены и установлены 3 пожарных щита в сборе в д</w:t>
      </w:r>
      <w:proofErr w:type="gramStart"/>
      <w:r w:rsidRPr="00C61DFF">
        <w:rPr>
          <w:rFonts w:ascii="Times New Roman" w:hAnsi="Times New Roman" w:cs="Times New Roman"/>
          <w:sz w:val="36"/>
          <w:szCs w:val="36"/>
        </w:rPr>
        <w:t>.В</w:t>
      </w:r>
      <w:proofErr w:type="gramEnd"/>
      <w:r w:rsidRPr="00C61DFF">
        <w:rPr>
          <w:rFonts w:ascii="Times New Roman" w:hAnsi="Times New Roman" w:cs="Times New Roman"/>
          <w:sz w:val="36"/>
          <w:szCs w:val="36"/>
        </w:rPr>
        <w:t>ладычно, д.Золотково,          д.Чудово . (8130 рублей).</w:t>
      </w:r>
    </w:p>
    <w:p w:rsidR="00337AFB" w:rsidRPr="00C61DFF" w:rsidRDefault="00337AFB" w:rsidP="00337A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>Произведена чистка пожарных водоемов п</w:t>
      </w:r>
      <w:proofErr w:type="gramStart"/>
      <w:r w:rsidRPr="00C61DFF">
        <w:rPr>
          <w:rFonts w:ascii="Times New Roman" w:hAnsi="Times New Roman" w:cs="Times New Roman"/>
          <w:sz w:val="36"/>
          <w:szCs w:val="36"/>
        </w:rPr>
        <w:t>.У</w:t>
      </w:r>
      <w:proofErr w:type="gramEnd"/>
      <w:r w:rsidRPr="00C61DFF">
        <w:rPr>
          <w:rFonts w:ascii="Times New Roman" w:hAnsi="Times New Roman" w:cs="Times New Roman"/>
          <w:sz w:val="36"/>
          <w:szCs w:val="36"/>
        </w:rPr>
        <w:t>гловка</w:t>
      </w:r>
      <w:r w:rsidR="004F0867" w:rsidRPr="00C61DFF">
        <w:rPr>
          <w:rFonts w:ascii="Times New Roman" w:hAnsi="Times New Roman" w:cs="Times New Roman"/>
          <w:sz w:val="36"/>
          <w:szCs w:val="36"/>
        </w:rPr>
        <w:t xml:space="preserve"> </w:t>
      </w:r>
      <w:r w:rsidRPr="00C61DFF">
        <w:rPr>
          <w:rFonts w:ascii="Times New Roman" w:hAnsi="Times New Roman" w:cs="Times New Roman"/>
          <w:sz w:val="36"/>
          <w:szCs w:val="36"/>
        </w:rPr>
        <w:t>ул.Кирова 46а, ул.Московская 10а, ул.Ленина .</w:t>
      </w:r>
    </w:p>
    <w:p w:rsidR="00837146" w:rsidRPr="00C61DFF" w:rsidRDefault="00475D3A" w:rsidP="004F0867">
      <w:pPr>
        <w:pStyle w:val="a4"/>
        <w:tabs>
          <w:tab w:val="center" w:pos="4677"/>
        </w:tabs>
        <w:spacing w:before="0" w:beforeAutospacing="0" w:after="0" w:afterAutospacing="0"/>
        <w:jc w:val="center"/>
        <w:rPr>
          <w:rStyle w:val="a3"/>
          <w:b/>
          <w:bCs/>
          <w:i w:val="0"/>
          <w:sz w:val="36"/>
          <w:szCs w:val="36"/>
        </w:rPr>
      </w:pPr>
      <w:r w:rsidRPr="00C61DFF">
        <w:rPr>
          <w:rStyle w:val="a3"/>
          <w:b/>
          <w:bCs/>
          <w:i w:val="0"/>
          <w:sz w:val="36"/>
          <w:szCs w:val="36"/>
        </w:rPr>
        <w:t>А</w:t>
      </w:r>
      <w:r w:rsidR="00837146" w:rsidRPr="00C61DFF">
        <w:rPr>
          <w:rStyle w:val="a3"/>
          <w:b/>
          <w:bCs/>
          <w:i w:val="0"/>
          <w:sz w:val="36"/>
          <w:szCs w:val="36"/>
        </w:rPr>
        <w:t>рхитектурно-градостроительн</w:t>
      </w:r>
      <w:r w:rsidRPr="00C61DFF">
        <w:rPr>
          <w:rStyle w:val="a3"/>
          <w:b/>
          <w:bCs/>
          <w:i w:val="0"/>
          <w:sz w:val="36"/>
          <w:szCs w:val="36"/>
        </w:rPr>
        <w:t>ая</w:t>
      </w:r>
      <w:r w:rsidR="00837146" w:rsidRPr="00C61DFF">
        <w:rPr>
          <w:rStyle w:val="a3"/>
          <w:b/>
          <w:bCs/>
          <w:i w:val="0"/>
          <w:sz w:val="36"/>
          <w:szCs w:val="36"/>
        </w:rPr>
        <w:t xml:space="preserve"> деятельност</w:t>
      </w:r>
      <w:r w:rsidRPr="00C61DFF">
        <w:rPr>
          <w:rStyle w:val="a3"/>
          <w:b/>
          <w:bCs/>
          <w:i w:val="0"/>
          <w:sz w:val="36"/>
          <w:szCs w:val="36"/>
        </w:rPr>
        <w:t>ь</w:t>
      </w:r>
    </w:p>
    <w:p w:rsidR="00293B4E" w:rsidRPr="00C61DFF" w:rsidRDefault="0056424F" w:rsidP="00293B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>В 2020</w:t>
      </w:r>
      <w:r w:rsidR="00293B4E" w:rsidRPr="00C61DFF">
        <w:rPr>
          <w:rFonts w:ascii="Times New Roman" w:hAnsi="Times New Roman" w:cs="Times New Roman"/>
          <w:sz w:val="36"/>
          <w:szCs w:val="36"/>
        </w:rPr>
        <w:t xml:space="preserve"> году  введено в эксплуатацию </w:t>
      </w:r>
      <w:r w:rsidRPr="00C61DFF">
        <w:rPr>
          <w:rFonts w:ascii="Times New Roman" w:hAnsi="Times New Roman" w:cs="Times New Roman"/>
          <w:sz w:val="36"/>
          <w:szCs w:val="36"/>
        </w:rPr>
        <w:t>6</w:t>
      </w:r>
      <w:r w:rsidR="00293B4E" w:rsidRPr="00C61DFF">
        <w:rPr>
          <w:rFonts w:ascii="Times New Roman" w:hAnsi="Times New Roman" w:cs="Times New Roman"/>
          <w:sz w:val="36"/>
          <w:szCs w:val="36"/>
        </w:rPr>
        <w:t xml:space="preserve"> индивидуальных жилых домов, общей площадью – </w:t>
      </w:r>
      <w:r w:rsidRPr="00C61DFF">
        <w:rPr>
          <w:rFonts w:ascii="Times New Roman" w:hAnsi="Times New Roman" w:cs="Times New Roman"/>
          <w:sz w:val="36"/>
          <w:szCs w:val="36"/>
        </w:rPr>
        <w:t>609</w:t>
      </w:r>
      <w:r w:rsidR="00293B4E" w:rsidRPr="00C61DFF">
        <w:rPr>
          <w:rFonts w:ascii="Times New Roman" w:hAnsi="Times New Roman" w:cs="Times New Roman"/>
          <w:sz w:val="36"/>
          <w:szCs w:val="36"/>
        </w:rPr>
        <w:t xml:space="preserve"> кв.м.</w:t>
      </w:r>
      <w:r w:rsidRPr="00C61DFF">
        <w:rPr>
          <w:rFonts w:ascii="Times New Roman" w:hAnsi="Times New Roman" w:cs="Times New Roman"/>
          <w:sz w:val="36"/>
          <w:szCs w:val="36"/>
        </w:rPr>
        <w:t xml:space="preserve"> Увеличена площадь 2 индивидуальных жилых домов в процессе реконструкции на 101 кв.м.</w:t>
      </w:r>
    </w:p>
    <w:p w:rsidR="00293B4E" w:rsidRPr="00C61DFF" w:rsidRDefault="0056424F" w:rsidP="00293B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lastRenderedPageBreak/>
        <w:t xml:space="preserve">Разработаны и выданы </w:t>
      </w:r>
      <w:r w:rsidR="007613E2" w:rsidRPr="00C61DFF">
        <w:rPr>
          <w:rFonts w:ascii="Times New Roman" w:hAnsi="Times New Roman" w:cs="Times New Roman"/>
          <w:sz w:val="36"/>
          <w:szCs w:val="36"/>
        </w:rPr>
        <w:t>16</w:t>
      </w:r>
      <w:r w:rsidR="004F0867" w:rsidRPr="00C61DF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293B4E" w:rsidRPr="00C61DFF">
        <w:rPr>
          <w:rFonts w:ascii="Times New Roman" w:hAnsi="Times New Roman" w:cs="Times New Roman"/>
          <w:sz w:val="36"/>
          <w:szCs w:val="36"/>
        </w:rPr>
        <w:t>градостроительных</w:t>
      </w:r>
      <w:proofErr w:type="gramEnd"/>
      <w:r w:rsidR="00293B4E" w:rsidRPr="00C61DFF">
        <w:rPr>
          <w:rFonts w:ascii="Times New Roman" w:hAnsi="Times New Roman" w:cs="Times New Roman"/>
          <w:sz w:val="36"/>
          <w:szCs w:val="36"/>
        </w:rPr>
        <w:t xml:space="preserve"> плана  на земельные участки под строительство.</w:t>
      </w:r>
    </w:p>
    <w:p w:rsidR="00060A40" w:rsidRPr="00C61DFF" w:rsidRDefault="00060A40" w:rsidP="00293B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 xml:space="preserve">      Выдано:</w:t>
      </w:r>
    </w:p>
    <w:p w:rsidR="00060A40" w:rsidRPr="00C61DFF" w:rsidRDefault="00060A40" w:rsidP="00293B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>- 4</w:t>
      </w:r>
      <w:r w:rsidR="00293B4E" w:rsidRPr="00C61DFF">
        <w:rPr>
          <w:rFonts w:ascii="Times New Roman" w:hAnsi="Times New Roman" w:cs="Times New Roman"/>
          <w:sz w:val="36"/>
          <w:szCs w:val="36"/>
        </w:rPr>
        <w:t xml:space="preserve"> разреше</w:t>
      </w:r>
      <w:r w:rsidRPr="00C61DFF">
        <w:rPr>
          <w:rFonts w:ascii="Times New Roman" w:hAnsi="Times New Roman" w:cs="Times New Roman"/>
          <w:sz w:val="36"/>
          <w:szCs w:val="36"/>
        </w:rPr>
        <w:t xml:space="preserve">ния на строительство; </w:t>
      </w:r>
    </w:p>
    <w:p w:rsidR="00293B4E" w:rsidRPr="00C61DFF" w:rsidRDefault="00060A40" w:rsidP="00293B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>- 9</w:t>
      </w:r>
      <w:r w:rsidR="00293B4E" w:rsidRPr="00C61DFF">
        <w:rPr>
          <w:rFonts w:ascii="Times New Roman" w:hAnsi="Times New Roman" w:cs="Times New Roman"/>
          <w:sz w:val="36"/>
          <w:szCs w:val="36"/>
        </w:rPr>
        <w:t xml:space="preserve"> уведомлений </w:t>
      </w:r>
      <w:proofErr w:type="gramStart"/>
      <w:r w:rsidR="00293B4E" w:rsidRPr="00C61DFF">
        <w:rPr>
          <w:rFonts w:ascii="Times New Roman" w:hAnsi="Times New Roman" w:cs="Times New Roman"/>
          <w:sz w:val="36"/>
          <w:szCs w:val="36"/>
        </w:rPr>
        <w:t>согласно законодательст</w:t>
      </w:r>
      <w:r w:rsidR="00294AAC" w:rsidRPr="00C61DFF">
        <w:rPr>
          <w:rFonts w:ascii="Times New Roman" w:hAnsi="Times New Roman" w:cs="Times New Roman"/>
          <w:sz w:val="36"/>
          <w:szCs w:val="36"/>
        </w:rPr>
        <w:t>в</w:t>
      </w:r>
      <w:r w:rsidR="00293B4E" w:rsidRPr="00C61DFF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="00293B4E" w:rsidRPr="00C61DFF">
        <w:rPr>
          <w:rFonts w:ascii="Times New Roman" w:hAnsi="Times New Roman" w:cs="Times New Roman"/>
          <w:sz w:val="36"/>
          <w:szCs w:val="36"/>
        </w:rPr>
        <w:t>, о начале и окончании строительства индивидуальных жилых домов;</w:t>
      </w:r>
    </w:p>
    <w:p w:rsidR="00060A40" w:rsidRPr="00C61DFF" w:rsidRDefault="00060A40" w:rsidP="00293B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>- 2 уведомления о начале реконструкции индивидуальных жилых домов;</w:t>
      </w:r>
    </w:p>
    <w:p w:rsidR="00060A40" w:rsidRPr="00C61DFF" w:rsidRDefault="00060A40" w:rsidP="00293B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 xml:space="preserve"> - 2 уведомления об окончании реконструкции индивидуальных жилых домов.</w:t>
      </w:r>
    </w:p>
    <w:p w:rsidR="00F94FEA" w:rsidRPr="00C61DFF" w:rsidRDefault="00337AFB" w:rsidP="00973AB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C61DFF">
        <w:rPr>
          <w:rFonts w:ascii="Times New Roman" w:hAnsi="Times New Roman" w:cs="Times New Roman"/>
          <w:sz w:val="36"/>
          <w:szCs w:val="36"/>
        </w:rPr>
        <w:t xml:space="preserve">по поступившим заявлениям были проведены -158 публичных слушаний: из них получение разрешения на условно-разрешенный вид использования земельного участка  -16,получение </w:t>
      </w:r>
      <w:r w:rsidRPr="00C61DFF">
        <w:rPr>
          <w:rFonts w:ascii="Times New Roman" w:hAnsi="Times New Roman" w:cs="Times New Roman"/>
          <w:color w:val="000000"/>
          <w:spacing w:val="2"/>
          <w:sz w:val="36"/>
          <w:szCs w:val="36"/>
        </w:rPr>
        <w:t xml:space="preserve">разрешения на отклонение от предельных параметров разрешенного строительства, реконструкции объектов </w:t>
      </w:r>
      <w:r w:rsidRPr="00C61DFF">
        <w:rPr>
          <w:rFonts w:ascii="Times New Roman" w:hAnsi="Times New Roman" w:cs="Times New Roman"/>
          <w:color w:val="000000"/>
          <w:spacing w:val="3"/>
          <w:sz w:val="36"/>
          <w:szCs w:val="36"/>
        </w:rPr>
        <w:t>капитального строительства на земельном участке -2,</w:t>
      </w:r>
      <w:r w:rsidRPr="00C61DFF">
        <w:rPr>
          <w:rFonts w:ascii="Times New Roman" w:hAnsi="Times New Roman" w:cs="Times New Roman"/>
          <w:sz w:val="36"/>
          <w:szCs w:val="36"/>
        </w:rPr>
        <w:t xml:space="preserve">  об утверждении проекта планировки и межевания 2, подготовлен 1проект о внесении изменений в Правила землепользования и застройки и 1 проект о внесении изменений</w:t>
      </w:r>
      <w:r w:rsidR="004F0867" w:rsidRPr="00C61DFF">
        <w:rPr>
          <w:rFonts w:ascii="Times New Roman" w:hAnsi="Times New Roman" w:cs="Times New Roman"/>
          <w:sz w:val="36"/>
          <w:szCs w:val="36"/>
        </w:rPr>
        <w:t xml:space="preserve"> </w:t>
      </w:r>
      <w:r w:rsidRPr="00C61DFF">
        <w:rPr>
          <w:rFonts w:ascii="Times New Roman" w:hAnsi="Times New Roman" w:cs="Times New Roman"/>
          <w:sz w:val="36"/>
          <w:szCs w:val="36"/>
        </w:rPr>
        <w:t xml:space="preserve"> в</w:t>
      </w:r>
      <w:proofErr w:type="gramEnd"/>
      <w:r w:rsidRPr="00C61DFF">
        <w:rPr>
          <w:rFonts w:ascii="Times New Roman" w:hAnsi="Times New Roman" w:cs="Times New Roman"/>
          <w:sz w:val="36"/>
          <w:szCs w:val="36"/>
        </w:rPr>
        <w:t xml:space="preserve"> Генеральный план Угловского городского поселения</w:t>
      </w:r>
      <w:r w:rsidR="00973AB5" w:rsidRPr="00C61DFF">
        <w:rPr>
          <w:rFonts w:ascii="Times New Roman" w:hAnsi="Times New Roman" w:cs="Times New Roman"/>
          <w:sz w:val="36"/>
          <w:szCs w:val="36"/>
        </w:rPr>
        <w:t>.</w:t>
      </w:r>
    </w:p>
    <w:p w:rsidR="00973AB5" w:rsidRPr="00C61DFF" w:rsidRDefault="00973AB5" w:rsidP="00973AB5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1DFF">
        <w:rPr>
          <w:rFonts w:ascii="Times New Roman" w:hAnsi="Times New Roman" w:cs="Times New Roman"/>
          <w:b/>
          <w:sz w:val="36"/>
          <w:szCs w:val="36"/>
        </w:rPr>
        <w:t>Земельный контроль.</w:t>
      </w:r>
    </w:p>
    <w:p w:rsidR="00482A15" w:rsidRPr="00C61DFF" w:rsidRDefault="00293B4E" w:rsidP="00293B4E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C61DFF">
        <w:rPr>
          <w:sz w:val="36"/>
          <w:szCs w:val="36"/>
        </w:rPr>
        <w:t xml:space="preserve">          Пр</w:t>
      </w:r>
      <w:r w:rsidR="00482A15" w:rsidRPr="00C61DFF">
        <w:rPr>
          <w:sz w:val="36"/>
          <w:szCs w:val="36"/>
        </w:rPr>
        <w:t>оведены плановые мероприятия</w:t>
      </w:r>
      <w:r w:rsidRPr="00C61DFF">
        <w:rPr>
          <w:sz w:val="36"/>
          <w:szCs w:val="36"/>
        </w:rPr>
        <w:t xml:space="preserve"> по земельному контролю</w:t>
      </w:r>
      <w:r w:rsidR="00482A15" w:rsidRPr="00C61DFF">
        <w:rPr>
          <w:sz w:val="36"/>
          <w:szCs w:val="36"/>
        </w:rPr>
        <w:t>:</w:t>
      </w:r>
    </w:p>
    <w:p w:rsidR="00482A15" w:rsidRPr="00C61DFF" w:rsidRDefault="00482A15" w:rsidP="00293B4E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C61DFF">
        <w:rPr>
          <w:sz w:val="36"/>
          <w:szCs w:val="36"/>
        </w:rPr>
        <w:t>- проверено</w:t>
      </w:r>
      <w:r w:rsidR="004F0867" w:rsidRPr="00C61DFF">
        <w:rPr>
          <w:sz w:val="36"/>
          <w:szCs w:val="36"/>
        </w:rPr>
        <w:t xml:space="preserve"> </w:t>
      </w:r>
      <w:r w:rsidRPr="00C61DFF">
        <w:rPr>
          <w:sz w:val="36"/>
          <w:szCs w:val="36"/>
        </w:rPr>
        <w:t>23 земельных участка (категория земель – земли сельскохозяйственного назначения) общей площадью 1152092 кв.м. –</w:t>
      </w:r>
      <w:r w:rsidR="004A5AAC" w:rsidRPr="00C61DFF">
        <w:rPr>
          <w:sz w:val="36"/>
          <w:szCs w:val="36"/>
        </w:rPr>
        <w:t xml:space="preserve"> 115 </w:t>
      </w:r>
      <w:r w:rsidRPr="00C61DFF">
        <w:rPr>
          <w:sz w:val="36"/>
          <w:szCs w:val="36"/>
        </w:rPr>
        <w:t xml:space="preserve"> га);</w:t>
      </w:r>
    </w:p>
    <w:p w:rsidR="004A5AAC" w:rsidRPr="00C61DFF" w:rsidRDefault="00293B4E" w:rsidP="00293B4E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C61DFF">
        <w:rPr>
          <w:sz w:val="36"/>
          <w:szCs w:val="36"/>
        </w:rPr>
        <w:t>-</w:t>
      </w:r>
      <w:r w:rsidR="00482A15" w:rsidRPr="00C61DFF">
        <w:rPr>
          <w:sz w:val="36"/>
          <w:szCs w:val="36"/>
        </w:rPr>
        <w:t xml:space="preserve">  на 15 участках выявлены  нарушениятребований действующего </w:t>
      </w:r>
      <w:r w:rsidRPr="00C61DFF">
        <w:rPr>
          <w:sz w:val="36"/>
          <w:szCs w:val="36"/>
        </w:rPr>
        <w:t>законодательства</w:t>
      </w:r>
      <w:r w:rsidR="004A5AAC" w:rsidRPr="00C61DFF">
        <w:rPr>
          <w:sz w:val="36"/>
          <w:szCs w:val="36"/>
        </w:rPr>
        <w:t xml:space="preserve"> (общей площадью 749523</w:t>
      </w:r>
      <w:r w:rsidR="00482A15" w:rsidRPr="00C61DFF">
        <w:rPr>
          <w:sz w:val="36"/>
          <w:szCs w:val="36"/>
        </w:rPr>
        <w:t xml:space="preserve"> кв.м. </w:t>
      </w:r>
      <w:r w:rsidR="004A5AAC" w:rsidRPr="00C61DFF">
        <w:rPr>
          <w:sz w:val="36"/>
          <w:szCs w:val="36"/>
        </w:rPr>
        <w:t>–75 га)</w:t>
      </w:r>
      <w:r w:rsidRPr="00C61DFF">
        <w:rPr>
          <w:sz w:val="36"/>
          <w:szCs w:val="36"/>
        </w:rPr>
        <w:t>.</w:t>
      </w:r>
    </w:p>
    <w:p w:rsidR="00293B4E" w:rsidRPr="00C61DFF" w:rsidRDefault="004A5AAC" w:rsidP="00293B4E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C61DFF">
        <w:rPr>
          <w:sz w:val="36"/>
          <w:szCs w:val="36"/>
        </w:rPr>
        <w:t xml:space="preserve">         По итогам проверки вынесено предписание «Об устранении нарушений земельного законодательства</w:t>
      </w:r>
      <w:r w:rsidR="00E24E07" w:rsidRPr="00C61DFF">
        <w:rPr>
          <w:sz w:val="36"/>
          <w:szCs w:val="36"/>
        </w:rPr>
        <w:t>»</w:t>
      </w:r>
      <w:r w:rsidRPr="00C61DFF">
        <w:rPr>
          <w:sz w:val="36"/>
          <w:szCs w:val="36"/>
        </w:rPr>
        <w:t xml:space="preserve">,  </w:t>
      </w:r>
      <w:r w:rsidRPr="00C61DFF">
        <w:rPr>
          <w:sz w:val="36"/>
          <w:szCs w:val="36"/>
        </w:rPr>
        <w:lastRenderedPageBreak/>
        <w:t>постановление о назначении административного наказания – наложен штраф.</w:t>
      </w:r>
    </w:p>
    <w:p w:rsidR="00293B4E" w:rsidRPr="00C61DFF" w:rsidRDefault="00293B4E" w:rsidP="00293B4E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 w:rsidRPr="00C61DFF">
        <w:rPr>
          <w:b/>
          <w:sz w:val="36"/>
          <w:szCs w:val="36"/>
        </w:rPr>
        <w:t>Земля</w:t>
      </w:r>
    </w:p>
    <w:p w:rsidR="00293B4E" w:rsidRPr="00C61DFF" w:rsidRDefault="00973AB5" w:rsidP="00293B4E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C61DFF">
        <w:rPr>
          <w:sz w:val="36"/>
          <w:szCs w:val="36"/>
        </w:rPr>
        <w:t xml:space="preserve">         В 2020</w:t>
      </w:r>
      <w:r w:rsidR="00293B4E" w:rsidRPr="00C61DFF">
        <w:rPr>
          <w:sz w:val="36"/>
          <w:szCs w:val="36"/>
        </w:rPr>
        <w:t xml:space="preserve"> году  продолжалась работа по оформлению и регистрации прав на земельные участки в муниципальную собственность:  зарегистрировано- </w:t>
      </w:r>
      <w:r w:rsidR="00E123C3" w:rsidRPr="00C61DFF">
        <w:rPr>
          <w:sz w:val="36"/>
          <w:szCs w:val="36"/>
        </w:rPr>
        <w:t>42 земельных участка</w:t>
      </w:r>
      <w:r w:rsidR="00293B4E" w:rsidRPr="00C61DFF">
        <w:rPr>
          <w:sz w:val="36"/>
          <w:szCs w:val="36"/>
        </w:rPr>
        <w:t xml:space="preserve">, общей площадью  </w:t>
      </w:r>
      <w:r w:rsidR="00310597" w:rsidRPr="00C61DFF">
        <w:rPr>
          <w:sz w:val="36"/>
          <w:szCs w:val="36"/>
        </w:rPr>
        <w:t>4 443 303</w:t>
      </w:r>
      <w:r w:rsidR="00293B4E" w:rsidRPr="00C61DFF">
        <w:rPr>
          <w:sz w:val="36"/>
          <w:szCs w:val="36"/>
        </w:rPr>
        <w:t xml:space="preserve"> кв.м.</w:t>
      </w:r>
    </w:p>
    <w:p w:rsidR="009F1525" w:rsidRPr="00C61DFF" w:rsidRDefault="0006463B" w:rsidP="00293B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 xml:space="preserve">      П</w:t>
      </w:r>
      <w:r w:rsidR="009F1525" w:rsidRPr="00C61DFF">
        <w:rPr>
          <w:rFonts w:ascii="Times New Roman" w:hAnsi="Times New Roman" w:cs="Times New Roman"/>
          <w:sz w:val="36"/>
          <w:szCs w:val="36"/>
        </w:rPr>
        <w:t>родано с торгов 7</w:t>
      </w:r>
      <w:r w:rsidR="00293B4E" w:rsidRPr="00C61DFF">
        <w:rPr>
          <w:rFonts w:ascii="Times New Roman" w:hAnsi="Times New Roman" w:cs="Times New Roman"/>
          <w:sz w:val="36"/>
          <w:szCs w:val="36"/>
        </w:rPr>
        <w:t xml:space="preserve"> земельных участков площадью –  </w:t>
      </w:r>
      <w:r w:rsidR="009F1525" w:rsidRPr="00C61DFF">
        <w:rPr>
          <w:rFonts w:ascii="Times New Roman" w:hAnsi="Times New Roman" w:cs="Times New Roman"/>
          <w:sz w:val="36"/>
          <w:szCs w:val="36"/>
        </w:rPr>
        <w:t>52218</w:t>
      </w:r>
      <w:r w:rsidR="00293B4E" w:rsidRPr="00C61DFF">
        <w:rPr>
          <w:rFonts w:ascii="Times New Roman" w:hAnsi="Times New Roman" w:cs="Times New Roman"/>
          <w:sz w:val="36"/>
          <w:szCs w:val="36"/>
        </w:rPr>
        <w:t xml:space="preserve">кв.м.  на сумму – </w:t>
      </w:r>
    </w:p>
    <w:p w:rsidR="0006463B" w:rsidRPr="00C61DFF" w:rsidRDefault="009F1525" w:rsidP="00293B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>4 247 057,32</w:t>
      </w:r>
      <w:r w:rsidR="00293B4E" w:rsidRPr="00C61DFF">
        <w:rPr>
          <w:rFonts w:ascii="Times New Roman" w:hAnsi="Times New Roman" w:cs="Times New Roman"/>
          <w:sz w:val="36"/>
          <w:szCs w:val="36"/>
        </w:rPr>
        <w:t xml:space="preserve"> руб.</w:t>
      </w:r>
    </w:p>
    <w:p w:rsidR="0006463B" w:rsidRPr="00C61DFF" w:rsidRDefault="0006463B" w:rsidP="00293B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 xml:space="preserve">   </w:t>
      </w:r>
      <w:r w:rsidR="00F95055" w:rsidRPr="00C61DFF">
        <w:rPr>
          <w:rFonts w:ascii="Times New Roman" w:hAnsi="Times New Roman" w:cs="Times New Roman"/>
          <w:sz w:val="36"/>
          <w:szCs w:val="36"/>
        </w:rPr>
        <w:t xml:space="preserve"> </w:t>
      </w:r>
      <w:r w:rsidRPr="00C61DFF">
        <w:rPr>
          <w:rFonts w:ascii="Times New Roman" w:hAnsi="Times New Roman" w:cs="Times New Roman"/>
          <w:sz w:val="36"/>
          <w:szCs w:val="36"/>
        </w:rPr>
        <w:t xml:space="preserve"> </w:t>
      </w:r>
      <w:r w:rsidR="00F95055" w:rsidRPr="00C61DFF">
        <w:rPr>
          <w:rFonts w:ascii="Times New Roman" w:hAnsi="Times New Roman" w:cs="Times New Roman"/>
          <w:sz w:val="36"/>
          <w:szCs w:val="36"/>
        </w:rPr>
        <w:t xml:space="preserve"> </w:t>
      </w:r>
      <w:r w:rsidRPr="00C61DFF">
        <w:rPr>
          <w:rFonts w:ascii="Times New Roman" w:hAnsi="Times New Roman" w:cs="Times New Roman"/>
          <w:sz w:val="36"/>
          <w:szCs w:val="36"/>
        </w:rPr>
        <w:t>Проведено 26 аукционов на право заключения дого</w:t>
      </w:r>
      <w:r w:rsidR="00E24E07" w:rsidRPr="00C61DFF">
        <w:rPr>
          <w:rFonts w:ascii="Times New Roman" w:hAnsi="Times New Roman" w:cs="Times New Roman"/>
          <w:sz w:val="36"/>
          <w:szCs w:val="36"/>
        </w:rPr>
        <w:t xml:space="preserve">вор аренды земельных участков. По итогам аукционов </w:t>
      </w:r>
      <w:r w:rsidR="008F56D0" w:rsidRPr="00C61DFF">
        <w:rPr>
          <w:rFonts w:ascii="Times New Roman" w:hAnsi="Times New Roman" w:cs="Times New Roman"/>
          <w:sz w:val="36"/>
          <w:szCs w:val="36"/>
        </w:rPr>
        <w:t>з</w:t>
      </w:r>
      <w:r w:rsidRPr="00C61DFF">
        <w:rPr>
          <w:rFonts w:ascii="Times New Roman" w:hAnsi="Times New Roman" w:cs="Times New Roman"/>
          <w:sz w:val="36"/>
          <w:szCs w:val="36"/>
        </w:rPr>
        <w:t xml:space="preserve">аключено 24 договора аренды земельных участков на общую площадь </w:t>
      </w:r>
      <w:r w:rsidR="0029507B" w:rsidRPr="00C61DFF">
        <w:rPr>
          <w:rFonts w:ascii="Times New Roman" w:hAnsi="Times New Roman" w:cs="Times New Roman"/>
          <w:sz w:val="36"/>
          <w:szCs w:val="36"/>
        </w:rPr>
        <w:t xml:space="preserve"> 1</w:t>
      </w:r>
      <w:r w:rsidR="00F95055" w:rsidRPr="00C61DFF">
        <w:rPr>
          <w:rFonts w:ascii="Times New Roman" w:hAnsi="Times New Roman" w:cs="Times New Roman"/>
          <w:sz w:val="36"/>
          <w:szCs w:val="36"/>
        </w:rPr>
        <w:t> </w:t>
      </w:r>
      <w:r w:rsidR="0029507B" w:rsidRPr="00C61DFF">
        <w:rPr>
          <w:rFonts w:ascii="Times New Roman" w:hAnsi="Times New Roman" w:cs="Times New Roman"/>
          <w:sz w:val="36"/>
          <w:szCs w:val="36"/>
        </w:rPr>
        <w:t>026</w:t>
      </w:r>
      <w:r w:rsidR="00F95055" w:rsidRPr="00C61DFF">
        <w:rPr>
          <w:rFonts w:ascii="Times New Roman" w:hAnsi="Times New Roman" w:cs="Times New Roman"/>
          <w:sz w:val="36"/>
          <w:szCs w:val="36"/>
        </w:rPr>
        <w:t xml:space="preserve"> </w:t>
      </w:r>
      <w:r w:rsidR="0029507B" w:rsidRPr="00C61DFF">
        <w:rPr>
          <w:rFonts w:ascii="Times New Roman" w:hAnsi="Times New Roman" w:cs="Times New Roman"/>
          <w:sz w:val="36"/>
          <w:szCs w:val="36"/>
        </w:rPr>
        <w:t>058 кв</w:t>
      </w:r>
      <w:proofErr w:type="gramStart"/>
      <w:r w:rsidR="0029507B" w:rsidRPr="00C61DFF">
        <w:rPr>
          <w:rFonts w:ascii="Times New Roman" w:hAnsi="Times New Roman" w:cs="Times New Roman"/>
          <w:sz w:val="36"/>
          <w:szCs w:val="36"/>
        </w:rPr>
        <w:t>.м</w:t>
      </w:r>
      <w:proofErr w:type="gramEnd"/>
      <w:r w:rsidR="0029507B" w:rsidRPr="00C61DFF">
        <w:rPr>
          <w:rFonts w:ascii="Times New Roman" w:hAnsi="Times New Roman" w:cs="Times New Roman"/>
          <w:sz w:val="36"/>
          <w:szCs w:val="36"/>
        </w:rPr>
        <w:t>, на общую сумму 695 091,54 руб.</w:t>
      </w:r>
    </w:p>
    <w:p w:rsidR="00F95055" w:rsidRPr="00C61DFF" w:rsidRDefault="00F95055" w:rsidP="00293B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61DFF">
        <w:rPr>
          <w:rFonts w:ascii="Times New Roman" w:hAnsi="Times New Roman" w:cs="Times New Roman"/>
          <w:color w:val="FF0000"/>
          <w:sz w:val="36"/>
          <w:szCs w:val="36"/>
        </w:rPr>
        <w:t xml:space="preserve">   </w:t>
      </w:r>
      <w:r w:rsidR="0029507B" w:rsidRPr="00C61DF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C61DF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29507B" w:rsidRPr="00C61DF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Предоставлено в аренду без аукционов 18 земельных участков, площадью      </w:t>
      </w:r>
      <w:r w:rsidRPr="00C61DF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796 913 </w:t>
      </w:r>
      <w:r w:rsidR="0029507B" w:rsidRPr="00C61DF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кв.м., на сумму     </w:t>
      </w:r>
      <w:r w:rsidRPr="00C61DFF">
        <w:rPr>
          <w:rFonts w:ascii="Times New Roman" w:hAnsi="Times New Roman" w:cs="Times New Roman"/>
          <w:color w:val="000000" w:themeColor="text1"/>
          <w:sz w:val="36"/>
          <w:szCs w:val="36"/>
        </w:rPr>
        <w:t>18 256,50</w:t>
      </w:r>
      <w:r w:rsidR="0029507B" w:rsidRPr="00C61DF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</w:t>
      </w:r>
      <w:r w:rsidR="00486CF3" w:rsidRPr="00C61DFF">
        <w:rPr>
          <w:rFonts w:ascii="Times New Roman" w:hAnsi="Times New Roman" w:cs="Times New Roman"/>
          <w:color w:val="000000" w:themeColor="text1"/>
          <w:sz w:val="36"/>
          <w:szCs w:val="36"/>
        </w:rPr>
        <w:t>руб</w:t>
      </w:r>
      <w:r w:rsidRPr="00C61DFF">
        <w:rPr>
          <w:rFonts w:ascii="Times New Roman" w:hAnsi="Times New Roman" w:cs="Times New Roman"/>
          <w:color w:val="000000" w:themeColor="text1"/>
          <w:sz w:val="36"/>
          <w:szCs w:val="36"/>
        </w:rPr>
        <w:t>., из них – 4 договора с физическими лицами и 14 договоров с юридическими лицами.</w:t>
      </w:r>
    </w:p>
    <w:p w:rsidR="00293B4E" w:rsidRPr="00C61DFF" w:rsidRDefault="00E24E07" w:rsidP="00293B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61DF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З</w:t>
      </w:r>
      <w:r w:rsidR="00293B4E" w:rsidRPr="00C61DF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аключено  </w:t>
      </w:r>
      <w:r w:rsidR="00486CF3" w:rsidRPr="00C61DFF">
        <w:rPr>
          <w:rFonts w:ascii="Times New Roman" w:hAnsi="Times New Roman" w:cs="Times New Roman"/>
          <w:color w:val="000000" w:themeColor="text1"/>
          <w:sz w:val="36"/>
          <w:szCs w:val="36"/>
        </w:rPr>
        <w:t>19</w:t>
      </w:r>
      <w:r w:rsidR="00293B4E" w:rsidRPr="00C61DF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договора купли-продажи  земельных  участков  в собственность за плату  общей площадью – </w:t>
      </w:r>
      <w:r w:rsidRPr="00C61DFF">
        <w:rPr>
          <w:rStyle w:val="af9"/>
          <w:rFonts w:ascii="Times New Roman" w:hAnsi="Times New Roman" w:cs="Times New Roman"/>
          <w:b w:val="0"/>
          <w:color w:val="000000" w:themeColor="text1"/>
          <w:sz w:val="36"/>
          <w:szCs w:val="36"/>
          <w:u w:val="none"/>
        </w:rPr>
        <w:t>215 637</w:t>
      </w:r>
      <w:r w:rsidR="00EE265C" w:rsidRPr="00C61DFF">
        <w:rPr>
          <w:color w:val="000000" w:themeColor="text1"/>
          <w:sz w:val="36"/>
          <w:szCs w:val="36"/>
        </w:rPr>
        <w:t>кв</w:t>
      </w:r>
      <w:r w:rsidR="00293B4E" w:rsidRPr="00C61DFF">
        <w:rPr>
          <w:rFonts w:ascii="Times New Roman" w:hAnsi="Times New Roman" w:cs="Times New Roman"/>
          <w:color w:val="000000" w:themeColor="text1"/>
          <w:sz w:val="36"/>
          <w:szCs w:val="36"/>
        </w:rPr>
        <w:t>.м., на сумму –</w:t>
      </w:r>
      <w:r w:rsidRPr="00C61DFF">
        <w:rPr>
          <w:rFonts w:ascii="Times New Roman" w:hAnsi="Times New Roman" w:cs="Times New Roman"/>
          <w:color w:val="000000" w:themeColor="text1"/>
          <w:sz w:val="36"/>
          <w:szCs w:val="36"/>
        </w:rPr>
        <w:t>175 829,13</w:t>
      </w:r>
      <w:r w:rsidR="00293B4E" w:rsidRPr="00C61DF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руб</w:t>
      </w:r>
      <w:r w:rsidR="00CC3B31" w:rsidRPr="00C61DFF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3C6BDB" w:rsidRPr="00C61DFF" w:rsidRDefault="003C6BDB" w:rsidP="00293B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61DF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Всего по итогам 2020 года в бюджет Угловского городского поселения поступило:</w:t>
      </w:r>
    </w:p>
    <w:p w:rsidR="003C6BDB" w:rsidRPr="00C61DFF" w:rsidRDefault="003C6BDB" w:rsidP="00293B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61DF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 доходам от аренды земли – 1 799 434,20 руб.;</w:t>
      </w:r>
    </w:p>
    <w:p w:rsidR="003C6BDB" w:rsidRPr="00C61DFF" w:rsidRDefault="003C6BDB" w:rsidP="00293B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61DF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доходы от продажи земли – 4 317 562,80 руб.</w:t>
      </w:r>
    </w:p>
    <w:p w:rsidR="00E24E07" w:rsidRPr="00C61DFF" w:rsidRDefault="00E24E07" w:rsidP="00D739C3">
      <w:pPr>
        <w:pStyle w:val="a4"/>
        <w:spacing w:before="0" w:beforeAutospacing="0" w:after="0" w:afterAutospacing="0"/>
        <w:jc w:val="both"/>
        <w:rPr>
          <w:sz w:val="36"/>
          <w:szCs w:val="36"/>
          <w:highlight w:val="yellow"/>
        </w:rPr>
      </w:pPr>
    </w:p>
    <w:p w:rsidR="00837146" w:rsidRPr="00C61DFF" w:rsidRDefault="00310597" w:rsidP="002052B1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 w:rsidRPr="00C61DFF">
        <w:rPr>
          <w:b/>
          <w:sz w:val="36"/>
          <w:szCs w:val="36"/>
        </w:rPr>
        <w:t>ПЕРЕСЕЛЕНИЕ</w:t>
      </w:r>
    </w:p>
    <w:p w:rsidR="00491F5C" w:rsidRPr="00C61DFF" w:rsidRDefault="00491F5C" w:rsidP="00D739C3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C61DFF">
        <w:rPr>
          <w:sz w:val="36"/>
          <w:szCs w:val="36"/>
        </w:rPr>
        <w:t>В 2018 году началась подготовка региональной  адресной программы «Переселение граждан, проживающих на территории Новгородской области, из аварийного жи</w:t>
      </w:r>
      <w:r w:rsidR="00A9447B" w:rsidRPr="00C61DFF">
        <w:rPr>
          <w:sz w:val="36"/>
          <w:szCs w:val="36"/>
        </w:rPr>
        <w:t>лищного фонда в 2019-2025 годах</w:t>
      </w:r>
      <w:r w:rsidRPr="00C61DFF">
        <w:rPr>
          <w:sz w:val="36"/>
          <w:szCs w:val="36"/>
        </w:rPr>
        <w:t>»</w:t>
      </w:r>
      <w:r w:rsidR="00A9447B" w:rsidRPr="00C61DFF">
        <w:rPr>
          <w:sz w:val="36"/>
          <w:szCs w:val="36"/>
        </w:rPr>
        <w:t>.</w:t>
      </w:r>
      <w:r w:rsidRPr="00C61DFF">
        <w:rPr>
          <w:sz w:val="36"/>
          <w:szCs w:val="36"/>
        </w:rPr>
        <w:t xml:space="preserve">  На территории Угловского городского поселения участвуют 11 </w:t>
      </w:r>
      <w:r w:rsidRPr="00C61DFF">
        <w:rPr>
          <w:sz w:val="36"/>
          <w:szCs w:val="36"/>
        </w:rPr>
        <w:lastRenderedPageBreak/>
        <w:t>многоквартирных домов, общей площадью 3517 к.м. в которых проживает 119 чел.</w:t>
      </w:r>
    </w:p>
    <w:p w:rsidR="00F7702F" w:rsidRPr="00C61DFF" w:rsidRDefault="00F7702F" w:rsidP="00D739C3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C61DFF">
        <w:rPr>
          <w:sz w:val="36"/>
          <w:szCs w:val="36"/>
        </w:rPr>
        <w:t>В 2020 году Администрацией Угловского городского поселения был выполнен в полном объеме этап переселения на 2019-2020 года, в результате проведенной работы было закуплено 24 квартиры на вторичном рынке</w:t>
      </w:r>
      <w:r w:rsidR="00A9447B" w:rsidRPr="00C61DFF">
        <w:rPr>
          <w:sz w:val="36"/>
          <w:szCs w:val="36"/>
        </w:rPr>
        <w:t>, по итогам переселено 24 семьи в количестве 61 человека и закрыт вопрос с 1675,86 кв.м. аварийного жилого фонда.</w:t>
      </w:r>
    </w:p>
    <w:p w:rsidR="00687354" w:rsidRPr="00C61DFF" w:rsidRDefault="00687354" w:rsidP="002C717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10D17" w:rsidRPr="00C61DFF" w:rsidRDefault="00C10D17" w:rsidP="00C10D17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C61DFF">
        <w:rPr>
          <w:rFonts w:ascii="Times New Roman" w:hAnsi="Times New Roman"/>
          <w:b/>
          <w:sz w:val="36"/>
          <w:szCs w:val="36"/>
        </w:rPr>
        <w:t>Муниципальное  имущество</w:t>
      </w:r>
    </w:p>
    <w:p w:rsidR="00C10D17" w:rsidRPr="00C61DFF" w:rsidRDefault="00C10D17" w:rsidP="00C10D1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36"/>
          <w:szCs w:val="36"/>
        </w:rPr>
      </w:pPr>
      <w:r w:rsidRPr="00C61DFF">
        <w:rPr>
          <w:rFonts w:ascii="Times New Roman" w:hAnsi="Times New Roman"/>
          <w:sz w:val="36"/>
          <w:szCs w:val="36"/>
        </w:rPr>
        <w:t>Заключено 12 договоров социального найма жилого помещения, т.е. безвозмездно переданы в пользование граждан 12 жилых помещений (12 квартир) общей площадью 605,6 кв.м.</w:t>
      </w:r>
    </w:p>
    <w:p w:rsidR="00C10D17" w:rsidRPr="00C61DFF" w:rsidRDefault="00C10D17" w:rsidP="00C10D17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proofErr w:type="gramStart"/>
      <w:r w:rsidRPr="00C61DFF">
        <w:rPr>
          <w:rFonts w:ascii="Times New Roman" w:hAnsi="Times New Roman"/>
          <w:sz w:val="36"/>
          <w:szCs w:val="36"/>
        </w:rPr>
        <w:t>Заключено 7 договорово передаче жилого помещения в собственность граждан (приватизация), т.е. безвозмездно переданы в собственность граждан 7 жилых помещений (7 квартир) общей площадью 357,4 кв.м.</w:t>
      </w:r>
      <w:proofErr w:type="gramEnd"/>
    </w:p>
    <w:p w:rsidR="00C10D17" w:rsidRPr="00C61DFF" w:rsidRDefault="00C10D17" w:rsidP="00C10D17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C61DFF">
        <w:rPr>
          <w:rFonts w:ascii="Times New Roman" w:hAnsi="Times New Roman"/>
          <w:sz w:val="36"/>
          <w:szCs w:val="36"/>
        </w:rPr>
        <w:t>Две семьи признаны и поставлены на учет в качестве нуждающихся в жилых помещениях по категории малоимущих. Сняты с очереди – 4 семьи, из них: по причине приобретения жилья в собственность – 1 семья, по причине предоставления жилых помещений – 3 семьи.</w:t>
      </w:r>
    </w:p>
    <w:p w:rsidR="00451D23" w:rsidRPr="00C61DFF" w:rsidRDefault="00451D23" w:rsidP="00C10D17">
      <w:pPr>
        <w:spacing w:after="0" w:line="240" w:lineRule="auto"/>
        <w:jc w:val="both"/>
        <w:rPr>
          <w:sz w:val="36"/>
          <w:szCs w:val="36"/>
        </w:rPr>
      </w:pPr>
    </w:p>
    <w:p w:rsidR="00EF0BF2" w:rsidRPr="00C61DFF" w:rsidRDefault="00423FE9" w:rsidP="00EF0BF2">
      <w:pPr>
        <w:jc w:val="center"/>
        <w:rPr>
          <w:rFonts w:ascii="Times New Roman" w:hAnsi="Times New Roman" w:cs="Times New Roman"/>
          <w:sz w:val="36"/>
          <w:szCs w:val="36"/>
        </w:rPr>
      </w:pPr>
      <w:r w:rsidRPr="00C61DFF">
        <w:rPr>
          <w:sz w:val="36"/>
          <w:szCs w:val="36"/>
        </w:rPr>
        <w:t> </w:t>
      </w:r>
      <w:r w:rsidR="00EF0BF2" w:rsidRPr="00C61DFF">
        <w:rPr>
          <w:rFonts w:ascii="Times New Roman" w:hAnsi="Times New Roman" w:cs="Times New Roman"/>
          <w:b/>
          <w:sz w:val="36"/>
          <w:szCs w:val="36"/>
        </w:rPr>
        <w:t>Первичный воинский учет</w:t>
      </w:r>
    </w:p>
    <w:p w:rsidR="00C84B83" w:rsidRPr="00C61DFF" w:rsidRDefault="00C84B83" w:rsidP="00C84B83">
      <w:pPr>
        <w:spacing w:line="240" w:lineRule="auto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t xml:space="preserve">В администрации Угловского городского поселения ведется первичный воинский учет военнообязанных граждан пребывающих в запасе, а также граждан, подлежащих призыву на военную службу в Вооруженные силы Российской Федерации. На воинском учете состоят 676 человека, в том числе 33 призывника, 13 офицеров запаса и 630 человек среднего состава. В Российской армии на данный момент служат 6 человек. </w:t>
      </w:r>
    </w:p>
    <w:p w:rsidR="00C84B83" w:rsidRPr="00C61DFF" w:rsidRDefault="00C84B83" w:rsidP="00C84B83">
      <w:pPr>
        <w:spacing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C61DFF">
        <w:rPr>
          <w:rFonts w:ascii="Times New Roman" w:hAnsi="Times New Roman" w:cs="Times New Roman"/>
          <w:sz w:val="36"/>
          <w:szCs w:val="36"/>
        </w:rPr>
        <w:lastRenderedPageBreak/>
        <w:t>При работе с архивами Министерства Обороны РФ выявлены 9 фамилий красноармейцев, захороненных в Братской могиле Советских воинов на старом кладбище.</w:t>
      </w:r>
    </w:p>
    <w:p w:rsidR="00423FE9" w:rsidRPr="00C61DFF" w:rsidRDefault="00423FE9" w:rsidP="00D739C3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</w:p>
    <w:p w:rsidR="001342F3" w:rsidRPr="00C61DFF" w:rsidRDefault="001B78AA" w:rsidP="001B78AA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 w:rsidRPr="00C61DFF">
        <w:rPr>
          <w:rFonts w:eastAsia="@Batang"/>
          <w:b/>
          <w:sz w:val="36"/>
          <w:szCs w:val="36"/>
        </w:rPr>
        <w:t>Культура</w:t>
      </w:r>
    </w:p>
    <w:p w:rsidR="006742EC" w:rsidRPr="00C61DFF" w:rsidRDefault="001342F3" w:rsidP="00D739C3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C61DFF">
        <w:rPr>
          <w:sz w:val="36"/>
          <w:szCs w:val="36"/>
        </w:rPr>
        <w:t> </w:t>
      </w:r>
      <w:r w:rsidR="006742EC" w:rsidRPr="00C61DFF">
        <w:rPr>
          <w:sz w:val="36"/>
          <w:szCs w:val="36"/>
        </w:rPr>
        <w:t xml:space="preserve">Досуг на территории Угловского городского поселения организует Угловский межпоселенческий дом культуры. При доме культуры работают кружки по направлениям: народно-прикладное творчество, спортивные кружки, творческие (танцевальный, вокальный). </w:t>
      </w:r>
      <w:r w:rsidR="00C511FE" w:rsidRPr="00C61DFF">
        <w:rPr>
          <w:sz w:val="36"/>
          <w:szCs w:val="36"/>
        </w:rPr>
        <w:t>За 20</w:t>
      </w:r>
      <w:r w:rsidR="00A9447B" w:rsidRPr="00C61DFF">
        <w:rPr>
          <w:sz w:val="36"/>
          <w:szCs w:val="36"/>
        </w:rPr>
        <w:t>20</w:t>
      </w:r>
      <w:r w:rsidR="00C511FE" w:rsidRPr="00C61DFF">
        <w:rPr>
          <w:sz w:val="36"/>
          <w:szCs w:val="36"/>
        </w:rPr>
        <w:t xml:space="preserve"> год работник</w:t>
      </w:r>
      <w:r w:rsidR="008D1F81" w:rsidRPr="00C61DFF">
        <w:rPr>
          <w:sz w:val="36"/>
          <w:szCs w:val="36"/>
        </w:rPr>
        <w:t>ами Угловского ДК при</w:t>
      </w:r>
      <w:r w:rsidR="00C511FE" w:rsidRPr="00C61DFF">
        <w:rPr>
          <w:sz w:val="36"/>
          <w:szCs w:val="36"/>
        </w:rPr>
        <w:t xml:space="preserve"> поддержке Администрации были проведены </w:t>
      </w:r>
      <w:r w:rsidR="001E0C0D" w:rsidRPr="00C61DFF">
        <w:rPr>
          <w:sz w:val="36"/>
          <w:szCs w:val="36"/>
        </w:rPr>
        <w:t xml:space="preserve">различные </w:t>
      </w:r>
      <w:r w:rsidR="00C511FE" w:rsidRPr="00C61DFF">
        <w:rPr>
          <w:sz w:val="36"/>
          <w:szCs w:val="36"/>
        </w:rPr>
        <w:t>мероприятия: театрализованн</w:t>
      </w:r>
      <w:r w:rsidR="001E0C0D" w:rsidRPr="00C61DFF">
        <w:rPr>
          <w:sz w:val="36"/>
          <w:szCs w:val="36"/>
        </w:rPr>
        <w:t>ые</w:t>
      </w:r>
      <w:r w:rsidR="00C511FE" w:rsidRPr="00C61DFF">
        <w:rPr>
          <w:sz w:val="36"/>
          <w:szCs w:val="36"/>
        </w:rPr>
        <w:t xml:space="preserve"> представлени</w:t>
      </w:r>
      <w:r w:rsidR="001E0C0D" w:rsidRPr="00C61DFF">
        <w:rPr>
          <w:sz w:val="36"/>
          <w:szCs w:val="36"/>
        </w:rPr>
        <w:t>я</w:t>
      </w:r>
      <w:r w:rsidR="00C511FE" w:rsidRPr="00C61DFF">
        <w:rPr>
          <w:sz w:val="36"/>
          <w:szCs w:val="36"/>
        </w:rPr>
        <w:t>, концертн</w:t>
      </w:r>
      <w:r w:rsidR="001E0C0D" w:rsidRPr="00C61DFF">
        <w:rPr>
          <w:sz w:val="36"/>
          <w:szCs w:val="36"/>
        </w:rPr>
        <w:t xml:space="preserve">ые </w:t>
      </w:r>
      <w:r w:rsidR="00C511FE" w:rsidRPr="00C61DFF">
        <w:rPr>
          <w:sz w:val="36"/>
          <w:szCs w:val="36"/>
        </w:rPr>
        <w:t xml:space="preserve"> программ</w:t>
      </w:r>
      <w:r w:rsidR="001E0C0D" w:rsidRPr="00C61DFF">
        <w:rPr>
          <w:sz w:val="36"/>
          <w:szCs w:val="36"/>
        </w:rPr>
        <w:t>ы к праздникам</w:t>
      </w:r>
      <w:r w:rsidR="001F38FE" w:rsidRPr="00C61DFF">
        <w:rPr>
          <w:sz w:val="36"/>
          <w:szCs w:val="36"/>
        </w:rPr>
        <w:t xml:space="preserve"> -</w:t>
      </w:r>
      <w:r w:rsidR="00417DE3" w:rsidRPr="00C61DFF">
        <w:rPr>
          <w:sz w:val="36"/>
          <w:szCs w:val="36"/>
        </w:rPr>
        <w:t xml:space="preserve"> празднование Нового года</w:t>
      </w:r>
      <w:r w:rsidR="001F38FE" w:rsidRPr="00C61DFF">
        <w:rPr>
          <w:sz w:val="36"/>
          <w:szCs w:val="36"/>
        </w:rPr>
        <w:t>,</w:t>
      </w:r>
      <w:r w:rsidR="001E0C0D" w:rsidRPr="00C61DFF">
        <w:rPr>
          <w:sz w:val="36"/>
          <w:szCs w:val="36"/>
        </w:rPr>
        <w:t xml:space="preserve"> 23  февраля и 8 марта.</w:t>
      </w:r>
      <w:r w:rsidR="008B663A" w:rsidRPr="00C61DFF">
        <w:rPr>
          <w:sz w:val="36"/>
          <w:szCs w:val="36"/>
        </w:rPr>
        <w:t xml:space="preserve"> В общем количестве на территории дома культуры  было проведено 357 </w:t>
      </w:r>
      <w:proofErr w:type="gramStart"/>
      <w:r w:rsidR="008B663A" w:rsidRPr="00C61DFF">
        <w:rPr>
          <w:sz w:val="36"/>
          <w:szCs w:val="36"/>
        </w:rPr>
        <w:t>мероприятий</w:t>
      </w:r>
      <w:proofErr w:type="gramEnd"/>
      <w:r w:rsidR="008B663A" w:rsidRPr="00C61DFF">
        <w:rPr>
          <w:sz w:val="36"/>
          <w:szCs w:val="36"/>
        </w:rPr>
        <w:t xml:space="preserve"> в которых приняли участие 18962 человека в разной возрастной категории.  </w:t>
      </w:r>
      <w:r w:rsidR="006742EC" w:rsidRPr="00C61DFF">
        <w:rPr>
          <w:sz w:val="36"/>
          <w:szCs w:val="36"/>
        </w:rPr>
        <w:t>Инициатором мероприятий являетсяруководител</w:t>
      </w:r>
      <w:r w:rsidR="00F35C05" w:rsidRPr="00C61DFF">
        <w:rPr>
          <w:sz w:val="36"/>
          <w:szCs w:val="36"/>
        </w:rPr>
        <w:t>ь</w:t>
      </w:r>
      <w:r w:rsidR="006742EC" w:rsidRPr="00C61DFF">
        <w:rPr>
          <w:sz w:val="36"/>
          <w:szCs w:val="36"/>
        </w:rPr>
        <w:t xml:space="preserve"> досугового учреждения </w:t>
      </w:r>
      <w:r w:rsidR="008E692E" w:rsidRPr="00C61DFF">
        <w:rPr>
          <w:sz w:val="36"/>
          <w:szCs w:val="36"/>
        </w:rPr>
        <w:t>Данилова Надежда Евгеньевна</w:t>
      </w:r>
      <w:r w:rsidR="006742EC" w:rsidRPr="00C61DFF">
        <w:rPr>
          <w:sz w:val="36"/>
          <w:szCs w:val="36"/>
        </w:rPr>
        <w:t xml:space="preserve">, а помогает ей поддерживать настроение населения ее творческий коллектив. </w:t>
      </w:r>
    </w:p>
    <w:p w:rsidR="001342F3" w:rsidRPr="00C61DFF" w:rsidRDefault="001342F3" w:rsidP="00D739C3">
      <w:pPr>
        <w:pStyle w:val="a5"/>
        <w:jc w:val="both"/>
        <w:rPr>
          <w:rFonts w:ascii="Times New Roman" w:hAnsi="Times New Roman"/>
          <w:sz w:val="36"/>
          <w:szCs w:val="36"/>
        </w:rPr>
      </w:pPr>
    </w:p>
    <w:p w:rsidR="00E901A7" w:rsidRPr="00C61DFF" w:rsidRDefault="00E901A7" w:rsidP="00E901A7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 w:rsidRPr="00C61DFF">
        <w:rPr>
          <w:b/>
          <w:sz w:val="36"/>
          <w:szCs w:val="36"/>
        </w:rPr>
        <w:t>Моногород</w:t>
      </w:r>
    </w:p>
    <w:p w:rsidR="00610A6F" w:rsidRPr="00C61DFF" w:rsidRDefault="00E901A7" w:rsidP="00DE0FE7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1DFF">
        <w:rPr>
          <w:rFonts w:ascii="Times New Roman" w:hAnsi="Times New Roman" w:cs="Times New Roman"/>
          <w:sz w:val="36"/>
          <w:szCs w:val="36"/>
        </w:rPr>
        <w:t> </w:t>
      </w:r>
      <w:r w:rsidR="003D6824" w:rsidRPr="00C61D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Акционерное </w:t>
      </w:r>
      <w:r w:rsidR="00610A6F" w:rsidRPr="00C61D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Общество «</w:t>
      </w:r>
      <w:proofErr w:type="spellStart"/>
      <w:r w:rsidR="003D6824" w:rsidRPr="00C61D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Новхимсеть</w:t>
      </w:r>
      <w:proofErr w:type="spellEnd"/>
      <w:r w:rsidR="00610A6F" w:rsidRPr="00C61D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» официально получила статус резидента территории опережающего социально-экономического развития «Угловка». </w:t>
      </w:r>
      <w:r w:rsidR="003D6824"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>25 марта</w:t>
      </w:r>
      <w:r w:rsidR="00610A6F"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20</w:t>
      </w:r>
      <w:r w:rsidR="003D6824"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>20</w:t>
      </w:r>
      <w:r w:rsidR="00610A6F"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года за номером 5620</w:t>
      </w:r>
      <w:r w:rsidR="003D6824"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>20067533</w:t>
      </w:r>
      <w:r w:rsidR="00610A6F"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данное предприятие было внесено в реестр резидентов территорий опережающего со</w:t>
      </w:r>
      <w:r w:rsidR="00DE0FE7"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циально-экономического развития (ТОР), создаваемых </w:t>
      </w:r>
      <w:r w:rsidR="00610A6F"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территориях </w:t>
      </w:r>
      <w:proofErr w:type="spellStart"/>
      <w:r w:rsidR="00610A6F"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>монопрофильных</w:t>
      </w:r>
      <w:proofErr w:type="spellEnd"/>
      <w:r w:rsidR="00610A6F"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муниципальных образований Российской Федерации (моногородов).</w:t>
      </w:r>
    </w:p>
    <w:p w:rsidR="00E901A7" w:rsidRPr="00C61DFF" w:rsidRDefault="00DE0FE7" w:rsidP="00E901A7">
      <w:pPr>
        <w:pStyle w:val="a4"/>
        <w:spacing w:before="0" w:beforeAutospacing="0" w:after="0" w:afterAutospacing="0" w:line="360" w:lineRule="atLeast"/>
        <w:ind w:firstLine="709"/>
        <w:jc w:val="both"/>
        <w:rPr>
          <w:sz w:val="36"/>
          <w:szCs w:val="36"/>
        </w:rPr>
      </w:pPr>
      <w:r w:rsidRPr="00C61DFF">
        <w:rPr>
          <w:sz w:val="36"/>
          <w:szCs w:val="36"/>
        </w:rPr>
        <w:lastRenderedPageBreak/>
        <w:t>АО</w:t>
      </w:r>
      <w:r w:rsidR="00610A6F" w:rsidRPr="00C61DFF">
        <w:rPr>
          <w:sz w:val="36"/>
          <w:szCs w:val="36"/>
        </w:rPr>
        <w:t xml:space="preserve"> «</w:t>
      </w:r>
      <w:proofErr w:type="spellStart"/>
      <w:r w:rsidRPr="00C61DFF">
        <w:rPr>
          <w:sz w:val="36"/>
          <w:szCs w:val="36"/>
        </w:rPr>
        <w:t>Новхимсеть</w:t>
      </w:r>
      <w:proofErr w:type="spellEnd"/>
      <w:r w:rsidR="00610A6F" w:rsidRPr="00C61DFF">
        <w:rPr>
          <w:sz w:val="36"/>
          <w:szCs w:val="36"/>
        </w:rPr>
        <w:t>»</w:t>
      </w:r>
      <w:r w:rsidR="00E901A7" w:rsidRPr="00C61DFF">
        <w:rPr>
          <w:sz w:val="36"/>
          <w:szCs w:val="36"/>
        </w:rPr>
        <w:t>, как резидент ТОСЭР, может пользоваться предусмотренными законодательством налоговыми льготами.</w:t>
      </w:r>
    </w:p>
    <w:p w:rsidR="00B14A35" w:rsidRPr="00C61DFF" w:rsidRDefault="00B14A35" w:rsidP="00B14A3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>В рамках реализации программы «Комплексное развитие моногорода р.п. Угловка Окуловского района Новгородской области»  на территории моногорода планируется реализовать в период 2019-2022 годов  5 крупных инвестиционных проектов:</w:t>
      </w:r>
    </w:p>
    <w:p w:rsidR="00B14A35" w:rsidRPr="00C61DFF" w:rsidRDefault="00B14A35" w:rsidP="00B14A35">
      <w:pPr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C61DFF">
        <w:rPr>
          <w:rFonts w:ascii="Times New Roman" w:eastAsia="Calibri" w:hAnsi="Times New Roman" w:cs="Times New Roman"/>
          <w:sz w:val="36"/>
          <w:szCs w:val="36"/>
          <w:lang w:eastAsia="ru-RU"/>
        </w:rPr>
        <w:t>- строительство завода по производству этилацетата позволит создать 70 новых рабочих мест:</w:t>
      </w:r>
    </w:p>
    <w:p w:rsidR="00B14A35" w:rsidRPr="00C61DFF" w:rsidRDefault="00B14A35" w:rsidP="00B14A35">
      <w:pPr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C61DFF">
        <w:rPr>
          <w:rFonts w:ascii="Times New Roman" w:eastAsia="Calibri" w:hAnsi="Times New Roman" w:cs="Times New Roman"/>
          <w:sz w:val="36"/>
          <w:szCs w:val="36"/>
          <w:lang w:eastAsia="ru-RU"/>
        </w:rPr>
        <w:t>1 этап  мощностью 11500 тонн в год (инвестор - АО «</w:t>
      </w:r>
      <w:proofErr w:type="spellStart"/>
      <w:r w:rsidRPr="00C61DFF">
        <w:rPr>
          <w:rFonts w:ascii="Times New Roman" w:eastAsia="Calibri" w:hAnsi="Times New Roman" w:cs="Times New Roman"/>
          <w:sz w:val="36"/>
          <w:szCs w:val="36"/>
          <w:lang w:eastAsia="ru-RU"/>
        </w:rPr>
        <w:t>Новхимсеть</w:t>
      </w:r>
      <w:proofErr w:type="spellEnd"/>
      <w:r w:rsidRPr="00C61DFF">
        <w:rPr>
          <w:rFonts w:ascii="Times New Roman" w:eastAsia="Calibri" w:hAnsi="Times New Roman" w:cs="Times New Roman"/>
          <w:sz w:val="36"/>
          <w:szCs w:val="36"/>
          <w:lang w:eastAsia="ru-RU"/>
        </w:rPr>
        <w:t>»), реализация проекта позволит  привлечь 239,9 млн. рублей инвестиций;</w:t>
      </w:r>
    </w:p>
    <w:p w:rsidR="00B14A35" w:rsidRPr="00C61DFF" w:rsidRDefault="00B14A35" w:rsidP="00B14A35">
      <w:pPr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>2 этап</w:t>
      </w:r>
      <w:r w:rsidRPr="00C61DFF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мощностью 5000 тонн в год </w:t>
      </w:r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>(инвестор АО «</w:t>
      </w:r>
      <w:proofErr w:type="spellStart"/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>Новхимсеть</w:t>
      </w:r>
      <w:proofErr w:type="spellEnd"/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»), </w:t>
      </w:r>
      <w:r w:rsidRPr="00C61DFF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объем инвестиций в основной капитал – 149,2 млн. рублей;</w:t>
      </w:r>
    </w:p>
    <w:p w:rsidR="00B14A35" w:rsidRPr="00C61DFF" w:rsidRDefault="00B14A35" w:rsidP="00B14A35">
      <w:pPr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C61DFF">
        <w:rPr>
          <w:rFonts w:ascii="Times New Roman" w:eastAsia="Calibri" w:hAnsi="Times New Roman" w:cs="Times New Roman"/>
          <w:sz w:val="36"/>
          <w:szCs w:val="36"/>
          <w:lang w:eastAsia="ru-RU"/>
        </w:rPr>
        <w:t>- реконструкция завода по производству парфюмерно-косметической продукции (инвестор - ООО «Валдайская косметика»), реализация проекта позволит создать 44 новых рабочих места и привлечь 47,8 млн. рублей инвестиций;</w:t>
      </w:r>
    </w:p>
    <w:p w:rsidR="00B14A35" w:rsidRPr="00C61DFF" w:rsidRDefault="00B14A35" w:rsidP="00B14A35">
      <w:pPr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>организация производства пластиковой тары (инвестор ООО «</w:t>
      </w:r>
      <w:proofErr w:type="gramStart"/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>Сил-Пласт</w:t>
      </w:r>
      <w:proofErr w:type="gramEnd"/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»), </w:t>
      </w:r>
      <w:r w:rsidRPr="00C61DFF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объем инвестиций в основной капитал – 3,5 млн. рублей, 16 новых рабочих мест;</w:t>
      </w:r>
    </w:p>
    <w:p w:rsidR="00B14A35" w:rsidRPr="00C61DFF" w:rsidRDefault="00B14A35" w:rsidP="00B14A3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1DFF">
        <w:rPr>
          <w:rFonts w:ascii="Times New Roman" w:eastAsia="Times New Roman" w:hAnsi="Times New Roman" w:cs="Times New Roman"/>
          <w:color w:val="282727"/>
          <w:sz w:val="36"/>
          <w:szCs w:val="36"/>
          <w:lang w:eastAsia="ru-RU"/>
        </w:rPr>
        <w:t xml:space="preserve">        строительство завода по производству соевого изолированного белка (инвестор ООО «Инвес</w:t>
      </w:r>
      <w:proofErr w:type="gramStart"/>
      <w:r w:rsidRPr="00C61DFF">
        <w:rPr>
          <w:rFonts w:ascii="Times New Roman" w:eastAsia="Times New Roman" w:hAnsi="Times New Roman" w:cs="Times New Roman"/>
          <w:color w:val="282727"/>
          <w:sz w:val="36"/>
          <w:szCs w:val="36"/>
          <w:lang w:eastAsia="ru-RU"/>
        </w:rPr>
        <w:t>т-</w:t>
      </w:r>
      <w:proofErr w:type="gramEnd"/>
      <w:r w:rsidRPr="00C61DFF">
        <w:rPr>
          <w:rFonts w:ascii="Times New Roman" w:eastAsia="Times New Roman" w:hAnsi="Times New Roman" w:cs="Times New Roman"/>
          <w:color w:val="282727"/>
          <w:sz w:val="36"/>
          <w:szCs w:val="36"/>
          <w:lang w:eastAsia="ru-RU"/>
        </w:rPr>
        <w:t xml:space="preserve"> Органик), </w:t>
      </w:r>
      <w:r w:rsidRPr="00C61DFF">
        <w:rPr>
          <w:rFonts w:ascii="Times New Roman" w:eastAsia="Calibri" w:hAnsi="Times New Roman" w:cs="Times New Roman"/>
          <w:sz w:val="36"/>
          <w:szCs w:val="36"/>
          <w:lang w:eastAsia="ru-RU"/>
        </w:rPr>
        <w:t>объем инвестиций в основной капитал – 4602,0 млн. рублей, 487 новых рабочих места.</w:t>
      </w:r>
    </w:p>
    <w:p w:rsidR="00316C7E" w:rsidRPr="00C61DFF" w:rsidRDefault="00316C7E" w:rsidP="00316C7E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6"/>
          <w:szCs w:val="36"/>
          <w:lang w:eastAsia="ru-RU"/>
        </w:rPr>
      </w:pPr>
      <w:r w:rsidRPr="00C61DFF">
        <w:rPr>
          <w:rFonts w:ascii="Times New Roman" w:eastAsia="Times New Roman" w:hAnsi="Times New Roman" w:cs="Times New Roman"/>
          <w:spacing w:val="-4"/>
          <w:sz w:val="36"/>
          <w:szCs w:val="36"/>
          <w:lang w:eastAsia="ru-RU"/>
        </w:rPr>
        <w:t>Основными проблемами развития моногородов остаются:</w:t>
      </w:r>
    </w:p>
    <w:p w:rsidR="00316C7E" w:rsidRPr="00C61DFF" w:rsidRDefault="00316C7E" w:rsidP="00316C7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4"/>
          <w:sz w:val="36"/>
          <w:szCs w:val="36"/>
          <w:lang w:eastAsia="ru-RU"/>
        </w:rPr>
      </w:pPr>
      <w:r w:rsidRPr="00C61DFF">
        <w:rPr>
          <w:rFonts w:ascii="Times New Roman" w:eastAsia="Times New Roman" w:hAnsi="Times New Roman" w:cs="Times New Roman"/>
          <w:spacing w:val="-4"/>
          <w:sz w:val="36"/>
          <w:szCs w:val="36"/>
          <w:lang w:eastAsia="ru-RU"/>
        </w:rPr>
        <w:t>низкий уровень доходов населения моногорода;</w:t>
      </w:r>
    </w:p>
    <w:p w:rsidR="00316C7E" w:rsidRPr="00C61DFF" w:rsidRDefault="00316C7E" w:rsidP="00316C7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4"/>
          <w:sz w:val="36"/>
          <w:szCs w:val="36"/>
          <w:lang w:eastAsia="ru-RU"/>
        </w:rPr>
      </w:pPr>
      <w:r w:rsidRPr="00C61DFF">
        <w:rPr>
          <w:rFonts w:ascii="Times New Roman" w:eastAsia="Times New Roman" w:hAnsi="Times New Roman" w:cs="Times New Roman"/>
          <w:spacing w:val="-4"/>
          <w:sz w:val="36"/>
          <w:szCs w:val="36"/>
          <w:lang w:eastAsia="ru-RU"/>
        </w:rPr>
        <w:t>демографические и миграционные проблемы - отток трудоспособного населения;</w:t>
      </w:r>
    </w:p>
    <w:p w:rsidR="00316C7E" w:rsidRPr="00C61DFF" w:rsidRDefault="00316C7E" w:rsidP="00316C7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-4"/>
          <w:sz w:val="36"/>
          <w:szCs w:val="36"/>
          <w:lang w:eastAsia="ru-RU"/>
        </w:rPr>
      </w:pPr>
      <w:r w:rsidRPr="00C61DFF">
        <w:rPr>
          <w:rFonts w:ascii="Times New Roman" w:eastAsia="Times New Roman" w:hAnsi="Times New Roman" w:cs="Times New Roman"/>
          <w:spacing w:val="-4"/>
          <w:sz w:val="36"/>
          <w:szCs w:val="36"/>
          <w:lang w:eastAsia="ru-RU"/>
        </w:rPr>
        <w:t>высокая степень износа инженерной и социальной инфраструктуры;</w:t>
      </w:r>
    </w:p>
    <w:p w:rsidR="00316C7E" w:rsidRPr="00C61DFF" w:rsidRDefault="00316C7E" w:rsidP="00316C7E">
      <w:pPr>
        <w:tabs>
          <w:tab w:val="left" w:pos="4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t>отсутствие газификации.</w:t>
      </w:r>
      <w:bookmarkStart w:id="0" w:name="_GoBack"/>
      <w:bookmarkEnd w:id="0"/>
    </w:p>
    <w:p w:rsidR="00E901A7" w:rsidRPr="00C61DFF" w:rsidRDefault="00316C7E" w:rsidP="00316C7E">
      <w:pPr>
        <w:spacing w:line="360" w:lineRule="atLeast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C61DF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Решением проблем является приток инвесторов на территорию Угловского поселения.</w:t>
      </w:r>
    </w:p>
    <w:p w:rsidR="00A525F6" w:rsidRPr="00C61DFF" w:rsidRDefault="00A525F6" w:rsidP="00A84901">
      <w:pPr>
        <w:pStyle w:val="a4"/>
        <w:spacing w:before="0" w:beforeAutospacing="0" w:after="0" w:afterAutospacing="0"/>
        <w:jc w:val="both"/>
        <w:rPr>
          <w:color w:val="282727"/>
          <w:sz w:val="36"/>
          <w:szCs w:val="36"/>
        </w:rPr>
      </w:pPr>
    </w:p>
    <w:p w:rsidR="00A84901" w:rsidRPr="00C61DFF" w:rsidRDefault="00A84901" w:rsidP="00A84901">
      <w:pPr>
        <w:pStyle w:val="a4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61DFF">
        <w:rPr>
          <w:color w:val="000000"/>
          <w:sz w:val="36"/>
          <w:szCs w:val="36"/>
        </w:rPr>
        <w:t>Несмотря на сложные экономические условия, мы приложим все усилия для стопроцентного выполнения всех поставленных перед нами задач, ведь все они – это путь к дальнейшему развитию Угловского городского поселения.</w:t>
      </w:r>
    </w:p>
    <w:p w:rsidR="00A84901" w:rsidRPr="00C61DFF" w:rsidRDefault="00A84901" w:rsidP="00A84901">
      <w:pPr>
        <w:pStyle w:val="a4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61DFF">
        <w:rPr>
          <w:color w:val="000000"/>
          <w:sz w:val="36"/>
          <w:szCs w:val="36"/>
        </w:rPr>
        <w:t>В заключени</w:t>
      </w:r>
      <w:proofErr w:type="gramStart"/>
      <w:r w:rsidRPr="00C61DFF">
        <w:rPr>
          <w:color w:val="000000"/>
          <w:sz w:val="36"/>
          <w:szCs w:val="36"/>
        </w:rPr>
        <w:t>и</w:t>
      </w:r>
      <w:proofErr w:type="gramEnd"/>
      <w:r w:rsidRPr="00C61DFF">
        <w:rPr>
          <w:color w:val="000000"/>
          <w:sz w:val="36"/>
          <w:szCs w:val="36"/>
        </w:rPr>
        <w:t xml:space="preserve"> своего выступления, хочу выразить слова искренней благодарности и признательности всем коллегам – работникам администрации, депутатскому корпусу, всем руководителям и трудовым коллективам предприятий и учреждений поселка, общественным организациям. </w:t>
      </w:r>
    </w:p>
    <w:p w:rsidR="00A84901" w:rsidRPr="00C61DFF" w:rsidRDefault="00A84901" w:rsidP="00A84901">
      <w:pPr>
        <w:pStyle w:val="a4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61DFF">
        <w:rPr>
          <w:color w:val="000000"/>
          <w:sz w:val="36"/>
          <w:szCs w:val="36"/>
        </w:rPr>
        <w:t>Деятельность местной власти – это практически всё, чем окружён человек, мы рядом с людьми, и мы самые доступные и близкие. Спасибо всем вам, за то, что понимаете нас, помогаете в работе, даете дельные советы, указываете на ошибки, принимаете участие в жизни поселения. Мы надеемся на ваше дальнейшее деятельное участие в обновлении всех сторон жизни нашего муниципального образования, на вашу гражданскую инициативу, на вашу заинтересованность в том, каким быть поселению уже сегодня и завтра.</w:t>
      </w:r>
    </w:p>
    <w:p w:rsidR="00A84901" w:rsidRPr="00C61DFF" w:rsidRDefault="00A84901" w:rsidP="00A84901">
      <w:pPr>
        <w:pStyle w:val="a4"/>
        <w:spacing w:before="0" w:beforeAutospacing="0" w:after="0" w:afterAutospacing="0"/>
        <w:jc w:val="both"/>
        <w:rPr>
          <w:color w:val="000000"/>
          <w:sz w:val="36"/>
          <w:szCs w:val="36"/>
        </w:rPr>
      </w:pPr>
      <w:proofErr w:type="gramStart"/>
      <w:r w:rsidRPr="00C61DFF">
        <w:rPr>
          <w:color w:val="000000"/>
          <w:sz w:val="36"/>
          <w:szCs w:val="36"/>
        </w:rPr>
        <w:t>Уверен</w:t>
      </w:r>
      <w:proofErr w:type="gramEnd"/>
      <w:r w:rsidRPr="00C61DFF">
        <w:rPr>
          <w:color w:val="000000"/>
          <w:sz w:val="36"/>
          <w:szCs w:val="36"/>
        </w:rPr>
        <w:t>, совместно мы сможем с успехом довести задуманное до конца.</w:t>
      </w:r>
    </w:p>
    <w:p w:rsidR="00A84901" w:rsidRPr="00C61DFF" w:rsidRDefault="00A84901" w:rsidP="00A84901">
      <w:pPr>
        <w:pStyle w:val="a4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61DFF">
        <w:rPr>
          <w:color w:val="000000"/>
          <w:sz w:val="36"/>
          <w:szCs w:val="36"/>
        </w:rPr>
        <w:t> </w:t>
      </w:r>
    </w:p>
    <w:p w:rsidR="00A84901" w:rsidRPr="00C61DFF" w:rsidRDefault="00A84901" w:rsidP="00A84901">
      <w:pPr>
        <w:pStyle w:val="a4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61DFF">
        <w:rPr>
          <w:color w:val="000000"/>
          <w:sz w:val="36"/>
          <w:szCs w:val="36"/>
        </w:rPr>
        <w:t>Благодарю за доверие и внимание!</w:t>
      </w:r>
    </w:p>
    <w:p w:rsidR="00A84901" w:rsidRPr="00C61DFF" w:rsidRDefault="00A84901" w:rsidP="00A8490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84901" w:rsidRPr="00C61DFF" w:rsidRDefault="00A84901" w:rsidP="00A84901">
      <w:pPr>
        <w:spacing w:after="0" w:line="240" w:lineRule="auto"/>
        <w:jc w:val="both"/>
        <w:rPr>
          <w:sz w:val="36"/>
          <w:szCs w:val="36"/>
        </w:rPr>
      </w:pPr>
    </w:p>
    <w:p w:rsidR="00E901A7" w:rsidRPr="00C61DFF" w:rsidRDefault="00E901A7" w:rsidP="00E901A7">
      <w:pPr>
        <w:rPr>
          <w:rFonts w:ascii="Times New Roman" w:hAnsi="Times New Roman" w:cs="Times New Roman"/>
          <w:sz w:val="36"/>
          <w:szCs w:val="36"/>
        </w:rPr>
      </w:pPr>
    </w:p>
    <w:p w:rsidR="001342F3" w:rsidRPr="00C61DFF" w:rsidRDefault="001342F3" w:rsidP="00C511FE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sectPr w:rsidR="001342F3" w:rsidRPr="00C61DFF" w:rsidSect="000B48D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56F" w:rsidRDefault="001B556F" w:rsidP="003146EA">
      <w:pPr>
        <w:spacing w:after="0" w:line="240" w:lineRule="auto"/>
      </w:pPr>
      <w:r>
        <w:separator/>
      </w:r>
    </w:p>
  </w:endnote>
  <w:endnote w:type="continuationSeparator" w:id="0">
    <w:p w:rsidR="001B556F" w:rsidRDefault="001B556F" w:rsidP="0031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Batang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0783"/>
      <w:docPartObj>
        <w:docPartGallery w:val="Page Numbers (Bottom of Page)"/>
        <w:docPartUnique/>
      </w:docPartObj>
    </w:sdtPr>
    <w:sdtContent>
      <w:p w:rsidR="002052B1" w:rsidRDefault="007E208B">
        <w:pPr>
          <w:pStyle w:val="ab"/>
          <w:jc w:val="center"/>
        </w:pPr>
        <w:r>
          <w:rPr>
            <w:noProof/>
          </w:rPr>
          <w:fldChar w:fldCharType="begin"/>
        </w:r>
        <w:r w:rsidR="002052B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61DF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052B1" w:rsidRDefault="002052B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56F" w:rsidRDefault="001B556F" w:rsidP="003146EA">
      <w:pPr>
        <w:spacing w:after="0" w:line="240" w:lineRule="auto"/>
      </w:pPr>
      <w:r>
        <w:separator/>
      </w:r>
    </w:p>
  </w:footnote>
  <w:footnote w:type="continuationSeparator" w:id="0">
    <w:p w:rsidR="001B556F" w:rsidRDefault="001B556F" w:rsidP="0031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26355"/>
    <w:multiLevelType w:val="hybridMultilevel"/>
    <w:tmpl w:val="2048C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557F7"/>
    <w:multiLevelType w:val="hybridMultilevel"/>
    <w:tmpl w:val="D9AAF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740A9"/>
    <w:multiLevelType w:val="hybridMultilevel"/>
    <w:tmpl w:val="A4166840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44CA2926"/>
    <w:multiLevelType w:val="hybridMultilevel"/>
    <w:tmpl w:val="C330A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D2C25"/>
    <w:multiLevelType w:val="hybridMultilevel"/>
    <w:tmpl w:val="9928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A482E"/>
    <w:multiLevelType w:val="hybridMultilevel"/>
    <w:tmpl w:val="1436B9E0"/>
    <w:lvl w:ilvl="0" w:tplc="0E32D564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6">
    <w:nsid w:val="66AB6A45"/>
    <w:multiLevelType w:val="hybridMultilevel"/>
    <w:tmpl w:val="4DD2F1B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675E43D3"/>
    <w:multiLevelType w:val="hybridMultilevel"/>
    <w:tmpl w:val="5B0A16CE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8">
    <w:nsid w:val="75371BEC"/>
    <w:multiLevelType w:val="hybridMultilevel"/>
    <w:tmpl w:val="BF42D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95AD5"/>
    <w:multiLevelType w:val="multilevel"/>
    <w:tmpl w:val="DF8C7F4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 w:val="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EB"/>
    <w:rsid w:val="00017B82"/>
    <w:rsid w:val="0003129B"/>
    <w:rsid w:val="000416EB"/>
    <w:rsid w:val="0005668C"/>
    <w:rsid w:val="00060A40"/>
    <w:rsid w:val="0006463B"/>
    <w:rsid w:val="000675F0"/>
    <w:rsid w:val="00071D98"/>
    <w:rsid w:val="00071E06"/>
    <w:rsid w:val="000A0B6F"/>
    <w:rsid w:val="000A1AA7"/>
    <w:rsid w:val="000B2553"/>
    <w:rsid w:val="000B48DF"/>
    <w:rsid w:val="000C28E3"/>
    <w:rsid w:val="000D75B4"/>
    <w:rsid w:val="000D7D09"/>
    <w:rsid w:val="000E164F"/>
    <w:rsid w:val="000E20A4"/>
    <w:rsid w:val="000F6EC8"/>
    <w:rsid w:val="00106026"/>
    <w:rsid w:val="00110A16"/>
    <w:rsid w:val="00115C26"/>
    <w:rsid w:val="00123694"/>
    <w:rsid w:val="001251D3"/>
    <w:rsid w:val="00126A61"/>
    <w:rsid w:val="001342F3"/>
    <w:rsid w:val="00147C7A"/>
    <w:rsid w:val="00150F85"/>
    <w:rsid w:val="00151550"/>
    <w:rsid w:val="00154BAC"/>
    <w:rsid w:val="001649B6"/>
    <w:rsid w:val="00172502"/>
    <w:rsid w:val="001774C5"/>
    <w:rsid w:val="00177D44"/>
    <w:rsid w:val="00187488"/>
    <w:rsid w:val="00194266"/>
    <w:rsid w:val="001955FB"/>
    <w:rsid w:val="001B556F"/>
    <w:rsid w:val="001B78AA"/>
    <w:rsid w:val="001D3078"/>
    <w:rsid w:val="001D6FBE"/>
    <w:rsid w:val="001E07B5"/>
    <w:rsid w:val="001E0C0D"/>
    <w:rsid w:val="001F01CF"/>
    <w:rsid w:val="001F0E8B"/>
    <w:rsid w:val="001F38FE"/>
    <w:rsid w:val="001F5D8B"/>
    <w:rsid w:val="002052B1"/>
    <w:rsid w:val="00220ECC"/>
    <w:rsid w:val="0025439A"/>
    <w:rsid w:val="002764C5"/>
    <w:rsid w:val="0028057D"/>
    <w:rsid w:val="00280C92"/>
    <w:rsid w:val="00291102"/>
    <w:rsid w:val="00293B4E"/>
    <w:rsid w:val="00294AAC"/>
    <w:rsid w:val="0029507B"/>
    <w:rsid w:val="00297289"/>
    <w:rsid w:val="002A2284"/>
    <w:rsid w:val="002C7176"/>
    <w:rsid w:val="002D4D8F"/>
    <w:rsid w:val="002E1088"/>
    <w:rsid w:val="002F0F41"/>
    <w:rsid w:val="00310597"/>
    <w:rsid w:val="003146EA"/>
    <w:rsid w:val="00316C7E"/>
    <w:rsid w:val="003172EA"/>
    <w:rsid w:val="003205FD"/>
    <w:rsid w:val="00324EB2"/>
    <w:rsid w:val="003327A0"/>
    <w:rsid w:val="003353C1"/>
    <w:rsid w:val="00337153"/>
    <w:rsid w:val="00337AFB"/>
    <w:rsid w:val="00344A8D"/>
    <w:rsid w:val="00355B5D"/>
    <w:rsid w:val="00357A72"/>
    <w:rsid w:val="003669EA"/>
    <w:rsid w:val="003816ED"/>
    <w:rsid w:val="00382C50"/>
    <w:rsid w:val="00382FBD"/>
    <w:rsid w:val="003854E8"/>
    <w:rsid w:val="00392A52"/>
    <w:rsid w:val="003A2792"/>
    <w:rsid w:val="003A38BB"/>
    <w:rsid w:val="003A58F2"/>
    <w:rsid w:val="003B54DC"/>
    <w:rsid w:val="003B79C0"/>
    <w:rsid w:val="003C6BDB"/>
    <w:rsid w:val="003D0241"/>
    <w:rsid w:val="003D082B"/>
    <w:rsid w:val="003D6824"/>
    <w:rsid w:val="003E42DA"/>
    <w:rsid w:val="003E54D7"/>
    <w:rsid w:val="003F3E9D"/>
    <w:rsid w:val="003F72CA"/>
    <w:rsid w:val="00401D99"/>
    <w:rsid w:val="00403696"/>
    <w:rsid w:val="00415F95"/>
    <w:rsid w:val="00417DE3"/>
    <w:rsid w:val="00423FE9"/>
    <w:rsid w:val="00424A99"/>
    <w:rsid w:val="00440955"/>
    <w:rsid w:val="00447C73"/>
    <w:rsid w:val="0045152E"/>
    <w:rsid w:val="00451D23"/>
    <w:rsid w:val="004652AF"/>
    <w:rsid w:val="00467B05"/>
    <w:rsid w:val="00475D3A"/>
    <w:rsid w:val="00482A15"/>
    <w:rsid w:val="00486CF3"/>
    <w:rsid w:val="004901B0"/>
    <w:rsid w:val="00491F5C"/>
    <w:rsid w:val="004A5AAC"/>
    <w:rsid w:val="004B200E"/>
    <w:rsid w:val="004B3B77"/>
    <w:rsid w:val="004C3D4B"/>
    <w:rsid w:val="004C4468"/>
    <w:rsid w:val="004D3145"/>
    <w:rsid w:val="004F0867"/>
    <w:rsid w:val="004F3EAF"/>
    <w:rsid w:val="00506341"/>
    <w:rsid w:val="00513ABC"/>
    <w:rsid w:val="005179D7"/>
    <w:rsid w:val="00520113"/>
    <w:rsid w:val="005277E8"/>
    <w:rsid w:val="00532674"/>
    <w:rsid w:val="0056424F"/>
    <w:rsid w:val="005700EC"/>
    <w:rsid w:val="00573C87"/>
    <w:rsid w:val="0058784E"/>
    <w:rsid w:val="005A2D51"/>
    <w:rsid w:val="005A4BD2"/>
    <w:rsid w:val="005B02C7"/>
    <w:rsid w:val="005C0B28"/>
    <w:rsid w:val="005C7DA2"/>
    <w:rsid w:val="005D0679"/>
    <w:rsid w:val="005D29A6"/>
    <w:rsid w:val="005D5394"/>
    <w:rsid w:val="005D7CC4"/>
    <w:rsid w:val="005E1A07"/>
    <w:rsid w:val="005E246E"/>
    <w:rsid w:val="005E654B"/>
    <w:rsid w:val="005F1E73"/>
    <w:rsid w:val="00610A6F"/>
    <w:rsid w:val="00646463"/>
    <w:rsid w:val="00650051"/>
    <w:rsid w:val="00651F18"/>
    <w:rsid w:val="006547CC"/>
    <w:rsid w:val="00655C66"/>
    <w:rsid w:val="00664D70"/>
    <w:rsid w:val="006656B0"/>
    <w:rsid w:val="006742EC"/>
    <w:rsid w:val="006746AF"/>
    <w:rsid w:val="00676A09"/>
    <w:rsid w:val="00687354"/>
    <w:rsid w:val="00692EB0"/>
    <w:rsid w:val="006A082E"/>
    <w:rsid w:val="006A0D50"/>
    <w:rsid w:val="006A2C14"/>
    <w:rsid w:val="006A4AFC"/>
    <w:rsid w:val="006B0B2E"/>
    <w:rsid w:val="006C490F"/>
    <w:rsid w:val="006C79A5"/>
    <w:rsid w:val="006D64C4"/>
    <w:rsid w:val="006D6C3A"/>
    <w:rsid w:val="006F5AFF"/>
    <w:rsid w:val="00712041"/>
    <w:rsid w:val="00716A92"/>
    <w:rsid w:val="007309AE"/>
    <w:rsid w:val="00733010"/>
    <w:rsid w:val="00734C6A"/>
    <w:rsid w:val="0074692C"/>
    <w:rsid w:val="007613E2"/>
    <w:rsid w:val="00767831"/>
    <w:rsid w:val="00772BE0"/>
    <w:rsid w:val="00791720"/>
    <w:rsid w:val="00795884"/>
    <w:rsid w:val="007B1984"/>
    <w:rsid w:val="007B3185"/>
    <w:rsid w:val="007C2FBF"/>
    <w:rsid w:val="007C782A"/>
    <w:rsid w:val="007D0FBA"/>
    <w:rsid w:val="007E208B"/>
    <w:rsid w:val="007E213B"/>
    <w:rsid w:val="00802E53"/>
    <w:rsid w:val="00823BBB"/>
    <w:rsid w:val="00825A84"/>
    <w:rsid w:val="00837146"/>
    <w:rsid w:val="008454C8"/>
    <w:rsid w:val="00863738"/>
    <w:rsid w:val="008717BF"/>
    <w:rsid w:val="008A04C7"/>
    <w:rsid w:val="008A241C"/>
    <w:rsid w:val="008A421E"/>
    <w:rsid w:val="008B663A"/>
    <w:rsid w:val="008C0170"/>
    <w:rsid w:val="008D1F81"/>
    <w:rsid w:val="008D7D75"/>
    <w:rsid w:val="008D7E99"/>
    <w:rsid w:val="008E692E"/>
    <w:rsid w:val="008F56D0"/>
    <w:rsid w:val="009419F8"/>
    <w:rsid w:val="009421E7"/>
    <w:rsid w:val="009516A6"/>
    <w:rsid w:val="0095277B"/>
    <w:rsid w:val="00966FF3"/>
    <w:rsid w:val="00972AC5"/>
    <w:rsid w:val="00973AB5"/>
    <w:rsid w:val="00974BA1"/>
    <w:rsid w:val="009A0130"/>
    <w:rsid w:val="009A7F22"/>
    <w:rsid w:val="009B1925"/>
    <w:rsid w:val="009B1BB6"/>
    <w:rsid w:val="009B50DA"/>
    <w:rsid w:val="009D47C6"/>
    <w:rsid w:val="009E3279"/>
    <w:rsid w:val="009E571D"/>
    <w:rsid w:val="009E6BE1"/>
    <w:rsid w:val="009E6E21"/>
    <w:rsid w:val="009E751D"/>
    <w:rsid w:val="009F1525"/>
    <w:rsid w:val="009F5DF2"/>
    <w:rsid w:val="009F7481"/>
    <w:rsid w:val="00A00B1B"/>
    <w:rsid w:val="00A1700E"/>
    <w:rsid w:val="00A41D27"/>
    <w:rsid w:val="00A525F6"/>
    <w:rsid w:val="00A822CE"/>
    <w:rsid w:val="00A84901"/>
    <w:rsid w:val="00A929F7"/>
    <w:rsid w:val="00A9447B"/>
    <w:rsid w:val="00AB72DD"/>
    <w:rsid w:val="00AC075F"/>
    <w:rsid w:val="00AC133C"/>
    <w:rsid w:val="00AC518B"/>
    <w:rsid w:val="00AC7296"/>
    <w:rsid w:val="00AE07FB"/>
    <w:rsid w:val="00AE1A6E"/>
    <w:rsid w:val="00AF3B56"/>
    <w:rsid w:val="00AF69E2"/>
    <w:rsid w:val="00B014BE"/>
    <w:rsid w:val="00B11AF2"/>
    <w:rsid w:val="00B11CB5"/>
    <w:rsid w:val="00B14A35"/>
    <w:rsid w:val="00B15762"/>
    <w:rsid w:val="00B227BA"/>
    <w:rsid w:val="00B44128"/>
    <w:rsid w:val="00B54B56"/>
    <w:rsid w:val="00B56D0C"/>
    <w:rsid w:val="00B56D9D"/>
    <w:rsid w:val="00B62CA3"/>
    <w:rsid w:val="00B65F33"/>
    <w:rsid w:val="00BA1F5D"/>
    <w:rsid w:val="00BA25F0"/>
    <w:rsid w:val="00BA3873"/>
    <w:rsid w:val="00BB2D07"/>
    <w:rsid w:val="00BB543F"/>
    <w:rsid w:val="00BB5F16"/>
    <w:rsid w:val="00BD660E"/>
    <w:rsid w:val="00BE1028"/>
    <w:rsid w:val="00BE56A4"/>
    <w:rsid w:val="00BF4DD7"/>
    <w:rsid w:val="00C01D65"/>
    <w:rsid w:val="00C064DB"/>
    <w:rsid w:val="00C100FE"/>
    <w:rsid w:val="00C1090D"/>
    <w:rsid w:val="00C10D17"/>
    <w:rsid w:val="00C2118A"/>
    <w:rsid w:val="00C22A05"/>
    <w:rsid w:val="00C23469"/>
    <w:rsid w:val="00C25CAE"/>
    <w:rsid w:val="00C402B0"/>
    <w:rsid w:val="00C4340A"/>
    <w:rsid w:val="00C44CC7"/>
    <w:rsid w:val="00C467FD"/>
    <w:rsid w:val="00C511FE"/>
    <w:rsid w:val="00C52C9B"/>
    <w:rsid w:val="00C61DFF"/>
    <w:rsid w:val="00C72A3F"/>
    <w:rsid w:val="00C72F95"/>
    <w:rsid w:val="00C84B83"/>
    <w:rsid w:val="00C87764"/>
    <w:rsid w:val="00C96F4B"/>
    <w:rsid w:val="00C976B9"/>
    <w:rsid w:val="00CA1A8B"/>
    <w:rsid w:val="00CA5E05"/>
    <w:rsid w:val="00CB0058"/>
    <w:rsid w:val="00CB0CB8"/>
    <w:rsid w:val="00CB63EB"/>
    <w:rsid w:val="00CC3B31"/>
    <w:rsid w:val="00CE10B9"/>
    <w:rsid w:val="00CF7880"/>
    <w:rsid w:val="00D062AF"/>
    <w:rsid w:val="00D14109"/>
    <w:rsid w:val="00D203B4"/>
    <w:rsid w:val="00D20B84"/>
    <w:rsid w:val="00D235DA"/>
    <w:rsid w:val="00D240A4"/>
    <w:rsid w:val="00D274FB"/>
    <w:rsid w:val="00D32216"/>
    <w:rsid w:val="00D34CEE"/>
    <w:rsid w:val="00D37CAC"/>
    <w:rsid w:val="00D5193A"/>
    <w:rsid w:val="00D60FB7"/>
    <w:rsid w:val="00D739C3"/>
    <w:rsid w:val="00D80EBB"/>
    <w:rsid w:val="00D84795"/>
    <w:rsid w:val="00D86083"/>
    <w:rsid w:val="00D87C54"/>
    <w:rsid w:val="00D93AAB"/>
    <w:rsid w:val="00D95983"/>
    <w:rsid w:val="00D972B6"/>
    <w:rsid w:val="00DA1029"/>
    <w:rsid w:val="00DA363C"/>
    <w:rsid w:val="00DB0F29"/>
    <w:rsid w:val="00DB30AA"/>
    <w:rsid w:val="00DB4E0D"/>
    <w:rsid w:val="00DC6667"/>
    <w:rsid w:val="00DD1B2D"/>
    <w:rsid w:val="00DE0FE7"/>
    <w:rsid w:val="00DE347F"/>
    <w:rsid w:val="00DF3CF1"/>
    <w:rsid w:val="00E123C3"/>
    <w:rsid w:val="00E15236"/>
    <w:rsid w:val="00E234E1"/>
    <w:rsid w:val="00E239D6"/>
    <w:rsid w:val="00E24E07"/>
    <w:rsid w:val="00E67252"/>
    <w:rsid w:val="00E801ED"/>
    <w:rsid w:val="00E80505"/>
    <w:rsid w:val="00E901A7"/>
    <w:rsid w:val="00EA12AF"/>
    <w:rsid w:val="00EA791B"/>
    <w:rsid w:val="00EC1647"/>
    <w:rsid w:val="00EC32E5"/>
    <w:rsid w:val="00EC76EB"/>
    <w:rsid w:val="00ED2B4A"/>
    <w:rsid w:val="00EE0FBA"/>
    <w:rsid w:val="00EE265C"/>
    <w:rsid w:val="00EE7A75"/>
    <w:rsid w:val="00EF0BF2"/>
    <w:rsid w:val="00EF6ACA"/>
    <w:rsid w:val="00EF799B"/>
    <w:rsid w:val="00F26A67"/>
    <w:rsid w:val="00F35C05"/>
    <w:rsid w:val="00F402F2"/>
    <w:rsid w:val="00F40B52"/>
    <w:rsid w:val="00F41DCB"/>
    <w:rsid w:val="00F50A8A"/>
    <w:rsid w:val="00F52B5A"/>
    <w:rsid w:val="00F545F4"/>
    <w:rsid w:val="00F70F43"/>
    <w:rsid w:val="00F7702F"/>
    <w:rsid w:val="00F77B59"/>
    <w:rsid w:val="00F93E74"/>
    <w:rsid w:val="00F94FEA"/>
    <w:rsid w:val="00F95055"/>
    <w:rsid w:val="00FA2D35"/>
    <w:rsid w:val="00FB49FA"/>
    <w:rsid w:val="00FB6D57"/>
    <w:rsid w:val="00FC55E7"/>
    <w:rsid w:val="00FD7FDC"/>
    <w:rsid w:val="00FE0984"/>
    <w:rsid w:val="00FF6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93E74"/>
    <w:rPr>
      <w:i/>
      <w:iCs/>
    </w:rPr>
  </w:style>
  <w:style w:type="character" w:customStyle="1" w:styleId="apple-converted-space">
    <w:name w:val="apple-converted-space"/>
    <w:basedOn w:val="a0"/>
    <w:rsid w:val="00F93E74"/>
  </w:style>
  <w:style w:type="paragraph" w:styleId="a4">
    <w:name w:val="Normal (Web)"/>
    <w:basedOn w:val="a"/>
    <w:uiPriority w:val="99"/>
    <w:unhideWhenUsed/>
    <w:rsid w:val="00F9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C3D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423F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23F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955F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14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46EA"/>
  </w:style>
  <w:style w:type="paragraph" w:styleId="ab">
    <w:name w:val="footer"/>
    <w:basedOn w:val="a"/>
    <w:link w:val="ac"/>
    <w:uiPriority w:val="99"/>
    <w:unhideWhenUsed/>
    <w:rsid w:val="00314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46EA"/>
  </w:style>
  <w:style w:type="character" w:styleId="ad">
    <w:name w:val="Hyperlink"/>
    <w:basedOn w:val="a0"/>
    <w:uiPriority w:val="99"/>
    <w:semiHidden/>
    <w:unhideWhenUsed/>
    <w:rsid w:val="009F7481"/>
    <w:rPr>
      <w:color w:val="0000FF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BA1F5D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uiPriority w:val="99"/>
    <w:semiHidden/>
    <w:rsid w:val="00BA1F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F54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A2D5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A2D51"/>
  </w:style>
  <w:style w:type="paragraph" w:customStyle="1" w:styleId="af2">
    <w:name w:val="Знак"/>
    <w:basedOn w:val="a"/>
    <w:rsid w:val="00EF0B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3">
    <w:name w:val="annotation text"/>
    <w:basedOn w:val="a"/>
    <w:link w:val="af4"/>
    <w:uiPriority w:val="99"/>
    <w:rsid w:val="001E0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4">
    <w:name w:val="Текст примечания Знак"/>
    <w:basedOn w:val="a0"/>
    <w:link w:val="af3"/>
    <w:uiPriority w:val="99"/>
    <w:rsid w:val="001E0C0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a0"/>
    <w:rsid w:val="001E0C0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extended-textshort">
    <w:name w:val="extended-text__short"/>
    <w:basedOn w:val="a0"/>
    <w:rsid w:val="001E0C0D"/>
  </w:style>
  <w:style w:type="paragraph" w:styleId="af5">
    <w:name w:val="Balloon Text"/>
    <w:basedOn w:val="a"/>
    <w:link w:val="af6"/>
    <w:uiPriority w:val="99"/>
    <w:semiHidden/>
    <w:unhideWhenUsed/>
    <w:rsid w:val="00D8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87C54"/>
    <w:rPr>
      <w:rFonts w:ascii="Tahoma" w:hAnsi="Tahoma" w:cs="Tahoma"/>
      <w:sz w:val="16"/>
      <w:szCs w:val="16"/>
    </w:rPr>
  </w:style>
  <w:style w:type="paragraph" w:styleId="af7">
    <w:name w:val="Subtitle"/>
    <w:basedOn w:val="a"/>
    <w:next w:val="a"/>
    <w:link w:val="af8"/>
    <w:uiPriority w:val="11"/>
    <w:qFormat/>
    <w:rsid w:val="00A929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A929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First Indent 2"/>
    <w:basedOn w:val="af0"/>
    <w:link w:val="20"/>
    <w:uiPriority w:val="99"/>
    <w:semiHidden/>
    <w:unhideWhenUsed/>
    <w:rsid w:val="000E20A4"/>
    <w:pPr>
      <w:spacing w:after="200"/>
      <w:ind w:left="360" w:firstLine="360"/>
    </w:pPr>
  </w:style>
  <w:style w:type="character" w:customStyle="1" w:styleId="20">
    <w:name w:val="Красная строка 2 Знак"/>
    <w:basedOn w:val="af1"/>
    <w:link w:val="2"/>
    <w:uiPriority w:val="99"/>
    <w:semiHidden/>
    <w:rsid w:val="000E20A4"/>
  </w:style>
  <w:style w:type="character" w:styleId="af9">
    <w:name w:val="Intense Reference"/>
    <w:basedOn w:val="a0"/>
    <w:uiPriority w:val="32"/>
    <w:qFormat/>
    <w:rsid w:val="00FD7FDC"/>
    <w:rPr>
      <w:b/>
      <w:bCs/>
      <w:smallCaps/>
      <w:color w:val="C0504D" w:themeColor="accent2"/>
      <w:spacing w:val="5"/>
      <w:u w:val="single"/>
    </w:rPr>
  </w:style>
  <w:style w:type="paragraph" w:customStyle="1" w:styleId="31">
    <w:name w:val="Основной текст 31"/>
    <w:basedOn w:val="a"/>
    <w:rsid w:val="00BB2D07"/>
    <w:pPr>
      <w:suppressAutoHyphens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ezhegodnie_otchet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2D11-8639-4853-82BB-BB0E7935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4272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6</cp:revision>
  <cp:lastPrinted>2021-04-13T09:25:00Z</cp:lastPrinted>
  <dcterms:created xsi:type="dcterms:W3CDTF">2021-03-29T12:29:00Z</dcterms:created>
  <dcterms:modified xsi:type="dcterms:W3CDTF">2021-04-13T09:31:00Z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1580444057</vt:i4>
  </property>
</Properties>
</file>