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648" w:rsidRPr="00143648" w:rsidRDefault="00143648" w:rsidP="00143648">
      <w:pPr>
        <w:spacing w:after="0" w:line="240" w:lineRule="auto"/>
        <w:jc w:val="center"/>
        <w:rPr>
          <w:rFonts w:ascii="Times New Roman" w:hAnsi="Times New Roman" w:cs="Times New Roman"/>
          <w:sz w:val="24"/>
          <w:szCs w:val="24"/>
        </w:rPr>
      </w:pPr>
      <w:r w:rsidRPr="00143648">
        <w:rPr>
          <w:rFonts w:ascii="Times New Roman" w:hAnsi="Times New Roman" w:cs="Times New Roman"/>
          <w:sz w:val="24"/>
          <w:szCs w:val="24"/>
        </w:rPr>
        <w:t xml:space="preserve">Перечень услуг, </w:t>
      </w:r>
    </w:p>
    <w:p w:rsidR="00143648" w:rsidRPr="00143648" w:rsidRDefault="00143648" w:rsidP="00143648">
      <w:pPr>
        <w:spacing w:after="0" w:line="240" w:lineRule="auto"/>
        <w:jc w:val="center"/>
        <w:rPr>
          <w:rFonts w:ascii="Times New Roman" w:hAnsi="Times New Roman" w:cs="Times New Roman"/>
          <w:sz w:val="24"/>
          <w:szCs w:val="24"/>
        </w:rPr>
      </w:pPr>
      <w:r w:rsidRPr="00143648">
        <w:rPr>
          <w:rFonts w:ascii="Times New Roman" w:hAnsi="Times New Roman" w:cs="Times New Roman"/>
          <w:sz w:val="24"/>
          <w:szCs w:val="24"/>
        </w:rPr>
        <w:t xml:space="preserve">которые являются необходимыми и обязательными для предоставления муниципальных  услуг, оказываемых органами местного самоуправления  </w:t>
      </w:r>
      <w:r w:rsidR="00F57AAE">
        <w:rPr>
          <w:rFonts w:ascii="Times New Roman" w:hAnsi="Times New Roman" w:cs="Times New Roman"/>
          <w:sz w:val="24"/>
          <w:szCs w:val="24"/>
        </w:rPr>
        <w:t xml:space="preserve">Угловского городского </w:t>
      </w:r>
      <w:bookmarkStart w:id="0" w:name="_GoBack"/>
      <w:bookmarkEnd w:id="0"/>
      <w:r w:rsidRPr="00143648">
        <w:rPr>
          <w:rFonts w:ascii="Times New Roman" w:hAnsi="Times New Roman" w:cs="Times New Roman"/>
          <w:sz w:val="24"/>
          <w:szCs w:val="24"/>
        </w:rPr>
        <w:t xml:space="preserve"> поселения</w:t>
      </w:r>
    </w:p>
    <w:p w:rsidR="00143648" w:rsidRPr="00143648" w:rsidRDefault="00143648" w:rsidP="00143648">
      <w:pPr>
        <w:spacing w:after="0" w:line="240" w:lineRule="auto"/>
        <w:jc w:val="center"/>
        <w:rPr>
          <w:rFonts w:ascii="Times New Roman" w:hAnsi="Times New Roman" w:cs="Times New Roman"/>
          <w:sz w:val="24"/>
          <w:szCs w:val="24"/>
        </w:rPr>
      </w:pPr>
    </w:p>
    <w:tbl>
      <w:tblPr>
        <w:tblStyle w:val="a3"/>
        <w:tblW w:w="14992" w:type="dxa"/>
        <w:tblLook w:val="01E0" w:firstRow="1" w:lastRow="1" w:firstColumn="1" w:lastColumn="1" w:noHBand="0" w:noVBand="0"/>
      </w:tblPr>
      <w:tblGrid>
        <w:gridCol w:w="4008"/>
        <w:gridCol w:w="10984"/>
      </w:tblGrid>
      <w:tr w:rsidR="00143648" w:rsidRPr="00143648" w:rsidTr="00143648">
        <w:tc>
          <w:tcPr>
            <w:tcW w:w="4008" w:type="dxa"/>
          </w:tcPr>
          <w:p w:rsidR="00143648" w:rsidRPr="00143648" w:rsidRDefault="00143648" w:rsidP="00143648">
            <w:pPr>
              <w:jc w:val="center"/>
              <w:rPr>
                <w:sz w:val="24"/>
                <w:szCs w:val="24"/>
              </w:rPr>
            </w:pPr>
            <w:r w:rsidRPr="00143648">
              <w:rPr>
                <w:sz w:val="24"/>
                <w:szCs w:val="24"/>
              </w:rPr>
              <w:t>Наименование муниципальной услуги,  для которой предоставляются необходимые и обязательные услуги</w:t>
            </w:r>
          </w:p>
        </w:tc>
        <w:tc>
          <w:tcPr>
            <w:tcW w:w="10984" w:type="dxa"/>
          </w:tcPr>
          <w:p w:rsidR="00143648" w:rsidRPr="00143648" w:rsidRDefault="00143648" w:rsidP="00143648">
            <w:pPr>
              <w:jc w:val="center"/>
              <w:rPr>
                <w:sz w:val="24"/>
                <w:szCs w:val="24"/>
              </w:rPr>
            </w:pPr>
            <w:r w:rsidRPr="00143648">
              <w:rPr>
                <w:sz w:val="24"/>
                <w:szCs w:val="24"/>
              </w:rPr>
              <w:t>Наименование услуги, которая является необходимой и обязательной для предоставления муниципальной услуги</w:t>
            </w:r>
          </w:p>
        </w:tc>
      </w:tr>
      <w:tr w:rsidR="00143648" w:rsidRPr="00143648" w:rsidTr="00143648">
        <w:tc>
          <w:tcPr>
            <w:tcW w:w="4008" w:type="dxa"/>
          </w:tcPr>
          <w:p w:rsidR="00143648" w:rsidRPr="00143648" w:rsidRDefault="00143648" w:rsidP="00143648">
            <w:pPr>
              <w:rPr>
                <w:sz w:val="24"/>
                <w:szCs w:val="24"/>
              </w:rPr>
            </w:pPr>
            <w:r w:rsidRPr="00143648">
              <w:rPr>
                <w:sz w:val="24"/>
                <w:szCs w:val="24"/>
              </w:rPr>
              <w:t xml:space="preserve">Предоставление информации об  очередности предоставления жилых помещений на условиях социального найма </w:t>
            </w:r>
          </w:p>
        </w:tc>
        <w:tc>
          <w:tcPr>
            <w:tcW w:w="10984" w:type="dxa"/>
          </w:tcPr>
          <w:p w:rsidR="00143648" w:rsidRPr="00143648" w:rsidRDefault="00143648" w:rsidP="00143648">
            <w:pPr>
              <w:ind w:left="75"/>
              <w:jc w:val="both"/>
              <w:rPr>
                <w:sz w:val="24"/>
                <w:szCs w:val="24"/>
              </w:rPr>
            </w:pPr>
            <w:r w:rsidRPr="00143648">
              <w:rPr>
                <w:sz w:val="24"/>
                <w:szCs w:val="24"/>
              </w:rPr>
              <w:t>-копии документов, удостоверяющих личность;</w:t>
            </w:r>
          </w:p>
          <w:p w:rsidR="00143648" w:rsidRPr="00143648" w:rsidRDefault="00143648" w:rsidP="00143648">
            <w:pPr>
              <w:jc w:val="cente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t>Прием заявлений и выдача документов о согласовании переустройства и (или)  перепланировки жилого помещения</w:t>
            </w:r>
          </w:p>
        </w:tc>
        <w:tc>
          <w:tcPr>
            <w:tcW w:w="10984" w:type="dxa"/>
          </w:tcPr>
          <w:p w:rsidR="00143648" w:rsidRPr="00143648" w:rsidRDefault="00143648" w:rsidP="00143648">
            <w:pPr>
              <w:ind w:right="98" w:firstLine="708"/>
              <w:jc w:val="both"/>
              <w:rPr>
                <w:sz w:val="24"/>
                <w:szCs w:val="24"/>
              </w:rPr>
            </w:pPr>
            <w:r w:rsidRPr="00143648">
              <w:rPr>
                <w:sz w:val="24"/>
                <w:szCs w:val="24"/>
              </w:rPr>
              <w:t xml:space="preserve">1) правоустанавливающие документы на переустраиваемое и (или) </w:t>
            </w:r>
            <w:proofErr w:type="spellStart"/>
            <w:r w:rsidRPr="00143648">
              <w:rPr>
                <w:sz w:val="24"/>
                <w:szCs w:val="24"/>
              </w:rPr>
              <w:t>перепланируемое</w:t>
            </w:r>
            <w:proofErr w:type="spellEnd"/>
            <w:r w:rsidRPr="00143648">
              <w:rPr>
                <w:sz w:val="24"/>
                <w:szCs w:val="24"/>
              </w:rPr>
              <w:t xml:space="preserve"> жилое помещение (подлинники или засвидетельствованные в нотариальном порядке копии);</w:t>
            </w:r>
          </w:p>
          <w:p w:rsidR="00143648" w:rsidRPr="00143648" w:rsidRDefault="00143648" w:rsidP="00143648">
            <w:pPr>
              <w:pStyle w:val="21"/>
              <w:suppressAutoHyphens w:val="0"/>
              <w:spacing w:after="0" w:line="240" w:lineRule="auto"/>
              <w:ind w:right="98" w:firstLine="708"/>
              <w:jc w:val="both"/>
              <w:rPr>
                <w:b w:val="0"/>
                <w:bCs w:val="0"/>
                <w:sz w:val="24"/>
                <w:szCs w:val="24"/>
              </w:rPr>
            </w:pPr>
            <w:r w:rsidRPr="00143648">
              <w:rPr>
                <w:b w:val="0"/>
                <w:bCs w:val="0"/>
                <w:sz w:val="24"/>
                <w:szCs w:val="24"/>
              </w:rPr>
              <w:t xml:space="preserve">2) подготовленный и оформленный в установленном порядке проект переустройства и (или) перепланировке переустраиваемого и (или) </w:t>
            </w:r>
            <w:proofErr w:type="spellStart"/>
            <w:r w:rsidRPr="00143648">
              <w:rPr>
                <w:b w:val="0"/>
                <w:bCs w:val="0"/>
                <w:sz w:val="24"/>
                <w:szCs w:val="24"/>
              </w:rPr>
              <w:t>перепланируемого</w:t>
            </w:r>
            <w:proofErr w:type="spellEnd"/>
            <w:r w:rsidRPr="00143648">
              <w:rPr>
                <w:b w:val="0"/>
                <w:bCs w:val="0"/>
                <w:sz w:val="24"/>
                <w:szCs w:val="24"/>
              </w:rPr>
              <w:t xml:space="preserve"> жилого помещения;</w:t>
            </w:r>
          </w:p>
          <w:p w:rsidR="00143648" w:rsidRPr="00143648" w:rsidRDefault="00143648" w:rsidP="00143648">
            <w:pPr>
              <w:pStyle w:val="21"/>
              <w:suppressAutoHyphens w:val="0"/>
              <w:spacing w:after="0" w:line="240" w:lineRule="auto"/>
              <w:ind w:right="98" w:firstLine="708"/>
              <w:jc w:val="both"/>
              <w:rPr>
                <w:b w:val="0"/>
                <w:bCs w:val="0"/>
                <w:sz w:val="24"/>
                <w:szCs w:val="24"/>
              </w:rPr>
            </w:pPr>
            <w:r w:rsidRPr="00143648">
              <w:rPr>
                <w:b w:val="0"/>
                <w:bCs w:val="0"/>
                <w:sz w:val="24"/>
                <w:szCs w:val="24"/>
              </w:rPr>
              <w:t xml:space="preserve">3) технический паспорт переустраиваемого и (или) </w:t>
            </w:r>
            <w:proofErr w:type="spellStart"/>
            <w:r w:rsidRPr="00143648">
              <w:rPr>
                <w:b w:val="0"/>
                <w:bCs w:val="0"/>
                <w:sz w:val="24"/>
                <w:szCs w:val="24"/>
              </w:rPr>
              <w:t>перепланируемого</w:t>
            </w:r>
            <w:proofErr w:type="spellEnd"/>
            <w:r w:rsidRPr="00143648">
              <w:rPr>
                <w:b w:val="0"/>
                <w:bCs w:val="0"/>
                <w:sz w:val="24"/>
                <w:szCs w:val="24"/>
              </w:rPr>
              <w:t xml:space="preserve"> жилого помещения;</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 xml:space="preserve">4)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143648">
              <w:rPr>
                <w:b w:val="0"/>
                <w:bCs w:val="0"/>
                <w:sz w:val="24"/>
                <w:szCs w:val="24"/>
              </w:rPr>
              <w:t>перепланируемое</w:t>
            </w:r>
            <w:proofErr w:type="spellEnd"/>
            <w:r w:rsidRPr="00143648">
              <w:rPr>
                <w:b w:val="0"/>
                <w:bCs w:val="0"/>
                <w:sz w:val="24"/>
                <w:szCs w:val="24"/>
              </w:rPr>
              <w:t xml:space="preserve"> жилое помещение на основании договора социального найма;</w:t>
            </w:r>
          </w:p>
          <w:p w:rsidR="00143648" w:rsidRPr="00143648" w:rsidRDefault="00143648" w:rsidP="00143648">
            <w:pPr>
              <w:pStyle w:val="21"/>
              <w:suppressAutoHyphens w:val="0"/>
              <w:spacing w:after="0" w:line="240" w:lineRule="auto"/>
              <w:ind w:right="98" w:firstLine="708"/>
              <w:jc w:val="both"/>
              <w:rPr>
                <w:b w:val="0"/>
                <w:bCs w:val="0"/>
                <w:sz w:val="24"/>
                <w:szCs w:val="24"/>
              </w:rPr>
            </w:pPr>
            <w:r w:rsidRPr="00143648">
              <w:rPr>
                <w:b w:val="0"/>
                <w:bCs w:val="0"/>
                <w:sz w:val="24"/>
                <w:szCs w:val="24"/>
              </w:rPr>
              <w:t>5)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или дома, в котором оно находится, является памятником архитектуры, истории или культуры.</w:t>
            </w:r>
          </w:p>
          <w:p w:rsidR="00143648" w:rsidRPr="00143648" w:rsidRDefault="00143648" w:rsidP="00143648">
            <w:pPr>
              <w:pStyle w:val="21"/>
              <w:suppressAutoHyphens w:val="0"/>
              <w:spacing w:after="0" w:line="240" w:lineRule="auto"/>
              <w:ind w:right="98" w:firstLine="708"/>
              <w:jc w:val="both"/>
              <w:rPr>
                <w:b w:val="0"/>
                <w:bCs w:val="0"/>
                <w:sz w:val="24"/>
                <w:szCs w:val="24"/>
              </w:rPr>
            </w:pPr>
          </w:p>
          <w:p w:rsidR="00143648" w:rsidRPr="00143648" w:rsidRDefault="00143648" w:rsidP="00143648">
            <w:pPr>
              <w:jc w:val="cente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t xml:space="preserve">Принятие документов, а так же выдача решений о переводе или об отказе в переводе жилого помещения в нежилое или нежилого помещения </w:t>
            </w:r>
            <w:proofErr w:type="gramStart"/>
            <w:r w:rsidRPr="00143648">
              <w:rPr>
                <w:sz w:val="24"/>
                <w:szCs w:val="24"/>
              </w:rPr>
              <w:t>в</w:t>
            </w:r>
            <w:proofErr w:type="gramEnd"/>
            <w:r w:rsidRPr="00143648">
              <w:rPr>
                <w:sz w:val="24"/>
                <w:szCs w:val="24"/>
              </w:rPr>
              <w:t xml:space="preserve"> жилое</w:t>
            </w:r>
          </w:p>
        </w:tc>
        <w:tc>
          <w:tcPr>
            <w:tcW w:w="10984" w:type="dxa"/>
          </w:tcPr>
          <w:p w:rsidR="00143648" w:rsidRPr="00143648" w:rsidRDefault="00143648" w:rsidP="00143648">
            <w:pPr>
              <w:ind w:firstLine="993"/>
              <w:jc w:val="both"/>
              <w:rPr>
                <w:sz w:val="24"/>
                <w:szCs w:val="24"/>
              </w:rPr>
            </w:pPr>
            <w:r w:rsidRPr="00143648">
              <w:rPr>
                <w:sz w:val="24"/>
                <w:szCs w:val="24"/>
              </w:rPr>
              <w:t>1) правоустанавливающие документы на переводимое помещение (подлинники или засвидетельствованные в нотариальном порядке копии);</w:t>
            </w:r>
          </w:p>
          <w:p w:rsidR="00143648" w:rsidRPr="00143648" w:rsidRDefault="00143648" w:rsidP="00143648">
            <w:pPr>
              <w:ind w:firstLine="993"/>
              <w:jc w:val="both"/>
              <w:rPr>
                <w:sz w:val="24"/>
                <w:szCs w:val="24"/>
              </w:rPr>
            </w:pPr>
            <w:r w:rsidRPr="00143648">
              <w:rPr>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143648" w:rsidRPr="00143648" w:rsidRDefault="00143648" w:rsidP="00143648">
            <w:pPr>
              <w:ind w:firstLine="993"/>
              <w:jc w:val="both"/>
              <w:rPr>
                <w:sz w:val="24"/>
                <w:szCs w:val="24"/>
              </w:rPr>
            </w:pPr>
            <w:r w:rsidRPr="00143648">
              <w:rPr>
                <w:sz w:val="24"/>
                <w:szCs w:val="24"/>
              </w:rPr>
              <w:t>3) поэтажный план дома, в котором находится переводимое помещение;</w:t>
            </w:r>
          </w:p>
          <w:p w:rsidR="00143648" w:rsidRPr="00143648" w:rsidRDefault="00143648" w:rsidP="00143648">
            <w:pPr>
              <w:ind w:firstLine="993"/>
              <w:jc w:val="both"/>
              <w:rPr>
                <w:sz w:val="24"/>
                <w:szCs w:val="24"/>
              </w:rPr>
            </w:pPr>
            <w:r w:rsidRPr="00143648">
              <w:rPr>
                <w:sz w:val="24"/>
                <w:szCs w:val="24"/>
              </w:rPr>
              <w:t>4)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требуется для обеспечения такого помещения в качестве жилого или нежилого помещения).</w:t>
            </w:r>
          </w:p>
          <w:p w:rsidR="00143648" w:rsidRPr="00143648" w:rsidRDefault="00143648" w:rsidP="00143648">
            <w:pPr>
              <w:jc w:val="cente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lastRenderedPageBreak/>
              <w:t>Выдача копий архивных документов, подтверждающих право на владение землей</w:t>
            </w:r>
          </w:p>
        </w:tc>
        <w:tc>
          <w:tcPr>
            <w:tcW w:w="10984" w:type="dxa"/>
          </w:tcPr>
          <w:p w:rsidR="00143648" w:rsidRPr="00143648" w:rsidRDefault="00143648" w:rsidP="00143648">
            <w:pPr>
              <w:jc w:val="both"/>
              <w:rPr>
                <w:rFonts w:eastAsia="Times New Roman CYR"/>
                <w:color w:val="000000"/>
                <w:sz w:val="24"/>
                <w:szCs w:val="24"/>
              </w:rPr>
            </w:pPr>
            <w:r w:rsidRPr="00143648">
              <w:rPr>
                <w:rFonts w:eastAsia="Times New Roman CYR"/>
                <w:color w:val="000000"/>
                <w:sz w:val="24"/>
                <w:szCs w:val="24"/>
              </w:rPr>
              <w:t>1) ксерокопия документа, удостоверяющего личность заявителя (представителя заявителя);</w:t>
            </w:r>
          </w:p>
          <w:p w:rsidR="00143648" w:rsidRPr="00143648" w:rsidRDefault="00143648" w:rsidP="00143648">
            <w:pPr>
              <w:jc w:val="both"/>
              <w:rPr>
                <w:rFonts w:eastAsia="Times New Roman CYR"/>
                <w:color w:val="000000"/>
                <w:sz w:val="24"/>
                <w:szCs w:val="24"/>
              </w:rPr>
            </w:pPr>
            <w:r w:rsidRPr="00143648">
              <w:rPr>
                <w:rFonts w:eastAsia="Times New Roman CYR"/>
                <w:color w:val="000000"/>
                <w:sz w:val="24"/>
                <w:szCs w:val="24"/>
              </w:rPr>
              <w:t>2) ксерокопия документа, удостоверяющего полномочия представителя заявителя (доверенность и т.п.)</w:t>
            </w:r>
          </w:p>
          <w:p w:rsidR="00143648" w:rsidRPr="00143648" w:rsidRDefault="00143648" w:rsidP="00143648">
            <w:pPr>
              <w:jc w:val="both"/>
              <w:rPr>
                <w:rFonts w:eastAsia="Times New Roman CYR"/>
                <w:color w:val="000000"/>
                <w:sz w:val="24"/>
                <w:szCs w:val="24"/>
              </w:rPr>
            </w:pPr>
            <w:r w:rsidRPr="00143648">
              <w:rPr>
                <w:rFonts w:eastAsia="Times New Roman CYR"/>
                <w:color w:val="000000"/>
                <w:sz w:val="24"/>
                <w:szCs w:val="24"/>
              </w:rPr>
              <w:t>3) ксерокопия свидетельства о смерти в случае смерти пользователя земельного участка;</w:t>
            </w:r>
          </w:p>
          <w:p w:rsidR="00143648" w:rsidRPr="00143648" w:rsidRDefault="00143648" w:rsidP="00143648">
            <w:pPr>
              <w:jc w:val="cente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t>Подготовка и выдача разрешений на строительство, реконструкцию, капитальный ремонт объектов капитального строительства, а также на ввод объектов в  эксплуатацию</w:t>
            </w:r>
          </w:p>
        </w:tc>
        <w:tc>
          <w:tcPr>
            <w:tcW w:w="10984" w:type="dxa"/>
          </w:tcPr>
          <w:p w:rsidR="00143648" w:rsidRPr="00143648" w:rsidRDefault="00143648" w:rsidP="00143648">
            <w:pPr>
              <w:ind w:right="98"/>
              <w:jc w:val="both"/>
              <w:rPr>
                <w:b/>
                <w:sz w:val="24"/>
                <w:szCs w:val="24"/>
              </w:rPr>
            </w:pPr>
            <w:r w:rsidRPr="00143648">
              <w:rPr>
                <w:sz w:val="24"/>
                <w:szCs w:val="24"/>
              </w:rPr>
              <w:t xml:space="preserve">         Д</w:t>
            </w:r>
            <w:r w:rsidRPr="00143648">
              <w:rPr>
                <w:b/>
                <w:sz w:val="24"/>
                <w:szCs w:val="24"/>
              </w:rPr>
              <w:t>ля объектов капитального строительства, кроме индивидуального строительства:</w:t>
            </w:r>
          </w:p>
          <w:p w:rsidR="00143648" w:rsidRPr="00143648" w:rsidRDefault="00143648" w:rsidP="00143648">
            <w:pPr>
              <w:ind w:right="98" w:firstLine="708"/>
              <w:jc w:val="both"/>
              <w:rPr>
                <w:sz w:val="24"/>
                <w:szCs w:val="24"/>
              </w:rPr>
            </w:pPr>
            <w:r w:rsidRPr="00143648">
              <w:rPr>
                <w:sz w:val="24"/>
                <w:szCs w:val="24"/>
              </w:rPr>
              <w:t>1) правоустанавливающие документы на земельный участок (договора купли-продажи, мены; аренды, государственные акты и т.д.);</w:t>
            </w:r>
          </w:p>
          <w:p w:rsidR="00143648" w:rsidRPr="00143648" w:rsidRDefault="00143648" w:rsidP="00143648">
            <w:pPr>
              <w:pStyle w:val="21"/>
              <w:suppressAutoHyphens w:val="0"/>
              <w:spacing w:after="0" w:line="240" w:lineRule="auto"/>
              <w:ind w:right="98" w:firstLine="708"/>
              <w:jc w:val="both"/>
              <w:rPr>
                <w:b w:val="0"/>
                <w:bCs w:val="0"/>
                <w:sz w:val="24"/>
                <w:szCs w:val="24"/>
              </w:rPr>
            </w:pPr>
            <w:r w:rsidRPr="00143648">
              <w:rPr>
                <w:b w:val="0"/>
                <w:bCs w:val="0"/>
                <w:sz w:val="24"/>
                <w:szCs w:val="24"/>
              </w:rPr>
              <w:t>2) градостроительный план земельного участка;</w:t>
            </w:r>
          </w:p>
          <w:p w:rsidR="00143648" w:rsidRPr="00143648" w:rsidRDefault="00143648" w:rsidP="00143648">
            <w:pPr>
              <w:pStyle w:val="21"/>
              <w:suppressAutoHyphens w:val="0"/>
              <w:spacing w:after="0" w:line="240" w:lineRule="auto"/>
              <w:ind w:right="98" w:firstLine="708"/>
              <w:jc w:val="both"/>
              <w:rPr>
                <w:b w:val="0"/>
                <w:bCs w:val="0"/>
                <w:sz w:val="24"/>
                <w:szCs w:val="24"/>
              </w:rPr>
            </w:pPr>
            <w:r w:rsidRPr="00143648">
              <w:rPr>
                <w:b w:val="0"/>
                <w:bCs w:val="0"/>
                <w:sz w:val="24"/>
                <w:szCs w:val="24"/>
              </w:rPr>
              <w:t>3) материалы, содержащиеся в проектной документации (проект):</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4)пояснительная записка (общая часть с технико-экономическими показателями строящегося объекта);</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5)схема планировочной организации земельного участка в соответствии с градостроительным планом (генплан, согласованный с главным архитектором);</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6)схема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 xml:space="preserve">7)схемы, отображающие </w:t>
            </w:r>
            <w:proofErr w:type="gramStart"/>
            <w:r w:rsidRPr="00143648">
              <w:rPr>
                <w:b w:val="0"/>
                <w:bCs w:val="0"/>
                <w:sz w:val="24"/>
                <w:szCs w:val="24"/>
              </w:rPr>
              <w:t>архитектурные решения</w:t>
            </w:r>
            <w:proofErr w:type="gramEnd"/>
            <w:r w:rsidRPr="00143648">
              <w:rPr>
                <w:b w:val="0"/>
                <w:bCs w:val="0"/>
                <w:sz w:val="24"/>
                <w:szCs w:val="24"/>
              </w:rPr>
              <w:t xml:space="preserve"> объекта (фасады, согласованные с главным архитектором, планы, разрезы и т.д.);</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8)сведения об инженерном оборудовании, сводный план инженерных сетей (согласованный со всеми заинтересованными организациями, около 14 организаций);</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проект организации строительства;</w:t>
            </w:r>
          </w:p>
          <w:p w:rsidR="00143648" w:rsidRPr="00143648" w:rsidRDefault="00143648" w:rsidP="00143648">
            <w:pPr>
              <w:pStyle w:val="21"/>
              <w:spacing w:after="0" w:line="240" w:lineRule="auto"/>
              <w:ind w:right="98" w:firstLine="708"/>
              <w:jc w:val="both"/>
              <w:rPr>
                <w:b w:val="0"/>
                <w:bCs w:val="0"/>
                <w:sz w:val="24"/>
                <w:szCs w:val="24"/>
              </w:rPr>
            </w:pPr>
            <w:r w:rsidRPr="00143648">
              <w:rPr>
                <w:b w:val="0"/>
                <w:bCs w:val="0"/>
                <w:sz w:val="24"/>
                <w:szCs w:val="24"/>
              </w:rPr>
              <w:t xml:space="preserve"> 9)  положительное заключение государственной экспертизы </w:t>
            </w:r>
            <w:r w:rsidRPr="00143648">
              <w:rPr>
                <w:rStyle w:val="FontStyle47"/>
                <w:b w:val="0"/>
                <w:i w:val="0"/>
                <w:iCs w:val="0"/>
                <w:sz w:val="24"/>
                <w:szCs w:val="24"/>
              </w:rPr>
              <w:t>(применительно к проектной документации объектов, предусмотренных статьей 49 Градостроительного кодекса Российской Федерации)</w:t>
            </w:r>
            <w:r w:rsidRPr="00143648">
              <w:rPr>
                <w:b w:val="0"/>
                <w:bCs w:val="0"/>
                <w:sz w:val="24"/>
                <w:szCs w:val="24"/>
              </w:rPr>
              <w:t>;</w:t>
            </w:r>
          </w:p>
          <w:p w:rsidR="00143648" w:rsidRPr="00143648" w:rsidRDefault="00143648" w:rsidP="00143648">
            <w:pPr>
              <w:pStyle w:val="21"/>
              <w:suppressAutoHyphens w:val="0"/>
              <w:spacing w:after="0" w:line="240" w:lineRule="auto"/>
              <w:ind w:right="98" w:firstLine="708"/>
              <w:jc w:val="both"/>
              <w:rPr>
                <w:b w:val="0"/>
                <w:bCs w:val="0"/>
                <w:sz w:val="24"/>
                <w:szCs w:val="24"/>
              </w:rPr>
            </w:pPr>
            <w:r w:rsidRPr="00143648">
              <w:rPr>
                <w:b w:val="0"/>
                <w:bCs w:val="0"/>
                <w:sz w:val="24"/>
                <w:szCs w:val="24"/>
              </w:rPr>
              <w:t>10) согласие всех правообладателей объекта капитального строительства в случае реконструкции такого объекта;</w:t>
            </w:r>
          </w:p>
          <w:p w:rsidR="00143648" w:rsidRPr="00143648" w:rsidRDefault="00143648" w:rsidP="00143648">
            <w:pPr>
              <w:pStyle w:val="21"/>
              <w:spacing w:after="0" w:line="240" w:lineRule="auto"/>
              <w:ind w:right="98" w:firstLine="708"/>
              <w:rPr>
                <w:bCs w:val="0"/>
                <w:sz w:val="24"/>
                <w:szCs w:val="24"/>
              </w:rPr>
            </w:pPr>
            <w:r w:rsidRPr="00143648">
              <w:rPr>
                <w:bCs w:val="0"/>
                <w:sz w:val="24"/>
                <w:szCs w:val="24"/>
              </w:rPr>
              <w:t xml:space="preserve"> Для объектов индивидуального жилищного строительства:</w:t>
            </w:r>
          </w:p>
          <w:p w:rsidR="00143648" w:rsidRPr="00143648" w:rsidRDefault="00143648" w:rsidP="00143648">
            <w:pPr>
              <w:ind w:right="98" w:firstLine="708"/>
              <w:jc w:val="both"/>
              <w:rPr>
                <w:sz w:val="24"/>
                <w:szCs w:val="24"/>
              </w:rPr>
            </w:pPr>
            <w:r w:rsidRPr="00143648">
              <w:rPr>
                <w:sz w:val="24"/>
                <w:szCs w:val="24"/>
              </w:rPr>
              <w:t>а)  копия документа, удостоверяющего личность гражданина (для юридических лиц: учредительные документы, свидетельство о государственной регистрации);</w:t>
            </w:r>
          </w:p>
          <w:p w:rsidR="00143648" w:rsidRPr="00143648" w:rsidRDefault="00143648" w:rsidP="00143648">
            <w:pPr>
              <w:ind w:right="98" w:firstLine="708"/>
              <w:jc w:val="both"/>
              <w:rPr>
                <w:sz w:val="24"/>
                <w:szCs w:val="24"/>
              </w:rPr>
            </w:pPr>
            <w:r w:rsidRPr="00143648">
              <w:rPr>
                <w:sz w:val="24"/>
                <w:szCs w:val="24"/>
              </w:rPr>
              <w:t xml:space="preserve">б) правоустанавливающие документы на земельный участок (в </w:t>
            </w:r>
            <w:proofErr w:type="spellStart"/>
            <w:r w:rsidRPr="00143648">
              <w:rPr>
                <w:sz w:val="24"/>
                <w:szCs w:val="24"/>
              </w:rPr>
              <w:t>т.ч</w:t>
            </w:r>
            <w:proofErr w:type="spellEnd"/>
            <w:r w:rsidRPr="00143648">
              <w:rPr>
                <w:sz w:val="24"/>
                <w:szCs w:val="24"/>
              </w:rPr>
              <w:t>. кадастровый план земельного участка, постановление, приказ);</w:t>
            </w:r>
          </w:p>
          <w:p w:rsidR="00143648" w:rsidRPr="00143648" w:rsidRDefault="00143648" w:rsidP="00143648">
            <w:pPr>
              <w:ind w:right="98" w:firstLine="708"/>
              <w:jc w:val="both"/>
              <w:rPr>
                <w:sz w:val="24"/>
                <w:szCs w:val="24"/>
              </w:rPr>
            </w:pPr>
            <w:r w:rsidRPr="00143648">
              <w:rPr>
                <w:sz w:val="24"/>
                <w:szCs w:val="24"/>
              </w:rPr>
              <w:t xml:space="preserve">в) топографическая основа земельного участка с указанием даты и наименования организации, </w:t>
            </w:r>
            <w:r w:rsidRPr="00143648">
              <w:rPr>
                <w:sz w:val="24"/>
                <w:szCs w:val="24"/>
              </w:rPr>
              <w:lastRenderedPageBreak/>
              <w:t>выполнившей топографическую съемку (съемка текущих изменений) в масштабе 1:500;</w:t>
            </w:r>
          </w:p>
          <w:p w:rsidR="00143648" w:rsidRPr="00143648" w:rsidRDefault="00143648" w:rsidP="00143648">
            <w:pPr>
              <w:ind w:right="98" w:firstLine="708"/>
              <w:jc w:val="both"/>
              <w:rPr>
                <w:sz w:val="24"/>
                <w:szCs w:val="24"/>
              </w:rPr>
            </w:pPr>
            <w:r w:rsidRPr="00143648">
              <w:rPr>
                <w:sz w:val="24"/>
                <w:szCs w:val="24"/>
              </w:rPr>
              <w:t>г) информация о назначении, параметрах и размещении объекта капитального строительства на земельном участке (генплан или проектные предложения);</w:t>
            </w:r>
          </w:p>
          <w:p w:rsidR="00143648" w:rsidRPr="00143648" w:rsidRDefault="00143648" w:rsidP="00143648">
            <w:pPr>
              <w:ind w:right="98" w:firstLine="708"/>
              <w:jc w:val="both"/>
              <w:rPr>
                <w:sz w:val="24"/>
                <w:szCs w:val="24"/>
              </w:rPr>
            </w:pPr>
            <w:r w:rsidRPr="00143648">
              <w:rPr>
                <w:sz w:val="24"/>
                <w:szCs w:val="24"/>
              </w:rPr>
              <w:t>д) информация о расположенных в границах земельного участка объектах капитального строительства (инвентаризационный номер технического паспорта объекта, свидетельство о государственной регистрации);</w:t>
            </w:r>
          </w:p>
          <w:p w:rsidR="00143648" w:rsidRPr="00143648" w:rsidRDefault="00143648" w:rsidP="00143648">
            <w:pPr>
              <w:ind w:right="98" w:firstLine="708"/>
              <w:jc w:val="both"/>
              <w:rPr>
                <w:sz w:val="24"/>
                <w:szCs w:val="24"/>
              </w:rPr>
            </w:pPr>
            <w:r w:rsidRPr="00143648">
              <w:rPr>
                <w:sz w:val="24"/>
                <w:szCs w:val="24"/>
              </w:rPr>
              <w:t>е) информация о технических условиях подключения объекта к сетям инженерно-технического обеспечения (технические условия).</w:t>
            </w:r>
          </w:p>
          <w:p w:rsidR="00143648" w:rsidRPr="00143648" w:rsidRDefault="00143648" w:rsidP="00143648">
            <w:pPr>
              <w:widowControl w:val="0"/>
              <w:tabs>
                <w:tab w:val="left" w:pos="1344"/>
              </w:tabs>
              <w:autoSpaceDE w:val="0"/>
              <w:autoSpaceDN w:val="0"/>
              <w:adjustRightInd w:val="0"/>
              <w:ind w:right="98" w:firstLine="540"/>
              <w:jc w:val="both"/>
              <w:rPr>
                <w:b/>
                <w:sz w:val="24"/>
                <w:szCs w:val="24"/>
              </w:rPr>
            </w:pPr>
            <w:r w:rsidRPr="00143648">
              <w:rPr>
                <w:b/>
                <w:sz w:val="24"/>
                <w:szCs w:val="24"/>
              </w:rPr>
              <w:t xml:space="preserve">К Заявлению о выдачи разрешения на ввод объекта в эксплуатацию прилагаются следующие документы: </w:t>
            </w:r>
          </w:p>
          <w:p w:rsidR="00143648" w:rsidRPr="00143648" w:rsidRDefault="00143648" w:rsidP="00143648">
            <w:pPr>
              <w:autoSpaceDE w:val="0"/>
              <w:autoSpaceDN w:val="0"/>
              <w:adjustRightInd w:val="0"/>
              <w:ind w:firstLine="540"/>
              <w:jc w:val="both"/>
              <w:outlineLvl w:val="1"/>
              <w:rPr>
                <w:sz w:val="24"/>
                <w:szCs w:val="24"/>
              </w:rPr>
            </w:pPr>
            <w:r w:rsidRPr="00143648">
              <w:rPr>
                <w:sz w:val="24"/>
                <w:szCs w:val="24"/>
              </w:rPr>
              <w:t>1) правоустанавливающие документы на земельный участок;</w:t>
            </w:r>
          </w:p>
          <w:p w:rsidR="00143648" w:rsidRPr="00143648" w:rsidRDefault="00143648" w:rsidP="00143648">
            <w:pPr>
              <w:autoSpaceDE w:val="0"/>
              <w:autoSpaceDN w:val="0"/>
              <w:adjustRightInd w:val="0"/>
              <w:ind w:firstLine="540"/>
              <w:jc w:val="both"/>
              <w:outlineLvl w:val="1"/>
              <w:rPr>
                <w:sz w:val="24"/>
                <w:szCs w:val="24"/>
              </w:rPr>
            </w:pPr>
            <w:r w:rsidRPr="00143648">
              <w:rPr>
                <w:sz w:val="24"/>
                <w:szCs w:val="24"/>
              </w:rPr>
              <w:t>2) градостроительный план земельного участка или в случае строительства, реконструкции, капитального ремонта линейного объекта проект планировки территории и проект межевания территории;</w:t>
            </w:r>
          </w:p>
          <w:p w:rsidR="00143648" w:rsidRPr="00143648" w:rsidRDefault="00143648" w:rsidP="00143648">
            <w:pPr>
              <w:autoSpaceDE w:val="0"/>
              <w:autoSpaceDN w:val="0"/>
              <w:adjustRightInd w:val="0"/>
              <w:ind w:firstLine="540"/>
              <w:jc w:val="both"/>
              <w:outlineLvl w:val="1"/>
              <w:rPr>
                <w:sz w:val="24"/>
                <w:szCs w:val="24"/>
              </w:rPr>
            </w:pPr>
            <w:r w:rsidRPr="00143648">
              <w:rPr>
                <w:sz w:val="24"/>
                <w:szCs w:val="24"/>
              </w:rPr>
              <w:t>3) разрешение на строительство;</w:t>
            </w:r>
          </w:p>
          <w:p w:rsidR="00143648" w:rsidRPr="00143648" w:rsidRDefault="00143648" w:rsidP="00143648">
            <w:pPr>
              <w:autoSpaceDE w:val="0"/>
              <w:autoSpaceDN w:val="0"/>
              <w:adjustRightInd w:val="0"/>
              <w:ind w:firstLine="540"/>
              <w:jc w:val="both"/>
              <w:outlineLvl w:val="1"/>
              <w:rPr>
                <w:sz w:val="24"/>
                <w:szCs w:val="24"/>
              </w:rPr>
            </w:pPr>
            <w:r w:rsidRPr="00143648">
              <w:rPr>
                <w:sz w:val="24"/>
                <w:szCs w:val="24"/>
              </w:rPr>
              <w:t>4) акт приемки объекта капитального строительства (в случае осуществления строительства, реконструкции на основании договора);</w:t>
            </w:r>
          </w:p>
          <w:p w:rsidR="00143648" w:rsidRPr="00143648" w:rsidRDefault="00143648" w:rsidP="00143648">
            <w:pPr>
              <w:autoSpaceDE w:val="0"/>
              <w:autoSpaceDN w:val="0"/>
              <w:adjustRightInd w:val="0"/>
              <w:ind w:firstLine="540"/>
              <w:jc w:val="both"/>
              <w:outlineLvl w:val="1"/>
              <w:rPr>
                <w:sz w:val="24"/>
                <w:szCs w:val="24"/>
              </w:rPr>
            </w:pPr>
            <w:r w:rsidRPr="00143648">
              <w:rPr>
                <w:sz w:val="24"/>
                <w:szCs w:val="24"/>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143648" w:rsidRPr="00143648" w:rsidRDefault="00143648" w:rsidP="00143648">
            <w:pPr>
              <w:autoSpaceDE w:val="0"/>
              <w:autoSpaceDN w:val="0"/>
              <w:adjustRightInd w:val="0"/>
              <w:ind w:firstLine="540"/>
              <w:jc w:val="both"/>
              <w:outlineLvl w:val="1"/>
              <w:rPr>
                <w:sz w:val="24"/>
                <w:szCs w:val="24"/>
              </w:rPr>
            </w:pPr>
            <w:proofErr w:type="gramStart"/>
            <w:r w:rsidRPr="00143648">
              <w:rPr>
                <w:sz w:val="24"/>
                <w:szCs w:val="24"/>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w:t>
            </w:r>
            <w:proofErr w:type="gramEnd"/>
          </w:p>
          <w:p w:rsidR="00143648" w:rsidRPr="00143648" w:rsidRDefault="00143648" w:rsidP="00143648">
            <w:pPr>
              <w:autoSpaceDE w:val="0"/>
              <w:autoSpaceDN w:val="0"/>
              <w:adjustRightInd w:val="0"/>
              <w:ind w:firstLine="540"/>
              <w:jc w:val="both"/>
              <w:outlineLvl w:val="1"/>
              <w:rPr>
                <w:sz w:val="24"/>
                <w:szCs w:val="24"/>
              </w:rPr>
            </w:pPr>
            <w:r w:rsidRPr="00143648">
              <w:rPr>
                <w:sz w:val="24"/>
                <w:szCs w:val="24"/>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143648" w:rsidRPr="00143648" w:rsidRDefault="00143648" w:rsidP="00143648">
            <w:pPr>
              <w:autoSpaceDE w:val="0"/>
              <w:autoSpaceDN w:val="0"/>
              <w:adjustRightInd w:val="0"/>
              <w:ind w:firstLine="540"/>
              <w:jc w:val="both"/>
              <w:outlineLvl w:val="1"/>
              <w:rPr>
                <w:sz w:val="24"/>
                <w:szCs w:val="24"/>
              </w:rPr>
            </w:pPr>
            <w:r w:rsidRPr="00143648">
              <w:rPr>
                <w:sz w:val="24"/>
                <w:szCs w:val="24"/>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w:t>
            </w:r>
            <w:r w:rsidRPr="00143648">
              <w:rPr>
                <w:sz w:val="24"/>
                <w:szCs w:val="24"/>
              </w:rPr>
              <w:lastRenderedPageBreak/>
              <w:t>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143648" w:rsidRPr="00143648" w:rsidRDefault="00143648" w:rsidP="00143648">
            <w:pPr>
              <w:ind w:right="98" w:firstLine="708"/>
              <w:jc w:val="both"/>
              <w:rPr>
                <w:sz w:val="24"/>
                <w:szCs w:val="24"/>
              </w:rPr>
            </w:pPr>
            <w:proofErr w:type="gramStart"/>
            <w:r w:rsidRPr="00143648">
              <w:rPr>
                <w:sz w:val="24"/>
                <w:szCs w:val="24"/>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w:t>
            </w:r>
            <w:hyperlink r:id="rId5" w:history="1">
              <w:r w:rsidRPr="00143648">
                <w:rPr>
                  <w:sz w:val="24"/>
                  <w:szCs w:val="24"/>
                </w:rPr>
                <w:t>частью 7 статьи 54</w:t>
              </w:r>
            </w:hyperlink>
            <w:r w:rsidRPr="00143648">
              <w:rPr>
                <w:sz w:val="24"/>
                <w:szCs w:val="24"/>
              </w:rPr>
              <w:t xml:space="preserve"> Градостроительного кодекса РФ.».</w:t>
            </w:r>
            <w:proofErr w:type="gramEnd"/>
          </w:p>
          <w:p w:rsidR="00143648" w:rsidRPr="00143648" w:rsidRDefault="00143648" w:rsidP="00143648">
            <w:pPr>
              <w:jc w:val="cente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lastRenderedPageBreak/>
              <w:t>Прием заявлений, документов, а также постановка граждан на учет в качестве нуждающихся в жилых помещениях</w:t>
            </w:r>
          </w:p>
        </w:tc>
        <w:tc>
          <w:tcPr>
            <w:tcW w:w="10984" w:type="dxa"/>
          </w:tcPr>
          <w:p w:rsidR="00143648" w:rsidRPr="00143648" w:rsidRDefault="00143648" w:rsidP="00143648">
            <w:pPr>
              <w:rPr>
                <w:sz w:val="24"/>
                <w:szCs w:val="24"/>
              </w:rPr>
            </w:pPr>
            <w:r w:rsidRPr="00143648">
              <w:rPr>
                <w:sz w:val="24"/>
                <w:szCs w:val="24"/>
              </w:rPr>
              <w:t>1) Документы, удостоверяющие личность гражданина и членов его семьи</w:t>
            </w:r>
          </w:p>
          <w:p w:rsidR="00143648" w:rsidRPr="00143648" w:rsidRDefault="00143648" w:rsidP="00143648">
            <w:pPr>
              <w:rPr>
                <w:sz w:val="24"/>
                <w:szCs w:val="24"/>
              </w:rPr>
            </w:pPr>
            <w:r w:rsidRPr="00143648">
              <w:rPr>
                <w:sz w:val="24"/>
                <w:szCs w:val="24"/>
              </w:rPr>
              <w:t>2) Документы, подтверждающие факт родства, супружеских отношений</w:t>
            </w:r>
          </w:p>
          <w:p w:rsidR="00143648" w:rsidRPr="00143648" w:rsidRDefault="00143648" w:rsidP="00143648">
            <w:pPr>
              <w:rPr>
                <w:sz w:val="24"/>
                <w:szCs w:val="24"/>
              </w:rPr>
            </w:pPr>
            <w:r w:rsidRPr="00143648">
              <w:rPr>
                <w:sz w:val="24"/>
                <w:szCs w:val="24"/>
              </w:rPr>
              <w:t>3) Документы, подтверждающие перемену фамилии, имени, отчества гражданина и членов его семьи, в случае, если перемена фамилии, имени, отчества произошла в течение пяти лет, предшествующих дате подачи заявления о принятии на учет</w:t>
            </w:r>
          </w:p>
          <w:p w:rsidR="00143648" w:rsidRPr="00143648" w:rsidRDefault="00143648" w:rsidP="00143648">
            <w:pPr>
              <w:rPr>
                <w:sz w:val="24"/>
                <w:szCs w:val="24"/>
              </w:rPr>
            </w:pPr>
            <w:r w:rsidRPr="00143648">
              <w:rPr>
                <w:sz w:val="24"/>
                <w:szCs w:val="24"/>
              </w:rPr>
              <w:t>4) Справка о составе семьи</w:t>
            </w:r>
          </w:p>
          <w:p w:rsidR="00143648" w:rsidRPr="00143648" w:rsidRDefault="00143648" w:rsidP="00143648">
            <w:pPr>
              <w:rPr>
                <w:sz w:val="24"/>
                <w:szCs w:val="24"/>
              </w:rPr>
            </w:pPr>
            <w:r w:rsidRPr="00143648">
              <w:rPr>
                <w:sz w:val="24"/>
                <w:szCs w:val="24"/>
              </w:rPr>
              <w:t>5) Справка о доходах по месту работы, выданная работодателем по форме N 2-НДФЛ</w:t>
            </w:r>
          </w:p>
          <w:p w:rsidR="00143648" w:rsidRPr="00143648" w:rsidRDefault="00143648" w:rsidP="00143648">
            <w:pPr>
              <w:autoSpaceDE w:val="0"/>
              <w:autoSpaceDN w:val="0"/>
              <w:adjustRightInd w:val="0"/>
              <w:rPr>
                <w:sz w:val="24"/>
                <w:szCs w:val="24"/>
              </w:rPr>
            </w:pPr>
            <w:r w:rsidRPr="00143648">
              <w:rPr>
                <w:sz w:val="24"/>
                <w:szCs w:val="24"/>
              </w:rPr>
              <w:t xml:space="preserve">6) Справка о размере выходного пособия, </w:t>
            </w:r>
            <w:proofErr w:type="gramStart"/>
            <w:r w:rsidRPr="00143648">
              <w:rPr>
                <w:sz w:val="24"/>
                <w:szCs w:val="24"/>
              </w:rPr>
              <w:t>выплачиваемое</w:t>
            </w:r>
            <w:proofErr w:type="gramEnd"/>
            <w:r w:rsidRPr="00143648">
              <w:rPr>
                <w:sz w:val="24"/>
                <w:szCs w:val="24"/>
              </w:rPr>
              <w:t xml:space="preserve">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143648" w:rsidRPr="00143648" w:rsidRDefault="00143648" w:rsidP="00143648">
            <w:pPr>
              <w:rPr>
                <w:sz w:val="24"/>
                <w:szCs w:val="24"/>
              </w:rPr>
            </w:pPr>
            <w:proofErr w:type="gramStart"/>
            <w:r w:rsidRPr="00143648">
              <w:rPr>
                <w:sz w:val="24"/>
                <w:szCs w:val="24"/>
              </w:rPr>
              <w:t>7) Справка о размере пенсии, выданная территориальными органами Пенсионного фонда Российской Федерации, негосударственными пенсионными фондами, органами социальной защиты населения, пенсионными органами Министерства обороны Российской Федерации, Министерства внутренних дел Российской Федерации, Федеральной службы исполнения наказаний, Федеральной службы Российской Федерации по контролю за оборотом наркотиков, Федеральной службы безопасности Российской Федерации, прокуратуры Российской Федерации</w:t>
            </w:r>
            <w:proofErr w:type="gramEnd"/>
          </w:p>
          <w:p w:rsidR="00143648" w:rsidRPr="00143648" w:rsidRDefault="00143648" w:rsidP="00143648">
            <w:pPr>
              <w:rPr>
                <w:sz w:val="24"/>
                <w:szCs w:val="24"/>
              </w:rPr>
            </w:pPr>
            <w:r w:rsidRPr="00143648">
              <w:rPr>
                <w:sz w:val="24"/>
                <w:szCs w:val="24"/>
              </w:rPr>
              <w:t>8) Справка о размере ежемесячного пожизненного содержания судей, вышедших в отставку, выданная судом</w:t>
            </w:r>
          </w:p>
          <w:p w:rsidR="00143648" w:rsidRPr="00143648" w:rsidRDefault="00143648" w:rsidP="00143648">
            <w:pPr>
              <w:rPr>
                <w:sz w:val="24"/>
                <w:szCs w:val="24"/>
              </w:rPr>
            </w:pPr>
            <w:proofErr w:type="gramStart"/>
            <w:r w:rsidRPr="00143648">
              <w:rPr>
                <w:sz w:val="24"/>
                <w:szCs w:val="24"/>
              </w:rPr>
              <w:t xml:space="preserve">9) Справка о размере стипендии, выплачиваемой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w:t>
            </w:r>
            <w:r w:rsidRPr="00143648">
              <w:rPr>
                <w:sz w:val="24"/>
                <w:szCs w:val="24"/>
              </w:rPr>
              <w:lastRenderedPageBreak/>
              <w:t>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 с места учебы</w:t>
            </w:r>
            <w:proofErr w:type="gramEnd"/>
          </w:p>
          <w:p w:rsidR="00143648" w:rsidRPr="00143648" w:rsidRDefault="00143648" w:rsidP="00143648">
            <w:pPr>
              <w:rPr>
                <w:sz w:val="24"/>
                <w:szCs w:val="24"/>
              </w:rPr>
            </w:pPr>
            <w:r w:rsidRPr="00143648">
              <w:rPr>
                <w:sz w:val="24"/>
                <w:szCs w:val="24"/>
              </w:rPr>
              <w:t>10) Справка о размере пособия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143648" w:rsidRPr="00143648" w:rsidRDefault="00143648" w:rsidP="00143648">
            <w:pPr>
              <w:rPr>
                <w:sz w:val="24"/>
                <w:szCs w:val="24"/>
              </w:rPr>
            </w:pPr>
            <w:r w:rsidRPr="00143648">
              <w:rPr>
                <w:sz w:val="24"/>
                <w:szCs w:val="24"/>
              </w:rPr>
              <w:t>11) Справка о размере ежемесячного пособия на ребенка из органов социальной защиты населения</w:t>
            </w:r>
          </w:p>
          <w:p w:rsidR="00143648" w:rsidRPr="00143648" w:rsidRDefault="00143648" w:rsidP="00143648">
            <w:pPr>
              <w:rPr>
                <w:sz w:val="24"/>
                <w:szCs w:val="24"/>
              </w:rPr>
            </w:pPr>
            <w:r w:rsidRPr="00143648">
              <w:rPr>
                <w:sz w:val="24"/>
                <w:szCs w:val="24"/>
              </w:rPr>
              <w:t>12) Справка о размере ежемесячного пособия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143648" w:rsidRPr="00143648" w:rsidRDefault="00143648" w:rsidP="00143648">
            <w:pPr>
              <w:rPr>
                <w:sz w:val="24"/>
                <w:szCs w:val="24"/>
              </w:rPr>
            </w:pPr>
            <w:proofErr w:type="gramStart"/>
            <w:r w:rsidRPr="00143648">
              <w:rPr>
                <w:sz w:val="24"/>
                <w:szCs w:val="24"/>
              </w:rPr>
              <w:t>13) Справка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w:t>
            </w:r>
            <w:proofErr w:type="gramEnd"/>
            <w:r w:rsidRPr="00143648">
              <w:rPr>
                <w:sz w:val="24"/>
                <w:szCs w:val="24"/>
              </w:rPr>
              <w:t xml:space="preserve">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143648" w:rsidRPr="00143648" w:rsidRDefault="00143648" w:rsidP="00143648">
            <w:pPr>
              <w:rPr>
                <w:sz w:val="24"/>
                <w:szCs w:val="24"/>
              </w:rPr>
            </w:pPr>
            <w:r w:rsidRPr="00143648">
              <w:rPr>
                <w:sz w:val="24"/>
                <w:szCs w:val="24"/>
              </w:rPr>
              <w:t>14) Справка о размере ежемесячной компенсационной выплате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143648" w:rsidRPr="00143648" w:rsidRDefault="00143648" w:rsidP="00143648">
            <w:pPr>
              <w:rPr>
                <w:sz w:val="24"/>
                <w:szCs w:val="24"/>
              </w:rPr>
            </w:pPr>
            <w:r w:rsidRPr="00143648">
              <w:rPr>
                <w:sz w:val="24"/>
                <w:szCs w:val="24"/>
              </w:rPr>
              <w:t>15) Справка о размере ежемесячных страховых выплатах по обязательному социальному страхованию от несчастных случаев на производстве и профессиональных заболеваний; 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143648" w:rsidRPr="00143648" w:rsidRDefault="00143648" w:rsidP="00143648">
            <w:pPr>
              <w:rPr>
                <w:sz w:val="24"/>
                <w:szCs w:val="24"/>
              </w:rPr>
            </w:pPr>
            <w:r w:rsidRPr="00143648">
              <w:rPr>
                <w:sz w:val="24"/>
                <w:szCs w:val="24"/>
              </w:rPr>
              <w:t>16) Справка о доходах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143648" w:rsidRPr="00143648" w:rsidRDefault="00143648" w:rsidP="00143648">
            <w:pPr>
              <w:rPr>
                <w:sz w:val="24"/>
                <w:szCs w:val="24"/>
              </w:rPr>
            </w:pPr>
            <w:r w:rsidRPr="00143648">
              <w:rPr>
                <w:sz w:val="24"/>
                <w:szCs w:val="24"/>
              </w:rPr>
              <w:t>17) Справка о доходах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143648" w:rsidRPr="00143648" w:rsidRDefault="00143648" w:rsidP="00143648">
            <w:pPr>
              <w:rPr>
                <w:sz w:val="24"/>
                <w:szCs w:val="24"/>
              </w:rPr>
            </w:pPr>
            <w:r w:rsidRPr="00143648">
              <w:rPr>
                <w:sz w:val="24"/>
                <w:szCs w:val="24"/>
              </w:rPr>
              <w:t xml:space="preserve">18) Справка о размере денежного довольствия военнослужащих, сотрудников органов внутренних дел </w:t>
            </w:r>
            <w:r w:rsidRPr="00143648">
              <w:rPr>
                <w:sz w:val="24"/>
                <w:szCs w:val="24"/>
              </w:rPr>
              <w:lastRenderedPageBreak/>
              <w:t>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143648" w:rsidRPr="00143648" w:rsidRDefault="00143648" w:rsidP="00143648">
            <w:pPr>
              <w:rPr>
                <w:sz w:val="24"/>
                <w:szCs w:val="24"/>
              </w:rPr>
            </w:pPr>
            <w:r w:rsidRPr="00143648">
              <w:rPr>
                <w:sz w:val="24"/>
                <w:szCs w:val="24"/>
              </w:rPr>
              <w:t>19) Справка о размере единовременного пособия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p>
          <w:p w:rsidR="00143648" w:rsidRPr="00143648" w:rsidRDefault="00143648" w:rsidP="00143648">
            <w:pPr>
              <w:rPr>
                <w:sz w:val="24"/>
                <w:szCs w:val="24"/>
              </w:rPr>
            </w:pPr>
            <w:r w:rsidRPr="00143648">
              <w:rPr>
                <w:sz w:val="24"/>
                <w:szCs w:val="24"/>
              </w:rPr>
              <w:t>Гражданско-правовой договор и справка работодателя (лица, оплатившего работу или услугу) об оплате по указанному договору</w:t>
            </w:r>
          </w:p>
          <w:p w:rsidR="00143648" w:rsidRPr="00143648" w:rsidRDefault="00143648" w:rsidP="00143648">
            <w:pPr>
              <w:rPr>
                <w:sz w:val="24"/>
                <w:szCs w:val="24"/>
              </w:rPr>
            </w:pPr>
            <w:r w:rsidRPr="00143648">
              <w:rPr>
                <w:sz w:val="24"/>
                <w:szCs w:val="24"/>
              </w:rPr>
              <w:t>20) Справка о размере материальной помощи, оказываемой работодателями своим работникам, в том числе бывшим, уволившимся в связи с выходом на пенсию по инвалидности или по возрасту</w:t>
            </w:r>
          </w:p>
          <w:p w:rsidR="00143648" w:rsidRPr="00143648" w:rsidRDefault="00143648" w:rsidP="00143648">
            <w:pPr>
              <w:rPr>
                <w:sz w:val="24"/>
                <w:szCs w:val="24"/>
              </w:rPr>
            </w:pPr>
            <w:r w:rsidRPr="00143648">
              <w:rPr>
                <w:sz w:val="24"/>
                <w:szCs w:val="24"/>
              </w:rPr>
              <w:t>21) Справка о размере авторского вознаграждения, получаемого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143648" w:rsidRPr="00143648" w:rsidRDefault="00143648" w:rsidP="00143648">
            <w:pPr>
              <w:rPr>
                <w:sz w:val="24"/>
                <w:szCs w:val="24"/>
              </w:rPr>
            </w:pPr>
            <w:r w:rsidRPr="00143648">
              <w:rPr>
                <w:sz w:val="24"/>
                <w:szCs w:val="24"/>
              </w:rPr>
              <w:t>22) Справка о размере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143648" w:rsidRPr="00143648" w:rsidRDefault="00143648" w:rsidP="00143648">
            <w:pPr>
              <w:rPr>
                <w:sz w:val="24"/>
                <w:szCs w:val="24"/>
              </w:rPr>
            </w:pPr>
            <w:r w:rsidRPr="00143648">
              <w:rPr>
                <w:sz w:val="24"/>
                <w:szCs w:val="24"/>
              </w:rPr>
              <w:t>23) Справка о размере дохода по акциям и другие доходы от участия в управлении собственностью организации</w:t>
            </w:r>
          </w:p>
          <w:p w:rsidR="00143648" w:rsidRPr="00143648" w:rsidRDefault="00143648" w:rsidP="00143648">
            <w:pPr>
              <w:rPr>
                <w:sz w:val="24"/>
                <w:szCs w:val="24"/>
              </w:rPr>
            </w:pPr>
            <w:r w:rsidRPr="00143648">
              <w:rPr>
                <w:sz w:val="24"/>
                <w:szCs w:val="24"/>
              </w:rPr>
              <w:t>24) Справка о размере алиментов, получаемых членами семьи</w:t>
            </w:r>
          </w:p>
          <w:p w:rsidR="00143648" w:rsidRPr="00143648" w:rsidRDefault="00143648" w:rsidP="00143648">
            <w:pPr>
              <w:rPr>
                <w:sz w:val="24"/>
                <w:szCs w:val="24"/>
              </w:rPr>
            </w:pPr>
            <w:r w:rsidRPr="00143648">
              <w:rPr>
                <w:sz w:val="24"/>
                <w:szCs w:val="24"/>
              </w:rPr>
              <w:t>25) Справка о размере процентов по банковским вкладам</w:t>
            </w:r>
          </w:p>
          <w:p w:rsidR="00143648" w:rsidRPr="00143648" w:rsidRDefault="00143648" w:rsidP="00143648">
            <w:pPr>
              <w:rPr>
                <w:sz w:val="24"/>
                <w:szCs w:val="24"/>
              </w:rPr>
            </w:pPr>
            <w:r w:rsidRPr="00143648">
              <w:rPr>
                <w:sz w:val="24"/>
                <w:szCs w:val="24"/>
              </w:rPr>
              <w:t>26) Справка о  наследуемых и подаренных денежных средствах</w:t>
            </w:r>
          </w:p>
          <w:p w:rsidR="00143648" w:rsidRPr="00143648" w:rsidRDefault="00143648" w:rsidP="00143648">
            <w:pPr>
              <w:rPr>
                <w:sz w:val="24"/>
                <w:szCs w:val="24"/>
              </w:rPr>
            </w:pPr>
            <w:r w:rsidRPr="00143648">
              <w:rPr>
                <w:sz w:val="24"/>
                <w:szCs w:val="24"/>
              </w:rPr>
              <w:t>27) Справка о доходах охотников-любителей, получаемых от сдачи добытых ими пушнины, мехового или кожевенного сырья или мяса диких животных</w:t>
            </w:r>
          </w:p>
          <w:p w:rsidR="00143648" w:rsidRPr="00143648" w:rsidRDefault="00143648" w:rsidP="00143648">
            <w:pPr>
              <w:rPr>
                <w:sz w:val="24"/>
                <w:szCs w:val="24"/>
              </w:rPr>
            </w:pPr>
            <w:r w:rsidRPr="00143648">
              <w:rPr>
                <w:sz w:val="24"/>
                <w:szCs w:val="24"/>
              </w:rPr>
              <w:t xml:space="preserve">28) Документ, подтверждающий наличие </w:t>
            </w:r>
            <w:proofErr w:type="spellStart"/>
            <w:r w:rsidRPr="00143648">
              <w:rPr>
                <w:sz w:val="24"/>
                <w:szCs w:val="24"/>
              </w:rPr>
              <w:t>паенакоплений</w:t>
            </w:r>
            <w:proofErr w:type="spellEnd"/>
            <w:r w:rsidRPr="00143648">
              <w:rPr>
                <w:sz w:val="24"/>
                <w:szCs w:val="24"/>
              </w:rPr>
              <w:t xml:space="preserve"> и их стоимость в жилищно-строительном, гаражно-строительном, дачно-строительном и другом кооперативе</w:t>
            </w:r>
          </w:p>
          <w:p w:rsidR="00143648" w:rsidRPr="00143648" w:rsidRDefault="00143648" w:rsidP="00143648">
            <w:pPr>
              <w:rPr>
                <w:sz w:val="24"/>
                <w:szCs w:val="24"/>
              </w:rPr>
            </w:pPr>
            <w:r w:rsidRPr="00143648">
              <w:rPr>
                <w:sz w:val="24"/>
                <w:szCs w:val="24"/>
              </w:rPr>
              <w:t>29) Выписки о размере денежных средств, находящихся в учреждениях  банков или других кредитных организаций, справка о сумме наследуемых и подаренных денежных средствах</w:t>
            </w:r>
          </w:p>
          <w:p w:rsidR="00143648" w:rsidRPr="00143648" w:rsidRDefault="00143648" w:rsidP="00143648">
            <w:pPr>
              <w:rPr>
                <w:sz w:val="24"/>
                <w:szCs w:val="24"/>
              </w:rPr>
            </w:pPr>
            <w:r w:rsidRPr="00143648">
              <w:rPr>
                <w:sz w:val="24"/>
                <w:szCs w:val="24"/>
              </w:rPr>
              <w:t>30) Справка о валютных ценностях и о ценных бумагах в их стоимостном выражении, полученных  в порядке наследования или дарения</w:t>
            </w:r>
          </w:p>
          <w:p w:rsidR="00143648" w:rsidRPr="00143648" w:rsidRDefault="00143648" w:rsidP="00143648">
            <w:pPr>
              <w:rPr>
                <w:sz w:val="24"/>
                <w:szCs w:val="24"/>
              </w:rPr>
            </w:pPr>
            <w:r w:rsidRPr="00143648">
              <w:rPr>
                <w:sz w:val="24"/>
                <w:szCs w:val="24"/>
              </w:rPr>
              <w:t>31) Документы о стоимости земельных участков из территориального подразделением федерального органа исполнительной власти, уполномоченного в области кадастра объектов недвижимости (за счет средств заявителя)</w:t>
            </w:r>
          </w:p>
          <w:p w:rsidR="00143648" w:rsidRPr="00143648" w:rsidRDefault="00143648" w:rsidP="00143648">
            <w:pPr>
              <w:rPr>
                <w:rFonts w:eastAsia="Calibri"/>
                <w:sz w:val="24"/>
                <w:szCs w:val="24"/>
              </w:rPr>
            </w:pPr>
            <w:r w:rsidRPr="00143648">
              <w:rPr>
                <w:rFonts w:eastAsia="Calibri"/>
                <w:sz w:val="24"/>
                <w:szCs w:val="24"/>
              </w:rPr>
              <w:lastRenderedPageBreak/>
              <w:t xml:space="preserve">32) Правоустанавливающие документы на транспортные средства  </w:t>
            </w:r>
          </w:p>
          <w:p w:rsidR="00143648" w:rsidRPr="00143648" w:rsidRDefault="00143648" w:rsidP="00143648">
            <w:pPr>
              <w:rPr>
                <w:rFonts w:eastAsia="Calibri"/>
                <w:sz w:val="24"/>
                <w:szCs w:val="24"/>
              </w:rPr>
            </w:pPr>
            <w:r w:rsidRPr="00143648">
              <w:rPr>
                <w:rFonts w:eastAsia="Calibri"/>
                <w:sz w:val="24"/>
                <w:szCs w:val="24"/>
              </w:rPr>
              <w:t>33) Документ о стоимости транспортных средств по данным независимых экспертов</w:t>
            </w:r>
          </w:p>
          <w:p w:rsidR="00143648" w:rsidRPr="00143648" w:rsidRDefault="00143648" w:rsidP="00143648">
            <w:pPr>
              <w:rPr>
                <w:sz w:val="24"/>
                <w:szCs w:val="24"/>
              </w:rPr>
            </w:pPr>
            <w:r w:rsidRPr="00143648">
              <w:rPr>
                <w:sz w:val="24"/>
                <w:szCs w:val="24"/>
              </w:rPr>
              <w:t>34) Книга учета доходов и расходов и хозяйственных операций индивидуального предпринимателя, применяющего общие условия установления налогов и сборов и упрощенную систему налогообложения (на бумажных носителях).</w:t>
            </w:r>
          </w:p>
          <w:p w:rsidR="00143648" w:rsidRPr="00143648" w:rsidRDefault="00143648" w:rsidP="00143648">
            <w:pPr>
              <w:autoSpaceDE w:val="0"/>
              <w:autoSpaceDN w:val="0"/>
              <w:adjustRightInd w:val="0"/>
              <w:rPr>
                <w:sz w:val="24"/>
                <w:szCs w:val="24"/>
              </w:rPr>
            </w:pPr>
            <w:r w:rsidRPr="00143648">
              <w:rPr>
                <w:sz w:val="24"/>
                <w:szCs w:val="24"/>
              </w:rPr>
              <w:t xml:space="preserve">35) Копии налоговой декларации за отчетный период, равный одному году, предшествующему подаче заявления, заверенные налоговыми органами, для  индивидуальных  предпринимателей, использующих систему налогообложения в виде единого налога на вмененный доход для отдельных видов деятельности </w:t>
            </w:r>
          </w:p>
          <w:p w:rsidR="00143648" w:rsidRPr="00143648" w:rsidRDefault="00143648" w:rsidP="00143648">
            <w:pPr>
              <w:rPr>
                <w:rFonts w:eastAsia="Calibri"/>
                <w:sz w:val="24"/>
                <w:szCs w:val="24"/>
              </w:rPr>
            </w:pPr>
            <w:r w:rsidRPr="00143648">
              <w:rPr>
                <w:rFonts w:eastAsia="Calibri"/>
                <w:sz w:val="24"/>
                <w:szCs w:val="24"/>
              </w:rPr>
              <w:t>36) Уведомления налогового органа о налогообложении имущества гражданина и членов его семьи</w:t>
            </w:r>
          </w:p>
          <w:p w:rsidR="00143648" w:rsidRPr="00143648" w:rsidRDefault="00143648" w:rsidP="00143648">
            <w:pPr>
              <w:rPr>
                <w:sz w:val="24"/>
                <w:szCs w:val="24"/>
              </w:rPr>
            </w:pPr>
            <w:r w:rsidRPr="00143648">
              <w:rPr>
                <w:sz w:val="24"/>
                <w:szCs w:val="24"/>
              </w:rPr>
              <w:t xml:space="preserve">37) Справка о постоянно </w:t>
            </w:r>
            <w:proofErr w:type="gramStart"/>
            <w:r w:rsidRPr="00143648">
              <w:rPr>
                <w:sz w:val="24"/>
                <w:szCs w:val="24"/>
              </w:rPr>
              <w:t>зарегистрированных</w:t>
            </w:r>
            <w:proofErr w:type="gramEnd"/>
            <w:r w:rsidRPr="00143648">
              <w:rPr>
                <w:sz w:val="24"/>
                <w:szCs w:val="24"/>
              </w:rPr>
              <w:t xml:space="preserve"> по месту жительства заявителя</w:t>
            </w:r>
          </w:p>
          <w:p w:rsidR="00143648" w:rsidRPr="00143648" w:rsidRDefault="00143648" w:rsidP="00143648">
            <w:pPr>
              <w:rPr>
                <w:sz w:val="24"/>
                <w:szCs w:val="24"/>
              </w:rPr>
            </w:pPr>
            <w:r w:rsidRPr="00143648">
              <w:rPr>
                <w:sz w:val="24"/>
                <w:szCs w:val="24"/>
              </w:rPr>
              <w:t>38) Пенсионное удостоверение, для пенсионеров</w:t>
            </w:r>
          </w:p>
          <w:p w:rsidR="00143648" w:rsidRPr="00143648" w:rsidRDefault="00143648" w:rsidP="00143648">
            <w:pPr>
              <w:rPr>
                <w:sz w:val="24"/>
                <w:szCs w:val="24"/>
              </w:rPr>
            </w:pPr>
            <w:r w:rsidRPr="00143648">
              <w:rPr>
                <w:sz w:val="24"/>
                <w:szCs w:val="24"/>
              </w:rPr>
              <w:t>39) Документ, подтверждающий право пользования жилым помещением, занимаемым гражданином и членами его семьи  (договор социального найма и поднайма, копия ордера или решения уполномоченного органа, копия правоустанавливающего документа на жилое помещений – в случае, если  жилое помещение принадлежит гражданину на праве собственности)</w:t>
            </w:r>
          </w:p>
          <w:p w:rsidR="00143648" w:rsidRPr="00143648" w:rsidRDefault="00143648" w:rsidP="00143648">
            <w:pPr>
              <w:rPr>
                <w:sz w:val="24"/>
                <w:szCs w:val="24"/>
              </w:rPr>
            </w:pPr>
            <w:r w:rsidRPr="00143648">
              <w:rPr>
                <w:sz w:val="24"/>
                <w:szCs w:val="24"/>
              </w:rPr>
              <w:t>40) Выписка из технического паспорта организации (органа) по государственному техническому учету и технической инвентаризации объектов капитального строительства с поэтажным планом (при наличии) и экспликацией с указанием общей и жилой площади занимаемого жилого помещения</w:t>
            </w:r>
          </w:p>
          <w:p w:rsidR="00143648" w:rsidRPr="00143648" w:rsidRDefault="00143648" w:rsidP="00143648">
            <w:pPr>
              <w:pStyle w:val="3"/>
              <w:spacing w:after="0"/>
              <w:ind w:left="0"/>
              <w:rPr>
                <w:sz w:val="24"/>
                <w:szCs w:val="24"/>
              </w:rPr>
            </w:pPr>
            <w:r w:rsidRPr="00143648">
              <w:rPr>
                <w:sz w:val="24"/>
                <w:szCs w:val="24"/>
              </w:rPr>
              <w:t xml:space="preserve">41) Документы, подтверждающие факт отнесения гражданина к льготной категории </w:t>
            </w:r>
          </w:p>
          <w:p w:rsidR="00143648" w:rsidRPr="00143648" w:rsidRDefault="00143648" w:rsidP="00143648">
            <w:pPr>
              <w:pStyle w:val="3"/>
              <w:spacing w:after="0"/>
              <w:ind w:left="0"/>
              <w:rPr>
                <w:sz w:val="24"/>
                <w:szCs w:val="24"/>
              </w:rPr>
            </w:pPr>
            <w:r w:rsidRPr="00143648">
              <w:rPr>
                <w:sz w:val="24"/>
                <w:szCs w:val="24"/>
              </w:rPr>
              <w:t>42) Документы, подтверждающие право на внеочередное предоставление жилого помещения (документы органов опеки и попечительства)</w:t>
            </w:r>
          </w:p>
          <w:p w:rsidR="00143648" w:rsidRPr="00143648" w:rsidRDefault="00143648" w:rsidP="00143648">
            <w:pPr>
              <w:rPr>
                <w:sz w:val="24"/>
                <w:szCs w:val="24"/>
              </w:rPr>
            </w:pPr>
            <w:r w:rsidRPr="00143648">
              <w:rPr>
                <w:sz w:val="24"/>
                <w:szCs w:val="24"/>
              </w:rPr>
              <w:t>43) Документ, подтверждающий наличие соответствующего заболевания (для граждан, имеющих в составе семьи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Правительством РФ)</w:t>
            </w:r>
          </w:p>
          <w:p w:rsidR="00143648" w:rsidRPr="00143648" w:rsidRDefault="00143648" w:rsidP="00143648">
            <w:pPr>
              <w:rPr>
                <w:sz w:val="24"/>
                <w:szCs w:val="24"/>
              </w:rPr>
            </w:pPr>
            <w:r w:rsidRPr="00143648">
              <w:rPr>
                <w:rFonts w:eastAsia="Calibri"/>
                <w:sz w:val="24"/>
                <w:szCs w:val="24"/>
              </w:rPr>
              <w:t>44)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tc>
      </w:tr>
      <w:tr w:rsidR="00143648" w:rsidRPr="00143648" w:rsidTr="00143648">
        <w:tc>
          <w:tcPr>
            <w:tcW w:w="4008" w:type="dxa"/>
          </w:tcPr>
          <w:p w:rsidR="00143648" w:rsidRPr="00143648" w:rsidRDefault="00143648" w:rsidP="00143648">
            <w:pPr>
              <w:rPr>
                <w:sz w:val="24"/>
                <w:szCs w:val="24"/>
              </w:rPr>
            </w:pPr>
            <w:r w:rsidRPr="00143648">
              <w:rPr>
                <w:sz w:val="24"/>
                <w:szCs w:val="24"/>
              </w:rPr>
              <w:lastRenderedPageBreak/>
              <w:t>Выдача выписок из реестра муниципального имущества</w:t>
            </w:r>
          </w:p>
        </w:tc>
        <w:tc>
          <w:tcPr>
            <w:tcW w:w="10984" w:type="dxa"/>
          </w:tcPr>
          <w:p w:rsidR="00143648" w:rsidRPr="00143648" w:rsidRDefault="00143648" w:rsidP="00143648">
            <w:pPr>
              <w:pStyle w:val="ConsPlusNormal"/>
              <w:widowControl/>
              <w:rPr>
                <w:rFonts w:ascii="Times New Roman" w:hAnsi="Times New Roman" w:cs="Times New Roman"/>
                <w:sz w:val="24"/>
                <w:szCs w:val="24"/>
              </w:rPr>
            </w:pPr>
            <w:r w:rsidRPr="00143648">
              <w:rPr>
                <w:rFonts w:ascii="Times New Roman" w:hAnsi="Times New Roman" w:cs="Times New Roman"/>
                <w:sz w:val="24"/>
                <w:szCs w:val="24"/>
              </w:rPr>
              <w:t>а) для физического лица:</w:t>
            </w:r>
          </w:p>
          <w:p w:rsidR="00143648" w:rsidRPr="00143648" w:rsidRDefault="00143648" w:rsidP="00143648">
            <w:pPr>
              <w:pStyle w:val="ConsPlusNormal"/>
              <w:widowControl/>
              <w:rPr>
                <w:rFonts w:ascii="Times New Roman" w:hAnsi="Times New Roman" w:cs="Times New Roman"/>
                <w:sz w:val="24"/>
                <w:szCs w:val="24"/>
              </w:rPr>
            </w:pPr>
            <w:r w:rsidRPr="00143648">
              <w:rPr>
                <w:rFonts w:ascii="Times New Roman" w:hAnsi="Times New Roman" w:cs="Times New Roman"/>
                <w:sz w:val="24"/>
                <w:szCs w:val="24"/>
              </w:rPr>
              <w:t>- копия документа, удостоверяющего личность заявителя;</w:t>
            </w:r>
          </w:p>
          <w:p w:rsidR="00143648" w:rsidRPr="00143648" w:rsidRDefault="00143648" w:rsidP="00143648">
            <w:pPr>
              <w:pStyle w:val="ConsPlusNormal"/>
              <w:widowControl/>
              <w:rPr>
                <w:rFonts w:ascii="Times New Roman" w:hAnsi="Times New Roman" w:cs="Times New Roman"/>
                <w:sz w:val="24"/>
                <w:szCs w:val="24"/>
              </w:rPr>
            </w:pPr>
            <w:r w:rsidRPr="00143648">
              <w:rPr>
                <w:rFonts w:ascii="Times New Roman" w:hAnsi="Times New Roman" w:cs="Times New Roman"/>
                <w:sz w:val="24"/>
                <w:szCs w:val="24"/>
              </w:rPr>
              <w:t>- документ, идентифицирующий объект (технический паспорт, кадастровый паспорт и др.).</w:t>
            </w:r>
          </w:p>
          <w:p w:rsidR="00143648" w:rsidRPr="00143648" w:rsidRDefault="00143648" w:rsidP="00143648">
            <w:pPr>
              <w:pStyle w:val="ConsPlusNormal"/>
              <w:widowControl/>
              <w:rPr>
                <w:rFonts w:ascii="Times New Roman" w:hAnsi="Times New Roman" w:cs="Times New Roman"/>
                <w:sz w:val="24"/>
                <w:szCs w:val="24"/>
              </w:rPr>
            </w:pPr>
            <w:r w:rsidRPr="00143648">
              <w:rPr>
                <w:rFonts w:ascii="Times New Roman" w:hAnsi="Times New Roman" w:cs="Times New Roman"/>
                <w:sz w:val="24"/>
                <w:szCs w:val="24"/>
              </w:rPr>
              <w:t>б) для юридического лица:</w:t>
            </w:r>
          </w:p>
          <w:p w:rsidR="00143648" w:rsidRPr="00143648" w:rsidRDefault="00143648" w:rsidP="00143648">
            <w:pPr>
              <w:pStyle w:val="ConsPlusNormal"/>
              <w:widowControl/>
              <w:rPr>
                <w:rFonts w:ascii="Times New Roman" w:hAnsi="Times New Roman" w:cs="Times New Roman"/>
                <w:sz w:val="24"/>
                <w:szCs w:val="24"/>
              </w:rPr>
            </w:pPr>
            <w:r w:rsidRPr="00143648">
              <w:rPr>
                <w:rFonts w:ascii="Times New Roman" w:hAnsi="Times New Roman" w:cs="Times New Roman"/>
                <w:sz w:val="24"/>
                <w:szCs w:val="24"/>
              </w:rPr>
              <w:t xml:space="preserve">- копии Устава (Положения) и свидетельства о государственной регистрации для юридического </w:t>
            </w:r>
            <w:r w:rsidRPr="00143648">
              <w:rPr>
                <w:rFonts w:ascii="Times New Roman" w:hAnsi="Times New Roman" w:cs="Times New Roman"/>
                <w:sz w:val="24"/>
                <w:szCs w:val="24"/>
              </w:rPr>
              <w:lastRenderedPageBreak/>
              <w:t>лица или копия свидетельства о регистрации индивидуального предпринимателя;</w:t>
            </w:r>
          </w:p>
          <w:p w:rsidR="00143648" w:rsidRPr="00143648" w:rsidRDefault="00143648" w:rsidP="00143648">
            <w:pPr>
              <w:pStyle w:val="ConsPlusNormal"/>
              <w:widowControl/>
              <w:rPr>
                <w:rFonts w:ascii="Times New Roman" w:hAnsi="Times New Roman" w:cs="Times New Roman"/>
                <w:sz w:val="24"/>
                <w:szCs w:val="24"/>
              </w:rPr>
            </w:pPr>
            <w:r w:rsidRPr="00143648">
              <w:rPr>
                <w:rFonts w:ascii="Times New Roman" w:hAnsi="Times New Roman" w:cs="Times New Roman"/>
                <w:sz w:val="24"/>
                <w:szCs w:val="24"/>
              </w:rPr>
              <w:t>- копия документа, подтверждающего полномочия представителя заявителя;</w:t>
            </w:r>
          </w:p>
          <w:p w:rsidR="00143648" w:rsidRPr="00143648" w:rsidRDefault="00143648" w:rsidP="00143648">
            <w:pPr>
              <w:pStyle w:val="ConsPlusNormal"/>
              <w:widowControl/>
              <w:rPr>
                <w:rFonts w:ascii="Times New Roman" w:hAnsi="Times New Roman" w:cs="Times New Roman"/>
                <w:sz w:val="24"/>
                <w:szCs w:val="24"/>
              </w:rPr>
            </w:pPr>
            <w:r w:rsidRPr="00143648">
              <w:rPr>
                <w:rFonts w:ascii="Times New Roman" w:hAnsi="Times New Roman" w:cs="Times New Roman"/>
                <w:sz w:val="24"/>
                <w:szCs w:val="24"/>
              </w:rPr>
              <w:t>- документ, идентифицирующий объект (технический паспорт, кадастровый паспорт и др.).</w:t>
            </w:r>
          </w:p>
          <w:p w:rsidR="00143648" w:rsidRPr="00143648" w:rsidRDefault="00143648" w:rsidP="00143648">
            <w:pP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lastRenderedPageBreak/>
              <w:t>Выдача разрешений на проведение земляных работ</w:t>
            </w:r>
          </w:p>
        </w:tc>
        <w:tc>
          <w:tcPr>
            <w:tcW w:w="10984" w:type="dxa"/>
          </w:tcPr>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1) график производства земляных работ и полного восстановления разрытой территории и нарушаемых объектов благоустройства;</w:t>
            </w:r>
          </w:p>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2) копию приказа по организации о назначении лица, ответственного за производство работ, соблюдение правил техники безопасности на объекте и за полное восстановление разрытой территории, на имя которого будет выдано разрешение на производство земляных работ;</w:t>
            </w:r>
          </w:p>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3) проектную документацию (для ознакомления), согласованную в установленном порядке;</w:t>
            </w:r>
          </w:p>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4) схему ограждения и организации движения транспорта, а также график выполнения работ, согласованные с отделением ГИБДД Окуловского ОВД (далее - ГИБДД)</w:t>
            </w:r>
          </w:p>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 xml:space="preserve">5) копию лицензии на право производства соответствующих видов работ; </w:t>
            </w:r>
          </w:p>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6) гарантийные обязательства об обеспечении сохранности бортового камня, тротуарной плитки, деревьев, кустарников и других объектов благоустройства, а также полного восстановления разрытой территории и объектов благоустройства;</w:t>
            </w:r>
          </w:p>
          <w:p w:rsidR="00143648" w:rsidRPr="00143648" w:rsidRDefault="00143648" w:rsidP="00143648">
            <w:pP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t xml:space="preserve">Выдача градостроительного плана земельного участка </w:t>
            </w:r>
          </w:p>
        </w:tc>
        <w:tc>
          <w:tcPr>
            <w:tcW w:w="10984" w:type="dxa"/>
          </w:tcPr>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1) Правоустанавливающие документы на земельный участок.</w:t>
            </w:r>
          </w:p>
          <w:p w:rsidR="00143648" w:rsidRPr="00143648" w:rsidRDefault="00143648" w:rsidP="00143648">
            <w:pPr>
              <w:pStyle w:val="ConsPlusNormal"/>
              <w:widowControl/>
              <w:ind w:firstLine="709"/>
              <w:rPr>
                <w:rFonts w:ascii="Times New Roman" w:hAnsi="Times New Roman" w:cs="Times New Roman"/>
                <w:sz w:val="24"/>
                <w:szCs w:val="24"/>
              </w:rPr>
            </w:pPr>
            <w:r w:rsidRPr="00143648">
              <w:rPr>
                <w:rFonts w:ascii="Times New Roman" w:hAnsi="Times New Roman" w:cs="Times New Roman"/>
                <w:sz w:val="24"/>
                <w:szCs w:val="24"/>
              </w:rPr>
              <w:t>2) Кадастровый паспорт земельного участка с формами КВ.1-Кв.6. с координатами границы земельного участка.</w:t>
            </w:r>
          </w:p>
          <w:p w:rsidR="00143648" w:rsidRPr="00143648" w:rsidRDefault="00143648" w:rsidP="00143648">
            <w:pPr>
              <w:ind w:right="72"/>
              <w:rPr>
                <w:sz w:val="24"/>
                <w:szCs w:val="24"/>
              </w:rPr>
            </w:pPr>
            <w:r w:rsidRPr="00143648">
              <w:rPr>
                <w:sz w:val="24"/>
                <w:szCs w:val="24"/>
              </w:rPr>
              <w:t xml:space="preserve">         3) Технические условия подключения объектов капитального строительства к сетям инженерно-технического обеспечения (при необходимости подключения).</w:t>
            </w:r>
          </w:p>
          <w:p w:rsidR="00143648" w:rsidRPr="00143648" w:rsidRDefault="00143648" w:rsidP="00143648">
            <w:pPr>
              <w:ind w:right="72"/>
              <w:rPr>
                <w:sz w:val="24"/>
                <w:szCs w:val="24"/>
              </w:rPr>
            </w:pPr>
            <w:r w:rsidRPr="00143648">
              <w:rPr>
                <w:sz w:val="24"/>
                <w:szCs w:val="24"/>
              </w:rPr>
              <w:t xml:space="preserve">         4)  Кадастровые (тех</w:t>
            </w:r>
            <w:r w:rsidRPr="00143648">
              <w:rPr>
                <w:sz w:val="24"/>
                <w:szCs w:val="24"/>
              </w:rPr>
              <w:softHyphen/>
              <w:t>нические) паспор</w:t>
            </w:r>
            <w:r w:rsidRPr="00143648">
              <w:rPr>
                <w:sz w:val="24"/>
                <w:szCs w:val="24"/>
              </w:rPr>
              <w:softHyphen/>
              <w:t>та на объекты капитального строи</w:t>
            </w:r>
            <w:r w:rsidRPr="00143648">
              <w:rPr>
                <w:sz w:val="24"/>
                <w:szCs w:val="24"/>
              </w:rPr>
              <w:softHyphen/>
              <w:t>тельства (при на</w:t>
            </w:r>
            <w:r w:rsidRPr="00143648">
              <w:rPr>
                <w:sz w:val="24"/>
                <w:szCs w:val="24"/>
              </w:rPr>
              <w:softHyphen/>
              <w:t>личии таковых на данном зе</w:t>
            </w:r>
            <w:r w:rsidRPr="00143648">
              <w:rPr>
                <w:sz w:val="24"/>
                <w:szCs w:val="24"/>
              </w:rPr>
              <w:softHyphen/>
              <w:t>мельном участке)</w:t>
            </w:r>
          </w:p>
          <w:p w:rsidR="00143648" w:rsidRPr="00143648" w:rsidRDefault="00143648" w:rsidP="00143648">
            <w:pPr>
              <w:rPr>
                <w:sz w:val="24"/>
                <w:szCs w:val="24"/>
              </w:rPr>
            </w:pPr>
          </w:p>
        </w:tc>
      </w:tr>
      <w:tr w:rsidR="00143648" w:rsidRPr="00143648" w:rsidTr="00143648">
        <w:tc>
          <w:tcPr>
            <w:tcW w:w="4008" w:type="dxa"/>
          </w:tcPr>
          <w:p w:rsidR="00143648" w:rsidRPr="00143648" w:rsidRDefault="00143648" w:rsidP="00143648">
            <w:pPr>
              <w:rPr>
                <w:sz w:val="24"/>
                <w:szCs w:val="24"/>
              </w:rPr>
            </w:pPr>
            <w:r w:rsidRPr="00143648">
              <w:rPr>
                <w:sz w:val="24"/>
                <w:szCs w:val="24"/>
              </w:rPr>
              <w:t xml:space="preserve">Установление, перерасчет и выплата пенсии за выслугу лет лицам, замещающим муниципальные должности муниципальной службы </w:t>
            </w:r>
          </w:p>
        </w:tc>
        <w:tc>
          <w:tcPr>
            <w:tcW w:w="10984" w:type="dxa"/>
          </w:tcPr>
          <w:p w:rsidR="00143648" w:rsidRPr="00143648" w:rsidRDefault="00143648" w:rsidP="00143648">
            <w:pPr>
              <w:rPr>
                <w:sz w:val="24"/>
                <w:szCs w:val="24"/>
              </w:rPr>
            </w:pPr>
            <w:proofErr w:type="gramStart"/>
            <w:r w:rsidRPr="00143648">
              <w:rPr>
                <w:sz w:val="24"/>
                <w:szCs w:val="24"/>
              </w:rPr>
              <w:t>-1) копия трудовой книжки, выписка из трудовой книжки с указанием периодов работы (службы) в муниципальной должности, должности муниципальной службы, предусмотренных Реестром муниципальных должностей Новгородской области, Реестром должностей муниципальной службы в Новгородской области, иных периодов работы (службы), включаемых в стаж муниципальной службы в соответствии с действующим законодательством об исчислении стажа муниципальных служащих;</w:t>
            </w:r>
            <w:proofErr w:type="gramEnd"/>
            <w:r w:rsidRPr="00143648">
              <w:rPr>
                <w:sz w:val="24"/>
                <w:szCs w:val="24"/>
              </w:rPr>
              <w:br/>
              <w:t>2)  справка из органов, осуществляющих назначение и выплату трудовых пенсий по старости (инвалидности) о размере базовой и страховой частей получаемой пенсии по старости (инвалидности) в соответствии с федеральными законами</w:t>
            </w:r>
          </w:p>
        </w:tc>
      </w:tr>
    </w:tbl>
    <w:p w:rsidR="00310FFA" w:rsidRPr="00143648" w:rsidRDefault="00310FFA" w:rsidP="00143648">
      <w:pPr>
        <w:spacing w:after="0" w:line="240" w:lineRule="auto"/>
        <w:rPr>
          <w:rFonts w:ascii="Times New Roman" w:hAnsi="Times New Roman" w:cs="Times New Roman"/>
          <w:sz w:val="24"/>
          <w:szCs w:val="24"/>
        </w:rPr>
      </w:pPr>
    </w:p>
    <w:sectPr w:rsidR="00310FFA" w:rsidRPr="00143648" w:rsidSect="0014364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48"/>
    <w:rsid w:val="00037AF5"/>
    <w:rsid w:val="00143648"/>
    <w:rsid w:val="00310FFA"/>
    <w:rsid w:val="00F57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36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143648"/>
    <w:pPr>
      <w:suppressAutoHyphens/>
      <w:spacing w:after="120" w:line="480" w:lineRule="auto"/>
    </w:pPr>
    <w:rPr>
      <w:rFonts w:ascii="Times New Roman" w:eastAsia="Times New Roman" w:hAnsi="Times New Roman" w:cs="Times New Roman"/>
      <w:b/>
      <w:bCs/>
      <w:sz w:val="52"/>
      <w:szCs w:val="52"/>
      <w:lang w:eastAsia="ar-SA"/>
    </w:rPr>
  </w:style>
  <w:style w:type="character" w:customStyle="1" w:styleId="FontStyle47">
    <w:name w:val="Font Style47"/>
    <w:basedOn w:val="a0"/>
    <w:rsid w:val="00143648"/>
    <w:rPr>
      <w:rFonts w:ascii="Times New Roman" w:hAnsi="Times New Roman" w:cs="Times New Roman" w:hint="default"/>
      <w:i/>
      <w:iCs/>
      <w:sz w:val="22"/>
      <w:szCs w:val="22"/>
    </w:rPr>
  </w:style>
  <w:style w:type="paragraph" w:styleId="3">
    <w:name w:val="Body Text Indent 3"/>
    <w:basedOn w:val="a"/>
    <w:link w:val="30"/>
    <w:rsid w:val="0014364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43648"/>
    <w:rPr>
      <w:rFonts w:ascii="Times New Roman" w:eastAsia="Times New Roman" w:hAnsi="Times New Roman" w:cs="Times New Roman"/>
      <w:sz w:val="16"/>
      <w:szCs w:val="16"/>
    </w:rPr>
  </w:style>
  <w:style w:type="paragraph" w:customStyle="1" w:styleId="ConsPlusNormal">
    <w:name w:val="ConsPlusNormal"/>
    <w:link w:val="ConsPlusNormal0"/>
    <w:rsid w:val="0014364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143648"/>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36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143648"/>
    <w:pPr>
      <w:suppressAutoHyphens/>
      <w:spacing w:after="120" w:line="480" w:lineRule="auto"/>
    </w:pPr>
    <w:rPr>
      <w:rFonts w:ascii="Times New Roman" w:eastAsia="Times New Roman" w:hAnsi="Times New Roman" w:cs="Times New Roman"/>
      <w:b/>
      <w:bCs/>
      <w:sz w:val="52"/>
      <w:szCs w:val="52"/>
      <w:lang w:eastAsia="ar-SA"/>
    </w:rPr>
  </w:style>
  <w:style w:type="character" w:customStyle="1" w:styleId="FontStyle47">
    <w:name w:val="Font Style47"/>
    <w:basedOn w:val="a0"/>
    <w:rsid w:val="00143648"/>
    <w:rPr>
      <w:rFonts w:ascii="Times New Roman" w:hAnsi="Times New Roman" w:cs="Times New Roman" w:hint="default"/>
      <w:i/>
      <w:iCs/>
      <w:sz w:val="22"/>
      <w:szCs w:val="22"/>
    </w:rPr>
  </w:style>
  <w:style w:type="paragraph" w:styleId="3">
    <w:name w:val="Body Text Indent 3"/>
    <w:basedOn w:val="a"/>
    <w:link w:val="30"/>
    <w:rsid w:val="0014364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43648"/>
    <w:rPr>
      <w:rFonts w:ascii="Times New Roman" w:eastAsia="Times New Roman" w:hAnsi="Times New Roman" w:cs="Times New Roman"/>
      <w:sz w:val="16"/>
      <w:szCs w:val="16"/>
    </w:rPr>
  </w:style>
  <w:style w:type="paragraph" w:customStyle="1" w:styleId="ConsPlusNormal">
    <w:name w:val="ConsPlusNormal"/>
    <w:link w:val="ConsPlusNormal0"/>
    <w:rsid w:val="0014364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143648"/>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ROS;n=112001;fld=134;dst=4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2935</Words>
  <Characters>16734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бух</cp:lastModifiedBy>
  <cp:revision>3</cp:revision>
  <dcterms:created xsi:type="dcterms:W3CDTF">2025-07-15T06:02:00Z</dcterms:created>
  <dcterms:modified xsi:type="dcterms:W3CDTF">2025-07-15T06:25:00Z</dcterms:modified>
</cp:coreProperties>
</file>