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116" w:rsidRDefault="008E7116" w:rsidP="008E7116">
      <w:pPr>
        <w:keepNext/>
        <w:keepLines/>
        <w:jc w:val="both"/>
        <w:rPr>
          <w:b/>
          <w:highlight w:val="lightGray"/>
          <w:lang w:val="en-US"/>
        </w:rP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581025" cy="667385"/>
                    </a:xfrm>
                    <a:prstGeom prst="rect">
                      <a:avLst/>
                    </a:prstGeom>
                    <a:noFill/>
                  </pic:spPr>
                </pic:pic>
              </a:graphicData>
            </a:graphic>
          </wp:anchor>
        </w:drawing>
      </w:r>
      <w:r w:rsidR="005823C9">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8E7116" w:rsidRDefault="008E7116" w:rsidP="008E7116">
      <w:pPr>
        <w:keepNext/>
        <w:keepLines/>
        <w:jc w:val="both"/>
        <w:rPr>
          <w:b/>
        </w:rPr>
      </w:pPr>
      <w:r>
        <w:rPr>
          <w:b/>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626"/>
        <w:gridCol w:w="2167"/>
      </w:tblGrid>
      <w:tr w:rsidR="008E7116" w:rsidTr="008E7116">
        <w:trPr>
          <w:trHeight w:val="623"/>
        </w:trPr>
        <w:tc>
          <w:tcPr>
            <w:tcW w:w="1222" w:type="dxa"/>
            <w:tcBorders>
              <w:top w:val="nil"/>
              <w:left w:val="nil"/>
              <w:bottom w:val="nil"/>
              <w:right w:val="single" w:sz="4" w:space="0" w:color="auto"/>
            </w:tcBorders>
            <w:hideMark/>
          </w:tcPr>
          <w:p w:rsidR="008E7116" w:rsidRDefault="008E7116">
            <w:pPr>
              <w:keepNext/>
              <w:keepLines/>
              <w:jc w:val="both"/>
              <w:rPr>
                <w:b/>
                <w:lang w:eastAsia="en-US"/>
              </w:rPr>
            </w:pPr>
            <w:r>
              <w:rPr>
                <w:b/>
                <w:lang w:eastAsia="en-US"/>
              </w:rPr>
              <w:t xml:space="preserve">         Выходит</w:t>
            </w:r>
          </w:p>
          <w:p w:rsidR="008E7116" w:rsidRDefault="008E7116">
            <w:pPr>
              <w:keepNext/>
              <w:keepLines/>
              <w:jc w:val="both"/>
              <w:rPr>
                <w:b/>
                <w:lang w:eastAsia="en-US"/>
              </w:rPr>
            </w:pPr>
            <w:r>
              <w:rPr>
                <w:b/>
                <w:lang w:eastAsia="en-US"/>
              </w:rPr>
              <w:t xml:space="preserve">  с 2016 г.</w:t>
            </w:r>
          </w:p>
        </w:tc>
        <w:tc>
          <w:tcPr>
            <w:tcW w:w="6626" w:type="dxa"/>
            <w:tcBorders>
              <w:top w:val="single" w:sz="4" w:space="0" w:color="auto"/>
              <w:left w:val="single" w:sz="4" w:space="0" w:color="auto"/>
              <w:bottom w:val="single" w:sz="4" w:space="0" w:color="auto"/>
              <w:right w:val="single" w:sz="4" w:space="0" w:color="auto"/>
            </w:tcBorders>
          </w:tcPr>
          <w:p w:rsidR="008E7116" w:rsidRDefault="008E7116">
            <w:pPr>
              <w:keepNext/>
              <w:keepLines/>
              <w:jc w:val="both"/>
              <w:rPr>
                <w:rFonts w:ascii="Arial" w:hAnsi="Arial" w:cs="Arial"/>
                <w:b/>
                <w:sz w:val="16"/>
                <w:szCs w:val="16"/>
                <w:lang w:eastAsia="en-US"/>
              </w:rPr>
            </w:pPr>
          </w:p>
          <w:p w:rsidR="008E7116" w:rsidRDefault="008E7116">
            <w:pPr>
              <w:keepNext/>
              <w:keepLines/>
              <w:jc w:val="both"/>
              <w:rPr>
                <w:rFonts w:ascii="Arial" w:hAnsi="Arial" w:cs="Arial"/>
                <w:b/>
                <w:lang w:eastAsia="en-US"/>
              </w:rPr>
            </w:pPr>
            <w:r>
              <w:rPr>
                <w:rFonts w:ascii="Arial" w:hAnsi="Arial" w:cs="Arial"/>
                <w:b/>
                <w:lang w:eastAsia="en-US"/>
              </w:rPr>
              <w:t xml:space="preserve">                          Учредитель газеты: </w:t>
            </w:r>
          </w:p>
          <w:p w:rsidR="008E7116" w:rsidRDefault="008E7116">
            <w:pPr>
              <w:keepNext/>
              <w:keepLines/>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8E7116" w:rsidRDefault="008E7116">
            <w:pPr>
              <w:keepNext/>
              <w:keepLines/>
              <w:jc w:val="both"/>
              <w:rPr>
                <w:rFonts w:ascii="Arial" w:hAnsi="Arial" w:cs="Arial"/>
                <w:b/>
                <w:sz w:val="16"/>
                <w:szCs w:val="16"/>
                <w:lang w:eastAsia="en-US"/>
              </w:rPr>
            </w:pPr>
          </w:p>
        </w:tc>
        <w:tc>
          <w:tcPr>
            <w:tcW w:w="2167" w:type="dxa"/>
            <w:tcBorders>
              <w:top w:val="single" w:sz="4" w:space="0" w:color="auto"/>
              <w:left w:val="single" w:sz="4" w:space="0" w:color="auto"/>
              <w:bottom w:val="single" w:sz="4" w:space="0" w:color="auto"/>
              <w:right w:val="single" w:sz="4" w:space="0" w:color="auto"/>
            </w:tcBorders>
          </w:tcPr>
          <w:p w:rsidR="008E7116" w:rsidRDefault="008E7116">
            <w:pPr>
              <w:keepNext/>
              <w:keepLines/>
              <w:jc w:val="both"/>
              <w:rPr>
                <w:rFonts w:ascii="Arial" w:hAnsi="Arial" w:cs="Arial"/>
                <w:b/>
                <w:sz w:val="16"/>
                <w:szCs w:val="16"/>
                <w:lang w:eastAsia="en-US"/>
              </w:rPr>
            </w:pPr>
          </w:p>
          <w:p w:rsidR="008E7116" w:rsidRDefault="008E7116">
            <w:pPr>
              <w:keepNext/>
              <w:keepLines/>
              <w:jc w:val="both"/>
              <w:rPr>
                <w:rFonts w:ascii="Arial" w:hAnsi="Arial" w:cs="Arial"/>
                <w:b/>
                <w:lang w:eastAsia="en-US"/>
              </w:rPr>
            </w:pPr>
            <w:r>
              <w:rPr>
                <w:rFonts w:ascii="Arial" w:hAnsi="Arial" w:cs="Arial"/>
                <w:b/>
                <w:lang w:eastAsia="en-US"/>
              </w:rPr>
              <w:t xml:space="preserve">№ </w:t>
            </w:r>
            <w:r w:rsidR="00C458C0">
              <w:rPr>
                <w:rFonts w:ascii="Arial" w:hAnsi="Arial" w:cs="Arial"/>
                <w:b/>
                <w:lang w:eastAsia="en-US"/>
              </w:rPr>
              <w:t>41</w:t>
            </w:r>
          </w:p>
          <w:p w:rsidR="008E7116" w:rsidRDefault="00C458C0">
            <w:pPr>
              <w:keepNext/>
              <w:keepLines/>
              <w:jc w:val="both"/>
              <w:rPr>
                <w:rFonts w:ascii="Arial" w:hAnsi="Arial" w:cs="Arial"/>
                <w:b/>
                <w:lang w:eastAsia="en-US"/>
              </w:rPr>
            </w:pPr>
            <w:r>
              <w:rPr>
                <w:rFonts w:ascii="Arial" w:hAnsi="Arial" w:cs="Arial"/>
                <w:b/>
                <w:lang w:eastAsia="en-US"/>
              </w:rPr>
              <w:t>25</w:t>
            </w:r>
            <w:r w:rsidR="008E7116">
              <w:rPr>
                <w:rFonts w:ascii="Arial" w:hAnsi="Arial" w:cs="Arial"/>
                <w:b/>
                <w:lang w:eastAsia="en-US"/>
              </w:rPr>
              <w:t xml:space="preserve"> октября  2018г</w:t>
            </w:r>
          </w:p>
        </w:tc>
      </w:tr>
    </w:tbl>
    <w:p w:rsidR="008E7116" w:rsidRDefault="008E7116" w:rsidP="008E7116">
      <w:pPr>
        <w:keepNext/>
        <w:keepLines/>
        <w:jc w:val="both"/>
      </w:pPr>
    </w:p>
    <w:p w:rsidR="008E7116" w:rsidRDefault="008E7116" w:rsidP="008E7116">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8E7116" w:rsidRDefault="008E7116" w:rsidP="008E7116">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8E7116" w:rsidRDefault="008E7116" w:rsidP="008E7116">
      <w:pPr>
        <w:keepNext/>
        <w:keepLines/>
        <w:jc w:val="both"/>
        <w:rPr>
          <w:sz w:val="20"/>
          <w:szCs w:val="20"/>
        </w:rPr>
      </w:pPr>
      <w:r>
        <w:rPr>
          <w:sz w:val="20"/>
          <w:szCs w:val="20"/>
        </w:rPr>
        <w:t>Контактный телефон:  (8-816-57) 26-124. Приглашаем к сотрудничеству!</w:t>
      </w:r>
    </w:p>
    <w:p w:rsidR="008E7116" w:rsidRDefault="008E7116" w:rsidP="008E7116">
      <w:pPr>
        <w:keepNext/>
        <w:keepLines/>
        <w:jc w:val="both"/>
        <w:rPr>
          <w:sz w:val="20"/>
          <w:szCs w:val="20"/>
        </w:rPr>
      </w:pPr>
      <w:r>
        <w:rPr>
          <w:sz w:val="20"/>
          <w:szCs w:val="20"/>
        </w:rPr>
        <w:t xml:space="preserve">                                                                                        Глава городского поселения             А.В. Стекольников</w:t>
      </w:r>
    </w:p>
    <w:p w:rsidR="00620E33" w:rsidRPr="003D6DD5" w:rsidRDefault="008E7116" w:rsidP="003D6DD5">
      <w:pPr>
        <w:keepNext/>
        <w:keepLines/>
        <w:pBdr>
          <w:bottom w:val="single" w:sz="12" w:space="1" w:color="auto"/>
        </w:pBdr>
        <w:jc w:val="both"/>
        <w:rPr>
          <w:sz w:val="20"/>
          <w:szCs w:val="20"/>
        </w:rPr>
      </w:pPr>
      <w:r>
        <w:rPr>
          <w:sz w:val="20"/>
          <w:szCs w:val="20"/>
        </w:rPr>
        <w:t>_____________________________________________________________________________</w:t>
      </w:r>
    </w:p>
    <w:p w:rsidR="00620E33" w:rsidRDefault="00620E33" w:rsidP="00620E33">
      <w:pPr>
        <w:jc w:val="center"/>
        <w:rPr>
          <w:rFonts w:ascii="Times New Roman" w:hAnsi="Times New Roman" w:cs="Times New Roman"/>
          <w:noProof/>
          <w:sz w:val="20"/>
          <w:szCs w:val="20"/>
        </w:rPr>
      </w:pPr>
      <w:r w:rsidRPr="00620E33">
        <w:rPr>
          <w:rFonts w:ascii="Times New Roman" w:eastAsia="Calibri" w:hAnsi="Times New Roman" w:cs="Times New Roman"/>
          <w:sz w:val="20"/>
          <w:szCs w:val="20"/>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5pt;height:51pt" o:ole="" filled="t">
            <v:fill opacity="0" color2="black"/>
            <v:imagedata r:id="rId7" o:title=""/>
          </v:shape>
          <o:OLEObject Type="Embed" ProgID="PBrush" ShapeID="_x0000_i1026" DrawAspect="Content" ObjectID="_1601972657" r:id="rId8"/>
        </w:object>
      </w:r>
    </w:p>
    <w:p w:rsidR="00620E33" w:rsidRPr="00620E33" w:rsidRDefault="00620E33" w:rsidP="00620E33">
      <w:pPr>
        <w:rPr>
          <w:rFonts w:ascii="Times New Roman" w:hAnsi="Times New Roman" w:cs="Times New Roman"/>
          <w:sz w:val="20"/>
          <w:szCs w:val="20"/>
        </w:rPr>
      </w:pPr>
      <w:r>
        <w:rPr>
          <w:rFonts w:ascii="Times New Roman" w:hAnsi="Times New Roman" w:cs="Times New Roman"/>
          <w:noProof/>
          <w:sz w:val="20"/>
          <w:szCs w:val="20"/>
        </w:rPr>
        <w:t xml:space="preserve">                                                                           </w:t>
      </w:r>
      <w:r w:rsidRPr="00620E33">
        <w:rPr>
          <w:rFonts w:ascii="Times New Roman" w:hAnsi="Times New Roman" w:cs="Times New Roman"/>
          <w:b/>
          <w:sz w:val="20"/>
          <w:szCs w:val="20"/>
        </w:rPr>
        <w:t>Российская Федерация</w:t>
      </w:r>
    </w:p>
    <w:p w:rsidR="00620E33" w:rsidRPr="00620E33" w:rsidRDefault="00620E33" w:rsidP="00620E33">
      <w:pPr>
        <w:jc w:val="center"/>
        <w:rPr>
          <w:rFonts w:ascii="Times New Roman" w:hAnsi="Times New Roman" w:cs="Times New Roman"/>
          <w:b/>
          <w:sz w:val="20"/>
          <w:szCs w:val="20"/>
        </w:rPr>
      </w:pPr>
      <w:r w:rsidRPr="00620E33">
        <w:rPr>
          <w:rFonts w:ascii="Times New Roman" w:hAnsi="Times New Roman" w:cs="Times New Roman"/>
          <w:b/>
          <w:sz w:val="20"/>
          <w:szCs w:val="20"/>
        </w:rPr>
        <w:t>Новгородская область</w:t>
      </w:r>
    </w:p>
    <w:p w:rsidR="00620E33" w:rsidRPr="00620E33" w:rsidRDefault="00620E33" w:rsidP="00620E33">
      <w:pPr>
        <w:jc w:val="center"/>
        <w:rPr>
          <w:rFonts w:ascii="Times New Roman" w:hAnsi="Times New Roman" w:cs="Times New Roman"/>
          <w:b/>
          <w:sz w:val="20"/>
          <w:szCs w:val="20"/>
        </w:rPr>
      </w:pPr>
      <w:r w:rsidRPr="00620E33">
        <w:rPr>
          <w:rFonts w:ascii="Times New Roman" w:hAnsi="Times New Roman" w:cs="Times New Roman"/>
          <w:b/>
          <w:sz w:val="20"/>
          <w:szCs w:val="20"/>
        </w:rPr>
        <w:t>АДМИНИСТРАЦИЯ УГЛОВСКОГО ГОРОДСКОГО  ПОСЕЛЕНИЯ</w:t>
      </w:r>
    </w:p>
    <w:p w:rsidR="00620E33" w:rsidRPr="00620E33" w:rsidRDefault="00620E33" w:rsidP="00620E33">
      <w:pPr>
        <w:jc w:val="center"/>
        <w:rPr>
          <w:rFonts w:ascii="Times New Roman" w:hAnsi="Times New Roman" w:cs="Times New Roman"/>
          <w:b/>
          <w:sz w:val="20"/>
          <w:szCs w:val="20"/>
        </w:rPr>
      </w:pPr>
      <w:r w:rsidRPr="00620E33">
        <w:rPr>
          <w:rFonts w:ascii="Times New Roman" w:hAnsi="Times New Roman" w:cs="Times New Roman"/>
          <w:b/>
          <w:sz w:val="20"/>
          <w:szCs w:val="20"/>
        </w:rPr>
        <w:t>ОКУЛОВСКОГО МУНИЦИПАЛЬНОГО РАЙОНА</w:t>
      </w:r>
    </w:p>
    <w:p w:rsidR="00620E33" w:rsidRPr="00620E33" w:rsidRDefault="00620E33" w:rsidP="00620E33">
      <w:pPr>
        <w:jc w:val="center"/>
        <w:rPr>
          <w:rFonts w:ascii="Times New Roman" w:hAnsi="Times New Roman" w:cs="Times New Roman"/>
          <w:b/>
          <w:sz w:val="20"/>
          <w:szCs w:val="20"/>
        </w:rPr>
      </w:pPr>
      <w:r w:rsidRPr="00620E33">
        <w:rPr>
          <w:rFonts w:ascii="Times New Roman" w:hAnsi="Times New Roman" w:cs="Times New Roman"/>
          <w:b/>
          <w:sz w:val="20"/>
          <w:szCs w:val="20"/>
        </w:rPr>
        <w:t>ПОСТАНОВЛЕНИЕ</w:t>
      </w:r>
    </w:p>
    <w:p w:rsidR="00620E33" w:rsidRPr="00620E33" w:rsidRDefault="00620E33" w:rsidP="00620E33">
      <w:pPr>
        <w:jc w:val="center"/>
        <w:rPr>
          <w:rFonts w:ascii="Times New Roman" w:hAnsi="Times New Roman" w:cs="Times New Roman"/>
          <w:b/>
          <w:sz w:val="20"/>
          <w:szCs w:val="20"/>
        </w:rPr>
      </w:pPr>
      <w:r>
        <w:rPr>
          <w:rFonts w:ascii="Times New Roman" w:hAnsi="Times New Roman" w:cs="Times New Roman"/>
          <w:b/>
          <w:sz w:val="20"/>
          <w:szCs w:val="20"/>
        </w:rPr>
        <w:t>от 19.10.2018 № 551</w:t>
      </w:r>
    </w:p>
    <w:p w:rsidR="00620E33" w:rsidRPr="00620E33" w:rsidRDefault="00620E33" w:rsidP="00620E33">
      <w:pPr>
        <w:pStyle w:val="ConsPlusTitle"/>
        <w:widowControl/>
        <w:jc w:val="center"/>
        <w:rPr>
          <w:rFonts w:ascii="Times New Roman" w:hAnsi="Times New Roman" w:cs="Times New Roman"/>
          <w:sz w:val="20"/>
          <w:szCs w:val="20"/>
        </w:rPr>
      </w:pPr>
      <w:r w:rsidRPr="00620E33">
        <w:rPr>
          <w:rFonts w:ascii="Times New Roman" w:hAnsi="Times New Roman" w:cs="Times New Roman"/>
          <w:sz w:val="20"/>
          <w:szCs w:val="20"/>
        </w:rPr>
        <w:t>О внесении изменений в Постановление №369 от 31.08.2016г « О комиссии по землепользованию и застройке Угловского городского поселения»</w:t>
      </w:r>
    </w:p>
    <w:p w:rsidR="00620E33" w:rsidRPr="00620E33" w:rsidRDefault="00620E33" w:rsidP="00620E33">
      <w:pPr>
        <w:pStyle w:val="ConsPlusTitle"/>
        <w:widowControl/>
        <w:jc w:val="center"/>
        <w:rPr>
          <w:rFonts w:ascii="Times New Roman" w:hAnsi="Times New Roman" w:cs="Times New Roman"/>
          <w:sz w:val="20"/>
          <w:szCs w:val="20"/>
        </w:rPr>
      </w:pPr>
    </w:p>
    <w:p w:rsidR="00620E33" w:rsidRPr="00620E33" w:rsidRDefault="00620E33" w:rsidP="00620E33">
      <w:pPr>
        <w:pStyle w:val="ConsPlusTitle"/>
        <w:widowControl/>
        <w:rPr>
          <w:rFonts w:ascii="Times New Roman" w:hAnsi="Times New Roman" w:cs="Times New Roman"/>
          <w:b w:val="0"/>
          <w:sz w:val="20"/>
          <w:szCs w:val="20"/>
        </w:rPr>
      </w:pPr>
      <w:r w:rsidRPr="00620E33">
        <w:rPr>
          <w:rFonts w:ascii="Times New Roman" w:hAnsi="Times New Roman" w:cs="Times New Roman"/>
          <w:b w:val="0"/>
          <w:sz w:val="20"/>
          <w:szCs w:val="20"/>
        </w:rPr>
        <w:t xml:space="preserve">            Руководствуясь Федеральным законом от 06 октября 2003 №131-ФЗ «Об общих принципах организации  местного самоуправления в Российской Федерации , Градостроительным кодексом  Российской Федерации, Уставом Угловского городского  Администрация Угловского городского поселения</w:t>
      </w:r>
    </w:p>
    <w:p w:rsidR="00620E33" w:rsidRPr="00620E33" w:rsidRDefault="00620E33" w:rsidP="00620E33">
      <w:pPr>
        <w:pStyle w:val="ConsPlusTitle"/>
        <w:widowControl/>
        <w:rPr>
          <w:rFonts w:ascii="Times New Roman" w:hAnsi="Times New Roman" w:cs="Times New Roman"/>
          <w:sz w:val="20"/>
          <w:szCs w:val="20"/>
        </w:rPr>
      </w:pPr>
      <w:r w:rsidRPr="00620E33">
        <w:rPr>
          <w:rFonts w:ascii="Times New Roman" w:hAnsi="Times New Roman" w:cs="Times New Roman"/>
          <w:sz w:val="20"/>
          <w:szCs w:val="20"/>
        </w:rPr>
        <w:t>ПОСТАНОВЛЯЕТ</w:t>
      </w:r>
    </w:p>
    <w:p w:rsidR="00620E33" w:rsidRPr="00620E33" w:rsidRDefault="00620E33" w:rsidP="00620E33">
      <w:pPr>
        <w:pStyle w:val="ConsPlusTitle"/>
        <w:widowControl/>
        <w:rPr>
          <w:rFonts w:ascii="Times New Roman" w:hAnsi="Times New Roman" w:cs="Times New Roman"/>
          <w:b w:val="0"/>
          <w:sz w:val="20"/>
          <w:szCs w:val="20"/>
        </w:rPr>
      </w:pPr>
      <w:r w:rsidRPr="00620E33">
        <w:rPr>
          <w:rFonts w:ascii="Times New Roman" w:hAnsi="Times New Roman" w:cs="Times New Roman"/>
          <w:b w:val="0"/>
          <w:sz w:val="20"/>
          <w:szCs w:val="20"/>
        </w:rPr>
        <w:t>1.Внести изменения в постановление №369 от 31.08.2016 « О комиссии  по</w:t>
      </w:r>
    </w:p>
    <w:p w:rsidR="00620E33" w:rsidRPr="00620E33" w:rsidRDefault="00620E33" w:rsidP="00620E33">
      <w:pPr>
        <w:pStyle w:val="ConsPlusTitle"/>
        <w:widowControl/>
        <w:jc w:val="both"/>
        <w:rPr>
          <w:rFonts w:ascii="Times New Roman" w:hAnsi="Times New Roman" w:cs="Times New Roman"/>
          <w:b w:val="0"/>
          <w:sz w:val="20"/>
          <w:szCs w:val="20"/>
        </w:rPr>
      </w:pPr>
      <w:r w:rsidRPr="00620E33">
        <w:rPr>
          <w:rFonts w:ascii="Times New Roman" w:hAnsi="Times New Roman" w:cs="Times New Roman"/>
          <w:b w:val="0"/>
          <w:sz w:val="20"/>
          <w:szCs w:val="20"/>
        </w:rPr>
        <w:t xml:space="preserve"> землепользованию и застройке Угловского городского поселения» а именно:</w:t>
      </w:r>
    </w:p>
    <w:p w:rsidR="00620E33" w:rsidRPr="00620E33" w:rsidRDefault="00620E33" w:rsidP="00620E33">
      <w:pPr>
        <w:pStyle w:val="ConsPlusTitle"/>
        <w:widowControl/>
        <w:jc w:val="both"/>
        <w:rPr>
          <w:rFonts w:ascii="Times New Roman" w:hAnsi="Times New Roman" w:cs="Times New Roman"/>
          <w:b w:val="0"/>
          <w:sz w:val="20"/>
          <w:szCs w:val="20"/>
        </w:rPr>
      </w:pPr>
      <w:r w:rsidRPr="00620E33">
        <w:rPr>
          <w:rFonts w:ascii="Times New Roman" w:hAnsi="Times New Roman" w:cs="Times New Roman"/>
          <w:b w:val="0"/>
          <w:sz w:val="20"/>
          <w:szCs w:val="20"/>
        </w:rPr>
        <w:t>Изложить пункт 2 постановления в следующей редакции:</w:t>
      </w:r>
    </w:p>
    <w:p w:rsidR="00620E33" w:rsidRPr="00620E33" w:rsidRDefault="00620E33" w:rsidP="00620E33">
      <w:pPr>
        <w:pStyle w:val="ConsPlusTitle"/>
        <w:widowControl/>
        <w:jc w:val="both"/>
        <w:rPr>
          <w:rFonts w:ascii="Times New Roman" w:hAnsi="Times New Roman" w:cs="Times New Roman"/>
          <w:b w:val="0"/>
          <w:sz w:val="20"/>
          <w:szCs w:val="20"/>
        </w:rPr>
      </w:pPr>
      <w:r w:rsidRPr="00620E33">
        <w:rPr>
          <w:rFonts w:ascii="Times New Roman" w:hAnsi="Times New Roman" w:cs="Times New Roman"/>
          <w:b w:val="0"/>
          <w:sz w:val="20"/>
          <w:szCs w:val="20"/>
        </w:rPr>
        <w:lastRenderedPageBreak/>
        <w:t xml:space="preserve">Утвердить состав комиссии по работе с Правилами землепользования и застройки Угловского городского поселения </w:t>
      </w:r>
    </w:p>
    <w:p w:rsidR="00620E33" w:rsidRPr="00620E33" w:rsidRDefault="00620E33" w:rsidP="00620E33">
      <w:pPr>
        <w:pStyle w:val="ConsPlusTitle"/>
        <w:widowControl/>
        <w:jc w:val="both"/>
        <w:rPr>
          <w:rFonts w:ascii="Times New Roman" w:hAnsi="Times New Roman" w:cs="Times New Roman"/>
          <w:b w:val="0"/>
          <w:sz w:val="20"/>
          <w:szCs w:val="20"/>
        </w:rPr>
      </w:pPr>
      <w:r w:rsidRPr="00620E33">
        <w:rPr>
          <w:rFonts w:ascii="Times New Roman" w:hAnsi="Times New Roman" w:cs="Times New Roman"/>
          <w:sz w:val="20"/>
          <w:szCs w:val="20"/>
        </w:rPr>
        <w:t xml:space="preserve">Стекольников А.В. </w:t>
      </w:r>
      <w:r w:rsidRPr="00620E33">
        <w:rPr>
          <w:rFonts w:ascii="Times New Roman" w:hAnsi="Times New Roman" w:cs="Times New Roman"/>
          <w:b w:val="0"/>
          <w:sz w:val="20"/>
          <w:szCs w:val="20"/>
        </w:rPr>
        <w:t>–Глава Угловского городского поселения, председатель комиссии;</w:t>
      </w:r>
    </w:p>
    <w:p w:rsidR="00620E33" w:rsidRPr="00620E33" w:rsidRDefault="00620E33" w:rsidP="00620E33">
      <w:pPr>
        <w:pStyle w:val="ConsPlusTitle"/>
        <w:widowControl/>
        <w:jc w:val="both"/>
        <w:rPr>
          <w:rFonts w:ascii="Times New Roman" w:hAnsi="Times New Roman" w:cs="Times New Roman"/>
          <w:b w:val="0"/>
          <w:sz w:val="20"/>
          <w:szCs w:val="20"/>
        </w:rPr>
      </w:pPr>
      <w:r w:rsidRPr="00620E33">
        <w:rPr>
          <w:rFonts w:ascii="Times New Roman" w:hAnsi="Times New Roman" w:cs="Times New Roman"/>
          <w:sz w:val="20"/>
          <w:szCs w:val="20"/>
        </w:rPr>
        <w:t>Звонарева Т.Н. -</w:t>
      </w:r>
      <w:r w:rsidRPr="00620E33">
        <w:rPr>
          <w:rFonts w:ascii="Times New Roman" w:hAnsi="Times New Roman" w:cs="Times New Roman"/>
          <w:b w:val="0"/>
          <w:sz w:val="20"/>
          <w:szCs w:val="20"/>
        </w:rPr>
        <w:t xml:space="preserve"> Заместитель Главы администрации,  заместитель председателя комиссии;</w:t>
      </w:r>
    </w:p>
    <w:p w:rsidR="00620E33" w:rsidRPr="00620E33" w:rsidRDefault="00620E33" w:rsidP="00620E33">
      <w:pPr>
        <w:pStyle w:val="ConsPlusTitle"/>
        <w:widowControl/>
        <w:jc w:val="both"/>
        <w:rPr>
          <w:rFonts w:ascii="Times New Roman" w:hAnsi="Times New Roman" w:cs="Times New Roman"/>
          <w:b w:val="0"/>
          <w:sz w:val="20"/>
          <w:szCs w:val="20"/>
        </w:rPr>
      </w:pPr>
      <w:r w:rsidRPr="00620E33">
        <w:rPr>
          <w:rFonts w:ascii="Times New Roman" w:hAnsi="Times New Roman" w:cs="Times New Roman"/>
          <w:sz w:val="20"/>
          <w:szCs w:val="20"/>
        </w:rPr>
        <w:t>Дмитриева Т.И.</w:t>
      </w:r>
      <w:r w:rsidRPr="00620E33">
        <w:rPr>
          <w:rFonts w:ascii="Times New Roman" w:hAnsi="Times New Roman" w:cs="Times New Roman"/>
          <w:b w:val="0"/>
          <w:sz w:val="20"/>
          <w:szCs w:val="20"/>
        </w:rPr>
        <w:t xml:space="preserve">- </w:t>
      </w:r>
      <w:r w:rsidRPr="00620E33">
        <w:rPr>
          <w:rFonts w:ascii="Times New Roman" w:hAnsi="Times New Roman" w:cs="Times New Roman"/>
          <w:sz w:val="20"/>
          <w:szCs w:val="20"/>
        </w:rPr>
        <w:t>-</w:t>
      </w:r>
      <w:r w:rsidRPr="00620E33">
        <w:rPr>
          <w:rFonts w:ascii="Times New Roman" w:hAnsi="Times New Roman" w:cs="Times New Roman"/>
          <w:b w:val="0"/>
          <w:sz w:val="20"/>
          <w:szCs w:val="20"/>
        </w:rPr>
        <w:t>старший служащий Администрации Угловского городского поселения, секретарь комиссии;</w:t>
      </w:r>
    </w:p>
    <w:p w:rsidR="00620E33" w:rsidRPr="00620E33" w:rsidRDefault="00620E33" w:rsidP="00620E33">
      <w:pPr>
        <w:pStyle w:val="ConsPlusTitle"/>
        <w:widowControl/>
        <w:jc w:val="center"/>
        <w:rPr>
          <w:rFonts w:ascii="Times New Roman" w:hAnsi="Times New Roman" w:cs="Times New Roman"/>
          <w:sz w:val="20"/>
          <w:szCs w:val="20"/>
        </w:rPr>
      </w:pPr>
      <w:r w:rsidRPr="00620E33">
        <w:rPr>
          <w:rFonts w:ascii="Times New Roman" w:hAnsi="Times New Roman" w:cs="Times New Roman"/>
          <w:sz w:val="20"/>
          <w:szCs w:val="20"/>
        </w:rPr>
        <w:t>Члены комиссии:</w:t>
      </w:r>
    </w:p>
    <w:p w:rsidR="00620E33" w:rsidRPr="00620E33" w:rsidRDefault="00620E33" w:rsidP="00620E33">
      <w:pPr>
        <w:pStyle w:val="ConsPlusTitle"/>
        <w:widowControl/>
        <w:jc w:val="both"/>
        <w:rPr>
          <w:rFonts w:ascii="Times New Roman" w:hAnsi="Times New Roman" w:cs="Times New Roman"/>
          <w:b w:val="0"/>
          <w:sz w:val="20"/>
          <w:szCs w:val="20"/>
        </w:rPr>
      </w:pPr>
      <w:r w:rsidRPr="00620E33">
        <w:rPr>
          <w:rFonts w:ascii="Times New Roman" w:hAnsi="Times New Roman" w:cs="Times New Roman"/>
          <w:sz w:val="20"/>
          <w:szCs w:val="20"/>
        </w:rPr>
        <w:t xml:space="preserve">Каликулина Ю.А.- </w:t>
      </w:r>
      <w:r w:rsidRPr="00620E33">
        <w:rPr>
          <w:rFonts w:ascii="Times New Roman" w:hAnsi="Times New Roman" w:cs="Times New Roman"/>
          <w:b w:val="0"/>
          <w:sz w:val="20"/>
          <w:szCs w:val="20"/>
        </w:rPr>
        <w:t>специалист 1 категории Администрации Угловского городского поселения</w:t>
      </w:r>
    </w:p>
    <w:p w:rsidR="00620E33" w:rsidRPr="00620E33" w:rsidRDefault="00620E33" w:rsidP="00620E33">
      <w:pPr>
        <w:pStyle w:val="ConsPlusTitle"/>
        <w:widowControl/>
        <w:jc w:val="both"/>
        <w:rPr>
          <w:rFonts w:ascii="Times New Roman" w:hAnsi="Times New Roman" w:cs="Times New Roman"/>
          <w:b w:val="0"/>
          <w:sz w:val="20"/>
          <w:szCs w:val="20"/>
        </w:rPr>
      </w:pPr>
      <w:r w:rsidRPr="00620E33">
        <w:rPr>
          <w:rFonts w:ascii="Times New Roman" w:hAnsi="Times New Roman" w:cs="Times New Roman"/>
          <w:sz w:val="20"/>
          <w:szCs w:val="20"/>
        </w:rPr>
        <w:t xml:space="preserve">Дмитриев Н.А. </w:t>
      </w:r>
      <w:r w:rsidRPr="00620E33">
        <w:rPr>
          <w:rFonts w:ascii="Times New Roman" w:hAnsi="Times New Roman" w:cs="Times New Roman"/>
          <w:b w:val="0"/>
          <w:sz w:val="20"/>
          <w:szCs w:val="20"/>
        </w:rPr>
        <w:t>–депутат Совета депутатов Угловского городского поселения</w:t>
      </w:r>
    </w:p>
    <w:p w:rsidR="00620E33" w:rsidRPr="00620E33" w:rsidRDefault="00620E33" w:rsidP="00620E33">
      <w:pPr>
        <w:pStyle w:val="ConsPlusTitle"/>
        <w:widowControl/>
        <w:jc w:val="both"/>
        <w:rPr>
          <w:rFonts w:ascii="Times New Roman" w:hAnsi="Times New Roman" w:cs="Times New Roman"/>
          <w:b w:val="0"/>
          <w:sz w:val="20"/>
          <w:szCs w:val="20"/>
        </w:rPr>
      </w:pPr>
      <w:r w:rsidRPr="00620E33">
        <w:rPr>
          <w:rFonts w:ascii="Times New Roman" w:hAnsi="Times New Roman" w:cs="Times New Roman"/>
          <w:sz w:val="20"/>
          <w:szCs w:val="20"/>
        </w:rPr>
        <w:t>Трифанова Н.П.</w:t>
      </w:r>
      <w:r w:rsidRPr="00620E33">
        <w:rPr>
          <w:rFonts w:ascii="Times New Roman" w:hAnsi="Times New Roman" w:cs="Times New Roman"/>
          <w:b w:val="0"/>
          <w:sz w:val="20"/>
          <w:szCs w:val="20"/>
        </w:rPr>
        <w:t>–депутат Совета депутатов Угловского городского поселения</w:t>
      </w:r>
    </w:p>
    <w:p w:rsidR="00620E33" w:rsidRPr="00620E33" w:rsidRDefault="00620E33" w:rsidP="00620E33">
      <w:pPr>
        <w:pStyle w:val="ConsPlusTitle"/>
        <w:widowControl/>
        <w:jc w:val="both"/>
        <w:rPr>
          <w:rFonts w:ascii="Times New Roman" w:hAnsi="Times New Roman" w:cs="Times New Roman"/>
          <w:b w:val="0"/>
          <w:sz w:val="20"/>
          <w:szCs w:val="20"/>
        </w:rPr>
      </w:pPr>
      <w:r w:rsidRPr="00620E33">
        <w:rPr>
          <w:rFonts w:ascii="Times New Roman" w:hAnsi="Times New Roman" w:cs="Times New Roman"/>
          <w:sz w:val="20"/>
          <w:szCs w:val="20"/>
        </w:rPr>
        <w:t>Иванова Л.Н</w:t>
      </w:r>
      <w:r w:rsidRPr="00620E33">
        <w:rPr>
          <w:rFonts w:ascii="Times New Roman" w:hAnsi="Times New Roman" w:cs="Times New Roman"/>
          <w:b w:val="0"/>
          <w:sz w:val="20"/>
          <w:szCs w:val="20"/>
        </w:rPr>
        <w:t>.- депутат Совета депутатов Угловского городского поселения</w:t>
      </w:r>
    </w:p>
    <w:p w:rsidR="00620E33" w:rsidRPr="00620E33" w:rsidRDefault="00620E33" w:rsidP="00620E33">
      <w:pPr>
        <w:pStyle w:val="ConsPlusTitle"/>
        <w:widowControl/>
        <w:jc w:val="both"/>
        <w:rPr>
          <w:rFonts w:ascii="Times New Roman" w:hAnsi="Times New Roman" w:cs="Times New Roman"/>
          <w:b w:val="0"/>
          <w:sz w:val="20"/>
          <w:szCs w:val="20"/>
        </w:rPr>
      </w:pPr>
    </w:p>
    <w:p w:rsidR="00620E33" w:rsidRPr="00620E33" w:rsidRDefault="00620E33" w:rsidP="00620E33">
      <w:pPr>
        <w:pStyle w:val="ConsPlusTitle"/>
        <w:widowControl/>
        <w:jc w:val="both"/>
        <w:rPr>
          <w:rFonts w:ascii="Times New Roman" w:hAnsi="Times New Roman" w:cs="Times New Roman"/>
          <w:b w:val="0"/>
          <w:sz w:val="20"/>
          <w:szCs w:val="20"/>
        </w:rPr>
      </w:pPr>
      <w:r w:rsidRPr="00620E33">
        <w:rPr>
          <w:rFonts w:ascii="Times New Roman" w:hAnsi="Times New Roman" w:cs="Times New Roman"/>
          <w:b w:val="0"/>
          <w:sz w:val="20"/>
          <w:szCs w:val="20"/>
        </w:rPr>
        <w:t>2.Опубликовать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w:t>
      </w:r>
    </w:p>
    <w:p w:rsidR="00620E33" w:rsidRPr="00620E33" w:rsidRDefault="00620E33" w:rsidP="00620E33">
      <w:pPr>
        <w:pStyle w:val="ConsPlusTitle"/>
        <w:widowControl/>
        <w:jc w:val="both"/>
        <w:rPr>
          <w:rFonts w:ascii="Times New Roman" w:hAnsi="Times New Roman" w:cs="Times New Roman"/>
          <w:b w:val="0"/>
          <w:sz w:val="20"/>
          <w:szCs w:val="20"/>
        </w:rPr>
      </w:pPr>
    </w:p>
    <w:p w:rsidR="00620E33" w:rsidRDefault="00620E33" w:rsidP="00620E33">
      <w:pPr>
        <w:pStyle w:val="ConsPlusTitle"/>
        <w:widowControl/>
        <w:jc w:val="both"/>
        <w:rPr>
          <w:rFonts w:ascii="Times New Roman" w:hAnsi="Times New Roman" w:cs="Times New Roman"/>
          <w:sz w:val="20"/>
          <w:szCs w:val="20"/>
        </w:rPr>
      </w:pPr>
      <w:r w:rsidRPr="00620E33">
        <w:rPr>
          <w:rFonts w:ascii="Times New Roman" w:hAnsi="Times New Roman" w:cs="Times New Roman"/>
          <w:sz w:val="20"/>
          <w:szCs w:val="20"/>
        </w:rPr>
        <w:t>Глава Угловского городского поселения  А.В.Стекольников</w:t>
      </w:r>
    </w:p>
    <w:p w:rsidR="00620E33" w:rsidRDefault="00620E33" w:rsidP="00620E33">
      <w:pPr>
        <w:pStyle w:val="ConsPlusTitle"/>
        <w:widowControl/>
        <w:jc w:val="both"/>
        <w:rPr>
          <w:rFonts w:ascii="Times New Roman" w:hAnsi="Times New Roman" w:cs="Times New Roman"/>
          <w:sz w:val="20"/>
          <w:szCs w:val="20"/>
        </w:rPr>
      </w:pPr>
    </w:p>
    <w:p w:rsidR="00620E33" w:rsidRDefault="00620E33" w:rsidP="00620E33">
      <w:pPr>
        <w:pStyle w:val="ConsPlusTitle"/>
        <w:widowControl/>
        <w:jc w:val="center"/>
        <w:rPr>
          <w:rFonts w:ascii="Times New Roman" w:hAnsi="Times New Roman" w:cs="Times New Roman"/>
          <w:sz w:val="20"/>
          <w:szCs w:val="20"/>
        </w:rPr>
      </w:pPr>
      <w:r w:rsidRPr="00620E33">
        <w:rPr>
          <w:rFonts w:ascii="Times New Roman" w:eastAsia="Calibri" w:hAnsi="Times New Roman" w:cs="Times New Roman"/>
          <w:sz w:val="20"/>
          <w:szCs w:val="20"/>
        </w:rPr>
        <w:object w:dxaOrig="795" w:dyaOrig="885">
          <v:shape id="_x0000_i1027" type="#_x0000_t75" style="width:46.5pt;height:51pt" o:ole="" filled="t">
            <v:fill opacity="0" color2="black"/>
            <v:imagedata r:id="rId7" o:title=""/>
          </v:shape>
          <o:OLEObject Type="Embed" ProgID="PBrush" ShapeID="_x0000_i1027" DrawAspect="Content" ObjectID="_1601972658" r:id="rId9"/>
        </w:object>
      </w:r>
    </w:p>
    <w:p w:rsidR="00620E33" w:rsidRPr="00620E33" w:rsidRDefault="00620E33" w:rsidP="00620E33">
      <w:pPr>
        <w:pStyle w:val="ConsPlusTitle"/>
        <w:widowControl/>
        <w:jc w:val="both"/>
        <w:rPr>
          <w:rFonts w:ascii="Times New Roman" w:hAnsi="Times New Roman" w:cs="Times New Roman"/>
          <w:sz w:val="20"/>
          <w:szCs w:val="20"/>
        </w:rPr>
      </w:pPr>
    </w:p>
    <w:p w:rsidR="00620E33" w:rsidRPr="00620E33" w:rsidRDefault="00620E33" w:rsidP="00620E33">
      <w:pPr>
        <w:widowControl w:val="0"/>
        <w:adjustRightInd w:val="0"/>
        <w:jc w:val="center"/>
        <w:rPr>
          <w:rFonts w:ascii="Times New Roman" w:hAnsi="Times New Roman" w:cs="Times New Roman"/>
          <w:bCs/>
          <w:sz w:val="20"/>
          <w:szCs w:val="20"/>
        </w:rPr>
      </w:pPr>
      <w:r w:rsidRPr="00620E33">
        <w:rPr>
          <w:rFonts w:ascii="Times New Roman" w:hAnsi="Times New Roman" w:cs="Times New Roman"/>
          <w:bCs/>
          <w:sz w:val="20"/>
          <w:szCs w:val="20"/>
        </w:rPr>
        <w:t xml:space="preserve">Российская Федерация                                     </w:t>
      </w:r>
    </w:p>
    <w:p w:rsidR="00620E33" w:rsidRPr="00620E33" w:rsidRDefault="00620E33" w:rsidP="00620E33">
      <w:pPr>
        <w:widowControl w:val="0"/>
        <w:adjustRightInd w:val="0"/>
        <w:jc w:val="center"/>
        <w:rPr>
          <w:rFonts w:ascii="Times New Roman" w:hAnsi="Times New Roman" w:cs="Times New Roman"/>
          <w:b/>
          <w:bCs/>
          <w:sz w:val="20"/>
          <w:szCs w:val="20"/>
        </w:rPr>
      </w:pPr>
      <w:r w:rsidRPr="00620E33">
        <w:rPr>
          <w:rFonts w:ascii="Times New Roman" w:hAnsi="Times New Roman" w:cs="Times New Roman"/>
          <w:b/>
          <w:bCs/>
          <w:sz w:val="20"/>
          <w:szCs w:val="20"/>
        </w:rPr>
        <w:t>Администрация Угловского городского поселения</w:t>
      </w:r>
    </w:p>
    <w:p w:rsidR="00620E33" w:rsidRPr="00620E33" w:rsidRDefault="00620E33" w:rsidP="00620E33">
      <w:pPr>
        <w:widowControl w:val="0"/>
        <w:adjustRightInd w:val="0"/>
        <w:jc w:val="center"/>
        <w:rPr>
          <w:rFonts w:ascii="Times New Roman" w:hAnsi="Times New Roman" w:cs="Times New Roman"/>
          <w:b/>
          <w:bCs/>
          <w:sz w:val="20"/>
          <w:szCs w:val="20"/>
        </w:rPr>
      </w:pPr>
      <w:r w:rsidRPr="00620E33">
        <w:rPr>
          <w:rFonts w:ascii="Times New Roman" w:hAnsi="Times New Roman" w:cs="Times New Roman"/>
          <w:b/>
          <w:bCs/>
          <w:sz w:val="20"/>
          <w:szCs w:val="20"/>
        </w:rPr>
        <w:t>Окуловского муниципального района Новгородской области</w:t>
      </w:r>
    </w:p>
    <w:p w:rsidR="00620E33" w:rsidRPr="00620E33" w:rsidRDefault="00620E33" w:rsidP="00620E33">
      <w:pPr>
        <w:widowControl w:val="0"/>
        <w:adjustRightInd w:val="0"/>
        <w:rPr>
          <w:rFonts w:ascii="Times New Roman" w:hAnsi="Times New Roman" w:cs="Times New Roman"/>
          <w:b/>
          <w:bCs/>
          <w:sz w:val="20"/>
          <w:szCs w:val="20"/>
        </w:rPr>
      </w:pPr>
      <w:r w:rsidRPr="00620E33">
        <w:rPr>
          <w:rFonts w:ascii="Times New Roman" w:hAnsi="Times New Roman" w:cs="Times New Roman"/>
          <w:b/>
          <w:spacing w:val="60"/>
          <w:sz w:val="20"/>
          <w:szCs w:val="20"/>
        </w:rPr>
        <w:t xml:space="preserve">      </w:t>
      </w:r>
      <w:r>
        <w:rPr>
          <w:rFonts w:ascii="Times New Roman" w:hAnsi="Times New Roman" w:cs="Times New Roman"/>
          <w:b/>
          <w:spacing w:val="60"/>
          <w:sz w:val="20"/>
          <w:szCs w:val="20"/>
        </w:rPr>
        <w:t xml:space="preserve">                           ПОСТАН</w:t>
      </w:r>
      <w:r w:rsidRPr="00620E33">
        <w:rPr>
          <w:rFonts w:ascii="Times New Roman" w:hAnsi="Times New Roman" w:cs="Times New Roman"/>
          <w:b/>
          <w:spacing w:val="60"/>
          <w:sz w:val="20"/>
          <w:szCs w:val="20"/>
        </w:rPr>
        <w:t xml:space="preserve">ОВЛЕНИЕ                               </w:t>
      </w:r>
    </w:p>
    <w:p w:rsidR="00620E33" w:rsidRPr="00620E33" w:rsidRDefault="00620E33" w:rsidP="00620E33">
      <w:pPr>
        <w:widowControl w:val="0"/>
        <w:adjustRightInd w:val="0"/>
        <w:jc w:val="center"/>
        <w:rPr>
          <w:rFonts w:ascii="Times New Roman" w:hAnsi="Times New Roman" w:cs="Times New Roman"/>
          <w:bCs/>
          <w:sz w:val="20"/>
          <w:szCs w:val="20"/>
        </w:rPr>
      </w:pPr>
      <w:r w:rsidRPr="00620E33">
        <w:rPr>
          <w:rFonts w:ascii="Times New Roman" w:hAnsi="Times New Roman" w:cs="Times New Roman"/>
          <w:bCs/>
          <w:sz w:val="20"/>
          <w:szCs w:val="20"/>
        </w:rPr>
        <w:t>от  19.10.2018 № 552</w:t>
      </w:r>
    </w:p>
    <w:p w:rsidR="00620E33" w:rsidRPr="00620E33" w:rsidRDefault="00620E33" w:rsidP="00620E33">
      <w:pPr>
        <w:widowControl w:val="0"/>
        <w:adjustRightInd w:val="0"/>
        <w:jc w:val="center"/>
        <w:rPr>
          <w:rFonts w:ascii="Times New Roman" w:hAnsi="Times New Roman" w:cs="Times New Roman"/>
          <w:sz w:val="20"/>
          <w:szCs w:val="20"/>
        </w:rPr>
      </w:pPr>
      <w:r w:rsidRPr="00620E33">
        <w:rPr>
          <w:rFonts w:ascii="Times New Roman" w:hAnsi="Times New Roman" w:cs="Times New Roman"/>
          <w:sz w:val="20"/>
          <w:szCs w:val="20"/>
        </w:rPr>
        <w:t xml:space="preserve"> р.п. Угловка</w:t>
      </w:r>
    </w:p>
    <w:p w:rsidR="00620E33" w:rsidRPr="00620E33" w:rsidRDefault="00620E33" w:rsidP="00620E33">
      <w:pPr>
        <w:jc w:val="center"/>
        <w:rPr>
          <w:rFonts w:ascii="Times New Roman" w:hAnsi="Times New Roman" w:cs="Times New Roman"/>
          <w:b/>
          <w:color w:val="444444"/>
          <w:sz w:val="20"/>
          <w:szCs w:val="20"/>
        </w:rPr>
      </w:pPr>
      <w:r w:rsidRPr="00620E33">
        <w:rPr>
          <w:rFonts w:ascii="Times New Roman" w:hAnsi="Times New Roman" w:cs="Times New Roman"/>
          <w:b/>
          <w:color w:val="444444"/>
          <w:sz w:val="20"/>
          <w:szCs w:val="20"/>
        </w:rPr>
        <w:t xml:space="preserve"> О комиссии по благоустройству при Администрации Угловского городского поселения</w:t>
      </w:r>
    </w:p>
    <w:p w:rsidR="00620E33" w:rsidRPr="00620E33" w:rsidRDefault="00620E33" w:rsidP="00620E33">
      <w:pPr>
        <w:jc w:val="both"/>
        <w:rPr>
          <w:rFonts w:ascii="Times New Roman" w:hAnsi="Times New Roman" w:cs="Times New Roman"/>
          <w:color w:val="444444"/>
          <w:sz w:val="20"/>
          <w:szCs w:val="20"/>
        </w:rPr>
      </w:pPr>
      <w:r w:rsidRPr="00620E33">
        <w:rPr>
          <w:rFonts w:ascii="Times New Roman" w:hAnsi="Times New Roman" w:cs="Times New Roman"/>
          <w:b/>
          <w:color w:val="444444"/>
          <w:sz w:val="20"/>
          <w:szCs w:val="20"/>
        </w:rPr>
        <w:t xml:space="preserve">      </w:t>
      </w:r>
      <w:r w:rsidRPr="00620E33">
        <w:rPr>
          <w:rFonts w:ascii="Times New Roman" w:hAnsi="Times New Roman" w:cs="Times New Roman"/>
          <w:color w:val="444444"/>
          <w:sz w:val="20"/>
          <w:szCs w:val="20"/>
        </w:rPr>
        <w:t xml:space="preserve">    В соответствии с Федеральным  законом от 6 октября 2003 года № 131- ФЗ  «Об оби принципах организации местного самоуправления в Российской Федерации», Устава Угловского городского поселения Администрация Угловского городского поселения</w:t>
      </w:r>
    </w:p>
    <w:p w:rsidR="00620E33" w:rsidRPr="00620E33" w:rsidRDefault="00620E33" w:rsidP="00620E33">
      <w:pPr>
        <w:jc w:val="both"/>
        <w:rPr>
          <w:rFonts w:ascii="Times New Roman" w:hAnsi="Times New Roman" w:cs="Times New Roman"/>
          <w:b/>
          <w:color w:val="444444"/>
          <w:sz w:val="20"/>
          <w:szCs w:val="20"/>
        </w:rPr>
      </w:pPr>
      <w:r w:rsidRPr="00620E33">
        <w:rPr>
          <w:rFonts w:ascii="Times New Roman" w:hAnsi="Times New Roman" w:cs="Times New Roman"/>
          <w:b/>
          <w:color w:val="444444"/>
          <w:sz w:val="20"/>
          <w:szCs w:val="20"/>
        </w:rPr>
        <w:t>ПОСТАНОВЛЯЕТ:</w:t>
      </w:r>
    </w:p>
    <w:p w:rsidR="00620E33" w:rsidRPr="00620E33" w:rsidRDefault="00620E33" w:rsidP="00620E33">
      <w:pPr>
        <w:jc w:val="both"/>
        <w:rPr>
          <w:rFonts w:ascii="Times New Roman" w:hAnsi="Times New Roman" w:cs="Times New Roman"/>
          <w:color w:val="444444"/>
          <w:sz w:val="20"/>
          <w:szCs w:val="20"/>
        </w:rPr>
      </w:pPr>
      <w:r w:rsidRPr="00620E33">
        <w:rPr>
          <w:rFonts w:ascii="Times New Roman" w:hAnsi="Times New Roman" w:cs="Times New Roman"/>
          <w:color w:val="444444"/>
          <w:sz w:val="20"/>
          <w:szCs w:val="20"/>
        </w:rPr>
        <w:t xml:space="preserve">          1.Утвердить прилагаемое Положение о комиссии по благоустройству при администрации Угловского городского поселения.</w:t>
      </w:r>
    </w:p>
    <w:p w:rsidR="00620E33" w:rsidRPr="00620E33" w:rsidRDefault="00620E33" w:rsidP="00620E33">
      <w:pPr>
        <w:jc w:val="both"/>
        <w:rPr>
          <w:rFonts w:ascii="Times New Roman" w:hAnsi="Times New Roman" w:cs="Times New Roman"/>
          <w:color w:val="444444"/>
          <w:sz w:val="20"/>
          <w:szCs w:val="20"/>
        </w:rPr>
      </w:pPr>
      <w:r w:rsidRPr="00620E33">
        <w:rPr>
          <w:rFonts w:ascii="Times New Roman" w:hAnsi="Times New Roman" w:cs="Times New Roman"/>
          <w:color w:val="444444"/>
          <w:sz w:val="20"/>
          <w:szCs w:val="20"/>
        </w:rPr>
        <w:t xml:space="preserve">          2.Утвердить состав комиссии по благоустройству при администрации Угловского городского поселения.</w:t>
      </w:r>
    </w:p>
    <w:p w:rsidR="00620E33" w:rsidRPr="00620E33" w:rsidRDefault="00620E33" w:rsidP="00620E33">
      <w:pPr>
        <w:jc w:val="both"/>
        <w:rPr>
          <w:rFonts w:ascii="Times New Roman" w:hAnsi="Times New Roman" w:cs="Times New Roman"/>
          <w:color w:val="444444"/>
          <w:sz w:val="20"/>
          <w:szCs w:val="20"/>
        </w:rPr>
      </w:pPr>
      <w:r w:rsidRPr="00620E33">
        <w:rPr>
          <w:rFonts w:ascii="Times New Roman" w:hAnsi="Times New Roman" w:cs="Times New Roman"/>
          <w:color w:val="444444"/>
          <w:sz w:val="20"/>
          <w:szCs w:val="20"/>
        </w:rPr>
        <w:t xml:space="preserve">         3.Контроль за выполнением  постановления возложить на Главу городского поселения Стекольникова Александра Владимировича.</w:t>
      </w:r>
    </w:p>
    <w:p w:rsidR="00620E33" w:rsidRPr="00620E33" w:rsidRDefault="00620E33" w:rsidP="00620E33">
      <w:pPr>
        <w:jc w:val="both"/>
        <w:rPr>
          <w:rFonts w:ascii="Times New Roman" w:hAnsi="Times New Roman" w:cs="Times New Roman"/>
          <w:color w:val="444444"/>
          <w:sz w:val="20"/>
          <w:szCs w:val="20"/>
          <w:shd w:val="clear" w:color="auto" w:fill="FFFFFF"/>
        </w:rPr>
      </w:pPr>
      <w:r w:rsidRPr="00620E33">
        <w:rPr>
          <w:rFonts w:ascii="Times New Roman" w:hAnsi="Times New Roman" w:cs="Times New Roman"/>
          <w:color w:val="444444"/>
          <w:sz w:val="20"/>
          <w:szCs w:val="20"/>
        </w:rPr>
        <w:t xml:space="preserve">         4. </w:t>
      </w:r>
      <w:r w:rsidRPr="00620E33">
        <w:rPr>
          <w:rFonts w:ascii="Times New Roman" w:hAnsi="Times New Roman" w:cs="Times New Roman"/>
          <w:color w:val="444444"/>
          <w:sz w:val="20"/>
          <w:szCs w:val="20"/>
          <w:shd w:val="clear" w:color="auto" w:fill="FFFFFF"/>
        </w:rPr>
        <w:t xml:space="preserve">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  </w:t>
      </w:r>
    </w:p>
    <w:p w:rsidR="00620E33" w:rsidRPr="00620E33" w:rsidRDefault="00620E33" w:rsidP="00620E33">
      <w:pPr>
        <w:jc w:val="both"/>
        <w:rPr>
          <w:rFonts w:ascii="Times New Roman" w:hAnsi="Times New Roman" w:cs="Times New Roman"/>
          <w:color w:val="444444"/>
          <w:sz w:val="20"/>
          <w:szCs w:val="20"/>
        </w:rPr>
      </w:pPr>
    </w:p>
    <w:p w:rsidR="00620E33" w:rsidRPr="00620E33" w:rsidRDefault="00620E33" w:rsidP="00620E33">
      <w:pPr>
        <w:jc w:val="both"/>
        <w:rPr>
          <w:rFonts w:ascii="Times New Roman" w:hAnsi="Times New Roman" w:cs="Times New Roman"/>
          <w:color w:val="444444"/>
          <w:sz w:val="20"/>
          <w:szCs w:val="20"/>
        </w:rPr>
      </w:pPr>
    </w:p>
    <w:p w:rsidR="00620E33" w:rsidRPr="00620E33" w:rsidRDefault="00620E33" w:rsidP="00620E33">
      <w:pPr>
        <w:jc w:val="both"/>
        <w:rPr>
          <w:rFonts w:ascii="Times New Roman" w:hAnsi="Times New Roman" w:cs="Times New Roman"/>
          <w:b/>
          <w:color w:val="444444"/>
          <w:sz w:val="20"/>
          <w:szCs w:val="20"/>
        </w:rPr>
      </w:pPr>
      <w:r w:rsidRPr="00620E33">
        <w:rPr>
          <w:rFonts w:ascii="Times New Roman" w:hAnsi="Times New Roman" w:cs="Times New Roman"/>
          <w:b/>
          <w:color w:val="444444"/>
          <w:sz w:val="20"/>
          <w:szCs w:val="20"/>
        </w:rPr>
        <w:t>Глава Угловского</w:t>
      </w:r>
      <w:r>
        <w:rPr>
          <w:rFonts w:ascii="Times New Roman" w:hAnsi="Times New Roman" w:cs="Times New Roman"/>
          <w:b/>
          <w:color w:val="444444"/>
          <w:sz w:val="20"/>
          <w:szCs w:val="20"/>
        </w:rPr>
        <w:t xml:space="preserve"> </w:t>
      </w:r>
      <w:r w:rsidRPr="00620E33">
        <w:rPr>
          <w:rFonts w:ascii="Times New Roman" w:hAnsi="Times New Roman" w:cs="Times New Roman"/>
          <w:b/>
          <w:color w:val="444444"/>
          <w:sz w:val="20"/>
          <w:szCs w:val="20"/>
        </w:rPr>
        <w:t xml:space="preserve">городского поселения    А.В. Стекольников   </w:t>
      </w:r>
    </w:p>
    <w:p w:rsidR="00620E33" w:rsidRPr="00620E33" w:rsidRDefault="00620E33" w:rsidP="00620E33">
      <w:pPr>
        <w:jc w:val="right"/>
        <w:rPr>
          <w:rFonts w:ascii="Times New Roman" w:hAnsi="Times New Roman" w:cs="Times New Roman"/>
          <w:sz w:val="20"/>
          <w:szCs w:val="20"/>
        </w:rPr>
      </w:pPr>
      <w:r w:rsidRPr="00620E33">
        <w:rPr>
          <w:rFonts w:ascii="Times New Roman" w:hAnsi="Times New Roman" w:cs="Times New Roman"/>
          <w:sz w:val="20"/>
          <w:szCs w:val="20"/>
        </w:rPr>
        <w:lastRenderedPageBreak/>
        <w:t>Утверждено</w:t>
      </w:r>
    </w:p>
    <w:p w:rsidR="00620E33" w:rsidRPr="00620E33" w:rsidRDefault="00620E33" w:rsidP="00620E33">
      <w:pPr>
        <w:jc w:val="right"/>
        <w:rPr>
          <w:rFonts w:ascii="Times New Roman" w:hAnsi="Times New Roman" w:cs="Times New Roman"/>
          <w:sz w:val="20"/>
          <w:szCs w:val="20"/>
        </w:rPr>
      </w:pPr>
      <w:r w:rsidRPr="00620E33">
        <w:rPr>
          <w:rFonts w:ascii="Times New Roman" w:hAnsi="Times New Roman" w:cs="Times New Roman"/>
          <w:sz w:val="20"/>
          <w:szCs w:val="20"/>
        </w:rPr>
        <w:t>постановлением Администрации</w:t>
      </w:r>
    </w:p>
    <w:p w:rsidR="00620E33" w:rsidRPr="00620E33" w:rsidRDefault="00620E33" w:rsidP="00620E33">
      <w:pPr>
        <w:jc w:val="right"/>
        <w:rPr>
          <w:rFonts w:ascii="Times New Roman" w:hAnsi="Times New Roman" w:cs="Times New Roman"/>
          <w:sz w:val="20"/>
          <w:szCs w:val="20"/>
        </w:rPr>
      </w:pPr>
      <w:r w:rsidRPr="00620E33">
        <w:rPr>
          <w:rFonts w:ascii="Times New Roman" w:hAnsi="Times New Roman" w:cs="Times New Roman"/>
          <w:color w:val="000000"/>
          <w:sz w:val="20"/>
          <w:szCs w:val="20"/>
        </w:rPr>
        <w:t xml:space="preserve">Угловского городского </w:t>
      </w:r>
      <w:r w:rsidRPr="00620E33">
        <w:rPr>
          <w:rFonts w:ascii="Times New Roman" w:hAnsi="Times New Roman" w:cs="Times New Roman"/>
          <w:sz w:val="20"/>
          <w:szCs w:val="20"/>
        </w:rPr>
        <w:t>поселения</w:t>
      </w:r>
    </w:p>
    <w:p w:rsidR="00620E33" w:rsidRPr="00620E33" w:rsidRDefault="00620E33" w:rsidP="00620E33">
      <w:pPr>
        <w:jc w:val="right"/>
        <w:rPr>
          <w:rFonts w:ascii="Times New Roman" w:hAnsi="Times New Roman" w:cs="Times New Roman"/>
          <w:sz w:val="20"/>
          <w:szCs w:val="20"/>
        </w:rPr>
      </w:pPr>
      <w:r w:rsidRPr="00620E33">
        <w:rPr>
          <w:rFonts w:ascii="Times New Roman" w:hAnsi="Times New Roman" w:cs="Times New Roman"/>
          <w:sz w:val="20"/>
          <w:szCs w:val="20"/>
        </w:rPr>
        <w:t>от  19.10.2018   № 552</w:t>
      </w:r>
    </w:p>
    <w:p w:rsidR="00620E33" w:rsidRPr="00620E33" w:rsidRDefault="00620E33" w:rsidP="00620E33">
      <w:pPr>
        <w:pStyle w:val="a8"/>
        <w:spacing w:before="0" w:beforeAutospacing="0" w:after="0" w:afterAutospacing="0"/>
        <w:jc w:val="center"/>
        <w:rPr>
          <w:color w:val="000000"/>
          <w:sz w:val="20"/>
          <w:szCs w:val="20"/>
        </w:rPr>
      </w:pPr>
      <w:bookmarkStart w:id="0" w:name="Par33"/>
      <w:bookmarkEnd w:id="0"/>
      <w:r w:rsidRPr="00620E33">
        <w:rPr>
          <w:b/>
          <w:bCs/>
          <w:color w:val="000000"/>
          <w:sz w:val="20"/>
          <w:szCs w:val="20"/>
        </w:rPr>
        <w:t>ПОЛОЖЕНИЕ</w:t>
      </w:r>
    </w:p>
    <w:p w:rsidR="00620E33" w:rsidRPr="00620E33" w:rsidRDefault="00620E33" w:rsidP="00620E33">
      <w:pPr>
        <w:pStyle w:val="a8"/>
        <w:spacing w:before="0" w:beforeAutospacing="0" w:after="0" w:afterAutospacing="0"/>
        <w:jc w:val="center"/>
        <w:rPr>
          <w:color w:val="000000"/>
          <w:sz w:val="20"/>
          <w:szCs w:val="20"/>
        </w:rPr>
      </w:pPr>
      <w:r w:rsidRPr="00620E33">
        <w:rPr>
          <w:b/>
          <w:bCs/>
          <w:color w:val="000000"/>
          <w:sz w:val="20"/>
          <w:szCs w:val="20"/>
        </w:rPr>
        <w:t>о комиссии по благоустройству</w:t>
      </w:r>
    </w:p>
    <w:p w:rsidR="00620E33" w:rsidRPr="00620E33" w:rsidRDefault="00620E33" w:rsidP="00620E33">
      <w:pPr>
        <w:pStyle w:val="a8"/>
        <w:spacing w:before="0" w:beforeAutospacing="0" w:after="0" w:afterAutospacing="0"/>
        <w:jc w:val="center"/>
        <w:rPr>
          <w:color w:val="000000"/>
          <w:sz w:val="20"/>
          <w:szCs w:val="20"/>
        </w:rPr>
      </w:pPr>
      <w:r w:rsidRPr="00620E33">
        <w:rPr>
          <w:b/>
          <w:bCs/>
          <w:color w:val="000000"/>
          <w:sz w:val="20"/>
          <w:szCs w:val="20"/>
        </w:rPr>
        <w:t xml:space="preserve">при администрации </w:t>
      </w:r>
      <w:r w:rsidRPr="00620E33">
        <w:rPr>
          <w:b/>
          <w:color w:val="000000"/>
          <w:sz w:val="20"/>
          <w:szCs w:val="20"/>
        </w:rPr>
        <w:t>Угловского городского</w:t>
      </w:r>
      <w:r w:rsidRPr="00620E33">
        <w:rPr>
          <w:b/>
          <w:bCs/>
          <w:color w:val="000000"/>
          <w:sz w:val="20"/>
          <w:szCs w:val="20"/>
        </w:rPr>
        <w:t xml:space="preserve"> поселения</w:t>
      </w:r>
    </w:p>
    <w:p w:rsidR="00620E33" w:rsidRPr="00620E33" w:rsidRDefault="00620E33" w:rsidP="00620E33">
      <w:pPr>
        <w:pStyle w:val="a8"/>
        <w:spacing w:before="0" w:beforeAutospacing="0" w:after="0" w:afterAutospacing="0"/>
        <w:jc w:val="both"/>
        <w:rPr>
          <w:color w:val="000000"/>
          <w:sz w:val="20"/>
          <w:szCs w:val="20"/>
        </w:rPr>
      </w:pPr>
      <w:bookmarkStart w:id="1" w:name="Par36"/>
      <w:bookmarkEnd w:id="1"/>
      <w:r w:rsidRPr="00620E33">
        <w:rPr>
          <w:color w:val="000000"/>
          <w:sz w:val="20"/>
          <w:szCs w:val="20"/>
        </w:rPr>
        <w:t>1. Общие положения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Комиссия по благоустройству (далее - комиссия) при администрации Угловского городского поселения создана для рассмотрения вопросов организации благоустройства и озеленения территории поселения, в том числе работ по содержанию автомобильных дорог общего пользования, мостов и иных транспортных инженерных сооружений, организации освещения улиц, сбора и вывоза бытовых отходов и мусора.</w:t>
      </w:r>
    </w:p>
    <w:p w:rsidR="00620E33" w:rsidRPr="00620E33" w:rsidRDefault="00620E33" w:rsidP="00620E33">
      <w:pPr>
        <w:pStyle w:val="a8"/>
        <w:spacing w:before="0" w:beforeAutospacing="0" w:after="0" w:afterAutospacing="0"/>
        <w:jc w:val="both"/>
        <w:rPr>
          <w:color w:val="000000"/>
          <w:sz w:val="20"/>
          <w:szCs w:val="20"/>
        </w:rPr>
      </w:pPr>
      <w:bookmarkStart w:id="2" w:name="Par40"/>
      <w:bookmarkEnd w:id="2"/>
      <w:r w:rsidRPr="00620E33">
        <w:rPr>
          <w:color w:val="000000"/>
          <w:sz w:val="20"/>
          <w:szCs w:val="20"/>
        </w:rPr>
        <w:t>2. Основные задачи, функции и права комиссии:</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2.1. Разработка предложений по реализации вопросов местного значения, относящихся к сфере благоустройства территории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-обеспечение согласованности действий органов местного самоуправления и организаций при решении вопросов в сфере благоустройства территории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-организация и контроль за осуществлением мероприятий по содержанию автомобильных дорог общего пользования, мостов и иных транспортных инженерных сооружений, благоустройству и озеленению территории поселения, организации освещения улиц, сбора и вывоза бытовых отходов и мусора;</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-организация разработки нормативных правовых актов в сфере благоустройства территории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-организация сбора и обмена информацией в сфере благоустройства территории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2.2. Комиссия в соответствии с возложенными на нее задачами осуществляет следующие основные функции:</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-рассматривает в пределах своей компетенции вопросы в сфере благоустройства территории поселения и вносит в установленном порядке в Администрацию поселения соответствующие предложения;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-организует разработку плана работ по благоустройству территории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-координирует деятельность организаций в решении вопросов благоустройства территории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-организует работу по привлечению общественных организаций и граждан к проведению мероприятий по благоустройству территории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-осуществляет мониторинг территории поселения в пределах компетенции и в установленном администрацией поселения порядке.</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2.3. Комиссия в пределах своей компетенции имеет право:</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-принимать решения, обязательные для исполнения руководителями организаций независимо от их организационно-правовых форм и форм собственности по вопросам благоустройства территории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-осуществлять контроль за выполнением мероприятий в сфере благоустройства территории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-заслушивать руководителей организаций независимо от их организационно-правовых форм и форм собственности по вопросам благоустройства территории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-привлекать для участия в своей работе представителей органов исполнительной власти, органов местного самоуправления, специалистов организаций и общественных объединений по согласованию с их руководителями.</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 xml:space="preserve">-заблаговременно, не позднее чем за 3-и дня, до дня проведении комиссии, уведомлять членов комиссии о проводимых  заседаниях комиссии.  </w:t>
      </w:r>
    </w:p>
    <w:p w:rsidR="00620E33" w:rsidRPr="00620E33" w:rsidRDefault="00620E33" w:rsidP="00620E33">
      <w:pPr>
        <w:pStyle w:val="a8"/>
        <w:spacing w:before="0" w:beforeAutospacing="0" w:after="0" w:afterAutospacing="0"/>
        <w:jc w:val="both"/>
        <w:rPr>
          <w:color w:val="000000"/>
          <w:sz w:val="20"/>
          <w:szCs w:val="20"/>
        </w:rPr>
      </w:pPr>
      <w:bookmarkStart w:id="3" w:name="Par58"/>
      <w:bookmarkEnd w:id="3"/>
      <w:r w:rsidRPr="00620E33">
        <w:rPr>
          <w:color w:val="000000"/>
          <w:sz w:val="20"/>
          <w:szCs w:val="20"/>
        </w:rPr>
        <w:t>3. Организация работы комиссии:</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3.1. Состав комиссии утверждается Главой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3.2. Комиссия проводит свою работу в соответствии с планом, утвержденным Главой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3.3. Комиссия организует свою деятельность в соответствии с Уставом поселения, Правилами благоустройства  территории поселения, нормативно-правовыми актами поселения и настоящим Положением.</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3.4. Заседания комиссии проводятся по мере необходимости, но не реже одного раза в квартал. Заседание комиссии проводит ее председатель.</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3.5. Решения комиссии принимаются простым большинством голосов присутствующих на заседании членов комиссии.</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3.6. Заседание комиссии считается правомочным, если на нем присутствует не менее 1/2 ее членов.</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3.7. Комиссия направляет разработанные ею рекомендации и заключения администрации поселения, предприятиям, учреждениям и организациям. Рекомендации и заключения подлежат обязательному рассмотрению теми должностными лицами, которым они направлены. О результатах рассмотрения или о принятых мерах должностные лица обязаны сообщить комиссии в сроки, установленные законом.</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lastRenderedPageBreak/>
        <w:t>3.8. Решения комиссии оформляются в виде протоколов, подписываются председателем комиссии.</w:t>
      </w:r>
      <w:bookmarkStart w:id="4" w:name="Par73"/>
      <w:bookmarkEnd w:id="4"/>
    </w:p>
    <w:p w:rsidR="00620E33" w:rsidRPr="00620E33" w:rsidRDefault="00620E33" w:rsidP="00620E33">
      <w:pPr>
        <w:jc w:val="right"/>
        <w:rPr>
          <w:rFonts w:ascii="Times New Roman" w:hAnsi="Times New Roman" w:cs="Times New Roman"/>
          <w:sz w:val="20"/>
          <w:szCs w:val="20"/>
        </w:rPr>
      </w:pPr>
      <w:r w:rsidRPr="00620E33">
        <w:rPr>
          <w:rFonts w:ascii="Times New Roman" w:hAnsi="Times New Roman" w:cs="Times New Roman"/>
          <w:sz w:val="20"/>
          <w:szCs w:val="20"/>
        </w:rPr>
        <w:t>Утвержден</w:t>
      </w:r>
    </w:p>
    <w:p w:rsidR="00620E33" w:rsidRPr="00620E33" w:rsidRDefault="00620E33" w:rsidP="00620E33">
      <w:pPr>
        <w:jc w:val="right"/>
        <w:rPr>
          <w:rFonts w:ascii="Times New Roman" w:hAnsi="Times New Roman" w:cs="Times New Roman"/>
          <w:sz w:val="20"/>
          <w:szCs w:val="20"/>
        </w:rPr>
      </w:pPr>
      <w:r w:rsidRPr="00620E33">
        <w:rPr>
          <w:rFonts w:ascii="Times New Roman" w:hAnsi="Times New Roman" w:cs="Times New Roman"/>
          <w:sz w:val="20"/>
          <w:szCs w:val="20"/>
        </w:rPr>
        <w:t>постановлением Администрации</w:t>
      </w:r>
    </w:p>
    <w:p w:rsidR="00620E33" w:rsidRPr="00620E33" w:rsidRDefault="00620E33" w:rsidP="00620E33">
      <w:pPr>
        <w:jc w:val="right"/>
        <w:rPr>
          <w:rFonts w:ascii="Times New Roman" w:hAnsi="Times New Roman" w:cs="Times New Roman"/>
          <w:sz w:val="20"/>
          <w:szCs w:val="20"/>
        </w:rPr>
      </w:pPr>
      <w:r w:rsidRPr="00620E33">
        <w:rPr>
          <w:rFonts w:ascii="Times New Roman" w:hAnsi="Times New Roman" w:cs="Times New Roman"/>
          <w:color w:val="000000"/>
          <w:sz w:val="20"/>
          <w:szCs w:val="20"/>
        </w:rPr>
        <w:t xml:space="preserve">Угловского городского </w:t>
      </w:r>
      <w:r w:rsidRPr="00620E33">
        <w:rPr>
          <w:rFonts w:ascii="Times New Roman" w:hAnsi="Times New Roman" w:cs="Times New Roman"/>
          <w:sz w:val="20"/>
          <w:szCs w:val="20"/>
        </w:rPr>
        <w:t>поселения</w:t>
      </w:r>
    </w:p>
    <w:p w:rsidR="00620E33" w:rsidRPr="00620E33" w:rsidRDefault="00620E33" w:rsidP="00620E33">
      <w:pPr>
        <w:jc w:val="right"/>
        <w:rPr>
          <w:rFonts w:ascii="Times New Roman" w:hAnsi="Times New Roman" w:cs="Times New Roman"/>
          <w:sz w:val="20"/>
          <w:szCs w:val="20"/>
        </w:rPr>
      </w:pPr>
      <w:r w:rsidRPr="00620E33">
        <w:rPr>
          <w:rFonts w:ascii="Times New Roman" w:hAnsi="Times New Roman" w:cs="Times New Roman"/>
          <w:sz w:val="20"/>
          <w:szCs w:val="20"/>
        </w:rPr>
        <w:t>от  19.10.2018   № 552</w:t>
      </w:r>
    </w:p>
    <w:p w:rsidR="00620E33" w:rsidRPr="00620E33" w:rsidRDefault="00620E33" w:rsidP="00620E33">
      <w:pPr>
        <w:pStyle w:val="a8"/>
        <w:spacing w:before="0" w:beforeAutospacing="0" w:after="0" w:afterAutospacing="0"/>
        <w:jc w:val="center"/>
        <w:rPr>
          <w:color w:val="000000"/>
          <w:sz w:val="20"/>
          <w:szCs w:val="20"/>
        </w:rPr>
      </w:pPr>
      <w:bookmarkStart w:id="5" w:name="Par79"/>
      <w:bookmarkEnd w:id="5"/>
      <w:r w:rsidRPr="00620E33">
        <w:rPr>
          <w:b/>
          <w:bCs/>
          <w:color w:val="000000"/>
          <w:sz w:val="20"/>
          <w:szCs w:val="20"/>
        </w:rPr>
        <w:t>СОСТАВ</w:t>
      </w:r>
    </w:p>
    <w:p w:rsidR="00620E33" w:rsidRPr="00620E33" w:rsidRDefault="00620E33" w:rsidP="00620E33">
      <w:pPr>
        <w:pStyle w:val="a8"/>
        <w:spacing w:before="0" w:beforeAutospacing="0" w:after="0" w:afterAutospacing="0"/>
        <w:jc w:val="center"/>
        <w:rPr>
          <w:color w:val="000000"/>
          <w:sz w:val="20"/>
          <w:szCs w:val="20"/>
        </w:rPr>
      </w:pPr>
      <w:r w:rsidRPr="00620E33">
        <w:rPr>
          <w:b/>
          <w:bCs/>
          <w:color w:val="000000"/>
          <w:sz w:val="20"/>
          <w:szCs w:val="20"/>
        </w:rPr>
        <w:t>комиссии по благоустройству при администрации поселения</w:t>
      </w:r>
    </w:p>
    <w:p w:rsidR="00620E33" w:rsidRPr="00620E33" w:rsidRDefault="00620E33" w:rsidP="00620E33">
      <w:pPr>
        <w:pStyle w:val="a8"/>
        <w:spacing w:before="0" w:beforeAutospacing="0" w:after="0" w:afterAutospacing="0"/>
        <w:jc w:val="both"/>
        <w:rPr>
          <w:color w:val="000000"/>
          <w:sz w:val="20"/>
          <w:szCs w:val="20"/>
        </w:rPr>
      </w:pP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 xml:space="preserve"> А.В. Стекольников- Глава городского поселения, председатель комиссии.</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 xml:space="preserve"> Т.Н. Звонарева- заместитель Главы администрации, заместитель председателя комиссии.</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 xml:space="preserve"> Ю.А. Каликулина- специалист 1 категории городского поселения, секретарь комиссии. </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Члены комиссии:</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Е.П.Жданова- ведущий специалист городского поселения.</w:t>
      </w:r>
    </w:p>
    <w:p w:rsidR="00620E33" w:rsidRPr="00620E33" w:rsidRDefault="00620E33" w:rsidP="00620E33">
      <w:pPr>
        <w:pStyle w:val="a8"/>
        <w:spacing w:before="0" w:beforeAutospacing="0" w:after="0" w:afterAutospacing="0"/>
        <w:jc w:val="both"/>
        <w:rPr>
          <w:color w:val="000000"/>
          <w:sz w:val="20"/>
          <w:szCs w:val="20"/>
        </w:rPr>
      </w:pPr>
      <w:r w:rsidRPr="00620E33">
        <w:rPr>
          <w:color w:val="000000"/>
          <w:sz w:val="20"/>
          <w:szCs w:val="20"/>
        </w:rPr>
        <w:t>С.А.Васильева- ведущий служащий-эксперт городского поселения.</w:t>
      </w:r>
    </w:p>
    <w:p w:rsidR="00620E33" w:rsidRPr="00620E33" w:rsidRDefault="00620E33" w:rsidP="00620E33">
      <w:pPr>
        <w:widowControl w:val="0"/>
        <w:autoSpaceDE w:val="0"/>
        <w:autoSpaceDN w:val="0"/>
        <w:adjustRightInd w:val="0"/>
        <w:jc w:val="both"/>
        <w:rPr>
          <w:rFonts w:ascii="Times New Roman" w:hAnsi="Times New Roman" w:cs="Times New Roman"/>
          <w:color w:val="000000"/>
          <w:sz w:val="20"/>
          <w:szCs w:val="20"/>
        </w:rPr>
      </w:pPr>
      <w:r w:rsidRPr="00620E33">
        <w:rPr>
          <w:rFonts w:ascii="Times New Roman" w:hAnsi="Times New Roman" w:cs="Times New Roman"/>
          <w:color w:val="000000"/>
          <w:sz w:val="20"/>
          <w:szCs w:val="20"/>
        </w:rPr>
        <w:t xml:space="preserve">Дмитриева Т.И.- старший служащий городского поселения. </w:t>
      </w:r>
    </w:p>
    <w:p w:rsidR="00620E33" w:rsidRPr="00620E33" w:rsidRDefault="00620E33" w:rsidP="00620E33">
      <w:pPr>
        <w:widowControl w:val="0"/>
        <w:autoSpaceDE w:val="0"/>
        <w:autoSpaceDN w:val="0"/>
        <w:adjustRightInd w:val="0"/>
        <w:jc w:val="both"/>
        <w:rPr>
          <w:rFonts w:ascii="Times New Roman" w:hAnsi="Times New Roman" w:cs="Times New Roman"/>
          <w:sz w:val="20"/>
          <w:szCs w:val="20"/>
        </w:rPr>
      </w:pPr>
      <w:r w:rsidRPr="00620E33">
        <w:rPr>
          <w:rFonts w:ascii="Times New Roman" w:hAnsi="Times New Roman" w:cs="Times New Roman"/>
          <w:color w:val="000000"/>
          <w:sz w:val="20"/>
          <w:szCs w:val="20"/>
        </w:rPr>
        <w:t>Перепеченая Т.П.- представитель общественности.</w:t>
      </w:r>
    </w:p>
    <w:p w:rsidR="00620E33" w:rsidRPr="00620E33" w:rsidRDefault="00620E33" w:rsidP="003D6DD5">
      <w:pPr>
        <w:pStyle w:val="4"/>
        <w:rPr>
          <w:rFonts w:eastAsia="Calibri"/>
          <w:sz w:val="20"/>
          <w:szCs w:val="20"/>
        </w:rPr>
      </w:pPr>
      <w:r w:rsidRPr="00620E33">
        <w:rPr>
          <w:rFonts w:eastAsia="Calibri"/>
          <w:sz w:val="20"/>
          <w:szCs w:val="20"/>
        </w:rPr>
        <w:object w:dxaOrig="795" w:dyaOrig="885">
          <v:shape id="_x0000_i1028" type="#_x0000_t75" style="width:46.5pt;height:51pt" o:ole="" filled="t">
            <v:fill opacity="0" color2="black"/>
            <v:imagedata r:id="rId7" o:title=""/>
          </v:shape>
          <o:OLEObject Type="Embed" ProgID="PBrush" ShapeID="_x0000_i1028" DrawAspect="Content" ObjectID="_1601972659" r:id="rId10"/>
        </w:object>
      </w:r>
    </w:p>
    <w:p w:rsidR="00620E33" w:rsidRPr="00620E33" w:rsidRDefault="00620E33" w:rsidP="00620E33">
      <w:pPr>
        <w:pStyle w:val="4"/>
        <w:rPr>
          <w:rFonts w:eastAsia="Calibri"/>
          <w:sz w:val="20"/>
          <w:szCs w:val="20"/>
        </w:rPr>
      </w:pPr>
      <w:r w:rsidRPr="00620E33">
        <w:rPr>
          <w:rFonts w:eastAsia="Calibri"/>
          <w:sz w:val="20"/>
          <w:szCs w:val="20"/>
        </w:rPr>
        <w:t>Российская Федерация</w:t>
      </w:r>
    </w:p>
    <w:p w:rsidR="00620E33" w:rsidRPr="00620E33" w:rsidRDefault="00620E33" w:rsidP="00620E33">
      <w:pPr>
        <w:pStyle w:val="4"/>
        <w:rPr>
          <w:rFonts w:eastAsia="Calibri"/>
          <w:sz w:val="20"/>
          <w:szCs w:val="20"/>
        </w:rPr>
      </w:pPr>
      <w:r w:rsidRPr="00620E33">
        <w:rPr>
          <w:rFonts w:eastAsia="Calibri"/>
          <w:sz w:val="20"/>
          <w:szCs w:val="20"/>
        </w:rPr>
        <w:t>Администрация Угловского городского поселения</w:t>
      </w:r>
    </w:p>
    <w:p w:rsidR="00620E33" w:rsidRPr="00620E33" w:rsidRDefault="00620E33" w:rsidP="00620E33">
      <w:pPr>
        <w:pStyle w:val="2"/>
        <w:jc w:val="center"/>
        <w:rPr>
          <w:rFonts w:eastAsia="Calibri"/>
          <w:b/>
          <w:bCs/>
          <w:sz w:val="20"/>
          <w:szCs w:val="20"/>
        </w:rPr>
      </w:pPr>
      <w:r w:rsidRPr="00620E33">
        <w:rPr>
          <w:rFonts w:eastAsia="Calibri"/>
          <w:b/>
          <w:bCs/>
          <w:sz w:val="20"/>
          <w:szCs w:val="20"/>
        </w:rPr>
        <w:t>Окуловского муниципального района Новгородской области</w:t>
      </w:r>
    </w:p>
    <w:p w:rsidR="00620E33" w:rsidRPr="00620E33" w:rsidRDefault="00620E33" w:rsidP="00620E33">
      <w:pPr>
        <w:jc w:val="center"/>
        <w:rPr>
          <w:rFonts w:ascii="Times New Roman" w:hAnsi="Times New Roman" w:cs="Times New Roman"/>
          <w:b/>
          <w:spacing w:val="-20"/>
          <w:sz w:val="20"/>
          <w:szCs w:val="20"/>
        </w:rPr>
      </w:pPr>
      <w:r w:rsidRPr="00620E33">
        <w:rPr>
          <w:rFonts w:ascii="Times New Roman" w:hAnsi="Times New Roman" w:cs="Times New Roman"/>
          <w:b/>
          <w:spacing w:val="-20"/>
          <w:sz w:val="20"/>
          <w:szCs w:val="20"/>
        </w:rPr>
        <w:t>П О С Т А Н О В Л Е Н И Е</w:t>
      </w:r>
    </w:p>
    <w:p w:rsidR="00620E33" w:rsidRPr="00620E33" w:rsidRDefault="00620E33" w:rsidP="00620E33">
      <w:pPr>
        <w:jc w:val="center"/>
        <w:rPr>
          <w:rFonts w:ascii="Times New Roman" w:hAnsi="Times New Roman" w:cs="Times New Roman"/>
          <w:sz w:val="20"/>
          <w:szCs w:val="20"/>
        </w:rPr>
      </w:pPr>
      <w:r w:rsidRPr="00620E33">
        <w:rPr>
          <w:rFonts w:ascii="Times New Roman" w:hAnsi="Times New Roman" w:cs="Times New Roman"/>
          <w:sz w:val="20"/>
          <w:szCs w:val="20"/>
        </w:rPr>
        <w:t>от 19.10.2018 № 544</w:t>
      </w:r>
    </w:p>
    <w:p w:rsidR="00620E33" w:rsidRPr="00620E33" w:rsidRDefault="00620E33" w:rsidP="00620E33">
      <w:pPr>
        <w:jc w:val="center"/>
        <w:rPr>
          <w:rFonts w:ascii="Times New Roman" w:hAnsi="Times New Roman" w:cs="Times New Roman"/>
          <w:sz w:val="20"/>
          <w:szCs w:val="20"/>
        </w:rPr>
      </w:pPr>
      <w:r w:rsidRPr="00620E33">
        <w:rPr>
          <w:rFonts w:ascii="Times New Roman" w:hAnsi="Times New Roman" w:cs="Times New Roman"/>
          <w:sz w:val="20"/>
          <w:szCs w:val="20"/>
        </w:rPr>
        <w:t>р.п. Угловка</w:t>
      </w:r>
    </w:p>
    <w:p w:rsidR="00620E33" w:rsidRPr="00620E33" w:rsidRDefault="00620E33" w:rsidP="00620E33">
      <w:pPr>
        <w:pStyle w:val="a4"/>
        <w:tabs>
          <w:tab w:val="left" w:pos="567"/>
          <w:tab w:val="left" w:pos="9923"/>
        </w:tabs>
        <w:jc w:val="center"/>
        <w:rPr>
          <w:b/>
          <w:sz w:val="20"/>
          <w:szCs w:val="20"/>
        </w:rPr>
      </w:pPr>
      <w:r w:rsidRPr="00620E33">
        <w:rPr>
          <w:b/>
          <w:sz w:val="20"/>
          <w:szCs w:val="20"/>
        </w:rPr>
        <w:t xml:space="preserve">Об утверждении программы комплексного развития транспортной инфраструктуры Угловского городского поселения Окуловского муниципального района Новгородской области </w:t>
      </w:r>
    </w:p>
    <w:p w:rsidR="00620E33" w:rsidRPr="00620E33" w:rsidRDefault="00620E33" w:rsidP="00620E33">
      <w:pPr>
        <w:pStyle w:val="a4"/>
        <w:tabs>
          <w:tab w:val="left" w:pos="567"/>
          <w:tab w:val="left" w:pos="9923"/>
        </w:tabs>
        <w:jc w:val="center"/>
        <w:rPr>
          <w:b/>
          <w:sz w:val="20"/>
          <w:szCs w:val="20"/>
        </w:rPr>
      </w:pPr>
      <w:r w:rsidRPr="00620E33">
        <w:rPr>
          <w:b/>
          <w:sz w:val="20"/>
          <w:szCs w:val="20"/>
        </w:rPr>
        <w:t>на 2018-2022 годы и на период до 2030 года</w:t>
      </w:r>
    </w:p>
    <w:p w:rsidR="00620E33" w:rsidRPr="00620E33" w:rsidRDefault="00620E33" w:rsidP="00620E33">
      <w:pPr>
        <w:tabs>
          <w:tab w:val="left" w:pos="3060"/>
        </w:tabs>
        <w:jc w:val="center"/>
        <w:rPr>
          <w:rFonts w:ascii="Times New Roman" w:hAnsi="Times New Roman" w:cs="Times New Roman"/>
          <w:b/>
          <w:sz w:val="20"/>
          <w:szCs w:val="20"/>
        </w:rPr>
      </w:pPr>
    </w:p>
    <w:p w:rsidR="00620E33" w:rsidRPr="00620E33" w:rsidRDefault="00620E33" w:rsidP="00620E33">
      <w:pPr>
        <w:pStyle w:val="a9"/>
        <w:spacing w:after="0"/>
        <w:ind w:left="113" w:firstLine="0"/>
        <w:rPr>
          <w:sz w:val="20"/>
          <w:szCs w:val="20"/>
        </w:rPr>
      </w:pPr>
      <w:r w:rsidRPr="00620E33">
        <w:rPr>
          <w:sz w:val="20"/>
          <w:szCs w:val="20"/>
        </w:rPr>
        <w:t xml:space="preserve">         В соответствии  с Федеральным законом от 06 октября 2003 года № 131-ФЗ «Об общих принципах организации местного самоуправления в Российской Федерации»,  постановлением Правительства  РФ от 25.12.2015 г. № 1440 «Об утверждении требований к программам комплексного развития транспортной инфраструктуры поселений, городских округов» Администрация Угловского городского поселения</w:t>
      </w:r>
    </w:p>
    <w:p w:rsidR="00620E33" w:rsidRPr="00620E33" w:rsidRDefault="00620E33" w:rsidP="00620E33">
      <w:pPr>
        <w:pStyle w:val="a9"/>
        <w:spacing w:after="0"/>
        <w:ind w:left="113" w:firstLine="0"/>
        <w:rPr>
          <w:b/>
          <w:sz w:val="20"/>
          <w:szCs w:val="20"/>
        </w:rPr>
      </w:pPr>
      <w:r w:rsidRPr="00620E33">
        <w:rPr>
          <w:b/>
          <w:sz w:val="20"/>
          <w:szCs w:val="20"/>
        </w:rPr>
        <w:t>ПОСТАНОВЛЯЕТ:</w:t>
      </w:r>
    </w:p>
    <w:p w:rsidR="00620E33" w:rsidRPr="00620E33" w:rsidRDefault="00620E33" w:rsidP="00620E33">
      <w:pPr>
        <w:pStyle w:val="a9"/>
        <w:spacing w:after="0"/>
        <w:ind w:left="113" w:firstLine="0"/>
        <w:rPr>
          <w:sz w:val="20"/>
          <w:szCs w:val="20"/>
        </w:rPr>
      </w:pPr>
      <w:r w:rsidRPr="00620E33">
        <w:rPr>
          <w:sz w:val="20"/>
          <w:szCs w:val="20"/>
        </w:rPr>
        <w:t xml:space="preserve">           1.  Утвердить прилагаемую программу комплексного развития транспортной инфраструктуры  Угловского городского поселения Окуловского муниципального района Новгородской области на 2018-2022 годы и на период до 2030 года.</w:t>
      </w:r>
    </w:p>
    <w:p w:rsidR="00620E33" w:rsidRPr="00620E33" w:rsidRDefault="00620E33" w:rsidP="00620E33">
      <w:pPr>
        <w:pStyle w:val="a9"/>
        <w:spacing w:after="0"/>
        <w:ind w:left="113" w:firstLine="0"/>
        <w:rPr>
          <w:sz w:val="20"/>
          <w:szCs w:val="20"/>
        </w:rPr>
      </w:pPr>
      <w:r w:rsidRPr="00620E33">
        <w:rPr>
          <w:sz w:val="20"/>
          <w:szCs w:val="20"/>
        </w:rPr>
        <w:t xml:space="preserve">          2.      Отменить постановление Администрации Угловского городского поселения от 02.11.2017 № 544 «Об утверждении программы комплексного развития транспортной инфраструктуры Угловского городского поселения Окуловского муниципального района Новгородской области на 2018-2030 годы».</w:t>
      </w:r>
    </w:p>
    <w:p w:rsidR="00620E33" w:rsidRPr="00620E33" w:rsidRDefault="00620E33" w:rsidP="00C458C0">
      <w:pPr>
        <w:pStyle w:val="a9"/>
        <w:spacing w:after="0"/>
        <w:ind w:left="113" w:firstLine="709"/>
        <w:rPr>
          <w:b/>
          <w:sz w:val="20"/>
          <w:szCs w:val="20"/>
        </w:rPr>
      </w:pPr>
      <w:r w:rsidRPr="00620E33">
        <w:rPr>
          <w:sz w:val="20"/>
          <w:szCs w:val="20"/>
        </w:rPr>
        <w:t>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620E33" w:rsidRPr="00620E33" w:rsidRDefault="00620E33" w:rsidP="00620E33">
      <w:pPr>
        <w:spacing w:line="240" w:lineRule="exact"/>
        <w:jc w:val="both"/>
        <w:rPr>
          <w:rFonts w:ascii="Times New Roman" w:hAnsi="Times New Roman" w:cs="Times New Roman"/>
          <w:b/>
          <w:sz w:val="20"/>
          <w:szCs w:val="20"/>
        </w:rPr>
      </w:pPr>
      <w:r w:rsidRPr="00620E33">
        <w:rPr>
          <w:rFonts w:ascii="Times New Roman" w:hAnsi="Times New Roman" w:cs="Times New Roman"/>
          <w:b/>
          <w:sz w:val="20"/>
          <w:szCs w:val="20"/>
        </w:rPr>
        <w:t xml:space="preserve"> Глава Угловского</w:t>
      </w:r>
    </w:p>
    <w:p w:rsidR="00620E33" w:rsidRPr="00620E33" w:rsidRDefault="00C458C0" w:rsidP="00620E33">
      <w:pPr>
        <w:spacing w:line="240" w:lineRule="exact"/>
        <w:jc w:val="both"/>
        <w:rPr>
          <w:rFonts w:ascii="Times New Roman" w:hAnsi="Times New Roman" w:cs="Times New Roman"/>
          <w:b/>
          <w:sz w:val="20"/>
          <w:szCs w:val="20"/>
        </w:rPr>
      </w:pPr>
      <w:r>
        <w:rPr>
          <w:rFonts w:ascii="Times New Roman" w:hAnsi="Times New Roman" w:cs="Times New Roman"/>
          <w:b/>
          <w:sz w:val="20"/>
          <w:szCs w:val="20"/>
        </w:rPr>
        <w:t>г</w:t>
      </w:r>
      <w:r w:rsidR="00620E33" w:rsidRPr="00620E33">
        <w:rPr>
          <w:rFonts w:ascii="Times New Roman" w:hAnsi="Times New Roman" w:cs="Times New Roman"/>
          <w:b/>
          <w:sz w:val="20"/>
          <w:szCs w:val="20"/>
        </w:rPr>
        <w:t>ородского поселения     А.В. Стекольников</w:t>
      </w:r>
    </w:p>
    <w:p w:rsidR="00620E33" w:rsidRPr="00620E33" w:rsidRDefault="00620E33" w:rsidP="00620E33">
      <w:pPr>
        <w:rPr>
          <w:rFonts w:ascii="Times New Roman" w:hAnsi="Times New Roman" w:cs="Times New Roman"/>
          <w:sz w:val="20"/>
          <w:szCs w:val="20"/>
        </w:rPr>
      </w:pPr>
    </w:p>
    <w:p w:rsidR="00620E33" w:rsidRPr="00620E33" w:rsidRDefault="00620E33" w:rsidP="00620E33">
      <w:pPr>
        <w:jc w:val="both"/>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Ричик</w:t>
      </w:r>
      <w:r w:rsidR="005823C9">
        <w:rPr>
          <w:rFonts w:ascii="Times New Roman" w:hAnsi="Times New Roman" w:cs="Times New Roman"/>
          <w:sz w:val="20"/>
          <w:szCs w:val="20"/>
        </w:rPr>
        <w:pict>
          <v:shapetype id="_x0000_t202" coordsize="21600,21600" o:spt="202" path="m,l,21600r21600,l21600,xe">
            <v:stroke joinstyle="miter"/>
            <v:path gradientshapeok="t" o:connecttype="rect"/>
          </v:shapetype>
          <v:shape id="Поле 2" o:spid="_x0000_s1028" type="#_x0000_t202" style="position:absolute;margin-left:-39.85pt;margin-top:-23.2pt;width:521.5pt;height:778.6pt;z-index:25166028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" o:allowincell="f" strokecolor="#0070c0" strokeweight="12pt">
            <v:stroke linestyle="thickBetweenThin"/>
            <v:shadow color="#868686"/>
            <v:textbox style="mso-next-textbox:#Поле 2" inset="10.8pt,7.2pt,10.8pt,7.2pt">
              <w:txbxContent>
                <w:p w:rsidR="003D6DD5" w:rsidRPr="00620E33" w:rsidRDefault="003D6DD5" w:rsidP="003D6DD5">
                  <w:pPr>
                    <w:jc w:val="center"/>
                  </w:pPr>
                  <w:r w:rsidRPr="00620E33">
                    <w:t xml:space="preserve">Утверждена    постановлением администрации                                                                                                                                                                             </w:t>
                  </w:r>
                  <w:r>
                    <w:t xml:space="preserve">                     </w:t>
                  </w:r>
                  <w:r w:rsidRPr="00620E33">
                    <w:t>Угловского городского</w:t>
                  </w:r>
                </w:p>
                <w:p w:rsidR="003D6DD5" w:rsidRPr="00620E33" w:rsidRDefault="003D6DD5" w:rsidP="003D6DD5">
                  <w:pPr>
                    <w:jc w:val="center"/>
                  </w:pPr>
                  <w:r w:rsidRPr="00620E33">
                    <w:t>поселения</w:t>
                  </w:r>
                </w:p>
                <w:p w:rsidR="003D6DD5" w:rsidRPr="00620E33" w:rsidRDefault="003D6DD5" w:rsidP="003D6DD5">
                  <w:pPr>
                    <w:jc w:val="center"/>
                  </w:pPr>
                  <w:r w:rsidRPr="00620E33">
                    <w:t>от 19.10.2018  № 544</w:t>
                  </w:r>
                </w:p>
                <w:p w:rsidR="003D6DD5" w:rsidRPr="00620E33" w:rsidRDefault="003D6DD5" w:rsidP="003D6DD5">
                  <w:pPr>
                    <w:jc w:val="center"/>
                  </w:pPr>
                  <w:r w:rsidRPr="00620E33">
                    <w:t>ПРОГРАММА КОМПЛЕКСНОГО РАЗВИТИЯ</w:t>
                  </w:r>
                </w:p>
                <w:p w:rsidR="003D6DD5" w:rsidRPr="00620E33" w:rsidRDefault="003D6DD5" w:rsidP="003D6DD5">
                  <w:pPr>
                    <w:jc w:val="center"/>
                  </w:pPr>
                  <w:r w:rsidRPr="00620E33">
                    <w:t>ТРАНСПОРТНОЙ ИНФРАСТРУКТУРЫ</w:t>
                  </w:r>
                </w:p>
                <w:p w:rsidR="003D6DD5" w:rsidRPr="00620E33" w:rsidRDefault="003D6DD5" w:rsidP="003D6DD5">
                  <w:pPr>
                    <w:jc w:val="center"/>
                  </w:pPr>
                  <w:r w:rsidRPr="00620E33">
                    <w:t>УГЛОВСКОГО ГОРОДСК</w:t>
                  </w:r>
                  <w:bookmarkStart w:id="6" w:name="_GoBack"/>
                  <w:bookmarkEnd w:id="6"/>
                  <w:r w:rsidRPr="00620E33">
                    <w:t>ОГО ПОСЕЛЕНИЯ</w:t>
                  </w:r>
                </w:p>
                <w:p w:rsidR="003D6DD5" w:rsidRPr="00620E33" w:rsidRDefault="003D6DD5" w:rsidP="003D6DD5">
                  <w:pPr>
                    <w:jc w:val="center"/>
                  </w:pPr>
                  <w:r w:rsidRPr="00620E33">
                    <w:t>ОКУЛОВСКОГО МУНИЦИПАЛЬНОГО РАЙОНА</w:t>
                  </w:r>
                </w:p>
                <w:p w:rsidR="003D6DD5" w:rsidRPr="00620E33" w:rsidRDefault="003D6DD5" w:rsidP="003D6DD5">
                  <w:pPr>
                    <w:jc w:val="center"/>
                  </w:pPr>
                  <w:r w:rsidRPr="00620E33">
                    <w:t>НОВГОРОДСКОЙ ОБЛАСТИ</w:t>
                  </w:r>
                </w:p>
                <w:p w:rsidR="003D6DD5" w:rsidRPr="00620E33" w:rsidRDefault="003D6DD5" w:rsidP="003D6DD5">
                  <w:pPr>
                    <w:jc w:val="center"/>
                  </w:pPr>
                  <w:r w:rsidRPr="00620E33">
                    <w:t>на 2018-2022 годы и на период до 2030 года</w:t>
                  </w:r>
                </w:p>
                <w:p w:rsidR="003D6DD5" w:rsidRPr="00620E33" w:rsidRDefault="003D6DD5" w:rsidP="003D6DD5">
                  <w:pPr>
                    <w:jc w:val="center"/>
                  </w:pPr>
                  <w:smartTag w:uri="urn:schemas-microsoft-com:office:smarttags" w:element="metricconverter">
                    <w:smartTagPr>
                      <w:attr w:name="ProductID" w:val="2018 г"/>
                    </w:smartTagPr>
                    <w:r w:rsidRPr="00620E33">
                      <w:t>2018 г</w:t>
                    </w:r>
                  </w:smartTag>
                  <w:r w:rsidRPr="00620E33">
                    <w:t>.</w:t>
                  </w:r>
                </w:p>
              </w:txbxContent>
            </v:textbox>
            <w10:wrap type="square" anchorx="margin" anchory="margin"/>
          </v:shape>
        </w:pic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ОГЛАВЛЕНИЕ</w:t>
      </w:r>
    </w:p>
    <w:p w:rsidR="00620E33" w:rsidRPr="00620E33" w:rsidRDefault="005823C9" w:rsidP="00620E33">
      <w:pPr>
        <w:rPr>
          <w:rFonts w:ascii="Times New Roman" w:hAnsi="Times New Roman" w:cs="Times New Roman"/>
          <w:sz w:val="20"/>
          <w:szCs w:val="20"/>
        </w:rPr>
      </w:pPr>
      <w:r w:rsidRPr="00620E33">
        <w:rPr>
          <w:rFonts w:ascii="Times New Roman" w:hAnsi="Times New Roman" w:cs="Times New Roman"/>
          <w:sz w:val="20"/>
          <w:szCs w:val="20"/>
        </w:rPr>
        <w:fldChar w:fldCharType="begin"/>
      </w:r>
      <w:r w:rsidR="00620E33" w:rsidRPr="00620E33">
        <w:rPr>
          <w:rFonts w:ascii="Times New Roman" w:hAnsi="Times New Roman" w:cs="Times New Roman"/>
          <w:sz w:val="20"/>
          <w:szCs w:val="20"/>
        </w:rPr>
        <w:instrText xml:space="preserve"> TOC \h \z \t "S_Заголовок 1;1;S_Заголовок 2;2;S_Заголовок 3;3" </w:instrText>
      </w:r>
      <w:r w:rsidRPr="00620E33">
        <w:rPr>
          <w:rFonts w:ascii="Times New Roman" w:hAnsi="Times New Roman" w:cs="Times New Roman"/>
          <w:sz w:val="20"/>
          <w:szCs w:val="20"/>
        </w:rPr>
        <w:fldChar w:fldCharType="separate"/>
      </w:r>
      <w:hyperlink w:anchor="_Toc506277445" w:history="1">
        <w:r w:rsidR="00620E33" w:rsidRPr="00620E33">
          <w:rPr>
            <w:rFonts w:ascii="Times New Roman" w:hAnsi="Times New Roman" w:cs="Times New Roman"/>
            <w:sz w:val="20"/>
            <w:szCs w:val="20"/>
          </w:rPr>
          <w:t>1</w:t>
        </w:r>
        <w:r w:rsidR="00620E33" w:rsidRPr="00620E33">
          <w:rPr>
            <w:rFonts w:ascii="Times New Roman" w:hAnsi="Times New Roman" w:cs="Times New Roman"/>
            <w:sz w:val="20"/>
            <w:szCs w:val="20"/>
          </w:rPr>
          <w:tab/>
          <w:t>ПАСПОРТ ПРОГРАММЫ</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_Toc506277445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9</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46" w:history="1">
        <w:r w:rsidR="00620E33" w:rsidRPr="00620E33">
          <w:rPr>
            <w:rFonts w:ascii="Times New Roman" w:hAnsi="Times New Roman" w:cs="Times New Roman"/>
            <w:sz w:val="20"/>
            <w:szCs w:val="20"/>
          </w:rPr>
          <w:t>2</w:t>
        </w:r>
        <w:r w:rsidR="00620E33" w:rsidRPr="00620E33">
          <w:rPr>
            <w:rFonts w:ascii="Times New Roman" w:hAnsi="Times New Roman" w:cs="Times New Roman"/>
            <w:sz w:val="20"/>
            <w:szCs w:val="20"/>
          </w:rPr>
          <w:tab/>
          <w:t>ХАРАКТЕРИСТИКА СУЩЕСТВУЮЩЕГО СОСТОЯНИЯ ТРАНСПОРТНОЙ ИНФРАСТРУКТУРЫ УГЛОВСКОГО ГОРОДСКОГО ПОСЕЛЕНИЯ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_Toc506277446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11</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47" w:history="1">
        <w:r w:rsidR="00620E33" w:rsidRPr="00620E33">
          <w:rPr>
            <w:rFonts w:ascii="Times New Roman" w:hAnsi="Times New Roman" w:cs="Times New Roman"/>
            <w:sz w:val="20"/>
            <w:szCs w:val="20"/>
          </w:rPr>
          <w:t>2.1</w:t>
        </w:r>
        <w:r w:rsidR="00620E33" w:rsidRPr="00620E33">
          <w:rPr>
            <w:rFonts w:ascii="Times New Roman" w:hAnsi="Times New Roman" w:cs="Times New Roman"/>
            <w:sz w:val="20"/>
            <w:szCs w:val="20"/>
          </w:rPr>
          <w:tab/>
          <w:t>Анализ положения Новгородской области в структуре пространственной организации Российской Федерации, анализ положения Угловского городского поселения в структуре пространственной организации субъектов Российской Федерации</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_Toc506277447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11</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48" w:history="1">
        <w:r w:rsidR="00620E33" w:rsidRPr="00620E33">
          <w:rPr>
            <w:rFonts w:ascii="Times New Roman" w:hAnsi="Times New Roman" w:cs="Times New Roman"/>
            <w:sz w:val="20"/>
            <w:szCs w:val="20"/>
          </w:rPr>
          <w:t>2.2</w:t>
        </w:r>
        <w:r w:rsidR="00620E33" w:rsidRPr="00620E33">
          <w:rPr>
            <w:rFonts w:ascii="Times New Roman" w:hAnsi="Times New Roman" w:cs="Times New Roman"/>
            <w:sz w:val="20"/>
            <w:szCs w:val="20"/>
          </w:rPr>
          <w:tab/>
          <w:t>Социально-экономическая характеристика Угловского городского поселения, характеристика градостроительной деятельности, включая деятельность в сфере транспорта, оценка транспортного спроса</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_Toc506277448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12</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49" w:history="1">
        <w:r w:rsidR="00620E33" w:rsidRPr="00620E33">
          <w:rPr>
            <w:rFonts w:ascii="Times New Roman" w:hAnsi="Times New Roman" w:cs="Times New Roman"/>
            <w:sz w:val="20"/>
            <w:szCs w:val="20"/>
          </w:rPr>
          <w:t>2.3</w:t>
        </w:r>
        <w:r w:rsidR="00620E33" w:rsidRPr="00620E33">
          <w:rPr>
            <w:rFonts w:ascii="Times New Roman" w:hAnsi="Times New Roman" w:cs="Times New Roman"/>
            <w:sz w:val="20"/>
            <w:szCs w:val="20"/>
          </w:rPr>
          <w:tab/>
          <w:t>Характеристика функционирования и показатели работы транспортной инфраструктуры по видам транспорта</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_Toc506277449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16</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50" w:history="1">
        <w:r w:rsidR="00620E33" w:rsidRPr="00620E33">
          <w:rPr>
            <w:rFonts w:ascii="Times New Roman" w:hAnsi="Times New Roman" w:cs="Times New Roman"/>
            <w:sz w:val="20"/>
            <w:szCs w:val="20"/>
          </w:rPr>
          <w:t>2.3.1</w:t>
        </w:r>
        <w:r w:rsidR="00620E33" w:rsidRPr="00620E33">
          <w:rPr>
            <w:rFonts w:ascii="Times New Roman" w:hAnsi="Times New Roman" w:cs="Times New Roman"/>
            <w:sz w:val="20"/>
            <w:szCs w:val="20"/>
          </w:rPr>
          <w:tab/>
          <w:t>Автомобильный транспорт</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_Toc506277450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16</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51" w:history="1">
        <w:r w:rsidR="00620E33" w:rsidRPr="00620E33">
          <w:rPr>
            <w:rFonts w:ascii="Times New Roman" w:hAnsi="Times New Roman" w:cs="Times New Roman"/>
            <w:sz w:val="20"/>
            <w:szCs w:val="20"/>
          </w:rPr>
          <w:t>2.3.2</w:t>
        </w:r>
        <w:r w:rsidR="00620E33" w:rsidRPr="00620E33">
          <w:rPr>
            <w:rFonts w:ascii="Times New Roman" w:hAnsi="Times New Roman" w:cs="Times New Roman"/>
            <w:sz w:val="20"/>
            <w:szCs w:val="20"/>
          </w:rPr>
          <w:tab/>
          <w:t>Водный транспорт</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_Toc506277451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18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52" w:history="1">
        <w:r w:rsidR="00620E33" w:rsidRPr="00620E33">
          <w:rPr>
            <w:rFonts w:ascii="Times New Roman" w:hAnsi="Times New Roman" w:cs="Times New Roman"/>
            <w:sz w:val="20"/>
            <w:szCs w:val="20"/>
          </w:rPr>
          <w:t>2.3.3</w:t>
        </w:r>
        <w:r w:rsidR="00620E33" w:rsidRPr="00620E33">
          <w:rPr>
            <w:rFonts w:ascii="Times New Roman" w:hAnsi="Times New Roman" w:cs="Times New Roman"/>
            <w:sz w:val="20"/>
            <w:szCs w:val="20"/>
          </w:rPr>
          <w:tab/>
          <w:t>Воздушный транспорт</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_Toc506277452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18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53" w:history="1">
        <w:r w:rsidR="00620E33" w:rsidRPr="00620E33">
          <w:rPr>
            <w:rFonts w:ascii="Times New Roman" w:hAnsi="Times New Roman" w:cs="Times New Roman"/>
            <w:sz w:val="20"/>
            <w:szCs w:val="20"/>
          </w:rPr>
          <w:t>2.3.4</w:t>
        </w:r>
        <w:r w:rsidR="00620E33" w:rsidRPr="00620E33">
          <w:rPr>
            <w:rFonts w:ascii="Times New Roman" w:hAnsi="Times New Roman" w:cs="Times New Roman"/>
            <w:sz w:val="20"/>
            <w:szCs w:val="20"/>
          </w:rPr>
          <w:tab/>
          <w:t>Железнодорожный транспорт</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_Toc506277453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18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54" w:history="1">
        <w:r w:rsidR="00620E33" w:rsidRPr="00620E33">
          <w:rPr>
            <w:rFonts w:ascii="Times New Roman" w:hAnsi="Times New Roman" w:cs="Times New Roman"/>
            <w:sz w:val="20"/>
            <w:szCs w:val="20"/>
          </w:rPr>
          <w:t>2.4</w:t>
        </w:r>
        <w:r w:rsidR="00620E33" w:rsidRPr="00620E33">
          <w:rPr>
            <w:rFonts w:ascii="Times New Roman" w:hAnsi="Times New Roman" w:cs="Times New Roman"/>
            <w:sz w:val="20"/>
            <w:szCs w:val="20"/>
          </w:rPr>
          <w:tab/>
          <w:t>Характеристика сети дорог Угловского городского поселения, параметры дорожного движения, оценка качества содержания дорог</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_Toc506277454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21</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55" w:history="1">
        <w:r w:rsidR="00620E33" w:rsidRPr="00620E33">
          <w:rPr>
            <w:rFonts w:ascii="Times New Roman" w:hAnsi="Times New Roman" w:cs="Times New Roman"/>
            <w:sz w:val="20"/>
            <w:szCs w:val="20"/>
          </w:rPr>
          <w:t>2.5</w:t>
        </w:r>
        <w:r w:rsidR="00620E33" w:rsidRPr="00620E33">
          <w:rPr>
            <w:rFonts w:ascii="Times New Roman" w:hAnsi="Times New Roman" w:cs="Times New Roman"/>
            <w:sz w:val="20"/>
            <w:szCs w:val="20"/>
          </w:rPr>
          <w:tab/>
          <w:t>Анализ состава парка транспортных средств и уровня автомобилизации в Угловском городском поселении, обеспеченность парковками (парковочными местами)</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_Toc506277455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27</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56" w:history="1">
        <w:r w:rsidR="00620E33" w:rsidRPr="00620E33">
          <w:rPr>
            <w:rFonts w:ascii="Times New Roman" w:hAnsi="Times New Roman" w:cs="Times New Roman"/>
            <w:sz w:val="20"/>
            <w:szCs w:val="20"/>
          </w:rPr>
          <w:t>2.6</w:t>
        </w:r>
        <w:r w:rsidR="00620E33" w:rsidRPr="00620E33">
          <w:rPr>
            <w:rFonts w:ascii="Times New Roman" w:hAnsi="Times New Roman" w:cs="Times New Roman"/>
            <w:sz w:val="20"/>
            <w:szCs w:val="20"/>
          </w:rPr>
          <w:tab/>
          <w:t>Характеристика работы транспортных средств общего пользования, включая анализ пассажиропотока</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_Toc506277456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27</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57" w:history="1">
        <w:r w:rsidR="00620E33" w:rsidRPr="00620E33">
          <w:rPr>
            <w:rFonts w:ascii="Times New Roman" w:hAnsi="Times New Roman" w:cs="Times New Roman"/>
            <w:sz w:val="20"/>
            <w:szCs w:val="20"/>
          </w:rPr>
          <w:t>2.7</w:t>
        </w:r>
        <w:r w:rsidR="00620E33" w:rsidRPr="00620E33">
          <w:rPr>
            <w:rFonts w:ascii="Times New Roman" w:hAnsi="Times New Roman" w:cs="Times New Roman"/>
            <w:sz w:val="20"/>
            <w:szCs w:val="20"/>
          </w:rPr>
          <w:tab/>
          <w:t>Характеристика условий пешеходного и велосипедного передвижения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_Toc506277457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27</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58" w:history="1">
        <w:r w:rsidR="00620E33" w:rsidRPr="00620E33">
          <w:rPr>
            <w:rFonts w:ascii="Times New Roman" w:hAnsi="Times New Roman" w:cs="Times New Roman"/>
            <w:sz w:val="20"/>
            <w:szCs w:val="20"/>
          </w:rPr>
          <w:t>2.8</w:t>
        </w:r>
        <w:r w:rsidR="00620E33" w:rsidRPr="00620E33">
          <w:rPr>
            <w:rFonts w:ascii="Times New Roman" w:hAnsi="Times New Roman" w:cs="Times New Roman"/>
            <w:sz w:val="20"/>
            <w:szCs w:val="20"/>
          </w:rPr>
          <w:tab/>
          <w:t>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_Toc506277458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28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59" w:history="1">
        <w:r w:rsidR="00620E33" w:rsidRPr="00620E33">
          <w:rPr>
            <w:rFonts w:ascii="Times New Roman" w:hAnsi="Times New Roman" w:cs="Times New Roman"/>
            <w:sz w:val="20"/>
            <w:szCs w:val="20"/>
          </w:rPr>
          <w:t>2.9</w:t>
        </w:r>
        <w:r w:rsidR="00620E33" w:rsidRPr="00620E33">
          <w:rPr>
            <w:rFonts w:ascii="Times New Roman" w:hAnsi="Times New Roman" w:cs="Times New Roman"/>
            <w:sz w:val="20"/>
            <w:szCs w:val="20"/>
          </w:rPr>
          <w:tab/>
          <w:t>Анализ уровня безопасности дорожного движения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_Toc506277459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28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60" w:history="1">
        <w:r w:rsidR="00620E33" w:rsidRPr="00620E33">
          <w:rPr>
            <w:rFonts w:ascii="Times New Roman" w:hAnsi="Times New Roman" w:cs="Times New Roman"/>
            <w:sz w:val="20"/>
            <w:szCs w:val="20"/>
          </w:rPr>
          <w:t>2.10</w:t>
        </w:r>
        <w:r w:rsidR="00620E33" w:rsidRPr="00620E33">
          <w:rPr>
            <w:rFonts w:ascii="Times New Roman" w:hAnsi="Times New Roman" w:cs="Times New Roman"/>
            <w:sz w:val="20"/>
            <w:szCs w:val="20"/>
          </w:rPr>
          <w:tab/>
          <w:t>Оценка уровня негативного воздействия транспортной инфраструктуры на окружающую среду, безопасность и здоровье населения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_Toc506277460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29</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61" w:history="1">
        <w:r w:rsidR="00620E33" w:rsidRPr="00620E33">
          <w:rPr>
            <w:rFonts w:ascii="Times New Roman" w:hAnsi="Times New Roman" w:cs="Times New Roman"/>
            <w:sz w:val="20"/>
            <w:szCs w:val="20"/>
          </w:rPr>
          <w:t>2.11</w:t>
        </w:r>
        <w:r w:rsidR="00620E33" w:rsidRPr="00620E33">
          <w:rPr>
            <w:rFonts w:ascii="Times New Roman" w:hAnsi="Times New Roman" w:cs="Times New Roman"/>
            <w:sz w:val="20"/>
            <w:szCs w:val="20"/>
          </w:rPr>
          <w:tab/>
          <w:t>Характеристика существующих условий и перспектив развития и размещения транспортной инфраструктуры Угловского городского поселения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_Toc506277461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30</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62" w:history="1">
        <w:r w:rsidR="00620E33" w:rsidRPr="00620E33">
          <w:rPr>
            <w:rFonts w:ascii="Times New Roman" w:hAnsi="Times New Roman" w:cs="Times New Roman"/>
            <w:sz w:val="20"/>
            <w:szCs w:val="20"/>
          </w:rPr>
          <w:t>2.12</w:t>
        </w:r>
        <w:r w:rsidR="00620E33" w:rsidRPr="00620E33">
          <w:rPr>
            <w:rFonts w:ascii="Times New Roman" w:hAnsi="Times New Roman" w:cs="Times New Roman"/>
            <w:sz w:val="20"/>
            <w:szCs w:val="20"/>
          </w:rPr>
          <w:tab/>
          <w:t>Оценка нормативно-правовой базы, необходимой для функционирования и развития транспортной инфраструктуры Угловского городского поселения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_Toc506277462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31</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63" w:history="1">
        <w:r w:rsidR="00620E33" w:rsidRPr="00620E33">
          <w:rPr>
            <w:rFonts w:ascii="Times New Roman" w:hAnsi="Times New Roman" w:cs="Times New Roman"/>
            <w:sz w:val="20"/>
            <w:szCs w:val="20"/>
          </w:rPr>
          <w:t>2.13</w:t>
        </w:r>
        <w:r w:rsidR="00620E33" w:rsidRPr="00620E33">
          <w:rPr>
            <w:rFonts w:ascii="Times New Roman" w:hAnsi="Times New Roman" w:cs="Times New Roman"/>
            <w:sz w:val="20"/>
            <w:szCs w:val="20"/>
          </w:rPr>
          <w:tab/>
          <w:t>Оценка финансирования транспортной инфраструктуры</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_Toc506277463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32</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64" w:history="1">
        <w:r w:rsidR="00620E33" w:rsidRPr="00620E33">
          <w:rPr>
            <w:rFonts w:ascii="Times New Roman" w:hAnsi="Times New Roman" w:cs="Times New Roman"/>
            <w:sz w:val="20"/>
            <w:szCs w:val="20"/>
          </w:rPr>
          <w:t>3</w:t>
        </w:r>
        <w:r w:rsidR="00620E33" w:rsidRPr="00620E33">
          <w:rPr>
            <w:rFonts w:ascii="Times New Roman" w:hAnsi="Times New Roman" w:cs="Times New Roman"/>
            <w:sz w:val="20"/>
            <w:szCs w:val="20"/>
          </w:rPr>
          <w:tab/>
          <w:t>ПРОГНОЗ ТРАНСПОРТНОГО СПРОСА, ИЗМЕНЕНИЯ ОБЪЕМОВ И ХАРАКТЕРА ПЕРЕДВИЖЕНИЯ НАСЕЛЕНИЯ И ПЕРЕВОЗОК ГРУЗОВ НА ТЕРРИТОРИИ УГЛОВСКОГО ГОРОДСКОГО ПОСЕЛЕНИЯ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_Toc506277464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32</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65" w:history="1">
        <w:r w:rsidR="00620E33" w:rsidRPr="00620E33">
          <w:rPr>
            <w:rFonts w:ascii="Times New Roman" w:hAnsi="Times New Roman" w:cs="Times New Roman"/>
            <w:sz w:val="20"/>
            <w:szCs w:val="20"/>
          </w:rPr>
          <w:t>3.1</w:t>
        </w:r>
        <w:r w:rsidR="00620E33" w:rsidRPr="00620E33">
          <w:rPr>
            <w:rFonts w:ascii="Times New Roman" w:hAnsi="Times New Roman" w:cs="Times New Roman"/>
            <w:sz w:val="20"/>
            <w:szCs w:val="20"/>
          </w:rPr>
          <w:tab/>
          <w:t>Прогноз социально-экономического и градостроительного развития Угловского городского поселения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_Toc506277465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32</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66" w:history="1">
        <w:r w:rsidR="00620E33" w:rsidRPr="00620E33">
          <w:rPr>
            <w:rFonts w:ascii="Times New Roman" w:hAnsi="Times New Roman" w:cs="Times New Roman"/>
            <w:sz w:val="20"/>
            <w:szCs w:val="20"/>
          </w:rPr>
          <w:t>3.2</w:t>
        </w:r>
        <w:r w:rsidR="00620E33" w:rsidRPr="00620E33">
          <w:rPr>
            <w:rFonts w:ascii="Times New Roman" w:hAnsi="Times New Roman" w:cs="Times New Roman"/>
            <w:sz w:val="20"/>
            <w:szCs w:val="20"/>
          </w:rPr>
          <w:tab/>
          <w:t>Прогноз транспортного спроса Угловского городского поселения, объемов и характера передвижения населения и перевозок грузов по видам транспорта</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_Toc506277466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35</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67" w:history="1">
        <w:r w:rsidR="00620E33" w:rsidRPr="00620E33">
          <w:rPr>
            <w:rFonts w:ascii="Times New Roman" w:hAnsi="Times New Roman" w:cs="Times New Roman"/>
            <w:sz w:val="20"/>
            <w:szCs w:val="20"/>
          </w:rPr>
          <w:t>3.3</w:t>
        </w:r>
        <w:r w:rsidR="00620E33" w:rsidRPr="00620E33">
          <w:rPr>
            <w:rFonts w:ascii="Times New Roman" w:hAnsi="Times New Roman" w:cs="Times New Roman"/>
            <w:sz w:val="20"/>
            <w:szCs w:val="20"/>
          </w:rPr>
          <w:tab/>
          <w:t>Прогноз развития транспортной инфраструктуры по видам транспорта</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_Toc506277467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40</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68" w:history="1">
        <w:r w:rsidR="00620E33" w:rsidRPr="00620E33">
          <w:rPr>
            <w:rFonts w:ascii="Times New Roman" w:hAnsi="Times New Roman" w:cs="Times New Roman"/>
            <w:sz w:val="20"/>
            <w:szCs w:val="20"/>
          </w:rPr>
          <w:t>3.4</w:t>
        </w:r>
        <w:r w:rsidR="00620E33" w:rsidRPr="00620E33">
          <w:rPr>
            <w:rFonts w:ascii="Times New Roman" w:hAnsi="Times New Roman" w:cs="Times New Roman"/>
            <w:sz w:val="20"/>
            <w:szCs w:val="20"/>
          </w:rPr>
          <w:tab/>
          <w:t>Прогноз развития дорожной сети</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_Toc506277468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44</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69" w:history="1">
        <w:r w:rsidR="00620E33" w:rsidRPr="00620E33">
          <w:rPr>
            <w:rFonts w:ascii="Times New Roman" w:hAnsi="Times New Roman" w:cs="Times New Roman"/>
            <w:sz w:val="20"/>
            <w:szCs w:val="20"/>
          </w:rPr>
          <w:t>3.5</w:t>
        </w:r>
        <w:r w:rsidR="00620E33" w:rsidRPr="00620E33">
          <w:rPr>
            <w:rFonts w:ascii="Times New Roman" w:hAnsi="Times New Roman" w:cs="Times New Roman"/>
            <w:sz w:val="20"/>
            <w:szCs w:val="20"/>
          </w:rPr>
          <w:tab/>
          <w:t>Прогноз уровня автомобилизации, параметров дорожного движения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_Toc506277469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45</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70" w:history="1">
        <w:r w:rsidR="00620E33" w:rsidRPr="00620E33">
          <w:rPr>
            <w:rFonts w:ascii="Times New Roman" w:hAnsi="Times New Roman" w:cs="Times New Roman"/>
            <w:sz w:val="20"/>
            <w:szCs w:val="20"/>
          </w:rPr>
          <w:t>3.6</w:t>
        </w:r>
        <w:r w:rsidR="00620E33" w:rsidRPr="00620E33">
          <w:rPr>
            <w:rFonts w:ascii="Times New Roman" w:hAnsi="Times New Roman" w:cs="Times New Roman"/>
            <w:sz w:val="20"/>
            <w:szCs w:val="20"/>
          </w:rPr>
          <w:tab/>
          <w:t>Прогноз показателей безопасности дорожного движения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_Toc506277470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45</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71" w:history="1">
        <w:r w:rsidR="00620E33" w:rsidRPr="00620E33">
          <w:rPr>
            <w:rFonts w:ascii="Times New Roman" w:hAnsi="Times New Roman" w:cs="Times New Roman"/>
            <w:sz w:val="20"/>
            <w:szCs w:val="20"/>
          </w:rPr>
          <w:t>3.7</w:t>
        </w:r>
        <w:r w:rsidR="00620E33" w:rsidRPr="00620E33">
          <w:rPr>
            <w:rFonts w:ascii="Times New Roman" w:hAnsi="Times New Roman" w:cs="Times New Roman"/>
            <w:sz w:val="20"/>
            <w:szCs w:val="20"/>
          </w:rPr>
          <w:tab/>
          <w:t>Прогноз негативного воздействия транспортной инфраструктуры на окружающую среду и здоровье населения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_Toc506277471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47</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72" w:history="1">
        <w:r w:rsidR="00620E33" w:rsidRPr="00620E33">
          <w:rPr>
            <w:rFonts w:ascii="Times New Roman" w:hAnsi="Times New Roman" w:cs="Times New Roman"/>
            <w:sz w:val="20"/>
            <w:szCs w:val="20"/>
          </w:rPr>
          <w:t>4</w:t>
        </w:r>
        <w:r w:rsidR="00620E33" w:rsidRPr="00620E33">
          <w:rPr>
            <w:rFonts w:ascii="Times New Roman" w:hAnsi="Times New Roman" w:cs="Times New Roman"/>
            <w:sz w:val="20"/>
            <w:szCs w:val="20"/>
          </w:rPr>
          <w:tab/>
          <w:t>УКРУПНЕННАЯ ОЦЕНКА ПРИНЦИПИАЛЬНЫХ ВАРИАНТОВ РАЗВИТИЯ ТРАНСПОРТНОЙ ИНФРАСТРУКТУРЫ И ВЫБОР ПРЕДЛАГАЕМОГО К РЕАЛИЗАЦИИ ВАРИАНТА</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_Toc506277472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73" w:history="1">
        <w:r w:rsidR="00620E33" w:rsidRPr="00620E33">
          <w:rPr>
            <w:rFonts w:ascii="Times New Roman" w:hAnsi="Times New Roman" w:cs="Times New Roman"/>
            <w:sz w:val="20"/>
            <w:szCs w:val="20"/>
          </w:rPr>
          <w:t>5</w:t>
        </w:r>
        <w:r w:rsidR="00620E33" w:rsidRPr="00620E33">
          <w:rPr>
            <w:rFonts w:ascii="Times New Roman" w:hAnsi="Times New Roman" w:cs="Times New Roman"/>
            <w:sz w:val="20"/>
            <w:szCs w:val="20"/>
          </w:rPr>
          <w:tab/>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_Toc506277473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74" w:history="1">
        <w:r w:rsidR="00620E33" w:rsidRPr="00620E33">
          <w:rPr>
            <w:rFonts w:ascii="Times New Roman" w:hAnsi="Times New Roman" w:cs="Times New Roman"/>
            <w:sz w:val="20"/>
            <w:szCs w:val="20"/>
          </w:rPr>
          <w:t>5.1</w:t>
        </w:r>
        <w:r w:rsidR="00620E33" w:rsidRPr="00620E33">
          <w:rPr>
            <w:rFonts w:ascii="Times New Roman" w:hAnsi="Times New Roman" w:cs="Times New Roman"/>
            <w:sz w:val="20"/>
            <w:szCs w:val="20"/>
          </w:rPr>
          <w:tab/>
          <w:t>Мероприятия по развитию транспортной инфраструктуры по видам транспорта</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_Toc506277474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75" w:history="1">
        <w:r w:rsidR="00620E33" w:rsidRPr="00620E33">
          <w:rPr>
            <w:rFonts w:ascii="Times New Roman" w:hAnsi="Times New Roman" w:cs="Times New Roman"/>
            <w:sz w:val="20"/>
            <w:szCs w:val="20"/>
          </w:rPr>
          <w:t>5.1.1</w:t>
        </w:r>
        <w:r w:rsidR="00620E33" w:rsidRPr="00620E33">
          <w:rPr>
            <w:rFonts w:ascii="Times New Roman" w:hAnsi="Times New Roman" w:cs="Times New Roman"/>
            <w:sz w:val="20"/>
            <w:szCs w:val="20"/>
          </w:rPr>
          <w:tab/>
          <w:t>Автомобильный транспорт</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_Toc506277475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76" w:history="1">
        <w:r w:rsidR="00620E33" w:rsidRPr="00620E33">
          <w:rPr>
            <w:rFonts w:ascii="Times New Roman" w:hAnsi="Times New Roman" w:cs="Times New Roman"/>
            <w:sz w:val="20"/>
            <w:szCs w:val="20"/>
          </w:rPr>
          <w:t>5.1.2</w:t>
        </w:r>
        <w:r w:rsidR="00620E33" w:rsidRPr="00620E33">
          <w:rPr>
            <w:rFonts w:ascii="Times New Roman" w:hAnsi="Times New Roman" w:cs="Times New Roman"/>
            <w:sz w:val="20"/>
            <w:szCs w:val="20"/>
          </w:rPr>
          <w:tab/>
          <w:t>Воздушный транспорт</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_Toc506277476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77" w:history="1">
        <w:r w:rsidR="00620E33" w:rsidRPr="00620E33">
          <w:rPr>
            <w:rFonts w:ascii="Times New Roman" w:hAnsi="Times New Roman" w:cs="Times New Roman"/>
            <w:sz w:val="20"/>
            <w:szCs w:val="20"/>
          </w:rPr>
          <w:t>5.1.3</w:t>
        </w:r>
        <w:r w:rsidR="00620E33" w:rsidRPr="00620E33">
          <w:rPr>
            <w:rFonts w:ascii="Times New Roman" w:hAnsi="Times New Roman" w:cs="Times New Roman"/>
            <w:sz w:val="20"/>
            <w:szCs w:val="20"/>
          </w:rPr>
          <w:tab/>
          <w:t>Речной транспорт</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_Toc506277477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78" w:history="1">
        <w:r w:rsidR="00620E33" w:rsidRPr="00620E33">
          <w:rPr>
            <w:rFonts w:ascii="Times New Roman" w:hAnsi="Times New Roman" w:cs="Times New Roman"/>
            <w:sz w:val="20"/>
            <w:szCs w:val="20"/>
          </w:rPr>
          <w:t>5.1.4</w:t>
        </w:r>
        <w:r w:rsidR="00620E33" w:rsidRPr="00620E33">
          <w:rPr>
            <w:rFonts w:ascii="Times New Roman" w:hAnsi="Times New Roman" w:cs="Times New Roman"/>
            <w:sz w:val="20"/>
            <w:szCs w:val="20"/>
          </w:rPr>
          <w:tab/>
          <w:t>Железнодорожный транспорт</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_Toc506277478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48</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79" w:history="1">
        <w:r w:rsidR="00620E33" w:rsidRPr="00620E33">
          <w:rPr>
            <w:rFonts w:ascii="Times New Roman" w:hAnsi="Times New Roman" w:cs="Times New Roman"/>
            <w:sz w:val="20"/>
            <w:szCs w:val="20"/>
          </w:rPr>
          <w:t>5.2</w:t>
        </w:r>
        <w:r w:rsidR="00620E33" w:rsidRPr="00620E33">
          <w:rPr>
            <w:rFonts w:ascii="Times New Roman" w:hAnsi="Times New Roman" w:cs="Times New Roman"/>
            <w:sz w:val="20"/>
            <w:szCs w:val="20"/>
          </w:rPr>
          <w:tab/>
          <w:t>Мероприятия по развитию транспорта общего пользования, созданию транспортно-пересадочных узлов</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_Toc506277479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49</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80" w:history="1">
        <w:r w:rsidR="00620E33" w:rsidRPr="00620E33">
          <w:rPr>
            <w:rFonts w:ascii="Times New Roman" w:hAnsi="Times New Roman" w:cs="Times New Roman"/>
            <w:sz w:val="20"/>
            <w:szCs w:val="20"/>
          </w:rPr>
          <w:t>5.3</w:t>
        </w:r>
        <w:r w:rsidR="00620E33" w:rsidRPr="00620E33">
          <w:rPr>
            <w:rFonts w:ascii="Times New Roman" w:hAnsi="Times New Roman" w:cs="Times New Roman"/>
            <w:sz w:val="20"/>
            <w:szCs w:val="20"/>
          </w:rPr>
          <w:tab/>
          <w:t>Мероприятия по развитию инфраструктуры для легкового автомобильного транспорта, включая развитие единого парковочного пространства</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_Toc506277480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49</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81" w:history="1">
        <w:r w:rsidR="00620E33" w:rsidRPr="00620E33">
          <w:rPr>
            <w:rFonts w:ascii="Times New Roman" w:hAnsi="Times New Roman" w:cs="Times New Roman"/>
            <w:sz w:val="20"/>
            <w:szCs w:val="20"/>
          </w:rPr>
          <w:t>5.4</w:t>
        </w:r>
        <w:r w:rsidR="00620E33" w:rsidRPr="00620E33">
          <w:rPr>
            <w:rFonts w:ascii="Times New Roman" w:hAnsi="Times New Roman" w:cs="Times New Roman"/>
            <w:sz w:val="20"/>
            <w:szCs w:val="20"/>
          </w:rPr>
          <w:tab/>
          <w:t>Мероприятия по развитию инфраструктуры пешеходного и велосипедного передвижения…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_Toc506277481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50</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82" w:history="1">
        <w:r w:rsidR="00620E33" w:rsidRPr="00620E33">
          <w:rPr>
            <w:rFonts w:ascii="Times New Roman" w:hAnsi="Times New Roman" w:cs="Times New Roman"/>
            <w:sz w:val="20"/>
            <w:szCs w:val="20"/>
          </w:rPr>
          <w:t>5.5</w:t>
        </w:r>
        <w:r w:rsidR="00620E33" w:rsidRPr="00620E33">
          <w:rPr>
            <w:rFonts w:ascii="Times New Roman" w:hAnsi="Times New Roman" w:cs="Times New Roman"/>
            <w:sz w:val="20"/>
            <w:szCs w:val="20"/>
          </w:rPr>
          <w:tab/>
          <w:t>Мероприятия по развитию инфраструктуры для грузового транспорта, транспортных средств коммунальных и дорожных служб</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_Toc506277482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50</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83" w:history="1">
        <w:r w:rsidR="00620E33" w:rsidRPr="00620E33">
          <w:rPr>
            <w:rFonts w:ascii="Times New Roman" w:hAnsi="Times New Roman" w:cs="Times New Roman"/>
            <w:sz w:val="20"/>
            <w:szCs w:val="20"/>
          </w:rPr>
          <w:t>5.6</w:t>
        </w:r>
        <w:r w:rsidR="00620E33" w:rsidRPr="00620E33">
          <w:rPr>
            <w:rFonts w:ascii="Times New Roman" w:hAnsi="Times New Roman" w:cs="Times New Roman"/>
            <w:sz w:val="20"/>
            <w:szCs w:val="20"/>
          </w:rPr>
          <w:tab/>
          <w:t>Мероприятия по развитию сети дорог Угловского городского поселения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_Toc506277483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50</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84" w:history="1">
        <w:r w:rsidR="00620E33" w:rsidRPr="00620E33">
          <w:rPr>
            <w:rFonts w:ascii="Times New Roman" w:hAnsi="Times New Roman" w:cs="Times New Roman"/>
            <w:sz w:val="20"/>
            <w:szCs w:val="20"/>
          </w:rPr>
          <w:t>6</w:t>
        </w:r>
        <w:r w:rsidR="00620E33" w:rsidRPr="00620E33">
          <w:rPr>
            <w:rFonts w:ascii="Times New Roman" w:hAnsi="Times New Roman" w:cs="Times New Roman"/>
            <w:sz w:val="20"/>
            <w:szCs w:val="20"/>
          </w:rPr>
          <w:tab/>
          <w:t>МЕРОПРИЯТИЯ ПО РАЗВИТИЮ ТРАНСПОРТНОЙ ИНФРАСТРУКТУРЫ</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_Toc506277484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52</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85" w:history="1">
        <w:r w:rsidR="00620E33" w:rsidRPr="00620E33">
          <w:rPr>
            <w:rFonts w:ascii="Times New Roman" w:hAnsi="Times New Roman" w:cs="Times New Roman"/>
            <w:sz w:val="20"/>
            <w:szCs w:val="20"/>
          </w:rPr>
          <w:t>6.1</w:t>
        </w:r>
        <w:r w:rsidR="00620E33" w:rsidRPr="00620E33">
          <w:rPr>
            <w:rFonts w:ascii="Times New Roman" w:hAnsi="Times New Roman" w:cs="Times New Roman"/>
            <w:sz w:val="20"/>
            <w:szCs w:val="20"/>
          </w:rPr>
          <w:tab/>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_Toc506277485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52</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86" w:history="1">
        <w:r w:rsidR="00620E33" w:rsidRPr="00620E33">
          <w:rPr>
            <w:rFonts w:ascii="Times New Roman" w:hAnsi="Times New Roman" w:cs="Times New Roman"/>
            <w:sz w:val="20"/>
            <w:szCs w:val="20"/>
          </w:rPr>
          <w:t>6.2</w:t>
        </w:r>
        <w:r w:rsidR="00620E33" w:rsidRPr="00620E33">
          <w:rPr>
            <w:rFonts w:ascii="Times New Roman" w:hAnsi="Times New Roman" w:cs="Times New Roman"/>
            <w:sz w:val="20"/>
            <w:szCs w:val="20"/>
          </w:rPr>
          <w:tab/>
          <w:t>Мероприятия по внедрению интеллектуальных транспортных систем</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_Toc506277486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52</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87" w:history="1">
        <w:r w:rsidR="00620E33" w:rsidRPr="00620E33">
          <w:rPr>
            <w:rFonts w:ascii="Times New Roman" w:hAnsi="Times New Roman" w:cs="Times New Roman"/>
            <w:sz w:val="20"/>
            <w:szCs w:val="20"/>
          </w:rPr>
          <w:t>6.3</w:t>
        </w:r>
        <w:r w:rsidR="00620E33" w:rsidRPr="00620E33">
          <w:rPr>
            <w:rFonts w:ascii="Times New Roman" w:hAnsi="Times New Roman" w:cs="Times New Roman"/>
            <w:sz w:val="20"/>
            <w:szCs w:val="20"/>
          </w:rPr>
          <w:tab/>
          <w:t>Мероприятия по снижению негативного воздействия транспорта на окружающую среду и здоровье населения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_Toc506277487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52</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88" w:history="1">
        <w:r w:rsidR="00620E33" w:rsidRPr="00620E33">
          <w:rPr>
            <w:rFonts w:ascii="Times New Roman" w:hAnsi="Times New Roman" w:cs="Times New Roman"/>
            <w:sz w:val="20"/>
            <w:szCs w:val="20"/>
          </w:rPr>
          <w:t>6.4</w:t>
        </w:r>
        <w:r w:rsidR="00620E33" w:rsidRPr="00620E33">
          <w:rPr>
            <w:rFonts w:ascii="Times New Roman" w:hAnsi="Times New Roman" w:cs="Times New Roman"/>
            <w:sz w:val="20"/>
            <w:szCs w:val="20"/>
          </w:rPr>
          <w:tab/>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_Toc506277488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52</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89" w:history="1">
        <w:r w:rsidR="00620E33" w:rsidRPr="00620E33">
          <w:rPr>
            <w:rFonts w:ascii="Times New Roman" w:hAnsi="Times New Roman" w:cs="Times New Roman"/>
            <w:sz w:val="20"/>
            <w:szCs w:val="20"/>
          </w:rPr>
          <w:t>7</w:t>
        </w:r>
        <w:r w:rsidR="00620E33" w:rsidRPr="00620E33">
          <w:rPr>
            <w:rFonts w:ascii="Times New Roman" w:hAnsi="Times New Roman" w:cs="Times New Roman"/>
            <w:sz w:val="20"/>
            <w:szCs w:val="20"/>
          </w:rPr>
          <w:tab/>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_Toc506277489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53</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90" w:history="1">
        <w:r w:rsidR="00620E33" w:rsidRPr="00620E33">
          <w:rPr>
            <w:rFonts w:ascii="Times New Roman" w:hAnsi="Times New Roman" w:cs="Times New Roman"/>
            <w:sz w:val="20"/>
            <w:szCs w:val="20"/>
          </w:rPr>
          <w:t>8</w:t>
        </w:r>
        <w:r w:rsidR="00620E33" w:rsidRPr="00620E33">
          <w:rPr>
            <w:rFonts w:ascii="Times New Roman" w:hAnsi="Times New Roman" w:cs="Times New Roman"/>
            <w:sz w:val="20"/>
            <w:szCs w:val="20"/>
          </w:rPr>
          <w:tab/>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_Toc506277490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62</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hyperlink w:anchor="_Toc506277491" w:history="1">
        <w:r w:rsidR="00620E33" w:rsidRPr="00620E33">
          <w:rPr>
            <w:rFonts w:ascii="Times New Roman" w:hAnsi="Times New Roman" w:cs="Times New Roman"/>
            <w:sz w:val="20"/>
            <w:szCs w:val="20"/>
          </w:rPr>
          <w:t>9</w:t>
        </w:r>
        <w:r w:rsidR="00620E33" w:rsidRPr="00620E33">
          <w:rPr>
            <w:rFonts w:ascii="Times New Roman" w:hAnsi="Times New Roman" w:cs="Times New Roman"/>
            <w:sz w:val="20"/>
            <w:szCs w:val="20"/>
          </w:rPr>
          <w:tab/>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УГЛОВСКОГО ГОРОДСКОГО ПОСЕЛЕНИЯ</w:t>
        </w:r>
        <w:r w:rsidR="00620E33" w:rsidRPr="00620E33">
          <w:rPr>
            <w:rFonts w:ascii="Times New Roman" w:hAnsi="Times New Roman" w:cs="Times New Roman"/>
            <w:webHidden/>
            <w:sz w:val="20"/>
            <w:szCs w:val="20"/>
          </w:rPr>
          <w:tab/>
        </w:r>
        <w:r w:rsidRPr="00620E33">
          <w:rPr>
            <w:rFonts w:ascii="Times New Roman" w:hAnsi="Times New Roman" w:cs="Times New Roman"/>
            <w:webHidden/>
            <w:sz w:val="20"/>
            <w:szCs w:val="20"/>
          </w:rPr>
          <w:fldChar w:fldCharType="begin"/>
        </w:r>
        <w:r w:rsidR="00620E33" w:rsidRPr="00620E33">
          <w:rPr>
            <w:rFonts w:ascii="Times New Roman" w:hAnsi="Times New Roman" w:cs="Times New Roman"/>
            <w:webHidden/>
            <w:sz w:val="20"/>
            <w:szCs w:val="20"/>
          </w:rPr>
          <w:instrText xml:space="preserve"> PAGEREF _Toc506277491 \h </w:instrText>
        </w:r>
        <w:r w:rsidRPr="00620E33">
          <w:rPr>
            <w:rFonts w:ascii="Times New Roman" w:hAnsi="Times New Roman" w:cs="Times New Roman"/>
            <w:webHidden/>
            <w:sz w:val="20"/>
            <w:szCs w:val="20"/>
          </w:rPr>
        </w:r>
        <w:r w:rsidRPr="00620E33">
          <w:rPr>
            <w:rFonts w:ascii="Times New Roman" w:hAnsi="Times New Roman" w:cs="Times New Roman"/>
            <w:webHidden/>
            <w:sz w:val="20"/>
            <w:szCs w:val="20"/>
          </w:rPr>
          <w:fldChar w:fldCharType="separate"/>
        </w:r>
        <w:r w:rsidR="00C458C0">
          <w:rPr>
            <w:rFonts w:ascii="Times New Roman" w:hAnsi="Times New Roman" w:cs="Times New Roman"/>
            <w:noProof/>
            <w:webHidden/>
            <w:sz w:val="20"/>
            <w:szCs w:val="20"/>
          </w:rPr>
          <w:t>67</w:t>
        </w:r>
        <w:r w:rsidRPr="00620E33">
          <w:rPr>
            <w:rFonts w:ascii="Times New Roman" w:hAnsi="Times New Roman" w:cs="Times New Roman"/>
            <w:webHidden/>
            <w:sz w:val="20"/>
            <w:szCs w:val="20"/>
          </w:rPr>
          <w:fldChar w:fldCharType="end"/>
        </w:r>
      </w:hyperlink>
    </w:p>
    <w:p w:rsidR="00620E33" w:rsidRPr="00620E33" w:rsidRDefault="005823C9" w:rsidP="00620E33">
      <w:pPr>
        <w:rPr>
          <w:rFonts w:ascii="Times New Roman" w:hAnsi="Times New Roman" w:cs="Times New Roman"/>
          <w:sz w:val="20"/>
          <w:szCs w:val="20"/>
        </w:rPr>
      </w:pPr>
      <w:r w:rsidRPr="00620E33">
        <w:rPr>
          <w:rFonts w:ascii="Times New Roman" w:hAnsi="Times New Roman" w:cs="Times New Roman"/>
          <w:sz w:val="20"/>
          <w:szCs w:val="20"/>
        </w:rPr>
        <w:fldChar w:fldCharType="end"/>
      </w:r>
    </w:p>
    <w:p w:rsidR="00620E33" w:rsidRPr="00620E33" w:rsidRDefault="00620E33" w:rsidP="00620E33">
      <w:pPr>
        <w:rPr>
          <w:rFonts w:ascii="Times New Roman" w:hAnsi="Times New Roman" w:cs="Times New Roman"/>
          <w:sz w:val="20"/>
          <w:szCs w:val="20"/>
        </w:rPr>
      </w:pPr>
      <w:bookmarkStart w:id="7" w:name="_Toc506277445"/>
      <w:r w:rsidRPr="00620E33">
        <w:rPr>
          <w:rFonts w:ascii="Times New Roman" w:hAnsi="Times New Roman" w:cs="Times New Roman"/>
          <w:sz w:val="20"/>
          <w:szCs w:val="20"/>
        </w:rPr>
        <w:t>ПАСПОРТ ПРОГРАММЫ</w:t>
      </w:r>
      <w:bookmarkEnd w:id="7"/>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Программа комплексного развития транспортной инфраструктуры Угловского городского поселения Окуловского муниципального района Новгородской области на 2018-2022 годы и на период до 2030 года</w:t>
      </w:r>
    </w:p>
    <w:tbl>
      <w:tblPr>
        <w:tblW w:w="51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7"/>
        <w:gridCol w:w="7011"/>
      </w:tblGrid>
      <w:tr w:rsidR="00620E33" w:rsidRPr="00620E33" w:rsidTr="003D6DD5">
        <w:trPr>
          <w:trHeight w:val="619"/>
        </w:trPr>
        <w:tc>
          <w:tcPr>
            <w:tcW w:w="1374"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Программы</w:t>
            </w:r>
          </w:p>
        </w:tc>
        <w:tc>
          <w:tcPr>
            <w:tcW w:w="3626"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Программа комплексного развития транспортной инфраструктуры Угловского городского поселения Окуловского муниципального района Новгородской области на 2017-2021 годы и на период до 2030 года</w:t>
            </w:r>
          </w:p>
        </w:tc>
      </w:tr>
      <w:tr w:rsidR="00620E33" w:rsidRPr="00620E33" w:rsidTr="003D6DD5">
        <w:tc>
          <w:tcPr>
            <w:tcW w:w="1374"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Основание для разработки Программы</w:t>
            </w:r>
          </w:p>
        </w:tc>
        <w:tc>
          <w:tcPr>
            <w:tcW w:w="3626"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Постановление Правительства Российской Федерации от 25.12.2015 г. №1440 «Об утверждении требований к программам комплексного развития транспортной инфраструктуры поселений, городских округов»;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Статья 8 Градостроительного кодекса Российской Федерации от 29 декабря 2004 года №190-ФЗ;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Статья 5 Федерального закона от 29 декабря 2014 года №456-ФЗ «О внесении изменений в Градостроительный кодекс Российской Федерации и отдельные законодательные акты Российской Федерации»;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Генеральный план Угловского городского поселения Окуловского муниципального района Новгородской области (с изменениями)</w:t>
            </w:r>
          </w:p>
        </w:tc>
      </w:tr>
      <w:tr w:rsidR="00620E33" w:rsidRPr="00620E33" w:rsidTr="003D6DD5">
        <w:tc>
          <w:tcPr>
            <w:tcW w:w="1374"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заказчика и разработчиков программы, их местонахождение</w:t>
            </w:r>
          </w:p>
        </w:tc>
        <w:tc>
          <w:tcPr>
            <w:tcW w:w="3626"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Заказчик: Администрация Угловского городского поселения Окуловского муниципального района Новгородской области</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Юридический адрес: 174361, Новгородская обл., Окуловский р-н, р.п. Угловка, ул. Центральная, д. 9</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Разработчик: Общество с ограниченной ответственностью «ЭнергоАудит»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Юридический и почтовый адрес: </w:t>
            </w:r>
            <w:smartTag w:uri="urn:schemas-microsoft-com:office:smarttags" w:element="metricconverter">
              <w:smartTagPr>
                <w:attr w:name="ProductID" w:val="160011, г"/>
              </w:smartTagPr>
              <w:r w:rsidRPr="00620E33">
                <w:rPr>
                  <w:rFonts w:ascii="Times New Roman" w:hAnsi="Times New Roman" w:cs="Times New Roman"/>
                  <w:sz w:val="20"/>
                  <w:szCs w:val="20"/>
                </w:rPr>
                <w:t>160011, г</w:t>
              </w:r>
            </w:smartTag>
            <w:r w:rsidRPr="00620E33">
              <w:rPr>
                <w:rFonts w:ascii="Times New Roman" w:hAnsi="Times New Roman" w:cs="Times New Roman"/>
                <w:sz w:val="20"/>
                <w:szCs w:val="20"/>
              </w:rPr>
              <w:t>. Вологда, ул. Герцена, д. 56, оф. 202</w:t>
            </w:r>
          </w:p>
        </w:tc>
      </w:tr>
      <w:tr w:rsidR="00620E33" w:rsidRPr="00620E33" w:rsidTr="003D6DD5">
        <w:tc>
          <w:tcPr>
            <w:tcW w:w="1374"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Цели и задачи программы</w:t>
            </w:r>
          </w:p>
        </w:tc>
        <w:tc>
          <w:tcPr>
            <w:tcW w:w="3626" w:type="pct"/>
            <w:tcMar>
              <w:top w:w="28" w:type="dxa"/>
              <w:left w:w="28" w:type="dxa"/>
              <w:bottom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Цель программы – обеспечение сбалансированного перспективного развития транспортной инфраструктуры Угловского городского поселения в соответствии с потребностями в строительстве, реконструкции объектов транспортной инфраструктуры местного значения.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Задачи программы: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а) безопасность, качество и эффективность транспортного обслуживания </w:t>
            </w:r>
            <w:r w:rsidRPr="00620E33">
              <w:rPr>
                <w:rFonts w:ascii="Times New Roman" w:hAnsi="Times New Roman" w:cs="Times New Roman"/>
                <w:sz w:val="20"/>
                <w:szCs w:val="20"/>
              </w:rPr>
              <w:lastRenderedPageBreak/>
              <w:t xml:space="preserve">населения, а также юридических лиц и индивидуальных предпринимателей, осуществляющих экономическую деятельность (далее – субъекты экономической деятельности), на территории Угловского городского поселения; </w:t>
            </w:r>
          </w:p>
          <w:p w:rsidR="00620E33" w:rsidRPr="00620E33" w:rsidRDefault="00620E33" w:rsidP="00620E33">
            <w:pPr>
              <w:rPr>
                <w:rFonts w:ascii="Times New Roman" w:hAnsi="Times New Roman" w:cs="Times New Roman"/>
                <w:sz w:val="20"/>
                <w:szCs w:val="20"/>
              </w:rPr>
            </w:pPr>
            <w:bookmarkStart w:id="8" w:name="dst100013"/>
            <w:bookmarkEnd w:id="8"/>
            <w:r w:rsidRPr="00620E33">
              <w:rPr>
                <w:rFonts w:ascii="Times New Roman" w:hAnsi="Times New Roman" w:cs="Times New Roman"/>
                <w:sz w:val="20"/>
                <w:szCs w:val="20"/>
              </w:rPr>
              <w:t xml:space="preserve">б)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Угловского городского поселения; </w:t>
            </w:r>
          </w:p>
          <w:p w:rsidR="00620E33" w:rsidRPr="00620E33" w:rsidRDefault="00620E33" w:rsidP="00620E33">
            <w:pPr>
              <w:rPr>
                <w:rFonts w:ascii="Times New Roman" w:hAnsi="Times New Roman" w:cs="Times New Roman"/>
                <w:sz w:val="20"/>
                <w:szCs w:val="20"/>
              </w:rPr>
            </w:pPr>
            <w:bookmarkStart w:id="9" w:name="dst100014"/>
            <w:bookmarkEnd w:id="9"/>
            <w:r w:rsidRPr="00620E33">
              <w:rPr>
                <w:rFonts w:ascii="Times New Roman" w:hAnsi="Times New Roman" w:cs="Times New Roman"/>
                <w:sz w:val="20"/>
                <w:szCs w:val="20"/>
              </w:rPr>
              <w:t xml:space="preserve">в) 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Угловского городского поселения; </w:t>
            </w:r>
          </w:p>
          <w:p w:rsidR="00620E33" w:rsidRPr="00620E33" w:rsidRDefault="00620E33" w:rsidP="00620E33">
            <w:pPr>
              <w:rPr>
                <w:rFonts w:ascii="Times New Roman" w:hAnsi="Times New Roman" w:cs="Times New Roman"/>
                <w:sz w:val="20"/>
                <w:szCs w:val="20"/>
              </w:rPr>
            </w:pPr>
            <w:bookmarkStart w:id="10" w:name="dst100015"/>
            <w:bookmarkEnd w:id="10"/>
            <w:r w:rsidRPr="00620E33">
              <w:rPr>
                <w:rFonts w:ascii="Times New Roman" w:hAnsi="Times New Roman" w:cs="Times New Roman"/>
                <w:sz w:val="20"/>
                <w:szCs w:val="20"/>
              </w:rPr>
              <w:t xml:space="preserve">г) развитие транспортной инфраструктуры, сбалансированное с градостроительной деятельностью в Угловском городском поселении; </w:t>
            </w:r>
          </w:p>
          <w:p w:rsidR="00620E33" w:rsidRPr="00620E33" w:rsidRDefault="00620E33" w:rsidP="00620E33">
            <w:pPr>
              <w:rPr>
                <w:rFonts w:ascii="Times New Roman" w:hAnsi="Times New Roman" w:cs="Times New Roman"/>
                <w:sz w:val="20"/>
                <w:szCs w:val="20"/>
              </w:rPr>
            </w:pPr>
            <w:bookmarkStart w:id="11" w:name="dst100016"/>
            <w:bookmarkEnd w:id="11"/>
            <w:r w:rsidRPr="00620E33">
              <w:rPr>
                <w:rFonts w:ascii="Times New Roman" w:hAnsi="Times New Roman" w:cs="Times New Roman"/>
                <w:sz w:val="20"/>
                <w:szCs w:val="20"/>
              </w:rPr>
              <w:t xml:space="preserve">д) создание условий для управления транспортным спросом; </w:t>
            </w:r>
          </w:p>
          <w:p w:rsidR="00620E33" w:rsidRPr="00620E33" w:rsidRDefault="00620E33" w:rsidP="00620E33">
            <w:pPr>
              <w:rPr>
                <w:rFonts w:ascii="Times New Roman" w:hAnsi="Times New Roman" w:cs="Times New Roman"/>
                <w:sz w:val="20"/>
                <w:szCs w:val="20"/>
              </w:rPr>
            </w:pPr>
            <w:bookmarkStart w:id="12" w:name="dst100017"/>
            <w:bookmarkEnd w:id="12"/>
            <w:r w:rsidRPr="00620E33">
              <w:rPr>
                <w:rFonts w:ascii="Times New Roman" w:hAnsi="Times New Roman" w:cs="Times New Roman"/>
                <w:sz w:val="20"/>
                <w:szCs w:val="20"/>
              </w:rPr>
              <w:t xml:space="preserve">е)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 </w:t>
            </w:r>
          </w:p>
          <w:p w:rsidR="00620E33" w:rsidRPr="00620E33" w:rsidRDefault="00620E33" w:rsidP="00620E33">
            <w:pPr>
              <w:rPr>
                <w:rFonts w:ascii="Times New Roman" w:hAnsi="Times New Roman" w:cs="Times New Roman"/>
                <w:sz w:val="20"/>
                <w:szCs w:val="20"/>
              </w:rPr>
            </w:pPr>
            <w:bookmarkStart w:id="13" w:name="dst100018"/>
            <w:bookmarkEnd w:id="13"/>
            <w:r w:rsidRPr="00620E33">
              <w:rPr>
                <w:rFonts w:ascii="Times New Roman" w:hAnsi="Times New Roman" w:cs="Times New Roman"/>
                <w:sz w:val="20"/>
                <w:szCs w:val="20"/>
              </w:rPr>
              <w:t xml:space="preserve">ж) создание приоритетных условий движения транспортных средств общего пользования по отношению к иным транспортным средствам; </w:t>
            </w:r>
          </w:p>
          <w:p w:rsidR="00620E33" w:rsidRPr="00620E33" w:rsidRDefault="00620E33" w:rsidP="00620E33">
            <w:pPr>
              <w:rPr>
                <w:rFonts w:ascii="Times New Roman" w:hAnsi="Times New Roman" w:cs="Times New Roman"/>
                <w:sz w:val="20"/>
                <w:szCs w:val="20"/>
              </w:rPr>
            </w:pPr>
            <w:bookmarkStart w:id="14" w:name="dst100019"/>
            <w:bookmarkEnd w:id="14"/>
            <w:r w:rsidRPr="00620E33">
              <w:rPr>
                <w:rFonts w:ascii="Times New Roman" w:hAnsi="Times New Roman" w:cs="Times New Roman"/>
                <w:sz w:val="20"/>
                <w:szCs w:val="20"/>
              </w:rPr>
              <w:t xml:space="preserve">з) создание условий для пешеходного и велосипедного передвижения населения; </w:t>
            </w:r>
          </w:p>
          <w:p w:rsidR="00620E33" w:rsidRPr="00620E33" w:rsidRDefault="00620E33" w:rsidP="00620E33">
            <w:pPr>
              <w:rPr>
                <w:rFonts w:ascii="Times New Roman" w:hAnsi="Times New Roman" w:cs="Times New Roman"/>
                <w:sz w:val="20"/>
                <w:szCs w:val="20"/>
              </w:rPr>
            </w:pPr>
            <w:bookmarkStart w:id="15" w:name="dst100020"/>
            <w:bookmarkEnd w:id="15"/>
            <w:r w:rsidRPr="00620E33">
              <w:rPr>
                <w:rFonts w:ascii="Times New Roman" w:hAnsi="Times New Roman" w:cs="Times New Roman"/>
                <w:sz w:val="20"/>
                <w:szCs w:val="20"/>
              </w:rPr>
              <w:t xml:space="preserve">и) эффективность функционирования действующей транспортной инфраструктуры. </w:t>
            </w:r>
          </w:p>
        </w:tc>
      </w:tr>
      <w:tr w:rsidR="00620E33" w:rsidRPr="00620E33" w:rsidTr="003D6DD5">
        <w:tc>
          <w:tcPr>
            <w:tcW w:w="1374"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Целевые показатели (индикаторы) реализации программы</w:t>
            </w:r>
          </w:p>
        </w:tc>
        <w:tc>
          <w:tcPr>
            <w:tcW w:w="3626"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 Сохранение остановочных пунктов на уровне 18 ед.;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Сохранение доли новых пешеходных переходов, тротуаров соответствующих требованиям на уровне 100%;</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 Увеличение числа установленных новых дорожных знаков с 65 ед. до 197 ед.;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 Увеличение количества обустроенных пешеходных переходов до 4 ед.;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 Увеличение количества мест для хранения велосипедов до 6 ед.;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 Снижение количества дорожно-транспортных происшествий до 2 ед. в год;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 Увеличение протяженности автодорог с капитальным типом покрытия. </w:t>
            </w:r>
          </w:p>
        </w:tc>
      </w:tr>
      <w:tr w:rsidR="00620E33" w:rsidRPr="00620E33" w:rsidTr="003D6DD5">
        <w:tc>
          <w:tcPr>
            <w:tcW w:w="1374"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Укрупненные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3626" w:type="pct"/>
            <w:tcMar>
              <w:top w:w="28" w:type="dxa"/>
              <w:left w:w="28" w:type="dxa"/>
              <w:bottom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Мероприятия программы (инвестиционные проекты) направлены на развитие объектов транспортной инфраструктуры по направлениям: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а) мероприятия по развитию транспортной инфраструктуры по видам транспорта;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б) мероприятия по развитию транспорта общего пользования, созданию транспортно-пересадочных узлов;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мероприятия по развитию инфраструктуры для легкового автомобильного транспорта, включая развитие единого парковочного пространства;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г) мероприятия по развитию инфраструктуры пешеходного и велосипедного </w:t>
            </w:r>
            <w:r w:rsidRPr="00620E33">
              <w:rPr>
                <w:rFonts w:ascii="Times New Roman" w:hAnsi="Times New Roman" w:cs="Times New Roman"/>
                <w:sz w:val="20"/>
                <w:szCs w:val="20"/>
              </w:rPr>
              <w:lastRenderedPageBreak/>
              <w:t xml:space="preserve">передвижения;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д) мероприятия по развитию инфраструктуры для грузового транспорта, транспортных средств коммунальных и дорожных служб;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е) мероприятия по развитию сети дорог поселений, городских округов;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а)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б) мероприятия по внедрению интеллектуальных транспортных систем;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мероприятия по снижению негативного воздействия транспорта на окружающую среду и здоровье населения;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г)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 </w:t>
            </w:r>
          </w:p>
        </w:tc>
      </w:tr>
      <w:tr w:rsidR="00620E33" w:rsidRPr="00620E33" w:rsidTr="003D6DD5">
        <w:tc>
          <w:tcPr>
            <w:tcW w:w="1374"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Сроки и этапы реализации программы</w:t>
            </w:r>
          </w:p>
        </w:tc>
        <w:tc>
          <w:tcPr>
            <w:tcW w:w="3626"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Срок реализации Программы с 2018 по 2022 годы и на период до 2030 года.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Этапы осуществления Программы: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первый этап – с 2018 года по 2022 год;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второй этап – с 2023 года по 2030 год. </w:t>
            </w:r>
          </w:p>
        </w:tc>
      </w:tr>
      <w:tr w:rsidR="00620E33" w:rsidRPr="00620E33" w:rsidTr="003D6DD5">
        <w:tc>
          <w:tcPr>
            <w:tcW w:w="1374" w:type="pct"/>
            <w:tcMar>
              <w:top w:w="28" w:type="dxa"/>
              <w:left w:w="28" w:type="dxa"/>
              <w:bottom w:w="28" w:type="dxa"/>
              <w:right w:w="28" w:type="dxa"/>
            </w:tcMa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Объемы и источники финансирования программы</w:t>
            </w:r>
          </w:p>
        </w:tc>
        <w:tc>
          <w:tcPr>
            <w:tcW w:w="3626" w:type="pct"/>
            <w:tcMar>
              <w:top w:w="28" w:type="dxa"/>
              <w:left w:w="28" w:type="dxa"/>
              <w:bottom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Объем финансирования программы составит – 116224,7 тыс. руб.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Источники финансирования мероприятий – муниципальные бюджеты (в рамках своих полномочий)</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Объем финансирования программы будет уточняться исходя из объемов финансирования муниципальных программ</w:t>
            </w:r>
          </w:p>
        </w:tc>
      </w:tr>
    </w:tbl>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pPr>
      <w:bookmarkStart w:id="16" w:name="_Toc506277446"/>
      <w:r w:rsidRPr="00620E33">
        <w:rPr>
          <w:rFonts w:ascii="Times New Roman" w:hAnsi="Times New Roman" w:cs="Times New Roman"/>
          <w:sz w:val="20"/>
          <w:szCs w:val="20"/>
        </w:rPr>
        <w:t>ХАРАКТЕРИСТИКА СУЩЕСТВУЮЩЕГО СОСТОЯНИЯ ТРАНСПОРТНОЙ ИНФРАСТРУКТУРЫ УГЛОВСКОГО ГОРОДСКОГО ПОСЕЛЕНИЯ</w:t>
      </w:r>
      <w:bookmarkEnd w:id="16"/>
    </w:p>
    <w:p w:rsidR="00620E33" w:rsidRPr="00620E33" w:rsidRDefault="00620E33" w:rsidP="00620E33">
      <w:pPr>
        <w:rPr>
          <w:rFonts w:ascii="Times New Roman" w:hAnsi="Times New Roman" w:cs="Times New Roman"/>
          <w:sz w:val="20"/>
          <w:szCs w:val="20"/>
        </w:rPr>
      </w:pPr>
      <w:bookmarkStart w:id="17" w:name="_Toc506277447"/>
      <w:r w:rsidRPr="00620E33">
        <w:rPr>
          <w:rFonts w:ascii="Times New Roman" w:hAnsi="Times New Roman" w:cs="Times New Roman"/>
          <w:sz w:val="20"/>
          <w:szCs w:val="20"/>
        </w:rPr>
        <w:t>Анализ положения Новгородской области в структуре пространственной организации Российской Федерации, анализ положения Угловского городского поселения в структуре пространственной организации субъектов Российской Федерации</w:t>
      </w:r>
      <w:bookmarkEnd w:id="17"/>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Транспортный комплекс Новгородской области сформирован автомобильным, воздушным, железнодорожным, водным транспортом и включает в себя: сеть автомобильных дорог различного значения, железные дороги и водные пути, железнодорожные станции и вокзалы, автовокзалы, аэропорты и вертолетные площадки, речные порты и пристани; различные организации, осуществляющие деятельность по перевозкам пассажиров, грузов и функционированию транспортного комплекса.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Основным видом транспорта на территории Новгородской области является автомобильный транспорт. Через территорию региона проходит автомагистраль Скандинавия – Центр. Основные направления грузопотоков – Финляндия, Германия, Швеция.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 территории области проходят электрифицированная железная дорога и шоссе Санкт-Петербург – Москва. Железнодорожные магистрали, проходящие по территории области, связывают ее с другими регионами России, государствами СНГ, Балтии, Европы и Скандинавии.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 xml:space="preserve">Плотность автомобильных дорог с твердым покрытием в области составляет </w:t>
      </w:r>
      <w:smartTag w:uri="urn:schemas-microsoft-com:office:smarttags" w:element="metricconverter">
        <w:smartTagPr>
          <w:attr w:name="ProductID" w:val="168 км"/>
        </w:smartTagPr>
        <w:r w:rsidRPr="00620E33">
          <w:rPr>
            <w:rFonts w:ascii="Times New Roman" w:hAnsi="Times New Roman" w:cs="Times New Roman"/>
            <w:sz w:val="20"/>
            <w:szCs w:val="20"/>
          </w:rPr>
          <w:t>168 км</w:t>
        </w:r>
      </w:smartTag>
      <w:r w:rsidRPr="00620E33">
        <w:rPr>
          <w:rFonts w:ascii="Times New Roman" w:hAnsi="Times New Roman" w:cs="Times New Roman"/>
          <w:sz w:val="20"/>
          <w:szCs w:val="20"/>
        </w:rPr>
        <w:t xml:space="preserve"> на тысячу кв. км территории. По данному показателю область занимает третье место в Северо-Западном федеральном округе. Область занимает первое место в Северо-Западном федеральном округе по удельному весу дорог с твердым покрытием в общей длине автомобильных дорог общего пользования (96,2 процента).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 территории области проходят федеральная автомобильная магистраль М10 «Россия» (от Москвы через Тверь, Новгород до Санкт-Петербурга), федеральное шоссе А116 (1Р56) (Новгород – Псков), а также региональные шоссе Р8, Р36, Р41, Р48, Р49, Р51, Р52, Р53 и другие автомобильные дороги общего пользования регионального, межмуниципального и местного значения.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Перечисленные автомобильные дороги проходят в непосредственной близости или через населенные пункты области, а именно Великий Новгород (М10 (км 518-520), А116, Р47), Сольцы (А116), Шимск и Задорожье (А116, Р51, Р52), Старая Русса (Р48, Р51), Демянск (Р48, Р49), Валдай (М10, Р8), Боровичи (Р8, Р53) Пестово (Р8, продолжение Р84 по территории области) и другие. Около 80 процентов транспортного потока составляет большегрузный транспорт, осуществляющий коммерческие грузовые и пассажирские (междугородные) перевозки. В ряде случаев транспортный поток проходит по городским улицам и городским дорожным сооружениям, что затрудняет дорожное движение в населенных пунктах, приводит к росту числа дорожно-транспортных происшествий.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Водные транспортные пути области открыты для выхода судов в Балтийское и Белое моря. Открытое акционерное общество «Новгородский порт» имеет возможность перевозки грузов в Финляндию, Швецию, Польшу, Норвегию, Германию, страны Балтии, на юг России.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Воздушный транспорт Новгородской области развит слабо.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         Окуловский муниципальный район – муниципальное образование в составе Новгородской области Российской Федерации. Административный центр – город Окуловка, находится в </w:t>
      </w:r>
      <w:smartTag w:uri="urn:schemas-microsoft-com:office:smarttags" w:element="metricconverter">
        <w:smartTagPr>
          <w:attr w:name="ProductID" w:val="150 км"/>
        </w:smartTagPr>
        <w:r w:rsidRPr="00620E33">
          <w:rPr>
            <w:rFonts w:ascii="Times New Roman" w:hAnsi="Times New Roman" w:cs="Times New Roman"/>
            <w:sz w:val="20"/>
            <w:szCs w:val="20"/>
          </w:rPr>
          <w:t>150 км</w:t>
        </w:r>
      </w:smartTag>
      <w:r w:rsidRPr="00620E33">
        <w:rPr>
          <w:rFonts w:ascii="Times New Roman" w:hAnsi="Times New Roman" w:cs="Times New Roman"/>
          <w:sz w:val="20"/>
          <w:szCs w:val="20"/>
        </w:rPr>
        <w:t xml:space="preserve"> от областного центра. По нему проходит Октябрьская железная дорога, а в </w:t>
      </w:r>
      <w:smartTag w:uri="urn:schemas-microsoft-com:office:smarttags" w:element="metricconverter">
        <w:smartTagPr>
          <w:attr w:name="ProductID" w:val="50 км"/>
        </w:smartTagPr>
        <w:r w:rsidRPr="00620E33">
          <w:rPr>
            <w:rFonts w:ascii="Times New Roman" w:hAnsi="Times New Roman" w:cs="Times New Roman"/>
            <w:sz w:val="20"/>
            <w:szCs w:val="20"/>
          </w:rPr>
          <w:t>50 км</w:t>
        </w:r>
      </w:smartTag>
      <w:r w:rsidRPr="00620E33">
        <w:rPr>
          <w:rFonts w:ascii="Times New Roman" w:hAnsi="Times New Roman" w:cs="Times New Roman"/>
          <w:sz w:val="20"/>
          <w:szCs w:val="20"/>
        </w:rPr>
        <w:t xml:space="preserve"> – автомагистраль Москва – Санкт-Петербург. Сеть автомобильных дорог связывает райцентр со всеми селами и деревнями. Площадь района – 2,5 тыс. кв. км, население – 24810 человек. Окуловский район расположен на Валдайской возвышенности в центральной части Новгородской области по левобережью реки Мста.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         Угловское городское поселение входит в состав Окуловского муниципального района и является одним из 7 аналогичных административно-территориальных муниципальных образований. Географическая площадь территории Угловского городского поселения составляет </w:t>
      </w:r>
      <w:smartTag w:uri="urn:schemas-microsoft-com:office:smarttags" w:element="metricconverter">
        <w:smartTagPr>
          <w:attr w:name="ProductID" w:val="48132 га"/>
        </w:smartTagPr>
        <w:r w:rsidRPr="00620E33">
          <w:rPr>
            <w:rFonts w:ascii="Times New Roman" w:hAnsi="Times New Roman" w:cs="Times New Roman"/>
            <w:sz w:val="20"/>
            <w:szCs w:val="20"/>
          </w:rPr>
          <w:t>48132 га</w:t>
        </w:r>
      </w:smartTag>
      <w:r w:rsidRPr="00620E33">
        <w:rPr>
          <w:rFonts w:ascii="Times New Roman" w:hAnsi="Times New Roman" w:cs="Times New Roman"/>
          <w:sz w:val="20"/>
          <w:szCs w:val="20"/>
        </w:rPr>
        <w:t xml:space="preserve">, располагается в южной части Окуловского района и включает в себя 41 населенный пункт.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         Транспортная инфраструктура на территории поселения отмечена объектами и линейными сооружениями автомобильного транспорта.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           По территории поселения проходит железнодорожная линия Угловка - Боровичи – линия Октябрьской железной дороги, соединяющая город Боровичи со станцией Угловка, расположенной на железнодорожной линии Москва – Санкт-Петербург.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          Речной и воздушный транспорт на территории городского поселения отсутствует. </w:t>
      </w:r>
    </w:p>
    <w:p w:rsidR="00620E33" w:rsidRPr="00620E33" w:rsidRDefault="00620E33" w:rsidP="00620E33">
      <w:pPr>
        <w:rPr>
          <w:rFonts w:ascii="Times New Roman" w:hAnsi="Times New Roman" w:cs="Times New Roman"/>
          <w:sz w:val="20"/>
          <w:szCs w:val="20"/>
        </w:rPr>
      </w:pPr>
      <w:bookmarkStart w:id="18" w:name="_Toc506277448"/>
      <w:r w:rsidRPr="00620E33">
        <w:rPr>
          <w:rFonts w:ascii="Times New Roman" w:hAnsi="Times New Roman" w:cs="Times New Roman"/>
          <w:sz w:val="20"/>
          <w:szCs w:val="20"/>
        </w:rPr>
        <w:t>Социально-экономическая характеристика Угловского городского поселения, характеристика градостроительной деятельности, включая деятельность в сфере транспорта, оценка транспортного спроса</w:t>
      </w:r>
      <w:bookmarkEnd w:id="18"/>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Краткая характеристика поселения</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Угловское городское поселение входит в состав Окуловского муниципального района и является одним из 7 аналогичных административно-территориальных муниципальных образований (городских и сельских поселений), в состав Окуловского муниципального района входит также Окуловское городское поселение.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Угловское городское поселение было образовано в соответствии с законом Новгородской области от 11.11.2005 года №559-ОЗ. В его состав вошли 18 населенных пунктов. Постановлением Администрации Новгородской области от 08.02.2006 года №62 были утверждены границы (черта) этих населенных пунктов. </w:t>
      </w:r>
      <w:r w:rsidRPr="00620E33">
        <w:rPr>
          <w:rFonts w:ascii="Times New Roman" w:hAnsi="Times New Roman" w:cs="Times New Roman"/>
          <w:sz w:val="20"/>
          <w:szCs w:val="20"/>
        </w:rPr>
        <w:lastRenderedPageBreak/>
        <w:t xml:space="preserve">В результате муниципальной реформы было образовано не только новое муниципальное образование, но и были объединены 3 администрации: посёлка Угловка, Званского и Известкового сельсоветов.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12 апреля 2010 года вступил в силу областной закон №722-ОЗ, по которому из Озерковского сельского поселения и Угловского городского поселений вновь образовано одно – Угловское городское поселение.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Административным центром поселения является р.п. Угловка. Моногород р.п. Угловка расположен в </w:t>
      </w:r>
      <w:smartTag w:uri="urn:schemas-microsoft-com:office:smarttags" w:element="metricconverter">
        <w:smartTagPr>
          <w:attr w:name="ProductID" w:val="25 километрах"/>
        </w:smartTagPr>
        <w:r w:rsidRPr="00620E33">
          <w:rPr>
            <w:rFonts w:ascii="Times New Roman" w:hAnsi="Times New Roman" w:cs="Times New Roman"/>
            <w:sz w:val="20"/>
            <w:szCs w:val="20"/>
          </w:rPr>
          <w:t>25 километрах</w:t>
        </w:r>
      </w:smartTag>
      <w:r w:rsidRPr="00620E33">
        <w:rPr>
          <w:rFonts w:ascii="Times New Roman" w:hAnsi="Times New Roman" w:cs="Times New Roman"/>
          <w:sz w:val="20"/>
          <w:szCs w:val="20"/>
        </w:rPr>
        <w:t xml:space="preserve"> от административного районного центра, расстояние от административного центра субъекта Российской Федерации – </w:t>
      </w:r>
      <w:smartTag w:uri="urn:schemas-microsoft-com:office:smarttags" w:element="metricconverter">
        <w:smartTagPr>
          <w:attr w:name="ProductID" w:val="150 км"/>
        </w:smartTagPr>
        <w:r w:rsidRPr="00620E33">
          <w:rPr>
            <w:rFonts w:ascii="Times New Roman" w:hAnsi="Times New Roman" w:cs="Times New Roman"/>
            <w:sz w:val="20"/>
            <w:szCs w:val="20"/>
          </w:rPr>
          <w:t>150 км</w:t>
        </w:r>
      </w:smartTag>
      <w:r w:rsidRPr="00620E33">
        <w:rPr>
          <w:rFonts w:ascii="Times New Roman" w:hAnsi="Times New Roman" w:cs="Times New Roman"/>
          <w:sz w:val="20"/>
          <w:szCs w:val="20"/>
        </w:rPr>
        <w:t xml:space="preserve">, до Санкт-Петербурга – </w:t>
      </w:r>
      <w:smartTag w:uri="urn:schemas-microsoft-com:office:smarttags" w:element="metricconverter">
        <w:smartTagPr>
          <w:attr w:name="ProductID" w:val="270 км"/>
        </w:smartTagPr>
        <w:r w:rsidRPr="00620E33">
          <w:rPr>
            <w:rFonts w:ascii="Times New Roman" w:hAnsi="Times New Roman" w:cs="Times New Roman"/>
            <w:sz w:val="20"/>
            <w:szCs w:val="20"/>
          </w:rPr>
          <w:t>270 км</w:t>
        </w:r>
      </w:smartTag>
      <w:r w:rsidRPr="00620E33">
        <w:rPr>
          <w:rFonts w:ascii="Times New Roman" w:hAnsi="Times New Roman" w:cs="Times New Roman"/>
          <w:sz w:val="20"/>
          <w:szCs w:val="20"/>
        </w:rPr>
        <w:t xml:space="preserve">, до Москвы – </w:t>
      </w:r>
      <w:smartTag w:uri="urn:schemas-microsoft-com:office:smarttags" w:element="metricconverter">
        <w:smartTagPr>
          <w:attr w:name="ProductID" w:val="380 км"/>
        </w:smartTagPr>
        <w:r w:rsidRPr="00620E33">
          <w:rPr>
            <w:rFonts w:ascii="Times New Roman" w:hAnsi="Times New Roman" w:cs="Times New Roman"/>
            <w:sz w:val="20"/>
            <w:szCs w:val="20"/>
          </w:rPr>
          <w:t>380 км</w:t>
        </w:r>
      </w:smartTag>
      <w:r w:rsidRPr="00620E33">
        <w:rPr>
          <w:rFonts w:ascii="Times New Roman" w:hAnsi="Times New Roman" w:cs="Times New Roman"/>
          <w:sz w:val="20"/>
          <w:szCs w:val="20"/>
        </w:rPr>
        <w:t xml:space="preserve">.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Граница муниципального образования Угловского городского поселения Окуловского района установлена областным законом от 02.12.2004 № 355–ОЗ «Об установлении границ муниципальных образований, входящих в состав территории Окуловского муниципального района, наделении их статусом городского и сельских поселений, определении административных центров и перечня населенных пунктов, входящих в состав территории поселений» в редакции областных законов от 06.06.2005 № 497-ОЗ, от 05.12.2005 № 569-ОЗ, от 31.03.2009 № 489-О, от 30.03.2010 № 722-ОЗ (далее областной закон № 355-ОЗ):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 севере - от границы города Окуловка по оси автомобильной дороги Крестцы - Окуловка - Боровичи, далее по границе кварталов 197,195,184,173,174,31 Кулотинского участкового лесничества Окуловского лесничества до административно-территориальной границы Боровичского района;</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 востоке – от границы квартала 31 Кулотинского участкового лесничества Окуловского лесничества по административно-территориальной границе Боровичского района до административной границы Тверской области;</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 юге от административно-территориальной границы Боровичского района по административно-территориальной границе Тверской области до безымянного ручья;</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на западе - от безымянного ручья по административно-территориальной границе Валдайского района, по оси автомобильной дороги Угловка – Долгие Бороды, по границе кварталов 186, 49, 57, 50, 46, 39, 32, 28, 27, 16, 127, 126 Угловского участкового лесничества Окуловского лесничества по границе Валдайского национального парка, по руслу безымянного ручья, по оси автомобильной дороги Пузырево – Варгусово, по руслу безымянного ручья, по границе кварталов 165, 163 Угловского участкового лесничества Окуловского лесничества, по оси железной дороги Москва – Санкт-Петербург Октябрьской железной дороги – филиала ОАО «Российские железные дороги» по границам кварталов 144, 54, 142, 53, 42, 38 Окуловского участкового лесничества Окуловского лесничества, далее по границе города Окуловка до автомобильной дороги «Крестцы - Окуловка - Боровичи».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состав Угловского ГП входит 41 населенный пункт, в том числе: д. Березка, д. Березовка, д. Большая Крестовая, д. Белышево, д. Владычно, д. Горушка, д. Демидово, д. Демихово, д. Ерзовка, д. Жидобужи, д. Заозерье, д. Заручевье, д. Заборка, д. Золотково, д. Иногоща, д. Колосово, д. Куракино, д. Лунино, д. Малая Крестовая, д. Озерки, д. Пабережье, п. Первомайский, д. Рассвет, д. Раменье, д. Ретеж, д. Селище, ж/д ст. Селище, д. Стегново, д. Сменово, д. Сосницы, д. Сухое, д. Трубы, р.п. Угловка, д. Чеканово, д. Чудово, д. Шевцово, д. Шегринка, д. Шуя, д. Яблонька, д. Языково, ж/д ст. Яблоновка.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Климат</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Климат рассматриваемой территории умеренный, характеризующийся относительно теплым летом и продолжительной, с частыми оттепелями зимой.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Средняя температура самого теплого месяца июля +16,9°С, а самого холодного – января -9,6°С.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Устойчивый снежный покров устанавливается в конце ноября- начале декабря и держится до первых чисел апреля, в среднем 115-140 дней. Высота снежного покрова наибольшая за зиму – средняя </w:t>
      </w:r>
      <w:smartTag w:uri="urn:schemas-microsoft-com:office:smarttags" w:element="metricconverter">
        <w:smartTagPr>
          <w:attr w:name="ProductID" w:val="43 см"/>
        </w:smartTagPr>
        <w:r w:rsidRPr="00620E33">
          <w:rPr>
            <w:rFonts w:ascii="Times New Roman" w:hAnsi="Times New Roman" w:cs="Times New Roman"/>
            <w:sz w:val="20"/>
            <w:szCs w:val="20"/>
          </w:rPr>
          <w:t>43 см</w:t>
        </w:r>
      </w:smartTag>
      <w:r w:rsidRPr="00620E33">
        <w:rPr>
          <w:rFonts w:ascii="Times New Roman" w:hAnsi="Times New Roman" w:cs="Times New Roman"/>
          <w:sz w:val="20"/>
          <w:szCs w:val="20"/>
        </w:rPr>
        <w:t xml:space="preserve">., максимальная </w:t>
      </w:r>
      <w:smartTag w:uri="urn:schemas-microsoft-com:office:smarttags" w:element="metricconverter">
        <w:smartTagPr>
          <w:attr w:name="ProductID" w:val="66 см"/>
        </w:smartTagPr>
        <w:r w:rsidRPr="00620E33">
          <w:rPr>
            <w:rFonts w:ascii="Times New Roman" w:hAnsi="Times New Roman" w:cs="Times New Roman"/>
            <w:sz w:val="20"/>
            <w:szCs w:val="20"/>
          </w:rPr>
          <w:t>66 см</w:t>
        </w:r>
      </w:smartTag>
      <w:r w:rsidRPr="00620E33">
        <w:rPr>
          <w:rFonts w:ascii="Times New Roman" w:hAnsi="Times New Roman" w:cs="Times New Roman"/>
          <w:sz w:val="20"/>
          <w:szCs w:val="20"/>
        </w:rPr>
        <w:t xml:space="preserve">., минимальная </w:t>
      </w:r>
      <w:smartTag w:uri="urn:schemas-microsoft-com:office:smarttags" w:element="metricconverter">
        <w:smartTagPr>
          <w:attr w:name="ProductID" w:val="21 см"/>
        </w:smartTagPr>
        <w:r w:rsidRPr="00620E33">
          <w:rPr>
            <w:rFonts w:ascii="Times New Roman" w:hAnsi="Times New Roman" w:cs="Times New Roman"/>
            <w:sz w:val="20"/>
            <w:szCs w:val="20"/>
          </w:rPr>
          <w:t>21 см</w:t>
        </w:r>
      </w:smartTag>
      <w:r w:rsidRPr="00620E33">
        <w:rPr>
          <w:rFonts w:ascii="Times New Roman" w:hAnsi="Times New Roman" w:cs="Times New Roman"/>
          <w:sz w:val="20"/>
          <w:szCs w:val="20"/>
        </w:rPr>
        <w:t xml:space="preserve">.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 xml:space="preserve">Общее количество выпадаемых атмосферных осадков в среднем составляет </w:t>
      </w:r>
      <w:smartTag w:uri="urn:schemas-microsoft-com:office:smarttags" w:element="metricconverter">
        <w:smartTagPr>
          <w:attr w:name="ProductID" w:val="650 мм"/>
        </w:smartTagPr>
        <w:r w:rsidRPr="00620E33">
          <w:rPr>
            <w:rFonts w:ascii="Times New Roman" w:hAnsi="Times New Roman" w:cs="Times New Roman"/>
            <w:sz w:val="20"/>
            <w:szCs w:val="20"/>
          </w:rPr>
          <w:t>650 мм</w:t>
        </w:r>
      </w:smartTag>
      <w:r w:rsidRPr="00620E33">
        <w:rPr>
          <w:rFonts w:ascii="Times New Roman" w:hAnsi="Times New Roman" w:cs="Times New Roman"/>
          <w:sz w:val="20"/>
          <w:szCs w:val="20"/>
        </w:rPr>
        <w:t xml:space="preserve"> в год, в том числе в вегетационный период 280-</w:t>
      </w:r>
      <w:smartTag w:uri="urn:schemas-microsoft-com:office:smarttags" w:element="metricconverter">
        <w:smartTagPr>
          <w:attr w:name="ProductID" w:val="310 мм"/>
        </w:smartTagPr>
        <w:r w:rsidRPr="00620E33">
          <w:rPr>
            <w:rFonts w:ascii="Times New Roman" w:hAnsi="Times New Roman" w:cs="Times New Roman"/>
            <w:sz w:val="20"/>
            <w:szCs w:val="20"/>
          </w:rPr>
          <w:t>310 мм</w:t>
        </w:r>
      </w:smartTag>
      <w:r w:rsidRPr="00620E33">
        <w:rPr>
          <w:rFonts w:ascii="Times New Roman" w:hAnsi="Times New Roman" w:cs="Times New Roman"/>
          <w:sz w:val="20"/>
          <w:szCs w:val="20"/>
        </w:rPr>
        <w:t xml:space="preserve">. Количество выпадаемых осадков превышает количество испарения, что обуславливает достаточное увлажнение почвы.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Территория поселка относится к строительно-климатическому району II 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Анализ экономической ситуации</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Экономика поселения в основном представлена промышленным предприятием – ОАО «Угловский известковый комбинат», работающий на местном сырье (ведётся добыча известняка). Основное направление деятельности ОАО «Угловский известковый комбинат» – производство и продажа извести, однако помимо извести комбинат производит минеральный порошок и известняковую муку. Предприятие принадлежит структурам «Базового элемента».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отраслевой структуре занятости доминируют добыча полезных ископаемых.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На территории рабочего посёлка Угловка также расположены предприятия: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ООО «Угловский комбинат бытовой химии»;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ООО «Русь»;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ООО «Петсамо».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Всего на территории Угловского городского поселения функционирует 18 предприятий промышленности. Также на территории моногорода зарегистрировано 66 индивидуальных предпринимателей и 43 юридических лица.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Демографическая ситуация и анализ численности населения</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проектах документов территориального планирования, определяется на основе численности населения.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Численность населения Угловского городского поселения на </w:t>
      </w:r>
      <w:smartTag w:uri="urn:schemas-microsoft-com:office:smarttags" w:element="metricconverter">
        <w:smartTagPr>
          <w:attr w:name="ProductID" w:val="2017 г"/>
        </w:smartTagPr>
        <w:r w:rsidRPr="00620E33">
          <w:rPr>
            <w:rFonts w:ascii="Times New Roman" w:hAnsi="Times New Roman" w:cs="Times New Roman"/>
            <w:sz w:val="20"/>
            <w:szCs w:val="20"/>
          </w:rPr>
          <w:t>2017 г</w:t>
        </w:r>
      </w:smartTag>
      <w:r w:rsidRPr="00620E33">
        <w:rPr>
          <w:rFonts w:ascii="Times New Roman" w:hAnsi="Times New Roman" w:cs="Times New Roman"/>
          <w:sz w:val="20"/>
          <w:szCs w:val="20"/>
        </w:rPr>
        <w:t xml:space="preserve">. составила 3620 чел.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Динамика изменения численности населения Угловского городского поселения за период 2010-2016 гг. представлена в таблице 2.1 и на диаграмме 2.1. Общая численность населения Угловского городского поселения за период времени с 2010 по 2016 гг. снизилась на 240 человек.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2"/>
        <w:gridCol w:w="1295"/>
        <w:gridCol w:w="935"/>
        <w:gridCol w:w="935"/>
        <w:gridCol w:w="935"/>
        <w:gridCol w:w="935"/>
        <w:gridCol w:w="933"/>
        <w:gridCol w:w="889"/>
      </w:tblGrid>
      <w:tr w:rsidR="00620E33" w:rsidRPr="00620E33" w:rsidTr="003D6DD5">
        <w:trPr>
          <w:trHeight w:val="339"/>
        </w:trPr>
        <w:tc>
          <w:tcPr>
            <w:tcW w:w="1399" w:type="pct"/>
            <w:tcMar>
              <w:top w:w="28" w:type="dxa"/>
              <w:left w:w="57" w:type="dxa"/>
              <w:bottom w:w="28" w:type="dxa"/>
              <w:right w:w="57"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Показатель</w:t>
            </w:r>
          </w:p>
        </w:tc>
        <w:tc>
          <w:tcPr>
            <w:tcW w:w="68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Единицы измерения</w:t>
            </w:r>
          </w:p>
        </w:tc>
        <w:tc>
          <w:tcPr>
            <w:tcW w:w="491" w:type="pct"/>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2 г"/>
              </w:smartTagPr>
              <w:r w:rsidRPr="00620E33">
                <w:rPr>
                  <w:rFonts w:ascii="Times New Roman" w:hAnsi="Times New Roman" w:cs="Times New Roman"/>
                  <w:sz w:val="20"/>
                  <w:szCs w:val="20"/>
                </w:rPr>
                <w:t>2012 г</w:t>
              </w:r>
            </w:smartTag>
            <w:r w:rsidRPr="00620E33">
              <w:rPr>
                <w:rFonts w:ascii="Times New Roman" w:hAnsi="Times New Roman" w:cs="Times New Roman"/>
                <w:sz w:val="20"/>
                <w:szCs w:val="20"/>
              </w:rPr>
              <w:t>.</w:t>
            </w:r>
          </w:p>
        </w:tc>
        <w:tc>
          <w:tcPr>
            <w:tcW w:w="491" w:type="pct"/>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3 г"/>
              </w:smartTagPr>
              <w:r w:rsidRPr="00620E33">
                <w:rPr>
                  <w:rFonts w:ascii="Times New Roman" w:hAnsi="Times New Roman" w:cs="Times New Roman"/>
                  <w:sz w:val="20"/>
                  <w:szCs w:val="20"/>
                </w:rPr>
                <w:t>2013 г</w:t>
              </w:r>
            </w:smartTag>
            <w:r w:rsidRPr="00620E33">
              <w:rPr>
                <w:rFonts w:ascii="Times New Roman" w:hAnsi="Times New Roman" w:cs="Times New Roman"/>
                <w:sz w:val="20"/>
                <w:szCs w:val="20"/>
              </w:rPr>
              <w:t>.</w:t>
            </w:r>
          </w:p>
        </w:tc>
        <w:tc>
          <w:tcPr>
            <w:tcW w:w="491" w:type="pct"/>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4 г"/>
              </w:smartTagPr>
              <w:r w:rsidRPr="00620E33">
                <w:rPr>
                  <w:rFonts w:ascii="Times New Roman" w:hAnsi="Times New Roman" w:cs="Times New Roman"/>
                  <w:sz w:val="20"/>
                  <w:szCs w:val="20"/>
                </w:rPr>
                <w:t>2014 г</w:t>
              </w:r>
            </w:smartTag>
            <w:r w:rsidRPr="00620E33">
              <w:rPr>
                <w:rFonts w:ascii="Times New Roman" w:hAnsi="Times New Roman" w:cs="Times New Roman"/>
                <w:sz w:val="20"/>
                <w:szCs w:val="20"/>
              </w:rPr>
              <w:t>.</w:t>
            </w:r>
          </w:p>
        </w:tc>
        <w:tc>
          <w:tcPr>
            <w:tcW w:w="491" w:type="pct"/>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5 г"/>
              </w:smartTagPr>
              <w:r w:rsidRPr="00620E33">
                <w:rPr>
                  <w:rFonts w:ascii="Times New Roman" w:hAnsi="Times New Roman" w:cs="Times New Roman"/>
                  <w:sz w:val="20"/>
                  <w:szCs w:val="20"/>
                </w:rPr>
                <w:t>2015 г</w:t>
              </w:r>
            </w:smartTag>
            <w:r w:rsidRPr="00620E33">
              <w:rPr>
                <w:rFonts w:ascii="Times New Roman" w:hAnsi="Times New Roman" w:cs="Times New Roman"/>
                <w:sz w:val="20"/>
                <w:szCs w:val="20"/>
              </w:rPr>
              <w:t>.</w:t>
            </w:r>
          </w:p>
        </w:tc>
        <w:tc>
          <w:tcPr>
            <w:tcW w:w="490" w:type="pct"/>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6 г"/>
              </w:smartTagPr>
              <w:r w:rsidRPr="00620E33">
                <w:rPr>
                  <w:rFonts w:ascii="Times New Roman" w:hAnsi="Times New Roman" w:cs="Times New Roman"/>
                  <w:sz w:val="20"/>
                  <w:szCs w:val="20"/>
                </w:rPr>
                <w:t>2016 г</w:t>
              </w:r>
            </w:smartTag>
            <w:r w:rsidRPr="00620E33">
              <w:rPr>
                <w:rFonts w:ascii="Times New Roman" w:hAnsi="Times New Roman" w:cs="Times New Roman"/>
                <w:sz w:val="20"/>
                <w:szCs w:val="20"/>
              </w:rPr>
              <w:t>.</w:t>
            </w:r>
          </w:p>
        </w:tc>
        <w:tc>
          <w:tcPr>
            <w:tcW w:w="468" w:type="pct"/>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7 г"/>
              </w:smartTagPr>
              <w:r w:rsidRPr="00620E33">
                <w:rPr>
                  <w:rFonts w:ascii="Times New Roman" w:hAnsi="Times New Roman" w:cs="Times New Roman"/>
                  <w:sz w:val="20"/>
                  <w:szCs w:val="20"/>
                </w:rPr>
                <w:t>2017 г</w:t>
              </w:r>
            </w:smartTag>
            <w:r w:rsidRPr="00620E33">
              <w:rPr>
                <w:rFonts w:ascii="Times New Roman" w:hAnsi="Times New Roman" w:cs="Times New Roman"/>
                <w:sz w:val="20"/>
                <w:szCs w:val="20"/>
              </w:rPr>
              <w:t>.</w:t>
            </w:r>
          </w:p>
        </w:tc>
      </w:tr>
      <w:tr w:rsidR="00620E33" w:rsidRPr="00620E33" w:rsidTr="003D6DD5">
        <w:trPr>
          <w:trHeight w:val="49"/>
        </w:trPr>
        <w:tc>
          <w:tcPr>
            <w:tcW w:w="1399" w:type="pct"/>
            <w:tcMar>
              <w:top w:w="28" w:type="dxa"/>
              <w:left w:w="57" w:type="dxa"/>
              <w:bottom w:w="28" w:type="dxa"/>
              <w:right w:w="57"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Общая численность населения на начало года</w:t>
            </w:r>
          </w:p>
        </w:tc>
        <w:tc>
          <w:tcPr>
            <w:tcW w:w="68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чел.</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3918</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3938</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3761</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3709</w:t>
            </w:r>
          </w:p>
        </w:tc>
        <w:tc>
          <w:tcPr>
            <w:tcW w:w="49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3619</w:t>
            </w:r>
          </w:p>
        </w:tc>
        <w:tc>
          <w:tcPr>
            <w:tcW w:w="46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3620</w:t>
            </w:r>
          </w:p>
        </w:tc>
      </w:tr>
      <w:tr w:rsidR="00620E33" w:rsidRPr="00620E33" w:rsidTr="003D6DD5">
        <w:trPr>
          <w:trHeight w:val="49"/>
        </w:trPr>
        <w:tc>
          <w:tcPr>
            <w:tcW w:w="1399" w:type="pct"/>
            <w:vMerge w:val="restart"/>
            <w:tcMar>
              <w:top w:w="28" w:type="dxa"/>
              <w:left w:w="57" w:type="dxa"/>
              <w:bottom w:w="28" w:type="dxa"/>
              <w:right w:w="57"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Динамика изменения численности населения по отношению к предыдущему периоду</w:t>
            </w:r>
          </w:p>
        </w:tc>
        <w:tc>
          <w:tcPr>
            <w:tcW w:w="68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чел.</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-177</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49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-90</w:t>
            </w:r>
          </w:p>
        </w:tc>
        <w:tc>
          <w:tcPr>
            <w:tcW w:w="46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r>
      <w:tr w:rsidR="00620E33" w:rsidRPr="00620E33" w:rsidTr="003D6DD5">
        <w:trPr>
          <w:trHeight w:val="49"/>
        </w:trPr>
        <w:tc>
          <w:tcPr>
            <w:tcW w:w="1399" w:type="pct"/>
            <w:vMerge/>
            <w:tcMar>
              <w:top w:w="28" w:type="dxa"/>
              <w:left w:w="57" w:type="dxa"/>
              <w:bottom w:w="28" w:type="dxa"/>
              <w:right w:w="57" w:type="dxa"/>
            </w:tcMar>
            <w:vAlign w:val="center"/>
          </w:tcPr>
          <w:p w:rsidR="00620E33" w:rsidRPr="00620E33" w:rsidRDefault="00620E33" w:rsidP="00620E33">
            <w:pPr>
              <w:rPr>
                <w:rFonts w:ascii="Times New Roman" w:hAnsi="Times New Roman" w:cs="Times New Roman"/>
                <w:sz w:val="20"/>
                <w:szCs w:val="20"/>
              </w:rPr>
            </w:pPr>
          </w:p>
        </w:tc>
        <w:tc>
          <w:tcPr>
            <w:tcW w:w="68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+0,51</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-4,49</w:t>
            </w:r>
          </w:p>
        </w:tc>
        <w:tc>
          <w:tcPr>
            <w:tcW w:w="49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-1,38</w:t>
            </w:r>
          </w:p>
        </w:tc>
        <w:tc>
          <w:tcPr>
            <w:tcW w:w="49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-2,42</w:t>
            </w:r>
          </w:p>
        </w:tc>
        <w:tc>
          <w:tcPr>
            <w:tcW w:w="46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+0,03</w:t>
            </w:r>
          </w:p>
        </w:tc>
      </w:tr>
    </w:tbl>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Диаграмма 2.1</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noProof/>
          <w:sz w:val="20"/>
          <w:szCs w:val="20"/>
        </w:rPr>
        <w:drawing>
          <wp:inline distT="0" distB="0" distL="0" distR="0">
            <wp:extent cx="5505450" cy="2609850"/>
            <wp:effectExtent l="0" t="0" r="0" b="0"/>
            <wp:docPr id="10"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 расчетный срок (</w:t>
      </w: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 xml:space="preserve">.) планируется увеличение численности населения Угловского городского поселения на 1112 человек или 30,7%.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Развитие демографической ситуации происходит в направлении концентрации населения в городских поселениях, вдоль основных транспортных и коммуникационных коридоров. В соответствии с этими закономерностями планируемая численность населения Угловского городского поселения к 2030 году составит 4732 чел. Основными источниками формирования прогнозной численности населения остается естественный прирост населения и миграция.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Сокращение численности сельского населения и увеличение численности городского населения является многолетней тенденцией, хотя в последнее время за счет процессов субурбанизации, увеличения мобильности рабочей силы, объемов трудовой миграции и сельскохозяйственного переселения темпы снижения численности сокращаются.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 реализации мероприятий, направленных на улучшение условий жизнедеятельности, возможно изменение прогнозируемых тенденций динамики численности населения.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Обеспеченность объектами транспортной инфраструктуры предполагает реализацию ряда мероприятий, предусмотренных в муниципальных программах района, а также в документах территориального планирования городского поселения. Документы территориального планирования Угловского городского поселения разработаны на расчетный срок до 2030 года. Последовательность выполнения мероприятий по территориальному планированию, их сроки, определяются органами местного самоуправления района исходя из складывающейся социально-экономической обстановки в районе, финансовых возможностей местного бюджета, сроков и этапов реализации соответствующих государственных программ Новгородской области в части, затрагивающей территорию района, приоритетных национальных проектов, муниципальных программ Угловского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 целью развития транспортной инфраструктуры городского поселения предусматривается выполнение ряда мероприятий: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Разработка научно обоснованной детальной программы развития транспортного комплекса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 xml:space="preserve">Упорядочение улично-дорожной сети в отдельных деревнях и селах, решаемое в комплексе с архитектурно-планировочными мероприятиями;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Усовершенствование дорожно-транспортного комплекса – реконструкция, развитие и упорядочение улично-дорожной сети населённых пунктов Угловского городского поселения, решаемое в комплексе с архитектурно-планировочными мероприятиями, формирование транспортных связей между отдельными обособленными частями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Планомерное увеличение протяженности автодорог с твердым покрытием, совершенствование системы магистралей;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Развитие системы общественного транспорта – упорядочение системы автобусных маршрутов для связи с г. Окуловка, упорядочение сообщения между населенными пунктами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проекте предусматривается реконструкция дорог. Замена грунтового дорожного полотна на асфальто-бетонные покрытия;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Ремонт автомобильных дорог общего пользования местного значения;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Содержание автомобильных дорог общего пользования местного значения и инженерных сооружений на них;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Капитальный ремонт автомобильных дорог общего пользования местного значения;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Реконструкция существующих остановочных площадок и павильонов;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Установка новых дорожных знаков;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Проектирование и строительство тротуаров (пешеходных дорожек);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Проектно-изыскательские работы на строительство тротуаров. Строительство тротуаров;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Введение дифференциации улично-дорожной сети, с учётом функционального назначения улиц и дорог, интенсивности движения транспорта на отдельных участках и положения улиц в транспортной схеме городского поселения. </w:t>
      </w:r>
      <w:bookmarkStart w:id="19" w:name="dst100039"/>
      <w:bookmarkEnd w:id="19"/>
    </w:p>
    <w:p w:rsidR="00620E33" w:rsidRPr="00620E33" w:rsidRDefault="00620E33" w:rsidP="00620E33">
      <w:pPr>
        <w:rPr>
          <w:rFonts w:ascii="Times New Roman" w:hAnsi="Times New Roman" w:cs="Times New Roman"/>
          <w:sz w:val="20"/>
          <w:szCs w:val="20"/>
        </w:rPr>
      </w:pPr>
      <w:bookmarkStart w:id="20" w:name="_Toc506277449"/>
      <w:r w:rsidRPr="00620E33">
        <w:rPr>
          <w:rFonts w:ascii="Times New Roman" w:hAnsi="Times New Roman" w:cs="Times New Roman"/>
          <w:sz w:val="20"/>
          <w:szCs w:val="20"/>
        </w:rPr>
        <w:t>Характеристика функционирования и показатели работы транспортной инфраструктуры по видам транспорта</w:t>
      </w:r>
      <w:bookmarkEnd w:id="20"/>
    </w:p>
    <w:p w:rsidR="00620E33" w:rsidRPr="00620E33" w:rsidRDefault="00620E33" w:rsidP="00620E33">
      <w:pPr>
        <w:rPr>
          <w:rFonts w:ascii="Times New Roman" w:hAnsi="Times New Roman" w:cs="Times New Roman"/>
          <w:sz w:val="20"/>
          <w:szCs w:val="20"/>
        </w:rPr>
      </w:pPr>
      <w:bookmarkStart w:id="21" w:name="_Toc506277450"/>
      <w:r w:rsidRPr="00620E33">
        <w:rPr>
          <w:rFonts w:ascii="Times New Roman" w:hAnsi="Times New Roman" w:cs="Times New Roman"/>
          <w:sz w:val="20"/>
          <w:szCs w:val="20"/>
        </w:rPr>
        <w:t>Автомобильный транспорт</w:t>
      </w:r>
      <w:bookmarkEnd w:id="21"/>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Пассажирское автобусное сообщение с районным центром осуществляет ООО «Окуловское автотранспортное предприятие». Межпоселенческие перевозки также осуществляет ООО «Окуловское автотранспортное предприятие».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Заказные перевозки осуществляются силами нескольких таксофирм.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Перечень маршрутов пассажирских перевозок автотранспортом представлен в таблице 2.2.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br w:type="page"/>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Таблица 2.2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02"/>
        <w:gridCol w:w="1062"/>
        <w:gridCol w:w="1808"/>
        <w:gridCol w:w="1680"/>
        <w:gridCol w:w="1631"/>
        <w:gridCol w:w="1627"/>
      </w:tblGrid>
      <w:tr w:rsidR="00620E33" w:rsidRPr="00620E33" w:rsidTr="003D6DD5">
        <w:tc>
          <w:tcPr>
            <w:tcW w:w="860"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Маршрут (городской, пригородный, междугородний)</w:t>
            </w:r>
          </w:p>
        </w:tc>
        <w:tc>
          <w:tcPr>
            <w:tcW w:w="52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Номер маршрута</w:t>
            </w:r>
          </w:p>
        </w:tc>
        <w:tc>
          <w:tcPr>
            <w:tcW w:w="96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маршрута (указание начального и конечного остановочных пунктов)</w:t>
            </w:r>
          </w:p>
        </w:tc>
        <w:tc>
          <w:tcPr>
            <w:tcW w:w="90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промежуточных остановочных пунктов</w:t>
            </w:r>
          </w:p>
        </w:tc>
        <w:tc>
          <w:tcPr>
            <w:tcW w:w="87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Протяженность маршрута, км</w:t>
            </w:r>
          </w:p>
        </w:tc>
        <w:tc>
          <w:tcPr>
            <w:tcW w:w="874"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организации, осуществляющей перевозки по данному маршруту</w:t>
            </w:r>
          </w:p>
        </w:tc>
      </w:tr>
      <w:tr w:rsidR="00620E33" w:rsidRPr="00620E33" w:rsidTr="003D6DD5">
        <w:tc>
          <w:tcPr>
            <w:tcW w:w="860"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Междугородний</w:t>
            </w:r>
          </w:p>
        </w:tc>
        <w:tc>
          <w:tcPr>
            <w:tcW w:w="52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96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г. Окуловка –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р.п. Угловка –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 Окуловка</w:t>
            </w:r>
          </w:p>
        </w:tc>
        <w:tc>
          <w:tcPr>
            <w:tcW w:w="90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Куракино;</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Озерки;</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Иногоща;</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Шуя;</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Горушка</w:t>
            </w:r>
          </w:p>
        </w:tc>
        <w:tc>
          <w:tcPr>
            <w:tcW w:w="87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874"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ООО «Окуловское автотранспортное предприятие»</w:t>
            </w:r>
          </w:p>
        </w:tc>
      </w:tr>
      <w:tr w:rsidR="00620E33" w:rsidRPr="00620E33" w:rsidTr="003D6DD5">
        <w:tc>
          <w:tcPr>
            <w:tcW w:w="860"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Пригородный</w:t>
            </w:r>
          </w:p>
        </w:tc>
        <w:tc>
          <w:tcPr>
            <w:tcW w:w="52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96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р.п. Угловка –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д. Селище –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р.п. Угловка</w:t>
            </w:r>
          </w:p>
        </w:tc>
        <w:tc>
          <w:tcPr>
            <w:tcW w:w="90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 Первомайский; ст. Селище;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Ерзовка</w:t>
            </w:r>
          </w:p>
        </w:tc>
        <w:tc>
          <w:tcPr>
            <w:tcW w:w="87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874"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ООО «Окуловское автотранспортное предприятие»</w:t>
            </w:r>
          </w:p>
        </w:tc>
      </w:tr>
      <w:tr w:rsidR="00620E33" w:rsidRPr="00620E33" w:rsidTr="003D6DD5">
        <w:tc>
          <w:tcPr>
            <w:tcW w:w="860"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Пригородный</w:t>
            </w:r>
          </w:p>
        </w:tc>
        <w:tc>
          <w:tcPr>
            <w:tcW w:w="52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110</w:t>
            </w:r>
          </w:p>
        </w:tc>
        <w:tc>
          <w:tcPr>
            <w:tcW w:w="96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р.п. Угловка –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д. Березовка –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р.п. Угловка</w:t>
            </w:r>
          </w:p>
        </w:tc>
        <w:tc>
          <w:tcPr>
            <w:tcW w:w="90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87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874"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ООО «Окуловское автотранспортное предприятие»</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Показатели деятельности автомобильного транспорта по муниципальным пассажирским маршрутам регулярных перевозок представлены в таблице 2.3.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2.3</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32"/>
        <w:gridCol w:w="1614"/>
        <w:gridCol w:w="2517"/>
      </w:tblGrid>
      <w:tr w:rsidR="00620E33" w:rsidRPr="00620E33" w:rsidTr="003D6DD5">
        <w:trPr>
          <w:trHeight w:val="230"/>
        </w:trPr>
        <w:tc>
          <w:tcPr>
            <w:tcW w:w="28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Показатель</w:t>
            </w:r>
          </w:p>
        </w:tc>
        <w:tc>
          <w:tcPr>
            <w:tcW w:w="8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 измерения</w:t>
            </w:r>
          </w:p>
        </w:tc>
        <w:tc>
          <w:tcPr>
            <w:tcW w:w="133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2017</w:t>
            </w:r>
          </w:p>
        </w:tc>
      </w:tr>
      <w:tr w:rsidR="00620E33" w:rsidRPr="00620E33" w:rsidTr="003D6DD5">
        <w:trPr>
          <w:trHeight w:val="20"/>
        </w:trPr>
        <w:tc>
          <w:tcPr>
            <w:tcW w:w="28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маршрутов</w:t>
            </w:r>
          </w:p>
        </w:tc>
        <w:tc>
          <w:tcPr>
            <w:tcW w:w="8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133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r>
      <w:tr w:rsidR="00620E33" w:rsidRPr="00620E33" w:rsidTr="003D6DD5">
        <w:trPr>
          <w:trHeight w:val="20"/>
        </w:trPr>
        <w:tc>
          <w:tcPr>
            <w:tcW w:w="28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Протяженность маршрутов</w:t>
            </w:r>
          </w:p>
        </w:tc>
        <w:tc>
          <w:tcPr>
            <w:tcW w:w="8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133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268</w:t>
            </w:r>
          </w:p>
        </w:tc>
      </w:tr>
      <w:tr w:rsidR="00620E33" w:rsidRPr="00620E33" w:rsidTr="003D6DD5">
        <w:trPr>
          <w:trHeight w:val="20"/>
        </w:trPr>
        <w:tc>
          <w:tcPr>
            <w:tcW w:w="28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Охват населенных пунктов регулярным автобусным сообщением</w:t>
            </w:r>
          </w:p>
        </w:tc>
        <w:tc>
          <w:tcPr>
            <w:tcW w:w="8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33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25</w:t>
            </w:r>
          </w:p>
        </w:tc>
      </w:tr>
      <w:tr w:rsidR="00620E33" w:rsidRPr="00620E33" w:rsidTr="003D6DD5">
        <w:trPr>
          <w:trHeight w:val="20"/>
        </w:trPr>
        <w:tc>
          <w:tcPr>
            <w:tcW w:w="28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выполненных рейсов по маршрутам</w:t>
            </w:r>
          </w:p>
        </w:tc>
        <w:tc>
          <w:tcPr>
            <w:tcW w:w="8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133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~588</w:t>
            </w:r>
          </w:p>
        </w:tc>
      </w:tr>
      <w:tr w:rsidR="00620E33" w:rsidRPr="00620E33" w:rsidTr="003D6DD5">
        <w:trPr>
          <w:trHeight w:val="20"/>
        </w:trPr>
        <w:tc>
          <w:tcPr>
            <w:tcW w:w="28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перевезенных пассажиров</w:t>
            </w:r>
          </w:p>
        </w:tc>
        <w:tc>
          <w:tcPr>
            <w:tcW w:w="8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чел.</w:t>
            </w:r>
          </w:p>
        </w:tc>
        <w:tc>
          <w:tcPr>
            <w:tcW w:w="133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показатель высчитать не имеется возможным</w:t>
            </w:r>
          </w:p>
        </w:tc>
      </w:tr>
      <w:tr w:rsidR="00620E33" w:rsidRPr="00620E33" w:rsidTr="003D6DD5">
        <w:trPr>
          <w:trHeight w:val="20"/>
        </w:trPr>
        <w:tc>
          <w:tcPr>
            <w:tcW w:w="28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Пассажирооборот</w:t>
            </w:r>
          </w:p>
        </w:tc>
        <w:tc>
          <w:tcPr>
            <w:tcW w:w="8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млн. п. км</w:t>
            </w:r>
          </w:p>
        </w:tc>
        <w:tc>
          <w:tcPr>
            <w:tcW w:w="133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показатель высчитать не имеется возможным</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Внутрипоселковое автобусное сообщение в населенных пунктах Угловского городского поселения не осуществляется.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На территории Угловского городского поселения грузовые перевозки осуществляются различными видами транспорта индивидуальных предпринимателей по заказам.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 xml:space="preserve">Подробная информация по объемам перевозимых грузов по территории Угловского городского поселения, а также за ее пределы – отсутствует. </w:t>
      </w:r>
    </w:p>
    <w:p w:rsidR="00620E33" w:rsidRPr="00620E33" w:rsidRDefault="00620E33" w:rsidP="00620E33">
      <w:pPr>
        <w:rPr>
          <w:rFonts w:ascii="Times New Roman" w:hAnsi="Times New Roman" w:cs="Times New Roman"/>
          <w:sz w:val="20"/>
          <w:szCs w:val="20"/>
        </w:rPr>
      </w:pPr>
      <w:bookmarkStart w:id="22" w:name="_Toc506277451"/>
      <w:r w:rsidRPr="00620E33">
        <w:rPr>
          <w:rFonts w:ascii="Times New Roman" w:hAnsi="Times New Roman" w:cs="Times New Roman"/>
          <w:sz w:val="20"/>
          <w:szCs w:val="20"/>
        </w:rPr>
        <w:t>Водный транспорт</w:t>
      </w:r>
      <w:bookmarkEnd w:id="22"/>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Судоходных рек на территории Угловского городского поселения нет, поэтому межмуниципальные водные пути и водные сооружения отсутствуют, речные пассажирские и грузоперевозки не производятся. </w:t>
      </w:r>
    </w:p>
    <w:p w:rsidR="00620E33" w:rsidRPr="00620E33" w:rsidRDefault="00620E33" w:rsidP="00620E33">
      <w:pPr>
        <w:rPr>
          <w:rFonts w:ascii="Times New Roman" w:hAnsi="Times New Roman" w:cs="Times New Roman"/>
          <w:sz w:val="20"/>
          <w:szCs w:val="20"/>
        </w:rPr>
      </w:pPr>
      <w:bookmarkStart w:id="23" w:name="_Toc506277452"/>
      <w:r w:rsidRPr="00620E33">
        <w:rPr>
          <w:rFonts w:ascii="Times New Roman" w:hAnsi="Times New Roman" w:cs="Times New Roman"/>
          <w:sz w:val="20"/>
          <w:szCs w:val="20"/>
        </w:rPr>
        <w:t>Воздушный транспорт</w:t>
      </w:r>
      <w:bookmarkEnd w:id="23"/>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На территории Угловского городского поселения сооружения воздушного транспорта отсутствуют, воздушное сообщение не осуществляется, перевозки воздушным транспортом не осуществляются. </w:t>
      </w:r>
    </w:p>
    <w:p w:rsidR="00620E33" w:rsidRPr="00620E33" w:rsidRDefault="00620E33" w:rsidP="00620E33">
      <w:pPr>
        <w:rPr>
          <w:rFonts w:ascii="Times New Roman" w:hAnsi="Times New Roman" w:cs="Times New Roman"/>
          <w:sz w:val="20"/>
          <w:szCs w:val="20"/>
        </w:rPr>
      </w:pPr>
      <w:bookmarkStart w:id="24" w:name="_Toc472081250"/>
      <w:bookmarkStart w:id="25" w:name="_Toc506277453"/>
      <w:r w:rsidRPr="00620E33">
        <w:rPr>
          <w:rFonts w:ascii="Times New Roman" w:hAnsi="Times New Roman" w:cs="Times New Roman"/>
          <w:sz w:val="20"/>
          <w:szCs w:val="20"/>
        </w:rPr>
        <w:t>Железнодорожный транспорт</w:t>
      </w:r>
      <w:bookmarkEnd w:id="24"/>
      <w:bookmarkEnd w:id="25"/>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 территории Угловского городского поселения проходит железнодорожная линия Угловка - Боровичи – линия Октябрьской железной дороги, длиной </w:t>
      </w:r>
      <w:smartTag w:uri="urn:schemas-microsoft-com:office:smarttags" w:element="metricconverter">
        <w:smartTagPr>
          <w:attr w:name="ProductID" w:val="30,3 км"/>
        </w:smartTagPr>
        <w:r w:rsidRPr="00620E33">
          <w:rPr>
            <w:rFonts w:ascii="Times New Roman" w:hAnsi="Times New Roman" w:cs="Times New Roman"/>
            <w:sz w:val="20"/>
            <w:szCs w:val="20"/>
          </w:rPr>
          <w:t>30,3 км</w:t>
        </w:r>
      </w:smartTag>
      <w:r w:rsidRPr="00620E33">
        <w:rPr>
          <w:rFonts w:ascii="Times New Roman" w:hAnsi="Times New Roman" w:cs="Times New Roman"/>
          <w:sz w:val="20"/>
          <w:szCs w:val="20"/>
        </w:rPr>
        <w:t xml:space="preserve">, соединяющая город Боровичи со станцией Угловка, расположенной на железнодорожной линии Москва - Санкт-Петербург.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Линия была проложена в 1878 году. Финансировали проект боровичские промышленники. Основной задачей новой линии ставилась транспортировка из Боровичей огнеупорного кирпича – продукции боровичского кирпичного завода (сегодня – «Боровичский Комбинат Огнеупоров»). Линия называлась «Боровичская железная дорога».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Линия однопутная, неэлектрифицированная. В 1994 году был упразднён единственный разъезд линии – Травково. С 1980-х годов на линии работали следующие тепловозы: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ТЭП60</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2М62 – грузовые составы;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М62 – с конца 1980-х до начала 1990-х – пассажирские, позже грузовые составы;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ТЭМ1, ТЭМ2 – маневровые работы;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ТЭМ2 – с 2005 года обслуживание пассажирских, пригородных и грузовых поездов.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Линия Угловка - Боровичи оснащена полуавтоматической блокировкой, все стрелочные переводы на станции Боровичи имеют ручное управление.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Выезд из Боровичей по железной дороге осуществляется на станцию Угловка в направлении ст. Бологое. После отмены последнего пассажирского поезда сообщением Москва-Октябрьская - Боровичи пассажирское сообщение отсутствует.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Железнодорожные пути необщего пользования имеют предприятия поселения: АО «Угловский известковый комбинат», ООО «Угловский комбинат бытовой химии».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Станция Угловка находится на Октябрьской железной дороге, примерно в </w:t>
      </w:r>
      <w:smartTag w:uri="urn:schemas-microsoft-com:office:smarttags" w:element="metricconverter">
        <w:smartTagPr>
          <w:attr w:name="ProductID" w:val="270 км"/>
        </w:smartTagPr>
        <w:r w:rsidRPr="00620E33">
          <w:rPr>
            <w:rFonts w:ascii="Times New Roman" w:hAnsi="Times New Roman" w:cs="Times New Roman"/>
            <w:sz w:val="20"/>
            <w:szCs w:val="20"/>
          </w:rPr>
          <w:t>270 км</w:t>
        </w:r>
      </w:smartTag>
      <w:r w:rsidRPr="00620E33">
        <w:rPr>
          <w:rFonts w:ascii="Times New Roman" w:hAnsi="Times New Roman" w:cs="Times New Roman"/>
          <w:sz w:val="20"/>
          <w:szCs w:val="20"/>
        </w:rPr>
        <w:t xml:space="preserve"> от Санкт-Петербурга и в </w:t>
      </w:r>
      <w:smartTag w:uri="urn:schemas-microsoft-com:office:smarttags" w:element="metricconverter">
        <w:smartTagPr>
          <w:attr w:name="ProductID" w:val="380 км"/>
        </w:smartTagPr>
        <w:r w:rsidRPr="00620E33">
          <w:rPr>
            <w:rFonts w:ascii="Times New Roman" w:hAnsi="Times New Roman" w:cs="Times New Roman"/>
            <w:sz w:val="20"/>
            <w:szCs w:val="20"/>
          </w:rPr>
          <w:t>380 км</w:t>
        </w:r>
      </w:smartTag>
      <w:r w:rsidRPr="00620E33">
        <w:rPr>
          <w:rFonts w:ascii="Times New Roman" w:hAnsi="Times New Roman" w:cs="Times New Roman"/>
          <w:sz w:val="20"/>
          <w:szCs w:val="20"/>
        </w:rPr>
        <w:t xml:space="preserve"> от Москвы. На станции останавливаются пригородные поезда (электрички) направлением Бологое - Окуловка, пассажирские и скоростные поезда («Сапсан»).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 станция Угловка осуществляются следующие виды коммерческих операций:</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продажа пассажирских билетов.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прием, выдача багажа;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приём/выдача повагонных и мелких отправок (подъездные пути).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Перечень маршрутов железнодорожного транспорта по ст. «Угловка» представлен в таблице 2.4.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br w:type="page"/>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Таблица 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6"/>
        <w:gridCol w:w="5729"/>
        <w:gridCol w:w="1395"/>
      </w:tblGrid>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Номер</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Маршрут следования</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Стоянка</w:t>
            </w:r>
          </w:p>
        </w:tc>
      </w:tr>
      <w:tr w:rsidR="00620E33" w:rsidRPr="00620E33" w:rsidTr="003D6DD5">
        <w:tc>
          <w:tcPr>
            <w:tcW w:w="5000" w:type="pct"/>
            <w:gridSpan w:val="3"/>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Поезда дальнего следования</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042Ч</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Великий Новгород – Москва</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042А</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Москва – Великий Новгород</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030А</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Москва – Санкт-Петербург</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045Я</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Иваново – Санкт-Петербург</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753А</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Санкт-Петербург – Москва</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754А</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Москва – Санкт-Петербург</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721Я</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Санкт-Петербург – Бологое</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759Я</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Санкт-Петербург – Москва</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760А</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Москва – Санкт-Петербург</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771А</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Санкт-Петербург – Москва</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722Я</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Бологое – Санкт-Петербург</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777А</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Санкт-Петербург – Москва</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045А</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Санкт-Петербург – Иваново</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059А</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Санкт-Петербург – Нижний Новгород</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778А</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Москва – Санкт-Петербург</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042Ч</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Великий Новгород - Москва</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042А</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Москва – Великий Новгород</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5000" w:type="pct"/>
            <w:gridSpan w:val="3"/>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Пригородное сообщение (электрички)</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6630/6680</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Бологое – Окуловка</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6681/6631</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Окуловка – Бологое</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6632/6682</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Бологое – Окуловка</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c>
          <w:tcPr>
            <w:tcW w:w="127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6683/6633</w:t>
            </w:r>
          </w:p>
        </w:tc>
        <w:tc>
          <w:tcPr>
            <w:tcW w:w="299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Окуловка – Бологое</w:t>
            </w:r>
          </w:p>
        </w:tc>
        <w:tc>
          <w:tcPr>
            <w:tcW w:w="7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Показатели деятельности железнодорожного транспорта представлены в таблице 2.5.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2.5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96"/>
        <w:gridCol w:w="1881"/>
        <w:gridCol w:w="2193"/>
      </w:tblGrid>
      <w:tr w:rsidR="00620E33" w:rsidRPr="00620E33" w:rsidTr="003D6DD5">
        <w:trPr>
          <w:trHeight w:val="230"/>
        </w:trPr>
        <w:tc>
          <w:tcPr>
            <w:tcW w:w="287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Показатель</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Единицы измерения</w:t>
            </w:r>
          </w:p>
        </w:tc>
        <w:tc>
          <w:tcPr>
            <w:tcW w:w="114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2017</w:t>
            </w:r>
          </w:p>
        </w:tc>
      </w:tr>
      <w:tr w:rsidR="00620E33" w:rsidRPr="00620E33" w:rsidTr="003D6DD5">
        <w:trPr>
          <w:trHeight w:val="85"/>
        </w:trPr>
        <w:tc>
          <w:tcPr>
            <w:tcW w:w="287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маршрутов поездов дальнего следования</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114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r>
      <w:tr w:rsidR="00620E33" w:rsidRPr="00620E33" w:rsidTr="003D6DD5">
        <w:trPr>
          <w:trHeight w:val="85"/>
        </w:trPr>
        <w:tc>
          <w:tcPr>
            <w:tcW w:w="287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Количество маршрутов поездов пригородного сообщения</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114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r>
      <w:tr w:rsidR="00620E33" w:rsidRPr="00620E33" w:rsidTr="003D6DD5">
        <w:trPr>
          <w:trHeight w:val="85"/>
        </w:trPr>
        <w:tc>
          <w:tcPr>
            <w:tcW w:w="287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отправляемых пассажиров на поездах дальнего следования</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чел.</w:t>
            </w:r>
          </w:p>
        </w:tc>
        <w:tc>
          <w:tcPr>
            <w:tcW w:w="114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287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отправляемых пассажиров на поездах пригородного сообщения</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чел.</w:t>
            </w:r>
          </w:p>
        </w:tc>
        <w:tc>
          <w:tcPr>
            <w:tcW w:w="114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287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Объем субсидий</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млн. руб.</w:t>
            </w:r>
          </w:p>
        </w:tc>
        <w:tc>
          <w:tcPr>
            <w:tcW w:w="114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287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Пассажирооборот</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пасс-км</w:t>
            </w:r>
          </w:p>
        </w:tc>
        <w:tc>
          <w:tcPr>
            <w:tcW w:w="114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Основными мероприятиями по организации транспортного обслуживания населения железнодорожным транспортом являются: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расширение транспортных возможностей для населения, создание условий для обновления подвижного состава;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модернизация инфраструктуры железнодорожного транспорта (модернизация ж/д станции, перронов, установка ограждений и т.д.). </w:t>
      </w:r>
    </w:p>
    <w:p w:rsidR="00620E33" w:rsidRPr="00620E33" w:rsidRDefault="00620E33" w:rsidP="00620E33">
      <w:pPr>
        <w:rPr>
          <w:rFonts w:ascii="Times New Roman" w:hAnsi="Times New Roman" w:cs="Times New Roman"/>
          <w:sz w:val="20"/>
          <w:szCs w:val="20"/>
        </w:rPr>
      </w:pPr>
      <w:bookmarkStart w:id="26" w:name="dst100040"/>
      <w:bookmarkStart w:id="27" w:name="_Toc506277454"/>
      <w:bookmarkEnd w:id="26"/>
      <w:r w:rsidRPr="00620E33">
        <w:rPr>
          <w:rFonts w:ascii="Times New Roman" w:hAnsi="Times New Roman" w:cs="Times New Roman"/>
          <w:sz w:val="20"/>
          <w:szCs w:val="20"/>
        </w:rPr>
        <w:t>Характеристика сети дорог Угловского городского поселения, параметры дорожного движения, оценка качества содержания дорог</w:t>
      </w:r>
      <w:bookmarkEnd w:id="27"/>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Показатели дорожной сети Угловского городского поселения представлены в таблице 2.6.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2.6</w:t>
      </w:r>
    </w:p>
    <w:tbl>
      <w:tblPr>
        <w:tblW w:w="5000" w:type="pct"/>
        <w:tblLayout w:type="fixed"/>
        <w:tblLook w:val="00A0"/>
      </w:tblPr>
      <w:tblGrid>
        <w:gridCol w:w="536"/>
        <w:gridCol w:w="5472"/>
        <w:gridCol w:w="2463"/>
        <w:gridCol w:w="1099"/>
      </w:tblGrid>
      <w:tr w:rsidR="00620E33" w:rsidRPr="00620E33" w:rsidTr="003D6DD5">
        <w:trPr>
          <w:trHeight w:val="509"/>
          <w:tblHeader/>
        </w:trPr>
        <w:tc>
          <w:tcPr>
            <w:tcW w:w="280" w:type="pct"/>
            <w:vMerge w:val="restart"/>
            <w:tcBorders>
              <w:top w:val="single" w:sz="4" w:space="0" w:color="auto"/>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п/п</w:t>
            </w:r>
          </w:p>
        </w:tc>
        <w:tc>
          <w:tcPr>
            <w:tcW w:w="2859" w:type="pct"/>
            <w:vMerge w:val="restart"/>
            <w:tcBorders>
              <w:top w:val="single" w:sz="4" w:space="0" w:color="auto"/>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Показатели </w:t>
            </w:r>
          </w:p>
        </w:tc>
        <w:tc>
          <w:tcPr>
            <w:tcW w:w="1287" w:type="pct"/>
            <w:vMerge w:val="restart"/>
            <w:tcBorders>
              <w:top w:val="single" w:sz="4" w:space="0" w:color="auto"/>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Единицы измерения</w:t>
            </w:r>
          </w:p>
        </w:tc>
        <w:tc>
          <w:tcPr>
            <w:tcW w:w="574" w:type="pct"/>
            <w:vMerge w:val="restart"/>
            <w:tcBorders>
              <w:top w:val="single" w:sz="4" w:space="0" w:color="auto"/>
              <w:left w:val="single" w:sz="4" w:space="0" w:color="auto"/>
              <w:bottom w:val="single" w:sz="4" w:space="0" w:color="000000"/>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2017</w:t>
            </w:r>
          </w:p>
        </w:tc>
      </w:tr>
      <w:tr w:rsidR="00620E33" w:rsidRPr="00620E33" w:rsidTr="003D6DD5">
        <w:trPr>
          <w:trHeight w:val="509"/>
        </w:trPr>
        <w:tc>
          <w:tcPr>
            <w:tcW w:w="280" w:type="pct"/>
            <w:vMerge/>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p>
        </w:tc>
        <w:tc>
          <w:tcPr>
            <w:tcW w:w="2859" w:type="pct"/>
            <w:vMerge/>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p>
        </w:tc>
        <w:tc>
          <w:tcPr>
            <w:tcW w:w="1287" w:type="pct"/>
            <w:vMerge/>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p>
        </w:tc>
        <w:tc>
          <w:tcPr>
            <w:tcW w:w="574" w:type="pct"/>
            <w:vMerge/>
            <w:tcBorders>
              <w:top w:val="single" w:sz="4" w:space="0" w:color="auto"/>
              <w:left w:val="single" w:sz="4" w:space="0" w:color="auto"/>
              <w:bottom w:val="single" w:sz="4" w:space="0" w:color="000000"/>
              <w:right w:val="single" w:sz="4" w:space="0" w:color="auto"/>
            </w:tcBorders>
            <w:vAlign w:val="center"/>
          </w:tcPr>
          <w:p w:rsidR="00620E33" w:rsidRPr="00620E33" w:rsidRDefault="00620E33" w:rsidP="00620E33">
            <w:pPr>
              <w:rPr>
                <w:rFonts w:ascii="Times New Roman" w:hAnsi="Times New Roman" w:cs="Times New Roman"/>
                <w:sz w:val="20"/>
                <w:szCs w:val="20"/>
              </w:rPr>
            </w:pPr>
          </w:p>
        </w:tc>
      </w:tr>
      <w:tr w:rsidR="00620E33" w:rsidRPr="00620E33" w:rsidTr="003D6DD5">
        <w:trPr>
          <w:trHeight w:val="509"/>
        </w:trPr>
        <w:tc>
          <w:tcPr>
            <w:tcW w:w="280" w:type="pct"/>
            <w:vMerge/>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p>
        </w:tc>
        <w:tc>
          <w:tcPr>
            <w:tcW w:w="2859" w:type="pct"/>
            <w:vMerge/>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p>
        </w:tc>
        <w:tc>
          <w:tcPr>
            <w:tcW w:w="1287" w:type="pct"/>
            <w:vMerge/>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p>
        </w:tc>
        <w:tc>
          <w:tcPr>
            <w:tcW w:w="574" w:type="pct"/>
            <w:vMerge/>
            <w:tcBorders>
              <w:top w:val="single" w:sz="4" w:space="0" w:color="auto"/>
              <w:left w:val="single" w:sz="4" w:space="0" w:color="auto"/>
              <w:bottom w:val="single" w:sz="4" w:space="0" w:color="000000"/>
              <w:right w:val="single" w:sz="4" w:space="0" w:color="auto"/>
            </w:tcBorders>
            <w:vAlign w:val="center"/>
          </w:tcPr>
          <w:p w:rsidR="00620E33" w:rsidRPr="00620E33" w:rsidRDefault="00620E33" w:rsidP="00620E33">
            <w:pPr>
              <w:rPr>
                <w:rFonts w:ascii="Times New Roman" w:hAnsi="Times New Roman" w:cs="Times New Roman"/>
                <w:sz w:val="20"/>
                <w:szCs w:val="20"/>
              </w:rPr>
            </w:pPr>
          </w:p>
        </w:tc>
      </w:tr>
      <w:tr w:rsidR="00620E33" w:rsidRPr="00620E33" w:rsidTr="003D6DD5">
        <w:trPr>
          <w:trHeight w:val="20"/>
        </w:trPr>
        <w:tc>
          <w:tcPr>
            <w:tcW w:w="280"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Протяженность автомобильных дорог общего пользования на конец года, в том числе: </w:t>
            </w:r>
          </w:p>
        </w:tc>
        <w:tc>
          <w:tcPr>
            <w:tcW w:w="1287"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574"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r>
      <w:tr w:rsidR="00620E33" w:rsidRPr="00620E33" w:rsidTr="003D6DD5">
        <w:trPr>
          <w:trHeight w:val="20"/>
        </w:trPr>
        <w:tc>
          <w:tcPr>
            <w:tcW w:w="280"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1.1</w:t>
            </w:r>
          </w:p>
        </w:tc>
        <w:tc>
          <w:tcPr>
            <w:tcW w:w="28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Федерального значения</w:t>
            </w:r>
          </w:p>
        </w:tc>
        <w:tc>
          <w:tcPr>
            <w:tcW w:w="1287"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574"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trHeight w:val="20"/>
        </w:trPr>
        <w:tc>
          <w:tcPr>
            <w:tcW w:w="280"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w:t>
            </w:r>
          </w:p>
        </w:tc>
        <w:tc>
          <w:tcPr>
            <w:tcW w:w="28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Регионального и межмуниципального значения</w:t>
            </w:r>
          </w:p>
        </w:tc>
        <w:tc>
          <w:tcPr>
            <w:tcW w:w="1287"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57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86,48</w:t>
            </w:r>
          </w:p>
        </w:tc>
      </w:tr>
      <w:tr w:rsidR="00620E33" w:rsidRPr="00620E33" w:rsidTr="003D6DD5">
        <w:trPr>
          <w:trHeight w:val="20"/>
        </w:trPr>
        <w:tc>
          <w:tcPr>
            <w:tcW w:w="280"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w:t>
            </w:r>
          </w:p>
        </w:tc>
        <w:tc>
          <w:tcPr>
            <w:tcW w:w="28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Местного значения</w:t>
            </w:r>
          </w:p>
        </w:tc>
        <w:tc>
          <w:tcPr>
            <w:tcW w:w="1287"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57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76,82</w:t>
            </w:r>
          </w:p>
        </w:tc>
      </w:tr>
      <w:tr w:rsidR="00620E33" w:rsidRPr="00620E33" w:rsidTr="003D6DD5">
        <w:trPr>
          <w:trHeight w:val="20"/>
        </w:trPr>
        <w:tc>
          <w:tcPr>
            <w:tcW w:w="280"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w:t>
            </w:r>
          </w:p>
        </w:tc>
        <w:tc>
          <w:tcPr>
            <w:tcW w:w="28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Зимние а/д</w:t>
            </w:r>
          </w:p>
        </w:tc>
        <w:tc>
          <w:tcPr>
            <w:tcW w:w="1287"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57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trHeight w:val="20"/>
        </w:trPr>
        <w:tc>
          <w:tcPr>
            <w:tcW w:w="280"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w:t>
            </w:r>
          </w:p>
        </w:tc>
        <w:tc>
          <w:tcPr>
            <w:tcW w:w="28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Ведомственные а/д</w:t>
            </w:r>
          </w:p>
        </w:tc>
        <w:tc>
          <w:tcPr>
            <w:tcW w:w="1287"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57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Перечень дорог общего пользования регионального или межмуниципального значения, проходящих по территории Угловского городского поселения Окуловского муниципального района Новгородской области представлен в таблице 2.7.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2.7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56"/>
        <w:gridCol w:w="4718"/>
        <w:gridCol w:w="2096"/>
      </w:tblGrid>
      <w:tr w:rsidR="00620E33" w:rsidRPr="00620E33" w:rsidTr="003D6DD5">
        <w:trPr>
          <w:trHeight w:val="96"/>
          <w:tblHeader/>
        </w:trPr>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Идентификационный номер</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автомобильной дороги, место положения, принадлежность</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Протяженность (км)</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49Н-1208</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«Крестцы - Окуловка - Боровичи» - Золотково - Лунино</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5,600</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49Н-1249</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«Угловка - Селище» - Пабережье</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5,600</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49Н-1217</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Автодорога до д. Малая Крестовая</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1,400</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49Н-0211</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Боровичи - Травково - Шуя</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4,100</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49Н-0329</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Долгие Бороды - Угловка</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15,012</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49Н-1223</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Жидобужи - Сменово</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1,950</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49Н-1227</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Золотково - Куракино</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5,200</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49К-06</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Крестцы - Окуловка - Боровичи</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35,509</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49К-1235</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Окуловка - Угловка</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22,400</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49Н-1237</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Первомайский - Березка</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3,600</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49К-1235п1</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Подъезд к д. Языково</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1,700</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Проезд от дома №3 до дома №39 (д. Ерзовка)</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0,527</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Проезд от дома №33 до дома № 20</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0,841</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Проезд от дома №6 до дома №25</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1,012</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49Н-1243</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Селище - Большая Крестовая</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5,950</w:t>
            </w:r>
          </w:p>
        </w:tc>
      </w:tr>
      <w:tr w:rsidR="00620E33" w:rsidRPr="00620E33" w:rsidTr="003D6DD5">
        <w:tc>
          <w:tcPr>
            <w:tcW w:w="14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49ОП МЗ</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49Н-1247</w:t>
            </w:r>
          </w:p>
        </w:tc>
        <w:tc>
          <w:tcPr>
            <w:tcW w:w="24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Угловка - Селище</w:t>
            </w:r>
          </w:p>
        </w:tc>
        <w:tc>
          <w:tcPr>
            <w:tcW w:w="109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10,182</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Перечень автомобильных дорог общего пользования местного значения вне границ населенных пунктов в границах Угловского городского поселения Окуловского муниципального района Новгородской области представлен в таблице 2.8.</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br w:type="page"/>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Таблица 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2396"/>
        <w:gridCol w:w="2197"/>
        <w:gridCol w:w="1229"/>
        <w:gridCol w:w="1372"/>
      </w:tblGrid>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Идентификационный номер</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участка автомобильной дороги</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Протяженность межпоселенческих дорог, м</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Ширина проезжей части, м</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Вид покрытия дорожного полотна</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007</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д. Колосово - до ж/д. ст. Яблоновка</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008</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Берёзка - д. Сухое</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009</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Сухое - д. Заозерье</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2800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010</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Стегново - д. Чеканово</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2800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011</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Рассвет - д. Трубы</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012</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трассы Окуловка- Боровичи до д. Владычно</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013</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трассы Окуловка- Угловка до д. Горушка</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014</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трассы Окуловка- Боровичи до д. Демихово</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1280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015</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трассы Окуловка- Угловка до д. Заборка</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016</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трассы Окуловка - Угловка до д. Иногоща</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асфальт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017</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д. Куракино до трассы Окуловка - Угловка</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асфальт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018</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д. Куракино до д. Озерки</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асфальт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019</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трассы Окуловка - Угловка до д. Озерки</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472</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асфальт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020</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д. Озерки до д. Раменье</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021</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д. Белышево до д. Ретеж</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780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022</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трассы Окуловка - Угловка до д. Сосницы</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023</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трассы Окуловка - Боровичи до д. Чудово</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920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492285 ОПМР 024</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От д. Языково до д. </w:t>
            </w:r>
            <w:r w:rsidRPr="00620E33">
              <w:rPr>
                <w:rFonts w:ascii="Times New Roman" w:hAnsi="Times New Roman" w:cs="Times New Roman"/>
                <w:sz w:val="20"/>
                <w:szCs w:val="20"/>
              </w:rPr>
              <w:lastRenderedPageBreak/>
              <w:t>Шевцово</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280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r w:rsidR="00620E33" w:rsidRPr="00620E33" w:rsidTr="003D6DD5">
        <w:trPr>
          <w:jc w:val="center"/>
        </w:trPr>
        <w:tc>
          <w:tcPr>
            <w:tcW w:w="12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492285 ОПМР 025</w:t>
            </w:r>
          </w:p>
        </w:tc>
        <w:tc>
          <w:tcPr>
            <w:tcW w:w="12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От трассы Окуловка - Угловка до д. Шегринка</w:t>
            </w:r>
          </w:p>
        </w:tc>
        <w:tc>
          <w:tcPr>
            <w:tcW w:w="1148"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1600</w:t>
            </w:r>
          </w:p>
        </w:tc>
        <w:tc>
          <w:tcPr>
            <w:tcW w:w="64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71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грунт</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Улично-дорожная сеть Угловского городского поселения</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Общая протяженность улично-дорожной сети в поселении составляет </w:t>
      </w:r>
      <w:smartTag w:uri="urn:schemas-microsoft-com:office:smarttags" w:element="metricconverter">
        <w:smartTagPr>
          <w:attr w:name="ProductID" w:val="76,82 км"/>
        </w:smartTagPr>
        <w:r w:rsidRPr="00620E33">
          <w:rPr>
            <w:rFonts w:ascii="Times New Roman" w:hAnsi="Times New Roman" w:cs="Times New Roman"/>
            <w:sz w:val="20"/>
            <w:szCs w:val="20"/>
          </w:rPr>
          <w:t>76,82 км</w:t>
        </w:r>
      </w:smartTag>
      <w:r w:rsidRPr="00620E33">
        <w:rPr>
          <w:rFonts w:ascii="Times New Roman" w:hAnsi="Times New Roman" w:cs="Times New Roman"/>
          <w:sz w:val="20"/>
          <w:szCs w:val="20"/>
        </w:rPr>
        <w:t xml:space="preserve">. В настоящее время основными улицами р.п. Угловка являются: ул. М. Маклая, ул. Заводская, ул. Строителей, ул. Центральная, ул. Свободы, по которым осуществляется наиболее интенсивное движение автомобильного транспорта в границе Угловского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Основные характеристики улично-дорожной сети представлены в таблице 2.9.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br w:type="page"/>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Таблица 2.9</w:t>
      </w:r>
    </w:p>
    <w:tbl>
      <w:tblPr>
        <w:tblW w:w="5000" w:type="pct"/>
        <w:tblLook w:val="0000"/>
      </w:tblPr>
      <w:tblGrid>
        <w:gridCol w:w="4169"/>
        <w:gridCol w:w="1439"/>
        <w:gridCol w:w="2012"/>
        <w:gridCol w:w="1870"/>
      </w:tblGrid>
      <w:tr w:rsidR="00620E33" w:rsidRPr="00620E33" w:rsidTr="003D6DD5">
        <w:trPr>
          <w:trHeight w:val="316"/>
        </w:trPr>
        <w:tc>
          <w:tcPr>
            <w:tcW w:w="2197" w:type="pct"/>
            <w:tcBorders>
              <w:top w:val="single" w:sz="4" w:space="0" w:color="000000"/>
              <w:left w:val="single" w:sz="4" w:space="0" w:color="000000"/>
              <w:bottom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показателя</w:t>
            </w:r>
          </w:p>
        </w:tc>
        <w:tc>
          <w:tcPr>
            <w:tcW w:w="758"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км</w:t>
            </w:r>
          </w:p>
        </w:tc>
        <w:tc>
          <w:tcPr>
            <w:tcW w:w="1060"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Состояние</w:t>
            </w:r>
          </w:p>
        </w:tc>
        <w:tc>
          <w:tcPr>
            <w:tcW w:w="985" w:type="pct"/>
            <w:tcBorders>
              <w:top w:val="single" w:sz="4" w:space="0" w:color="000000"/>
              <w:left w:val="single" w:sz="4" w:space="0" w:color="000000"/>
              <w:bottom w:val="single" w:sz="4" w:space="0" w:color="000000"/>
              <w:right w:val="single" w:sz="4" w:space="0" w:color="000000"/>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Нуждающиеся в замене, км</w:t>
            </w:r>
          </w:p>
        </w:tc>
      </w:tr>
      <w:tr w:rsidR="00620E33" w:rsidRPr="00620E33" w:rsidTr="003D6DD5">
        <w:trPr>
          <w:trHeight w:val="20"/>
        </w:trPr>
        <w:tc>
          <w:tcPr>
            <w:tcW w:w="2197" w:type="pct"/>
            <w:tcBorders>
              <w:top w:val="single" w:sz="4" w:space="0" w:color="000000"/>
              <w:left w:val="single" w:sz="4" w:space="0" w:color="000000"/>
              <w:bottom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Протяженность улично-дорожной сети с асфальтовым покрытием проезжих частей </w:t>
            </w:r>
          </w:p>
        </w:tc>
        <w:tc>
          <w:tcPr>
            <w:tcW w:w="758"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19,37</w:t>
            </w:r>
          </w:p>
        </w:tc>
        <w:tc>
          <w:tcPr>
            <w:tcW w:w="1060"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Частично удовл.</w:t>
            </w:r>
          </w:p>
        </w:tc>
        <w:tc>
          <w:tcPr>
            <w:tcW w:w="985" w:type="pct"/>
            <w:tcBorders>
              <w:top w:val="single" w:sz="4" w:space="0" w:color="000000"/>
              <w:left w:val="single" w:sz="4" w:space="0" w:color="000000"/>
              <w:bottom w:val="single" w:sz="4" w:space="0" w:color="000000"/>
              <w:right w:val="single" w:sz="4" w:space="0" w:color="000000"/>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Свободы 0,7</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 Стасовой 1,8</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ИТОГО: 2,5</w:t>
            </w:r>
          </w:p>
        </w:tc>
      </w:tr>
      <w:tr w:rsidR="00620E33" w:rsidRPr="00620E33" w:rsidTr="003D6DD5">
        <w:trPr>
          <w:trHeight w:val="20"/>
        </w:trPr>
        <w:tc>
          <w:tcPr>
            <w:tcW w:w="2197" w:type="pct"/>
            <w:tcBorders>
              <w:top w:val="single" w:sz="4" w:space="0" w:color="000000"/>
              <w:left w:val="single" w:sz="4" w:space="0" w:color="000000"/>
              <w:bottom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Протяженность улично-дорожной сети с цементобетонным покрытием проезжих частей</w:t>
            </w:r>
          </w:p>
        </w:tc>
        <w:tc>
          <w:tcPr>
            <w:tcW w:w="758"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060"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985" w:type="pct"/>
            <w:tcBorders>
              <w:top w:val="single" w:sz="4" w:space="0" w:color="000000"/>
              <w:left w:val="single" w:sz="4" w:space="0" w:color="000000"/>
              <w:bottom w:val="single" w:sz="4" w:space="0" w:color="000000"/>
              <w:right w:val="single" w:sz="4" w:space="0" w:color="000000"/>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trHeight w:val="20"/>
        </w:trPr>
        <w:tc>
          <w:tcPr>
            <w:tcW w:w="2197" w:type="pct"/>
            <w:tcBorders>
              <w:top w:val="single" w:sz="4" w:space="0" w:color="000000"/>
              <w:left w:val="single" w:sz="4" w:space="0" w:color="000000"/>
              <w:bottom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Протяженность улично-дорожной сети с щебеночным покрытием проезжих частей</w:t>
            </w:r>
          </w:p>
        </w:tc>
        <w:tc>
          <w:tcPr>
            <w:tcW w:w="758"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w:t>
            </w:r>
          </w:p>
        </w:tc>
        <w:tc>
          <w:tcPr>
            <w:tcW w:w="1060"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Частично удовл.</w:t>
            </w:r>
          </w:p>
        </w:tc>
        <w:tc>
          <w:tcPr>
            <w:tcW w:w="985" w:type="pct"/>
            <w:tcBorders>
              <w:top w:val="single" w:sz="4" w:space="0" w:color="000000"/>
              <w:left w:val="single" w:sz="4" w:space="0" w:color="000000"/>
              <w:bottom w:val="single" w:sz="4" w:space="0" w:color="000000"/>
              <w:right w:val="single" w:sz="4" w:space="0" w:color="000000"/>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Набережная 0,3</w:t>
            </w:r>
          </w:p>
        </w:tc>
      </w:tr>
      <w:tr w:rsidR="00620E33" w:rsidRPr="00620E33" w:rsidTr="003D6DD5">
        <w:trPr>
          <w:trHeight w:val="20"/>
        </w:trPr>
        <w:tc>
          <w:tcPr>
            <w:tcW w:w="2197" w:type="pct"/>
            <w:tcBorders>
              <w:top w:val="single" w:sz="4" w:space="0" w:color="000000"/>
              <w:left w:val="single" w:sz="4" w:space="0" w:color="000000"/>
              <w:bottom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Протяженность улично-дорожной сети с грунтовым покрытием проезжих частей</w:t>
            </w:r>
          </w:p>
        </w:tc>
        <w:tc>
          <w:tcPr>
            <w:tcW w:w="758"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49,64</w:t>
            </w:r>
          </w:p>
        </w:tc>
        <w:tc>
          <w:tcPr>
            <w:tcW w:w="1060"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Частично удовл.</w:t>
            </w:r>
          </w:p>
        </w:tc>
        <w:tc>
          <w:tcPr>
            <w:tcW w:w="985" w:type="pct"/>
            <w:tcBorders>
              <w:top w:val="single" w:sz="4" w:space="0" w:color="000000"/>
              <w:left w:val="single" w:sz="4" w:space="0" w:color="000000"/>
              <w:bottom w:val="single" w:sz="4" w:space="0" w:color="000000"/>
              <w:right w:val="single" w:sz="4" w:space="0" w:color="000000"/>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Березка 1,2</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Горушка 0,2</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Трубы 0,7</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Чеканово 0,9</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1-я Восточная 0,3</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2-я Восточная 0,07</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 Стасовой 0,4</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Набережная 0,7</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Погрузная 0,3</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Свободы 0,2</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ИТОГО: 4,97</w:t>
            </w:r>
          </w:p>
        </w:tc>
      </w:tr>
      <w:tr w:rsidR="00620E33" w:rsidRPr="00620E33" w:rsidTr="003D6DD5">
        <w:trPr>
          <w:trHeight w:val="20"/>
        </w:trPr>
        <w:tc>
          <w:tcPr>
            <w:tcW w:w="2197" w:type="pct"/>
            <w:tcBorders>
              <w:top w:val="single" w:sz="4" w:space="0" w:color="000000"/>
              <w:left w:val="single" w:sz="4" w:space="0" w:color="000000"/>
              <w:bottom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Протяженность улично-дорожной сети с песчано-гравийным покрытием проезжих частей</w:t>
            </w:r>
          </w:p>
        </w:tc>
        <w:tc>
          <w:tcPr>
            <w:tcW w:w="758"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6,51</w:t>
            </w:r>
          </w:p>
        </w:tc>
        <w:tc>
          <w:tcPr>
            <w:tcW w:w="1060"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Частично удовл.</w:t>
            </w:r>
          </w:p>
        </w:tc>
        <w:tc>
          <w:tcPr>
            <w:tcW w:w="985" w:type="pct"/>
            <w:tcBorders>
              <w:top w:val="single" w:sz="4" w:space="0" w:color="000000"/>
              <w:left w:val="single" w:sz="4" w:space="0" w:color="000000"/>
              <w:bottom w:val="single" w:sz="4" w:space="0" w:color="000000"/>
              <w:right w:val="single" w:sz="4" w:space="0" w:color="000000"/>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 Горушка 0,8</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Пешеходное движение происходит по обочине дорог. Установлены дорожные знаки, регулирующие движение автотранспорта и пешеходов.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Оценка качества содержания дорог – частично удовлетворительное.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Основными недостатками улично-дорожной сети Угловского городского поселения, являются: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часть дорог местного значения находятся в неудовлетворительном состоянии;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ремонт дорожного покрытия осуществляется в основном ямочно (производится редко и точечно);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несвоевременная уборка снега в зимнее время;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отсутствие тротуаров (пешеходных дорожек);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отсутствие велосипедных дорожек;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 xml:space="preserve">интенсивность автобусного движения недостаточна и сеть маршрутов не охватывает около половины н.п. поселения, т.к. из-за плохого состояния дорог (практически уже отсутствия некоторых из них) добраться в некоторые н.п. можно только летом пешком или на вездеходах;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остановки не везде оборудованы павильонами.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Интенсивность дорожного движения на территории Угловского городского поселения не определялась. </w:t>
      </w:r>
      <w:bookmarkStart w:id="28" w:name="dst100041"/>
      <w:bookmarkEnd w:id="28"/>
    </w:p>
    <w:p w:rsidR="00620E33" w:rsidRPr="00620E33" w:rsidRDefault="00620E33" w:rsidP="00620E33">
      <w:pPr>
        <w:rPr>
          <w:rFonts w:ascii="Times New Roman" w:hAnsi="Times New Roman" w:cs="Times New Roman"/>
          <w:sz w:val="20"/>
          <w:szCs w:val="20"/>
        </w:rPr>
      </w:pPr>
      <w:bookmarkStart w:id="29" w:name="_Toc506277455"/>
      <w:r w:rsidRPr="00620E33">
        <w:rPr>
          <w:rFonts w:ascii="Times New Roman" w:hAnsi="Times New Roman" w:cs="Times New Roman"/>
          <w:sz w:val="20"/>
          <w:szCs w:val="20"/>
        </w:rPr>
        <w:t>Анализ состава парка транспортных средств и уровня автомобилизации в Угловском городском поселении, обеспеченность парковками (парковочными местами)</w:t>
      </w:r>
      <w:bookmarkEnd w:id="29"/>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Уровень автомобилизации в Угловском городском поселении на 2017 год оценить невозможно из-за отсутствия необходимых данных.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Хранение личного автотранспорта осуществляется на территориях гаражных комплексов, на приусадебных участках жителей, а также на придомовых территориях многоквартирных домов.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Проектирование и обустройство парковочных площадок на территории населенных пунктов Угловского городского поселения на перспективу не предусматривается. </w:t>
      </w:r>
    </w:p>
    <w:p w:rsidR="00620E33" w:rsidRPr="00620E33" w:rsidRDefault="00620E33" w:rsidP="00620E33">
      <w:pPr>
        <w:rPr>
          <w:rFonts w:ascii="Times New Roman" w:hAnsi="Times New Roman" w:cs="Times New Roman"/>
          <w:sz w:val="20"/>
          <w:szCs w:val="20"/>
        </w:rPr>
      </w:pPr>
      <w:bookmarkStart w:id="30" w:name="dst100042"/>
      <w:bookmarkStart w:id="31" w:name="_Toc506277456"/>
      <w:bookmarkEnd w:id="30"/>
      <w:r w:rsidRPr="00620E33">
        <w:rPr>
          <w:rFonts w:ascii="Times New Roman" w:hAnsi="Times New Roman" w:cs="Times New Roman"/>
          <w:sz w:val="20"/>
          <w:szCs w:val="20"/>
        </w:rPr>
        <w:t>Характеристика работы транспортных средств общего пользования, включая анализ пассажиропотока</w:t>
      </w:r>
      <w:bookmarkEnd w:id="31"/>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Характеристика работы транспортных средств общего пользования представлена в таблице 2.10. </w:t>
      </w:r>
      <w:bookmarkStart w:id="32" w:name="dst100043"/>
      <w:bookmarkEnd w:id="32"/>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2.10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80"/>
        <w:gridCol w:w="2125"/>
        <w:gridCol w:w="2127"/>
        <w:gridCol w:w="2578"/>
      </w:tblGrid>
      <w:tr w:rsidR="00620E33" w:rsidRPr="00620E33" w:rsidTr="003D6DD5">
        <w:tc>
          <w:tcPr>
            <w:tcW w:w="1371"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маршрута</w:t>
            </w:r>
          </w:p>
        </w:tc>
        <w:tc>
          <w:tcPr>
            <w:tcW w:w="11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График движения</w:t>
            </w:r>
          </w:p>
        </w:tc>
        <w:tc>
          <w:tcPr>
            <w:tcW w:w="113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выполненных рейсов за 2017 год</w:t>
            </w:r>
          </w:p>
        </w:tc>
        <w:tc>
          <w:tcPr>
            <w:tcW w:w="1370"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перевезенных пассажиров за 2017 год</w:t>
            </w:r>
          </w:p>
        </w:tc>
      </w:tr>
      <w:tr w:rsidR="00620E33" w:rsidRPr="00620E33" w:rsidTr="003D6DD5">
        <w:tc>
          <w:tcPr>
            <w:tcW w:w="1371"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 Окуловка – р.п. Угловка – г. Окуловка</w:t>
            </w:r>
          </w:p>
        </w:tc>
        <w:tc>
          <w:tcPr>
            <w:tcW w:w="11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 рейса в день по рабочим дням</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(туда и обратно)</w:t>
            </w:r>
          </w:p>
        </w:tc>
        <w:tc>
          <w:tcPr>
            <w:tcW w:w="1130" w:type="pct"/>
            <w:vMerge w:val="restar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~588</w:t>
            </w:r>
          </w:p>
        </w:tc>
        <w:tc>
          <w:tcPr>
            <w:tcW w:w="1370"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показатель высчитать не имеется возможным</w:t>
            </w:r>
          </w:p>
        </w:tc>
      </w:tr>
      <w:tr w:rsidR="00620E33" w:rsidRPr="00620E33" w:rsidTr="003D6DD5">
        <w:tc>
          <w:tcPr>
            <w:tcW w:w="1371"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р.п. Угловка – д. Селище – р.п. Угловка</w:t>
            </w:r>
          </w:p>
        </w:tc>
        <w:tc>
          <w:tcPr>
            <w:tcW w:w="11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 рейс в неделю по понедельникам</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(туда и обратно)</w:t>
            </w:r>
          </w:p>
        </w:tc>
        <w:tc>
          <w:tcPr>
            <w:tcW w:w="1130" w:type="pct"/>
            <w:vMerge/>
            <w:vAlign w:val="center"/>
          </w:tcPr>
          <w:p w:rsidR="00620E33" w:rsidRPr="00620E33" w:rsidRDefault="00620E33" w:rsidP="00620E33">
            <w:pPr>
              <w:rPr>
                <w:rFonts w:ascii="Times New Roman" w:hAnsi="Times New Roman" w:cs="Times New Roman"/>
                <w:sz w:val="20"/>
                <w:szCs w:val="20"/>
              </w:rPr>
            </w:pPr>
          </w:p>
        </w:tc>
        <w:tc>
          <w:tcPr>
            <w:tcW w:w="1370"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показатель высчитать не имеется возможным</w:t>
            </w:r>
          </w:p>
        </w:tc>
      </w:tr>
      <w:tr w:rsidR="00620E33" w:rsidRPr="00620E33" w:rsidTr="003D6DD5">
        <w:tc>
          <w:tcPr>
            <w:tcW w:w="1371"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р.п. Угловка – д. Березовка – р.п. Угловка</w:t>
            </w:r>
          </w:p>
        </w:tc>
        <w:tc>
          <w:tcPr>
            <w:tcW w:w="112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 рейс в неделю по понедельникам</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(туда и обратно)</w:t>
            </w:r>
          </w:p>
        </w:tc>
        <w:tc>
          <w:tcPr>
            <w:tcW w:w="1130" w:type="pct"/>
            <w:vMerge/>
            <w:vAlign w:val="center"/>
          </w:tcPr>
          <w:p w:rsidR="00620E33" w:rsidRPr="00620E33" w:rsidRDefault="00620E33" w:rsidP="00620E33">
            <w:pPr>
              <w:rPr>
                <w:rFonts w:ascii="Times New Roman" w:hAnsi="Times New Roman" w:cs="Times New Roman"/>
                <w:sz w:val="20"/>
                <w:szCs w:val="20"/>
              </w:rPr>
            </w:pPr>
          </w:p>
        </w:tc>
        <w:tc>
          <w:tcPr>
            <w:tcW w:w="1370"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показатель высчитать не имеется возможным</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Оценить пассажиропоток невозможно из-за отсутствия данных. </w:t>
      </w:r>
    </w:p>
    <w:p w:rsidR="00620E33" w:rsidRPr="00620E33" w:rsidRDefault="00620E33" w:rsidP="00620E33">
      <w:pPr>
        <w:rPr>
          <w:rFonts w:ascii="Times New Roman" w:hAnsi="Times New Roman" w:cs="Times New Roman"/>
          <w:sz w:val="20"/>
          <w:szCs w:val="20"/>
        </w:rPr>
      </w:pPr>
      <w:bookmarkStart w:id="33" w:name="_Toc506277457"/>
      <w:r w:rsidRPr="00620E33">
        <w:rPr>
          <w:rFonts w:ascii="Times New Roman" w:hAnsi="Times New Roman" w:cs="Times New Roman"/>
          <w:sz w:val="20"/>
          <w:szCs w:val="20"/>
        </w:rPr>
        <w:t>Характеристика условий пешеходного и велосипедного передвижения</w:t>
      </w:r>
      <w:bookmarkEnd w:id="33"/>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соответствии со Сводом правил СП 42.13330.2011 «Градостроительство. Планировка и застройка городских и сельских поселений» затраты времени в городах от мест проживания до мест работы для 90% трудящихся при численности населения 100 тыс. жителей и менее не должны превышать зону пешей доступности, что применительно ко всем населенным пунктам Угловского городского поселения, данные мероприятия выполняются.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Система улиц как р.п. Угловка так и прилежащих деревень сформирована с преимущественно пешеходным движением. Проблема с пешеходным передвижением существует. Так, в условиях существующей уличной дорожной сети тротуары вдоль дорог отсутствуют, жителям приходится передвигаться вдоль обочин, по грунтовым тропкам. Велосипедное движение развито слабо, отсутствуют выделенные велосипедные </w:t>
      </w:r>
      <w:r w:rsidRPr="00620E33">
        <w:rPr>
          <w:rFonts w:ascii="Times New Roman" w:hAnsi="Times New Roman" w:cs="Times New Roman"/>
          <w:sz w:val="20"/>
          <w:szCs w:val="20"/>
        </w:rPr>
        <w:lastRenderedPageBreak/>
        <w:t xml:space="preserve">дорожки, места для хранения велосипедов отсутствуют. Пешеходное и велосипедное движение осуществляется по тротуарам, в границах существующей линии застройки, автомобильным дорогам, что вызывает небезопасную обстановку на дорогах и может привести к возникновению ДТП. </w:t>
      </w:r>
    </w:p>
    <w:p w:rsidR="00620E33" w:rsidRPr="00620E33" w:rsidRDefault="00620E33" w:rsidP="00620E33">
      <w:pPr>
        <w:rPr>
          <w:rFonts w:ascii="Times New Roman" w:hAnsi="Times New Roman" w:cs="Times New Roman"/>
          <w:sz w:val="20"/>
          <w:szCs w:val="20"/>
        </w:rPr>
      </w:pPr>
      <w:bookmarkStart w:id="34" w:name="_Toc506277458"/>
      <w:r w:rsidRPr="00620E33">
        <w:rPr>
          <w:rFonts w:ascii="Times New Roman" w:hAnsi="Times New Roman" w:cs="Times New Roman"/>
          <w:sz w:val="20"/>
          <w:szCs w:val="20"/>
        </w:rPr>
        <w:t>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bookmarkEnd w:id="34"/>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Необходимо отметить что грузовые транспортные средства занимают незначительную долю в общих автомобильных перевозках в Угловском городском поселении.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Предлагаемые мероприятия по улучшению ситуации в области работы коммунальных и дорожных служб: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внедрение сервисов ИТС (интеллектуально-транспортные системы) за контролем работой техники.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Содержание улично-дорожной сети в населенных пунктах городского поселения осуществляет Администрация Угловского городского поселения. Содержание автомобильных дорог межмуниципального значения на территории городского поселения осуществляют: ГОКУ «Новгородавтодор», ООО «Солид», Администрация Угловского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Оценка качества содержания дорог – частично удовлетворительное.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таблице 2.11 приведена информация о специализированной технике, применяемой в обслуживании дорог.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2.11</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82"/>
        <w:gridCol w:w="2378"/>
        <w:gridCol w:w="2896"/>
      </w:tblGrid>
      <w:tr w:rsidR="00620E33" w:rsidRPr="00620E33" w:rsidTr="003D6DD5">
        <w:trPr>
          <w:jc w:val="center"/>
        </w:trPr>
        <w:tc>
          <w:tcPr>
            <w:tcW w:w="4082"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Специализированная техника</w:t>
            </w:r>
          </w:p>
        </w:tc>
        <w:tc>
          <w:tcPr>
            <w:tcW w:w="2378"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w:t>
            </w:r>
          </w:p>
        </w:tc>
        <w:tc>
          <w:tcPr>
            <w:tcW w:w="2896"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Техническое состояние</w:t>
            </w:r>
          </w:p>
        </w:tc>
      </w:tr>
      <w:tr w:rsidR="00620E33" w:rsidRPr="00620E33" w:rsidTr="003D6DD5">
        <w:trPr>
          <w:jc w:val="center"/>
        </w:trPr>
        <w:tc>
          <w:tcPr>
            <w:tcW w:w="9356" w:type="dxa"/>
            <w:gridSpan w:val="3"/>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Техника Угловского городского поселения</w:t>
            </w:r>
          </w:p>
        </w:tc>
      </w:tr>
      <w:tr w:rsidR="00620E33" w:rsidRPr="00620E33" w:rsidTr="003D6DD5">
        <w:trPr>
          <w:jc w:val="center"/>
        </w:trPr>
        <w:tc>
          <w:tcPr>
            <w:tcW w:w="4082"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Трактор Т-150</w:t>
            </w:r>
          </w:p>
        </w:tc>
        <w:tc>
          <w:tcPr>
            <w:tcW w:w="2378"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96"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удовлетворительное</w:t>
            </w:r>
          </w:p>
        </w:tc>
      </w:tr>
      <w:tr w:rsidR="00620E33" w:rsidRPr="00620E33" w:rsidTr="003D6DD5">
        <w:trPr>
          <w:jc w:val="center"/>
        </w:trPr>
        <w:tc>
          <w:tcPr>
            <w:tcW w:w="4082"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Трактор МТЗ -82</w:t>
            </w:r>
          </w:p>
        </w:tc>
        <w:tc>
          <w:tcPr>
            <w:tcW w:w="2378"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896"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удовлетворительное</w:t>
            </w:r>
          </w:p>
        </w:tc>
      </w:tr>
      <w:tr w:rsidR="00620E33" w:rsidRPr="00620E33" w:rsidTr="003D6DD5">
        <w:trPr>
          <w:jc w:val="center"/>
        </w:trPr>
        <w:tc>
          <w:tcPr>
            <w:tcW w:w="9356" w:type="dxa"/>
            <w:gridSpan w:val="3"/>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Техника ГОКУ «Новгородавтодор»</w:t>
            </w:r>
          </w:p>
        </w:tc>
      </w:tr>
      <w:tr w:rsidR="00620E33" w:rsidRPr="00620E33" w:rsidTr="003D6DD5">
        <w:trPr>
          <w:jc w:val="center"/>
        </w:trPr>
        <w:tc>
          <w:tcPr>
            <w:tcW w:w="4082"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Комбинированная дорожная машина (КДМ)</w:t>
            </w:r>
          </w:p>
        </w:tc>
        <w:tc>
          <w:tcPr>
            <w:tcW w:w="2378"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 шт.</w:t>
            </w:r>
          </w:p>
        </w:tc>
        <w:tc>
          <w:tcPr>
            <w:tcW w:w="2896"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удовлетворительное</w:t>
            </w:r>
          </w:p>
        </w:tc>
      </w:tr>
      <w:tr w:rsidR="00620E33" w:rsidRPr="00620E33" w:rsidTr="003D6DD5">
        <w:trPr>
          <w:jc w:val="center"/>
        </w:trPr>
        <w:tc>
          <w:tcPr>
            <w:tcW w:w="4082"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Автогрейдер</w:t>
            </w:r>
          </w:p>
        </w:tc>
        <w:tc>
          <w:tcPr>
            <w:tcW w:w="2378"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 шт.</w:t>
            </w:r>
          </w:p>
        </w:tc>
        <w:tc>
          <w:tcPr>
            <w:tcW w:w="2896"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удовлетворительное</w:t>
            </w:r>
          </w:p>
        </w:tc>
      </w:tr>
      <w:tr w:rsidR="00620E33" w:rsidRPr="00620E33" w:rsidTr="003D6DD5">
        <w:trPr>
          <w:jc w:val="center"/>
        </w:trPr>
        <w:tc>
          <w:tcPr>
            <w:tcW w:w="4082"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Экскаваторы, погрузчики</w:t>
            </w:r>
          </w:p>
        </w:tc>
        <w:tc>
          <w:tcPr>
            <w:tcW w:w="2378"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 шт.</w:t>
            </w:r>
          </w:p>
        </w:tc>
        <w:tc>
          <w:tcPr>
            <w:tcW w:w="2896"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удовлетворительное</w:t>
            </w:r>
          </w:p>
        </w:tc>
      </w:tr>
    </w:tbl>
    <w:p w:rsidR="00620E33" w:rsidRPr="00620E33" w:rsidRDefault="00620E33" w:rsidP="00620E33">
      <w:pPr>
        <w:rPr>
          <w:rFonts w:ascii="Times New Roman" w:hAnsi="Times New Roman" w:cs="Times New Roman"/>
          <w:sz w:val="20"/>
          <w:szCs w:val="20"/>
        </w:rPr>
      </w:pPr>
      <w:bookmarkStart w:id="35" w:name="_Toc506277459"/>
      <w:r w:rsidRPr="00620E33">
        <w:rPr>
          <w:rFonts w:ascii="Times New Roman" w:hAnsi="Times New Roman" w:cs="Times New Roman"/>
          <w:sz w:val="20"/>
          <w:szCs w:val="20"/>
        </w:rPr>
        <w:t>Анализ уровня безопасности дорожного движения</w:t>
      </w:r>
      <w:bookmarkEnd w:id="35"/>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2017 году на территории Угловского городского поселения было зарегистрировано 3 дорожно-транспортных происшествиях, в которых пострадало 4 человека, 2 человека погибло. За 2016 год было зарегистрировано 3 дорожно-транспортных происшествия. Анализ состояния и динамики аварийности на автомобильном транспорте показывает наличие дорожно-транспортного травматизма в Угловском городском поселении, количество ДТП сохраняется на одном уровне.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Основные очаги аварийности за 2017 год: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11.05.2017 г. – автодорога «Окуловка - Угловка», наезд на животное – 2 пострадавших;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11.06.2017 г. – автодорога «Окуловка - Угловка», столкновение 2-х транспортных средств – 1 пострадавший;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20.06.2017 г. – автодорога «Угловка - Долгие Бороды», наезд на препятствие – 1 пострадавший.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Информация по дорожным знакам представлена в таблице 2.12.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2.12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20"/>
        <w:gridCol w:w="1038"/>
        <w:gridCol w:w="1040"/>
        <w:gridCol w:w="1039"/>
        <w:gridCol w:w="1040"/>
        <w:gridCol w:w="1039"/>
        <w:gridCol w:w="1040"/>
      </w:tblGrid>
      <w:tr w:rsidR="00620E33" w:rsidRPr="00620E33" w:rsidTr="003D6DD5">
        <w:trPr>
          <w:tblHeader/>
          <w:jc w:val="center"/>
        </w:trPr>
        <w:tc>
          <w:tcPr>
            <w:tcW w:w="3120" w:type="dxa"/>
            <w:vMerge w:val="restar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Дорожный знак</w:t>
            </w:r>
          </w:p>
        </w:tc>
        <w:tc>
          <w:tcPr>
            <w:tcW w:w="6236" w:type="dxa"/>
            <w:gridSpan w:val="6"/>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w:t>
            </w:r>
          </w:p>
        </w:tc>
      </w:tr>
      <w:tr w:rsidR="00620E33" w:rsidRPr="00620E33" w:rsidTr="003D6DD5">
        <w:trPr>
          <w:tblHeader/>
          <w:jc w:val="center"/>
        </w:trPr>
        <w:tc>
          <w:tcPr>
            <w:tcW w:w="3120" w:type="dxa"/>
            <w:vMerge/>
            <w:vAlign w:val="center"/>
          </w:tcPr>
          <w:p w:rsidR="00620E33" w:rsidRPr="00620E33" w:rsidRDefault="00620E33" w:rsidP="00620E33">
            <w:pPr>
              <w:rPr>
                <w:rFonts w:ascii="Times New Roman" w:hAnsi="Times New Roman" w:cs="Times New Roman"/>
                <w:sz w:val="20"/>
                <w:szCs w:val="20"/>
              </w:rPr>
            </w:pPr>
          </w:p>
        </w:tc>
        <w:tc>
          <w:tcPr>
            <w:tcW w:w="1038"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Факт </w:t>
            </w:r>
            <w:smartTag w:uri="urn:schemas-microsoft-com:office:smarttags" w:element="metricconverter">
              <w:smartTagPr>
                <w:attr w:name="ProductID" w:val="2016 г"/>
              </w:smartTagPr>
              <w:r w:rsidRPr="00620E33">
                <w:rPr>
                  <w:rFonts w:ascii="Times New Roman" w:hAnsi="Times New Roman" w:cs="Times New Roman"/>
                  <w:sz w:val="20"/>
                  <w:szCs w:val="20"/>
                </w:rPr>
                <w:t>2016 г</w:t>
              </w:r>
            </w:smartTag>
            <w:r w:rsidRPr="00620E33">
              <w:rPr>
                <w:rFonts w:ascii="Times New Roman" w:hAnsi="Times New Roman" w:cs="Times New Roman"/>
                <w:sz w:val="20"/>
                <w:szCs w:val="20"/>
              </w:rPr>
              <w:t>.</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План </w:t>
            </w:r>
            <w:smartTag w:uri="urn:schemas-microsoft-com:office:smarttags" w:element="metricconverter">
              <w:smartTagPr>
                <w:attr w:name="ProductID" w:val="2017 г"/>
              </w:smartTagPr>
              <w:r w:rsidRPr="00620E33">
                <w:rPr>
                  <w:rFonts w:ascii="Times New Roman" w:hAnsi="Times New Roman" w:cs="Times New Roman"/>
                  <w:sz w:val="20"/>
                  <w:szCs w:val="20"/>
                </w:rPr>
                <w:t>2017 г</w:t>
              </w:r>
            </w:smartTag>
            <w:r w:rsidRPr="00620E33">
              <w:rPr>
                <w:rFonts w:ascii="Times New Roman" w:hAnsi="Times New Roman" w:cs="Times New Roman"/>
                <w:sz w:val="20"/>
                <w:szCs w:val="20"/>
              </w:rPr>
              <w:t>.</w:t>
            </w:r>
          </w:p>
        </w:tc>
        <w:tc>
          <w:tcPr>
            <w:tcW w:w="1039"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План </w:t>
            </w:r>
            <w:smartTag w:uri="urn:schemas-microsoft-com:office:smarttags" w:element="metricconverter">
              <w:smartTagPr>
                <w:attr w:name="ProductID" w:val="2018 г"/>
              </w:smartTagPr>
              <w:r w:rsidRPr="00620E33">
                <w:rPr>
                  <w:rFonts w:ascii="Times New Roman" w:hAnsi="Times New Roman" w:cs="Times New Roman"/>
                  <w:sz w:val="20"/>
                  <w:szCs w:val="20"/>
                </w:rPr>
                <w:t>2018 г</w:t>
              </w:r>
            </w:smartTag>
            <w:r w:rsidRPr="00620E33">
              <w:rPr>
                <w:rFonts w:ascii="Times New Roman" w:hAnsi="Times New Roman" w:cs="Times New Roman"/>
                <w:sz w:val="20"/>
                <w:szCs w:val="20"/>
              </w:rPr>
              <w:t>.</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План </w:t>
            </w:r>
            <w:smartTag w:uri="urn:schemas-microsoft-com:office:smarttags" w:element="metricconverter">
              <w:smartTagPr>
                <w:attr w:name="ProductID" w:val="2019 г"/>
              </w:smartTagPr>
              <w:r w:rsidRPr="00620E33">
                <w:rPr>
                  <w:rFonts w:ascii="Times New Roman" w:hAnsi="Times New Roman" w:cs="Times New Roman"/>
                  <w:sz w:val="20"/>
                  <w:szCs w:val="20"/>
                </w:rPr>
                <w:t>2019 г</w:t>
              </w:r>
            </w:smartTag>
            <w:r w:rsidRPr="00620E33">
              <w:rPr>
                <w:rFonts w:ascii="Times New Roman" w:hAnsi="Times New Roman" w:cs="Times New Roman"/>
                <w:sz w:val="20"/>
                <w:szCs w:val="20"/>
              </w:rPr>
              <w:t>.</w:t>
            </w:r>
          </w:p>
        </w:tc>
        <w:tc>
          <w:tcPr>
            <w:tcW w:w="1039"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План </w:t>
            </w:r>
            <w:smartTag w:uri="urn:schemas-microsoft-com:office:smarttags" w:element="metricconverter">
              <w:smartTagPr>
                <w:attr w:name="ProductID" w:val="2020 г"/>
              </w:smartTagPr>
              <w:r w:rsidRPr="00620E33">
                <w:rPr>
                  <w:rFonts w:ascii="Times New Roman" w:hAnsi="Times New Roman" w:cs="Times New Roman"/>
                  <w:sz w:val="20"/>
                  <w:szCs w:val="20"/>
                </w:rPr>
                <w:t>2020 г</w:t>
              </w:r>
            </w:smartTag>
            <w:r w:rsidRPr="00620E33">
              <w:rPr>
                <w:rFonts w:ascii="Times New Roman" w:hAnsi="Times New Roman" w:cs="Times New Roman"/>
                <w:sz w:val="20"/>
                <w:szCs w:val="20"/>
              </w:rPr>
              <w:t>.</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План </w:t>
            </w:r>
            <w:smartTag w:uri="urn:schemas-microsoft-com:office:smarttags" w:element="metricconverter">
              <w:smartTagPr>
                <w:attr w:name="ProductID" w:val="2021 г"/>
              </w:smartTagPr>
              <w:r w:rsidRPr="00620E33">
                <w:rPr>
                  <w:rFonts w:ascii="Times New Roman" w:hAnsi="Times New Roman" w:cs="Times New Roman"/>
                  <w:sz w:val="20"/>
                  <w:szCs w:val="20"/>
                </w:rPr>
                <w:t>2021 г</w:t>
              </w:r>
            </w:smartTag>
            <w:r w:rsidRPr="00620E33">
              <w:rPr>
                <w:rFonts w:ascii="Times New Roman" w:hAnsi="Times New Roman" w:cs="Times New Roman"/>
                <w:sz w:val="20"/>
                <w:szCs w:val="20"/>
              </w:rPr>
              <w:t>.</w:t>
            </w:r>
          </w:p>
        </w:tc>
      </w:tr>
      <w:tr w:rsidR="00620E33" w:rsidRPr="00620E33" w:rsidTr="003D6DD5">
        <w:trPr>
          <w:jc w:val="center"/>
        </w:trPr>
        <w:tc>
          <w:tcPr>
            <w:tcW w:w="312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 дислокации Дорожных знаков</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должно быть установлено:</w:t>
            </w:r>
          </w:p>
        </w:tc>
        <w:tc>
          <w:tcPr>
            <w:tcW w:w="1038"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121-135</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22</w:t>
            </w:r>
          </w:p>
        </w:tc>
        <w:tc>
          <w:tcPr>
            <w:tcW w:w="1039"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039"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r>
      <w:tr w:rsidR="00620E33" w:rsidRPr="00620E33" w:rsidTr="003D6DD5">
        <w:trPr>
          <w:jc w:val="center"/>
        </w:trPr>
        <w:tc>
          <w:tcPr>
            <w:tcW w:w="312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Факт</w:t>
            </w:r>
          </w:p>
        </w:tc>
        <w:tc>
          <w:tcPr>
            <w:tcW w:w="1038"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65</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039"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039"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jc w:val="center"/>
        </w:trPr>
        <w:tc>
          <w:tcPr>
            <w:tcW w:w="312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ВСЕГО:</w:t>
            </w:r>
          </w:p>
        </w:tc>
        <w:tc>
          <w:tcPr>
            <w:tcW w:w="1038"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65</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157</w:t>
            </w:r>
          </w:p>
        </w:tc>
        <w:tc>
          <w:tcPr>
            <w:tcW w:w="1039"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167</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177</w:t>
            </w:r>
          </w:p>
        </w:tc>
        <w:tc>
          <w:tcPr>
            <w:tcW w:w="1039"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187</w:t>
            </w:r>
          </w:p>
        </w:tc>
        <w:tc>
          <w:tcPr>
            <w:tcW w:w="1040" w:type="dxa"/>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197</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Установка дорожных знаков на дорогах регионального и межмуниципального значения планируется по мере необходимости.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Для повышения безопасности дорожного движения также предлагается проведение дополнительных мероприятий: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установка новых дорожных знаков в количестве 132 ед.;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развитие профилактических мероприятий, акций по повышению безопасности дорожного движения, проведение сплошных выборочных проверок;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формирование законопослушного поведения участников дорожного движения на дорогах, в том числе среди несовершеннолетних граждан, повышение уровня обустройства автомобильных дорог.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Для профилактики ДТП назначены первоочередные и плановые мероприятия: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Первоочередные мероприятия: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Своевременная уборка дорог в зимнее время, посыпка песком.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Усиление контроля и надзора за дорожным движением со стороны ДПС.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Плановые мероприятия:</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Нанесение в летний период времени на дорогах областного значения горизонтальной и вертикальной разметки, с применением современных лакокрасочных и световозвращающих материалов. </w:t>
      </w:r>
    </w:p>
    <w:p w:rsidR="00620E33" w:rsidRPr="00620E33" w:rsidRDefault="00620E33" w:rsidP="00620E33">
      <w:pPr>
        <w:rPr>
          <w:rFonts w:ascii="Times New Roman" w:hAnsi="Times New Roman" w:cs="Times New Roman"/>
          <w:sz w:val="20"/>
          <w:szCs w:val="20"/>
        </w:rPr>
      </w:pPr>
      <w:bookmarkStart w:id="36" w:name="_Toc506277460"/>
      <w:r w:rsidRPr="00620E33">
        <w:rPr>
          <w:rFonts w:ascii="Times New Roman" w:hAnsi="Times New Roman" w:cs="Times New Roman"/>
          <w:sz w:val="20"/>
          <w:szCs w:val="20"/>
        </w:rPr>
        <w:t>Оценка уровня негативного воздействия транспортной инфраструктуры на окружающую среду, безопасность и здоровье населения</w:t>
      </w:r>
      <w:bookmarkEnd w:id="36"/>
    </w:p>
    <w:p w:rsidR="00620E33" w:rsidRPr="00620E33" w:rsidRDefault="00620E33" w:rsidP="00620E33">
      <w:pPr>
        <w:rPr>
          <w:rFonts w:ascii="Times New Roman" w:hAnsi="Times New Roman" w:cs="Times New Roman"/>
          <w:sz w:val="20"/>
          <w:szCs w:val="20"/>
        </w:rPr>
      </w:pPr>
      <w:bookmarkStart w:id="37" w:name="_Toc437427538"/>
      <w:r w:rsidRPr="00620E33">
        <w:rPr>
          <w:rFonts w:ascii="Times New Roman" w:hAnsi="Times New Roman" w:cs="Times New Roman"/>
          <w:sz w:val="20"/>
          <w:szCs w:val="20"/>
        </w:rPr>
        <w:t xml:space="preserve">Данные о фоновых концентрациях загрязняющих веществ в атмосферном воздухе Угловского городского поселения отсутствуют. Оценка уровня негативного воздействия транспортной инфраструктуры на окружающую среду, безопасность и здоровье населения Угловского городского поселения не производилась.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Атмосферный воздух</w:t>
      </w:r>
      <w:bookmarkEnd w:id="37"/>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w:t>
      </w:r>
      <w:r w:rsidRPr="00620E33">
        <w:rPr>
          <w:rFonts w:ascii="Times New Roman" w:hAnsi="Times New Roman" w:cs="Times New Roman"/>
          <w:sz w:val="20"/>
          <w:szCs w:val="20"/>
        </w:rPr>
        <w:lastRenderedPageBreak/>
        <w:t xml:space="preserve">застойные процессы, приводящие к устойчивым периодам загрязнения приземного воздуха, происходят реже. 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Атмосферный воздух является жизненно важным компонентом окружающей среды, качество которого составляет основу благоприятной экологической обстановки.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отдельные периоды, когда метеорологические условия способствуют накоплению загрязняющих веществ в атмосфере, концентрации отдельных вредных веществ могут резко возрасти. Чтобы в эти периоды не допускать возникновения высокого уровня загрязнения воздуха, необходимо кратковременное сокращение выбросов загрязняющих веществ. Предупреждения о повышении уровня загрязнения воздуха в связи с ожидаемыми неблагоприятными метеорологическими условиями составляют в прогностических подразделениях Росгидромета. Мероприятия на период наступления НМУ разрабатываются совместно с предприятием при разработке проектной документации для каждого объекта.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Мероприятия по охране атмосферного воздуха: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разработка проектов и организация санитарно-защитных зон от действующих промышленных и сельскохозяйственных предприятий, кладбищ и скотомогильников в соответствии с СанПиН 2.2.1/2.1.1.1200-03 «Санитарно-защитные зоны и санитарная классификация предприятий, сооружений и иных объектов»;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инвентаризация источников загрязнения. </w:t>
      </w:r>
    </w:p>
    <w:p w:rsidR="00620E33" w:rsidRPr="00620E33" w:rsidRDefault="00620E33" w:rsidP="00620E33">
      <w:pPr>
        <w:rPr>
          <w:rFonts w:ascii="Times New Roman" w:hAnsi="Times New Roman" w:cs="Times New Roman"/>
          <w:sz w:val="20"/>
          <w:szCs w:val="20"/>
        </w:rPr>
      </w:pPr>
      <w:bookmarkStart w:id="38" w:name="_Toc437427539"/>
      <w:r w:rsidRPr="00620E33">
        <w:rPr>
          <w:rFonts w:ascii="Times New Roman" w:hAnsi="Times New Roman" w:cs="Times New Roman"/>
          <w:sz w:val="20"/>
          <w:szCs w:val="20"/>
        </w:rPr>
        <w:t>Водные объекты</w:t>
      </w:r>
      <w:bookmarkEnd w:id="38"/>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Гидрографическая сеть Угловского городского поселения представлена большим количеством озер и небольшими реками.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Загрязнение поверхностных вод происходит за счет сброса хозяйственно-бытовых стоков и смыва поверхностных стоков с территории поселка и производственных площадок.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Мероприятия по охране водных ресурсов: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соблюдение режима водоохранных зон и прибрежных защитных полос водных объектов;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разработка проектов и обустройство зон санитарной охраны источников водоснабжения;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проведение мероприятий по снижению водоотведения за счет развития систем оборотного водоснабжения, создания бессточных производств и водосберегающих технологий.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Кладбище, расположенное на территории населенного пункта Белышево необходимо частично закрыть. Расширение и использование его в границах водоохранной зоны недопустимо.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Мероприятия по охране почв и санитарной очистке территории: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разработка предприятиями, являющимися основными загрязнителями окружающей природной среды, планов мероприятий по сокращению образования отходов, организации их переработки или сбыта в качестве вторичного сырья, осуществлению природоохранных мер по снижению уровня воздействия объектов накопления и хранения отходов на окружающую природную среду;</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организация сбора, транспортировки и утилизации ртуть содержащих отходов;</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приведение скотомогильников в соответствие с ветеринарными требованиями. </w:t>
      </w:r>
    </w:p>
    <w:p w:rsidR="00620E33" w:rsidRPr="00620E33" w:rsidRDefault="00620E33" w:rsidP="00620E33">
      <w:pPr>
        <w:rPr>
          <w:rFonts w:ascii="Times New Roman" w:hAnsi="Times New Roman" w:cs="Times New Roman"/>
          <w:sz w:val="20"/>
          <w:szCs w:val="20"/>
        </w:rPr>
      </w:pPr>
      <w:bookmarkStart w:id="39" w:name="_Toc506277461"/>
      <w:r w:rsidRPr="00620E33">
        <w:rPr>
          <w:rFonts w:ascii="Times New Roman" w:hAnsi="Times New Roman" w:cs="Times New Roman"/>
          <w:sz w:val="20"/>
          <w:szCs w:val="20"/>
        </w:rPr>
        <w:t>Характеристика существующих условий и перспектив развития и размещения транспортной инфраструктуры Угловского городского поселения</w:t>
      </w:r>
      <w:bookmarkEnd w:id="39"/>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 xml:space="preserve">В Генеральном плане Угловского городского поселения Окуловского муниципального района Новгородской области определены основные планируемые зоны развития, планируемые микрорайоны развития, возможные направления развития улично-дорожной сети, перечень к реконструкции, сохранению и проектированию улиц.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таблице 2.13 представлен перечень зданий и сооружений транспортной инфраструктуры, расположенных на территории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2.13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2"/>
        <w:gridCol w:w="3160"/>
        <w:gridCol w:w="3158"/>
      </w:tblGrid>
      <w:tr w:rsidR="00620E33" w:rsidRPr="00620E33" w:rsidTr="003D6DD5">
        <w:tc>
          <w:tcPr>
            <w:tcW w:w="1671"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сооружения</w:t>
            </w:r>
          </w:p>
        </w:tc>
        <w:tc>
          <w:tcPr>
            <w:tcW w:w="16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Местоположение</w:t>
            </w:r>
          </w:p>
        </w:tc>
        <w:tc>
          <w:tcPr>
            <w:tcW w:w="1664"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Краткая характеристика</w:t>
            </w:r>
          </w:p>
        </w:tc>
      </w:tr>
      <w:tr w:rsidR="00620E33" w:rsidRPr="00620E33" w:rsidTr="003D6DD5">
        <w:tc>
          <w:tcPr>
            <w:tcW w:w="1671"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АЗС – ООО «Новгороднефтепродукт»</w:t>
            </w:r>
          </w:p>
        </w:tc>
        <w:tc>
          <w:tcPr>
            <w:tcW w:w="16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Ул. Строителей, д. 1а</w:t>
            </w:r>
          </w:p>
        </w:tc>
        <w:tc>
          <w:tcPr>
            <w:tcW w:w="1664"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 колонки</w:t>
            </w:r>
          </w:p>
        </w:tc>
      </w:tr>
      <w:tr w:rsidR="00620E33" w:rsidRPr="00620E33" w:rsidTr="003D6DD5">
        <w:tc>
          <w:tcPr>
            <w:tcW w:w="1671"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Автомойка</w:t>
            </w:r>
          </w:p>
        </w:tc>
        <w:tc>
          <w:tcPr>
            <w:tcW w:w="16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ул. Строителей, д. 2б</w:t>
            </w:r>
          </w:p>
        </w:tc>
        <w:tc>
          <w:tcPr>
            <w:tcW w:w="1664"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 бокс</w:t>
            </w:r>
          </w:p>
        </w:tc>
      </w:tr>
      <w:tr w:rsidR="00620E33" w:rsidRPr="00620E33" w:rsidTr="003D6DD5">
        <w:tc>
          <w:tcPr>
            <w:tcW w:w="1671"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Автосервис</w:t>
            </w:r>
          </w:p>
        </w:tc>
        <w:tc>
          <w:tcPr>
            <w:tcW w:w="16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ул. Строителей, д. 2б</w:t>
            </w:r>
          </w:p>
        </w:tc>
        <w:tc>
          <w:tcPr>
            <w:tcW w:w="1664"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 бокс</w:t>
            </w:r>
          </w:p>
        </w:tc>
      </w:tr>
      <w:tr w:rsidR="00620E33" w:rsidRPr="00620E33" w:rsidTr="003D6DD5">
        <w:tc>
          <w:tcPr>
            <w:tcW w:w="1671"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Автосервис</w:t>
            </w:r>
          </w:p>
        </w:tc>
        <w:tc>
          <w:tcPr>
            <w:tcW w:w="16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Ул. Спортивная, д. 1</w:t>
            </w:r>
          </w:p>
        </w:tc>
        <w:tc>
          <w:tcPr>
            <w:tcW w:w="1664"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 бокс</w:t>
            </w:r>
          </w:p>
        </w:tc>
      </w:tr>
      <w:tr w:rsidR="00620E33" w:rsidRPr="00620E33" w:rsidTr="003D6DD5">
        <w:tc>
          <w:tcPr>
            <w:tcW w:w="1671" w:type="pct"/>
            <w:tcMar>
              <w:left w:w="28" w:type="dxa"/>
              <w:right w:w="28" w:type="dxa"/>
            </w:tcMa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Автосервис</w:t>
            </w:r>
          </w:p>
        </w:tc>
        <w:tc>
          <w:tcPr>
            <w:tcW w:w="166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Ул. Коопсельхозная, д. 10а</w:t>
            </w:r>
          </w:p>
        </w:tc>
        <w:tc>
          <w:tcPr>
            <w:tcW w:w="1664"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 бокс</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Важным элементов развития транспортной инфраструктуры Угловского городского поселения является: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приведение в нормативное состояние автомобильных дорог общего пользования местного значения;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улучшение связей сложившихся функциональных зон населенных пунктов между собой;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повышение уровня благоустройства улично-дорожной сети населенных пунктов Угловского городского поселения, путем реализации мероприятий по реконструкции существующих улиц и дорог.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Хранение личного автотранспорта осуществляется на территориях гаражных комплексов, на приусадебных участках и на придомовых территориях многоквартирных домов. На перспективу не предусматривается изменение структуры хранения транспорта. </w:t>
      </w:r>
    </w:p>
    <w:p w:rsidR="00620E33" w:rsidRPr="00620E33" w:rsidRDefault="00620E33" w:rsidP="00620E33">
      <w:pPr>
        <w:rPr>
          <w:rFonts w:ascii="Times New Roman" w:hAnsi="Times New Roman" w:cs="Times New Roman"/>
          <w:sz w:val="20"/>
          <w:szCs w:val="20"/>
        </w:rPr>
      </w:pPr>
      <w:bookmarkStart w:id="40" w:name="_Toc506277462"/>
      <w:r w:rsidRPr="00620E33">
        <w:rPr>
          <w:rFonts w:ascii="Times New Roman" w:hAnsi="Times New Roman" w:cs="Times New Roman"/>
          <w:sz w:val="20"/>
          <w:szCs w:val="20"/>
        </w:rPr>
        <w:t>Оценка нормативно-правовой базы, необходимой для функционирования и развития транспортной инфраструктуры Угловского городского поселения</w:t>
      </w:r>
      <w:bookmarkEnd w:id="40"/>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 анализе оценки нормативно-правовой базы необходимо исходить из того, что приняты и реализуются ряд основополагающих документов для развития транспортной отрасли: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Транспортная стратегия Российской Федерации на период до 2030 года в редакции распоряжения Правительства РФ от 22.11.2008 № 1734-р (ред. от 11.06.2014) «О Транспортной стратегии Российской Федерации»;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Постановление Правительства Российской Федерации от 25.12.2015 г. №1440 «Об утверждении требований к программам комплексного развития транспортной инфраструктуры поселений, городских округов»;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Местные нормативы градостроительного проектирования Угловского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Схема территориального планирования Окуловского муниципального района Новгородской области.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Генеральный план Угловского городского поселения Окуловского муниципального района Новгородской области.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соответствии с Постановлением коллегии Министерства Транспорта Российской Федерации от 11 декабря 2015 года № 4 в 2017 году требуется разработать стратегию развития транспортной инфраструктуры, </w:t>
      </w:r>
      <w:r w:rsidRPr="00620E33">
        <w:rPr>
          <w:rFonts w:ascii="Times New Roman" w:hAnsi="Times New Roman" w:cs="Times New Roman"/>
          <w:sz w:val="20"/>
          <w:szCs w:val="20"/>
        </w:rPr>
        <w:lastRenderedPageBreak/>
        <w:t xml:space="preserve">которая будет являться составной частью и практической реализацией стратегии Транспортная стратегия Российской Федерации на период до 2030 года.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 реализации положений мероприятий, предлагаемых в данной программе возможно внесение изменений в части планировочных решений в новых микрорайонах. </w:t>
      </w:r>
    </w:p>
    <w:p w:rsidR="00620E33" w:rsidRPr="00620E33" w:rsidRDefault="00620E33" w:rsidP="00620E33">
      <w:pPr>
        <w:rPr>
          <w:rFonts w:ascii="Times New Roman" w:hAnsi="Times New Roman" w:cs="Times New Roman"/>
          <w:sz w:val="20"/>
          <w:szCs w:val="20"/>
        </w:rPr>
      </w:pPr>
      <w:bookmarkStart w:id="41" w:name="_Toc506277463"/>
      <w:r w:rsidRPr="00620E33">
        <w:rPr>
          <w:rFonts w:ascii="Times New Roman" w:hAnsi="Times New Roman" w:cs="Times New Roman"/>
          <w:sz w:val="20"/>
          <w:szCs w:val="20"/>
        </w:rPr>
        <w:t>Оценка финансирования транспортной инфраструктуры</w:t>
      </w:r>
      <w:bookmarkEnd w:id="41"/>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рамках разрабатываемой программы комплексного развития транспортной инфраструктуры Угловского городского поселения предусматривается реализация и финансирование затрат на реконструкцию улично-дорожной сети, строительство прочих объектов транспортной инфраструктуры, которые позволят существенно улучшить состояние транспортной инфраструктуры городского поселения и добиться опережающего роста транспортной инфраструктуры для создания экономических предпосылок для расширения инвестиционного потенциала и создания экономических возможностей по организацию нового бизнеса и производств на территории Угловского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целом, необходимо отметить, что финансирование транспортной инфраструктуры Угловского городского поселения ограничено отсутствием целевого финансирования в условиях значительного износа объектов транспортной инфраструктуры.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 объектам улично-дорожной сети недофинансирование еще значительнее, но оценить объем недофинансирования затруднительно по причине того, что проблема носит общероссийский характер.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Кроме того, объекты улично-дорожной сети значительно изношены, и комплексно решить проблемы поможет лишь проектный подход в рамках целевого общероссийского проекта, с определением базового года и принятием соответствующих нормативов по содержанию улично-дорожной сети и утверждения межремонтных сроков на улично-дорожную сеть местного значения, уточнения категорий дорог, внутриквартальных проездов, четким законодательным определением и делением дорог по принадлежности.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 разработке муниципальной программы на временные периоды до 2030 года данные мероприятия будут утверждены в действующих ценах на момент принятия программы. </w:t>
      </w:r>
    </w:p>
    <w:p w:rsidR="00620E33" w:rsidRPr="00620E33" w:rsidRDefault="00620E33" w:rsidP="00620E33">
      <w:pPr>
        <w:rPr>
          <w:rFonts w:ascii="Times New Roman" w:hAnsi="Times New Roman" w:cs="Times New Roman"/>
          <w:sz w:val="20"/>
          <w:szCs w:val="20"/>
        </w:rPr>
      </w:pPr>
      <w:bookmarkStart w:id="42" w:name="_Toc506277464"/>
      <w:r w:rsidRPr="00620E33">
        <w:rPr>
          <w:rFonts w:ascii="Times New Roman" w:hAnsi="Times New Roman" w:cs="Times New Roman"/>
          <w:sz w:val="20"/>
          <w:szCs w:val="20"/>
        </w:rPr>
        <w:t>ПРОГНОЗ ТРАНСПОРТНОГО СПРОСА, ИЗМЕНЕНИЯ ОБЪЕМОВ И ХАРАКТЕРА ПЕРЕДВИЖЕНИЯ НАСЕЛЕНИЯ И ПЕРЕВОЗОК ГРУЗОВ НА ТЕРРИТОРИИ УГЛОВСКОГО ГОРОДСКОГО ПОСЕЛЕНИЯ</w:t>
      </w:r>
      <w:bookmarkEnd w:id="42"/>
    </w:p>
    <w:p w:rsidR="00620E33" w:rsidRPr="00620E33" w:rsidRDefault="00620E33" w:rsidP="00620E33">
      <w:pPr>
        <w:rPr>
          <w:rFonts w:ascii="Times New Roman" w:hAnsi="Times New Roman" w:cs="Times New Roman"/>
          <w:sz w:val="20"/>
          <w:szCs w:val="20"/>
        </w:rPr>
      </w:pPr>
      <w:bookmarkStart w:id="43" w:name="dst100051"/>
      <w:bookmarkStart w:id="44" w:name="_Toc506277465"/>
      <w:bookmarkEnd w:id="43"/>
      <w:r w:rsidRPr="00620E33">
        <w:rPr>
          <w:rFonts w:ascii="Times New Roman" w:hAnsi="Times New Roman" w:cs="Times New Roman"/>
          <w:sz w:val="20"/>
          <w:szCs w:val="20"/>
        </w:rPr>
        <w:t>Прогноз социально-экономического и градостроительного развития Угловского городского поселения</w:t>
      </w:r>
      <w:bookmarkEnd w:id="44"/>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Прогнозные темпы экономического развития Угловского городского поселения указаны в документах территориального планирования.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 основе комплексного анализа развития территорий поселения и учета существующих предпосылок пространственного развития в генеральном плане предложены следующие приоритеты в развитии отдельных территорий (на расчетный срок и перспективу).</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Развитие центра поселения – р.п. Угловка, формирование центра поселения в развитый центр;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Освоение свободных площадок под размещение жилых территорий;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Упорядочение производственных зон населённых пунктов поселения – проведение мероприятий по снижению негативного воздействия от производственных объектов;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Формирование рекреационных территорий: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отведение выделенных территорий под устройство рекреационных зон, устройство лесопарковой зоны на межпоселковых территориях;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устройство рекреационной зоны вдоль берега;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 xml:space="preserve">Охрана исторического наследия – разработка проектов охранных зон для объектов историко-культурного наследия, осуществление проектных мероприятий;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Организация коммунальных зон: – отведение выделенных территорий под размещение коммунально-складской зоны в районе существующей производственной зоны;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Усовершенствование дорожно-транспортного комплекса: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реконструкция, развитие и упорядочение улично-дорожной сети населённых пунктов Угловского городского поселения, решаемое в комплексе с архитектурно-планировочными мероприятиями, формирование транспортных связей между отдельными обособленными частями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планомерное увеличение протяженности автодорог с твердым покрытием, совершенствование системы магистралей;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развитие системы общественного транспорта: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упорядочение системы автобусных маршрутов для связи с г. Окуловка, упорядочение сообщения между населенными пунктами муниципального образования;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Формирование сети обслуживания населения в соответствии со ступенчатой моделью обслуживания;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Развитие инженерной инфраструктуры и инженерной подготовки территории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реконструкция существующих сетей с заменой изношенных участков сетей водоснабжения и электроснабжения;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строительство канализационных очистных сооружений, хозяйственно-бытовых стоков, сетей канализации населенных пунктов;</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организация систем нормативного водоотвода с осваиваемых площадок;</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перевод на природный газ населённых пунктов поселения – постепенный охват газоснабжением всех населённых пунктов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таблице № 3.1 приведено увеличение территории населенных пунктов по проекту генерального плана Угловского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8"/>
        <w:gridCol w:w="3328"/>
        <w:gridCol w:w="1881"/>
        <w:gridCol w:w="1822"/>
        <w:gridCol w:w="1991"/>
      </w:tblGrid>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п/п</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населенного пункта</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Территория н.п. на </w:t>
            </w:r>
            <w:smartTag w:uri="urn:schemas-microsoft-com:office:smarttags" w:element="metricconverter">
              <w:smartTagPr>
                <w:attr w:name="ProductID" w:val="2017 г"/>
              </w:smartTagPr>
              <w:r w:rsidRPr="00620E33">
                <w:rPr>
                  <w:rFonts w:ascii="Times New Roman" w:hAnsi="Times New Roman" w:cs="Times New Roman"/>
                  <w:sz w:val="20"/>
                  <w:szCs w:val="20"/>
                </w:rPr>
                <w:t>2017 г</w:t>
              </w:r>
            </w:smartTag>
            <w:r w:rsidRPr="00620E33">
              <w:rPr>
                <w:rFonts w:ascii="Times New Roman" w:hAnsi="Times New Roman" w:cs="Times New Roman"/>
                <w:sz w:val="20"/>
                <w:szCs w:val="20"/>
              </w:rPr>
              <w:t>., га</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Территория н.п. на </w:t>
            </w: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 га</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Увеличение территории н.п., га</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р.п. Угловка</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761,23*</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865,72*</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104,47*</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Заручевье</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51,16*</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51,16*</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Березовка</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48,61*</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48,61*</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Стегново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39,14*</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39,14*</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Березка</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30,53*</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30,53*</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Чеканово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14,25*</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14,25*</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Первомайский</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145,88*</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145,88*</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ж/д. ст. Селище</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61,69*</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61,69*</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9</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Селище</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66,15*</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66,15*</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Ерзовка</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18,13*</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18,13*</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11</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Пабережье</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28,4*</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32,50*</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Сухое</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12,8*</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26,78*</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13,98*</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Заозерье</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40,27*</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40,27*</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 Крестовая</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57,86*</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57,86*</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Б. Крестовая</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58,58*</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58,58*</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Трубы</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20,43*</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20,43*</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Рассвет</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30,85*</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30,85*</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ж/д. ст. Яблоновка</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29,02*</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29,02*</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Владычно </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11,2*</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16,21*</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Жидобужи</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7,45*</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7,45*</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21</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Сменово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12,3*</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16,72*</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4,42*</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22</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Золотково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16,4*</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18,69*</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2,29*</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23</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Лунино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9,18*</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9,18*</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24</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Демидово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15,6*</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19,49*</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3,89*</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25</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Чудово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8,5*</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10,93*</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2,43*</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Белышево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8,43*</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8,43*</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27</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Ретеж</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18,53*</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18,53*</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28</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Демихово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9,40*</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9,40*</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29</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Раменье</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9,6*</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14,40*</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4,80*</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Заборка</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6,2*</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11,50*</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5,30*</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31</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Озерки</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22,7*</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56,20*</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33,50*</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32</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Куракино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23,2*</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43,13*</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19,93*</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33</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Сосницы</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6,12*</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6,12*</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34</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Языково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7,20*</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7,20*</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Шевцово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3,22*</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3,22*</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36</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Иногоща</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36,8*</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37,41*</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0,61*</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37</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Горушка</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26,2*</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38,96*</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12,76*</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38</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Шегринка</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8,75*</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8,75*</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39</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Шуя</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27,0*</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42,85*</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15,85*</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40</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Колосово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7,0*</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10,77*</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3,77*</w:t>
            </w:r>
          </w:p>
        </w:tc>
      </w:tr>
      <w:tr w:rsidR="00620E33" w:rsidRPr="00620E33" w:rsidTr="003D6DD5">
        <w:tc>
          <w:tcPr>
            <w:tcW w:w="28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w:t>
            </w:r>
          </w:p>
        </w:tc>
        <w:tc>
          <w:tcPr>
            <w:tcW w:w="173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Яблонька</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13,52*</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13,52*</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c>
          <w:tcPr>
            <w:tcW w:w="2025" w:type="pct"/>
            <w:gridSpan w:val="2"/>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ВСЕГО:</w:t>
            </w:r>
          </w:p>
        </w:tc>
        <w:tc>
          <w:tcPr>
            <w:tcW w:w="98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1829,5*</w:t>
            </w:r>
          </w:p>
        </w:tc>
        <w:tc>
          <w:tcPr>
            <w:tcW w:w="95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2066,6*</w:t>
            </w:r>
          </w:p>
        </w:tc>
        <w:tc>
          <w:tcPr>
            <w:tcW w:w="104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237,11*</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Примечание. * - в Генеральном плане Угловского городского поселения разработанного в 2010 году ОАО «Институт Новгородгражданпроект» и утвержденном решением Совета депутатов Угловского городского поселения Окуловского района №74 от 30.12.2011 г. была допущена техническая ошибка. По территориям н.п. внесены изменения.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Потребность в жилищном фонде на расчетный срок (</w:t>
      </w: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 xml:space="preserve">.) представлена в таблице 3.2.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3.2</w:t>
      </w:r>
    </w:p>
    <w:tbl>
      <w:tblPr>
        <w:tblW w:w="5000" w:type="pct"/>
        <w:tblLook w:val="00A0"/>
      </w:tblPr>
      <w:tblGrid>
        <w:gridCol w:w="4919"/>
        <w:gridCol w:w="2343"/>
        <w:gridCol w:w="2308"/>
      </w:tblGrid>
      <w:tr w:rsidR="00620E33" w:rsidRPr="00620E33" w:rsidTr="003D6DD5">
        <w:trPr>
          <w:trHeight w:val="20"/>
          <w:tblHeader/>
        </w:trPr>
        <w:tc>
          <w:tcPr>
            <w:tcW w:w="2570" w:type="pct"/>
            <w:tcBorders>
              <w:top w:val="single" w:sz="4" w:space="0" w:color="auto"/>
              <w:left w:val="single" w:sz="4" w:space="0" w:color="auto"/>
              <w:bottom w:val="nil"/>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Показатели</w:t>
            </w:r>
          </w:p>
        </w:tc>
        <w:tc>
          <w:tcPr>
            <w:tcW w:w="1224"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Единицы измерения</w:t>
            </w:r>
          </w:p>
        </w:tc>
        <w:tc>
          <w:tcPr>
            <w:tcW w:w="1206" w:type="pct"/>
            <w:tcBorders>
              <w:top w:val="single" w:sz="4" w:space="0" w:color="auto"/>
              <w:left w:val="nil"/>
              <w:bottom w:val="nil"/>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Расчётный срок,</w:t>
            </w:r>
          </w:p>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w:t>
            </w:r>
          </w:p>
        </w:tc>
      </w:tr>
      <w:tr w:rsidR="00620E33" w:rsidRPr="00620E33" w:rsidTr="003D6DD5">
        <w:trPr>
          <w:trHeight w:val="20"/>
        </w:trPr>
        <w:tc>
          <w:tcPr>
            <w:tcW w:w="2570"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Численность населения</w:t>
            </w:r>
          </w:p>
        </w:tc>
        <w:tc>
          <w:tcPr>
            <w:tcW w:w="122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чел.</w:t>
            </w:r>
          </w:p>
        </w:tc>
        <w:tc>
          <w:tcPr>
            <w:tcW w:w="1206"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4732</w:t>
            </w:r>
          </w:p>
        </w:tc>
      </w:tr>
      <w:tr w:rsidR="00620E33" w:rsidRPr="00620E33" w:rsidTr="003D6DD5">
        <w:trPr>
          <w:trHeight w:val="20"/>
        </w:trPr>
        <w:tc>
          <w:tcPr>
            <w:tcW w:w="2570"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Проектная норма жилой обеспеченности</w:t>
            </w:r>
          </w:p>
        </w:tc>
        <w:tc>
          <w:tcPr>
            <w:tcW w:w="122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м2/чел</w:t>
            </w:r>
          </w:p>
        </w:tc>
        <w:tc>
          <w:tcPr>
            <w:tcW w:w="120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49,0</w:t>
            </w:r>
          </w:p>
        </w:tc>
      </w:tr>
      <w:tr w:rsidR="00620E33" w:rsidRPr="00620E33" w:rsidTr="003D6DD5">
        <w:trPr>
          <w:trHeight w:val="20"/>
        </w:trPr>
        <w:tc>
          <w:tcPr>
            <w:tcW w:w="2570"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Объём жилищного фонда к концу периода</w:t>
            </w:r>
          </w:p>
        </w:tc>
        <w:tc>
          <w:tcPr>
            <w:tcW w:w="122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м2</w:t>
            </w:r>
          </w:p>
        </w:tc>
        <w:tc>
          <w:tcPr>
            <w:tcW w:w="120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231868,0</w:t>
            </w:r>
          </w:p>
        </w:tc>
      </w:tr>
      <w:tr w:rsidR="00620E33" w:rsidRPr="00620E33" w:rsidTr="003D6DD5">
        <w:trPr>
          <w:trHeight w:val="20"/>
        </w:trPr>
        <w:tc>
          <w:tcPr>
            <w:tcW w:w="2570"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Объём нового жилищного фонда</w:t>
            </w:r>
          </w:p>
        </w:tc>
        <w:tc>
          <w:tcPr>
            <w:tcW w:w="1224"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м2</w:t>
            </w:r>
          </w:p>
        </w:tc>
        <w:tc>
          <w:tcPr>
            <w:tcW w:w="1206"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109054,4</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Планируемая численность населения Угловского городского поселения к 2030 году составит 4732 чел.</w:t>
      </w:r>
    </w:p>
    <w:p w:rsidR="00620E33" w:rsidRPr="00620E33" w:rsidRDefault="00620E33" w:rsidP="00620E33">
      <w:pPr>
        <w:rPr>
          <w:rFonts w:ascii="Times New Roman" w:hAnsi="Times New Roman" w:cs="Times New Roman"/>
          <w:sz w:val="20"/>
          <w:szCs w:val="20"/>
        </w:rPr>
      </w:pPr>
      <w:bookmarkStart w:id="45" w:name="dst100052"/>
      <w:bookmarkStart w:id="46" w:name="_Toc506277466"/>
      <w:bookmarkEnd w:id="45"/>
      <w:r w:rsidRPr="00620E33">
        <w:rPr>
          <w:rFonts w:ascii="Times New Roman" w:hAnsi="Times New Roman" w:cs="Times New Roman"/>
          <w:sz w:val="20"/>
          <w:szCs w:val="20"/>
        </w:rPr>
        <w:t>Прогноз транспортного спроса Угловского городского поселения, объемов и характера передвижения населения и перевозок грузов по видам транспорта</w:t>
      </w:r>
      <w:bookmarkEnd w:id="46"/>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 прогнозировании и построении транспортной модели учитывались прогноз численности населения, деловая активность региона, была построена многофакторная модель, по итогам которой сформированы прогнозы по развитию ключевых отраслей транспортного спроса населения на услуги транспортного комплекса.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Кроме того, учитывалось, что инфраструктура транспортного комплекса в свою очередь должна расти опережающими темпами вслед за транспортным спросом.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Прогноз сценарных условий развития транспортного комплекса Угловского городского поселения разработан на основании сценарных условий, основных параметров прогноза социально – экономического развития Российской Федерации.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Для развития транспортного комплекса предлагается 3 сценария на вариантной основе в составе двух основных вариантов – вариант 1 (базовый) и вариант 2 (умеренно-оптимистичный) и варианта 3 (экономически обоснованный) предлагаемого к реализации с учетом всех перспектив развития как городского поселения, так и района в целом.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Вариант 1 (базовый).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 xml:space="preserve">Также данным вариантом учитывается агрессивная внешняя среда сложившая, благодаря введенным санкциям и санкционной политике Европейского союза.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Вариант 2 (умеренно-оптимистичный). На территории Угловского городского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Сценарий характеризуется ростом экономической активности транспортных и пассажирских перевозок, увеличение деловой активности, предполагает также дальнейшие инвестиции предприятий нефтедобывающего комплекса в разработку новых месторождений.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Вариант 3 (экономически обоснованный). На территории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Сценарий предполагает комплексную реализацию основных мероприятий по развитию улично-дорожной сети в Угловском городском поселении, предполагает рост транспортной инфраструктуры опережающими темпами, расширение индивидуального жилищного строительства, развитие инфраструктуры пассажирских перевозок.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Прогнозные показатели деятельности автомобильного транспорта по муниципальным пассажирским маршрутам регулярных перевозок до 2030 года представлены в таблице 3.3.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Показатели деятельности внутреннего водного транспорта до 2030 года представлены в таблице 3.4.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Показатели перевозок воздушным транспортом представлены в таблице 3.5.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Показатели перевозок железнодорожным транспортом представлены в таблице 3.6. </w:t>
      </w:r>
    </w:p>
    <w:p w:rsidR="00620E33" w:rsidRPr="00620E33" w:rsidRDefault="00620E33" w:rsidP="00620E33">
      <w:pPr>
        <w:rPr>
          <w:rFonts w:ascii="Times New Roman" w:hAnsi="Times New Roman" w:cs="Times New Roman"/>
          <w:sz w:val="20"/>
          <w:szCs w:val="20"/>
        </w:rPr>
        <w:sectPr w:rsidR="00620E33" w:rsidRPr="00620E33" w:rsidSect="003D6DD5">
          <w:footerReference w:type="default" r:id="rId12"/>
          <w:pgSz w:w="11906" w:h="16838"/>
          <w:pgMar w:top="1134" w:right="851" w:bottom="1134" w:left="1701" w:header="180" w:footer="709" w:gutter="0"/>
          <w:cols w:space="708"/>
          <w:docGrid w:linePitch="360"/>
        </w:sectPr>
      </w:pP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Таблица 3.3</w:t>
      </w:r>
    </w:p>
    <w:tbl>
      <w:tblPr>
        <w:tblW w:w="5000" w:type="pct"/>
        <w:tblLook w:val="00A0"/>
      </w:tblPr>
      <w:tblGrid>
        <w:gridCol w:w="2312"/>
        <w:gridCol w:w="1244"/>
        <w:gridCol w:w="863"/>
        <w:gridCol w:w="863"/>
        <w:gridCol w:w="864"/>
        <w:gridCol w:w="864"/>
        <w:gridCol w:w="864"/>
        <w:gridCol w:w="864"/>
        <w:gridCol w:w="864"/>
        <w:gridCol w:w="864"/>
        <w:gridCol w:w="864"/>
        <w:gridCol w:w="864"/>
        <w:gridCol w:w="864"/>
        <w:gridCol w:w="864"/>
        <w:gridCol w:w="864"/>
      </w:tblGrid>
      <w:tr w:rsidR="00620E33" w:rsidRPr="00620E33" w:rsidTr="003D6DD5">
        <w:trPr>
          <w:cantSplit/>
          <w:trHeight w:val="695"/>
          <w:tblHeader/>
        </w:trPr>
        <w:tc>
          <w:tcPr>
            <w:tcW w:w="782"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Показатель</w:t>
            </w:r>
          </w:p>
        </w:tc>
        <w:tc>
          <w:tcPr>
            <w:tcW w:w="421"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Единицы измерения</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8 г"/>
              </w:smartTagPr>
              <w:r w:rsidRPr="00620E33">
                <w:rPr>
                  <w:rFonts w:ascii="Times New Roman" w:hAnsi="Times New Roman" w:cs="Times New Roman"/>
                  <w:sz w:val="20"/>
                  <w:szCs w:val="20"/>
                </w:rPr>
                <w:t>2018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9 г"/>
              </w:smartTagPr>
              <w:r w:rsidRPr="00620E33">
                <w:rPr>
                  <w:rFonts w:ascii="Times New Roman" w:hAnsi="Times New Roman" w:cs="Times New Roman"/>
                  <w:sz w:val="20"/>
                  <w:szCs w:val="20"/>
                </w:rPr>
                <w:t>2019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0 г"/>
              </w:smartTagPr>
              <w:r w:rsidRPr="00620E33">
                <w:rPr>
                  <w:rFonts w:ascii="Times New Roman" w:hAnsi="Times New Roman" w:cs="Times New Roman"/>
                  <w:sz w:val="20"/>
                  <w:szCs w:val="20"/>
                </w:rPr>
                <w:t>2020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1 г"/>
              </w:smartTagPr>
              <w:r w:rsidRPr="00620E33">
                <w:rPr>
                  <w:rFonts w:ascii="Times New Roman" w:hAnsi="Times New Roman" w:cs="Times New Roman"/>
                  <w:sz w:val="20"/>
                  <w:szCs w:val="20"/>
                </w:rPr>
                <w:t>2021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2 г"/>
              </w:smartTagPr>
              <w:r w:rsidRPr="00620E33">
                <w:rPr>
                  <w:rFonts w:ascii="Times New Roman" w:hAnsi="Times New Roman" w:cs="Times New Roman"/>
                  <w:sz w:val="20"/>
                  <w:szCs w:val="20"/>
                </w:rPr>
                <w:t>2022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3 г"/>
              </w:smartTagPr>
              <w:r w:rsidRPr="00620E33">
                <w:rPr>
                  <w:rFonts w:ascii="Times New Roman" w:hAnsi="Times New Roman" w:cs="Times New Roman"/>
                  <w:sz w:val="20"/>
                  <w:szCs w:val="20"/>
                </w:rPr>
                <w:t>2023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4 г"/>
              </w:smartTagPr>
              <w:r w:rsidRPr="00620E33">
                <w:rPr>
                  <w:rFonts w:ascii="Times New Roman" w:hAnsi="Times New Roman" w:cs="Times New Roman"/>
                  <w:sz w:val="20"/>
                  <w:szCs w:val="20"/>
                </w:rPr>
                <w:t>2024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5 г"/>
              </w:smartTagPr>
              <w:r w:rsidRPr="00620E33">
                <w:rPr>
                  <w:rFonts w:ascii="Times New Roman" w:hAnsi="Times New Roman" w:cs="Times New Roman"/>
                  <w:sz w:val="20"/>
                  <w:szCs w:val="20"/>
                </w:rPr>
                <w:t>2025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6 г"/>
              </w:smartTagPr>
              <w:r w:rsidRPr="00620E33">
                <w:rPr>
                  <w:rFonts w:ascii="Times New Roman" w:hAnsi="Times New Roman" w:cs="Times New Roman"/>
                  <w:sz w:val="20"/>
                  <w:szCs w:val="20"/>
                </w:rPr>
                <w:t>2026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7 г"/>
              </w:smartTagPr>
              <w:r w:rsidRPr="00620E33">
                <w:rPr>
                  <w:rFonts w:ascii="Times New Roman" w:hAnsi="Times New Roman" w:cs="Times New Roman"/>
                  <w:sz w:val="20"/>
                  <w:szCs w:val="20"/>
                </w:rPr>
                <w:t>2027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8 г"/>
              </w:smartTagPr>
              <w:r w:rsidRPr="00620E33">
                <w:rPr>
                  <w:rFonts w:ascii="Times New Roman" w:hAnsi="Times New Roman" w:cs="Times New Roman"/>
                  <w:sz w:val="20"/>
                  <w:szCs w:val="20"/>
                </w:rPr>
                <w:t>2028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9 г"/>
              </w:smartTagPr>
              <w:r w:rsidRPr="00620E33">
                <w:rPr>
                  <w:rFonts w:ascii="Times New Roman" w:hAnsi="Times New Roman" w:cs="Times New Roman"/>
                  <w:sz w:val="20"/>
                  <w:szCs w:val="20"/>
                </w:rPr>
                <w:t>2029 г</w:t>
              </w:r>
            </w:smartTag>
            <w:r w:rsidRPr="00620E33">
              <w:rPr>
                <w:rFonts w:ascii="Times New Roman" w:hAnsi="Times New Roman" w:cs="Times New Roman"/>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w:t>
            </w:r>
          </w:p>
        </w:tc>
      </w:tr>
      <w:tr w:rsidR="00620E33" w:rsidRPr="00620E33" w:rsidTr="003D6DD5">
        <w:trPr>
          <w:trHeight w:val="85"/>
        </w:trPr>
        <w:tc>
          <w:tcPr>
            <w:tcW w:w="782"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маршрутов</w:t>
            </w:r>
          </w:p>
        </w:tc>
        <w:tc>
          <w:tcPr>
            <w:tcW w:w="42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782"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по регулируемым тарифам</w:t>
            </w:r>
          </w:p>
        </w:tc>
        <w:tc>
          <w:tcPr>
            <w:tcW w:w="42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782"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по нерегулируемым тарифам</w:t>
            </w:r>
          </w:p>
        </w:tc>
        <w:tc>
          <w:tcPr>
            <w:tcW w:w="42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782"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Протяженность маршрутов</w:t>
            </w:r>
          </w:p>
        </w:tc>
        <w:tc>
          <w:tcPr>
            <w:tcW w:w="42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782"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по регулируемым тарифам</w:t>
            </w:r>
          </w:p>
        </w:tc>
        <w:tc>
          <w:tcPr>
            <w:tcW w:w="42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148</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782"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по нерегулируемым тарифам</w:t>
            </w:r>
          </w:p>
        </w:tc>
        <w:tc>
          <w:tcPr>
            <w:tcW w:w="42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120</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120</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120</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120</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120</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120</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120</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120</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300"/>
        </w:trPr>
        <w:tc>
          <w:tcPr>
            <w:tcW w:w="782"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Охват населенных пунктов регулярным автобусным сообщением</w:t>
            </w:r>
          </w:p>
        </w:tc>
        <w:tc>
          <w:tcPr>
            <w:tcW w:w="42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25</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25</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25</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25</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25</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25</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25</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25</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40</w:t>
            </w:r>
          </w:p>
        </w:tc>
      </w:tr>
      <w:tr w:rsidR="00620E33" w:rsidRPr="00620E33" w:rsidTr="003D6DD5">
        <w:trPr>
          <w:trHeight w:val="85"/>
        </w:trPr>
        <w:tc>
          <w:tcPr>
            <w:tcW w:w="782"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перевезенных пассажиров</w:t>
            </w:r>
          </w:p>
        </w:tc>
        <w:tc>
          <w:tcPr>
            <w:tcW w:w="42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чел.</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782"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Пассажирооборот</w:t>
            </w:r>
          </w:p>
        </w:tc>
        <w:tc>
          <w:tcPr>
            <w:tcW w:w="42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п-км</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92"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3.4</w:t>
      </w:r>
    </w:p>
    <w:tbl>
      <w:tblPr>
        <w:tblW w:w="5000" w:type="pct"/>
        <w:tblLook w:val="00A0"/>
      </w:tblPr>
      <w:tblGrid>
        <w:gridCol w:w="4277"/>
        <w:gridCol w:w="1302"/>
        <w:gridCol w:w="734"/>
        <w:gridCol w:w="728"/>
        <w:gridCol w:w="733"/>
        <w:gridCol w:w="727"/>
        <w:gridCol w:w="725"/>
        <w:gridCol w:w="695"/>
        <w:gridCol w:w="695"/>
        <w:gridCol w:w="695"/>
        <w:gridCol w:w="695"/>
        <w:gridCol w:w="695"/>
        <w:gridCol w:w="695"/>
        <w:gridCol w:w="695"/>
        <w:gridCol w:w="695"/>
      </w:tblGrid>
      <w:tr w:rsidR="00620E33" w:rsidRPr="00620E33" w:rsidTr="003D6DD5">
        <w:trPr>
          <w:cantSplit/>
          <w:trHeight w:val="713"/>
          <w:tblHeader/>
        </w:trPr>
        <w:tc>
          <w:tcPr>
            <w:tcW w:w="1445"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Показатель</w:t>
            </w:r>
          </w:p>
        </w:tc>
        <w:tc>
          <w:tcPr>
            <w:tcW w:w="440"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Единицы измерения</w:t>
            </w:r>
          </w:p>
        </w:tc>
        <w:tc>
          <w:tcPr>
            <w:tcW w:w="248"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8 г"/>
              </w:smartTagPr>
              <w:r w:rsidRPr="00620E33">
                <w:rPr>
                  <w:rFonts w:ascii="Times New Roman" w:hAnsi="Times New Roman" w:cs="Times New Roman"/>
                  <w:sz w:val="20"/>
                  <w:szCs w:val="20"/>
                </w:rPr>
                <w:t>2018 г</w:t>
              </w:r>
            </w:smartTag>
            <w:r w:rsidRPr="00620E33">
              <w:rPr>
                <w:rFonts w:ascii="Times New Roman" w:hAnsi="Times New Roman" w:cs="Times New Roman"/>
                <w:sz w:val="20"/>
                <w:szCs w:val="20"/>
              </w:rPr>
              <w:t>.</w:t>
            </w:r>
          </w:p>
        </w:tc>
        <w:tc>
          <w:tcPr>
            <w:tcW w:w="246"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9 г"/>
              </w:smartTagPr>
              <w:r w:rsidRPr="00620E33">
                <w:rPr>
                  <w:rFonts w:ascii="Times New Roman" w:hAnsi="Times New Roman" w:cs="Times New Roman"/>
                  <w:sz w:val="20"/>
                  <w:szCs w:val="20"/>
                </w:rPr>
                <w:t>2019 г</w:t>
              </w:r>
            </w:smartTag>
            <w:r w:rsidRPr="00620E33">
              <w:rPr>
                <w:rFonts w:ascii="Times New Roman" w:hAnsi="Times New Roman" w:cs="Times New Roman"/>
                <w:sz w:val="20"/>
                <w:szCs w:val="20"/>
              </w:rPr>
              <w:t>.</w:t>
            </w:r>
          </w:p>
        </w:tc>
        <w:tc>
          <w:tcPr>
            <w:tcW w:w="248"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0 г"/>
              </w:smartTagPr>
              <w:r w:rsidRPr="00620E33">
                <w:rPr>
                  <w:rFonts w:ascii="Times New Roman" w:hAnsi="Times New Roman" w:cs="Times New Roman"/>
                  <w:sz w:val="20"/>
                  <w:szCs w:val="20"/>
                </w:rPr>
                <w:t>2020 г</w:t>
              </w:r>
            </w:smartTag>
            <w:r w:rsidRPr="00620E33">
              <w:rPr>
                <w:rFonts w:ascii="Times New Roman" w:hAnsi="Times New Roman" w:cs="Times New Roman"/>
                <w:sz w:val="20"/>
                <w:szCs w:val="20"/>
              </w:rPr>
              <w:t>.</w:t>
            </w:r>
          </w:p>
        </w:tc>
        <w:tc>
          <w:tcPr>
            <w:tcW w:w="246"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1 г"/>
              </w:smartTagPr>
              <w:r w:rsidRPr="00620E33">
                <w:rPr>
                  <w:rFonts w:ascii="Times New Roman" w:hAnsi="Times New Roman" w:cs="Times New Roman"/>
                  <w:sz w:val="20"/>
                  <w:szCs w:val="20"/>
                </w:rPr>
                <w:t>2021 г</w:t>
              </w:r>
            </w:smartTag>
            <w:r w:rsidRPr="00620E33">
              <w:rPr>
                <w:rFonts w:ascii="Times New Roman" w:hAnsi="Times New Roman" w:cs="Times New Roman"/>
                <w:sz w:val="20"/>
                <w:szCs w:val="20"/>
              </w:rPr>
              <w:t>.</w:t>
            </w:r>
          </w:p>
        </w:tc>
        <w:tc>
          <w:tcPr>
            <w:tcW w:w="24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2 г"/>
              </w:smartTagPr>
              <w:r w:rsidRPr="00620E33">
                <w:rPr>
                  <w:rFonts w:ascii="Times New Roman" w:hAnsi="Times New Roman" w:cs="Times New Roman"/>
                  <w:sz w:val="20"/>
                  <w:szCs w:val="20"/>
                </w:rPr>
                <w:t>2022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3 г"/>
              </w:smartTagPr>
              <w:r w:rsidRPr="00620E33">
                <w:rPr>
                  <w:rFonts w:ascii="Times New Roman" w:hAnsi="Times New Roman" w:cs="Times New Roman"/>
                  <w:sz w:val="20"/>
                  <w:szCs w:val="20"/>
                </w:rPr>
                <w:t>2023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4 г"/>
              </w:smartTagPr>
              <w:r w:rsidRPr="00620E33">
                <w:rPr>
                  <w:rFonts w:ascii="Times New Roman" w:hAnsi="Times New Roman" w:cs="Times New Roman"/>
                  <w:sz w:val="20"/>
                  <w:szCs w:val="20"/>
                </w:rPr>
                <w:t>2024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5 г"/>
              </w:smartTagPr>
              <w:r w:rsidRPr="00620E33">
                <w:rPr>
                  <w:rFonts w:ascii="Times New Roman" w:hAnsi="Times New Roman" w:cs="Times New Roman"/>
                  <w:sz w:val="20"/>
                  <w:szCs w:val="20"/>
                </w:rPr>
                <w:t>2025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6 г"/>
              </w:smartTagPr>
              <w:r w:rsidRPr="00620E33">
                <w:rPr>
                  <w:rFonts w:ascii="Times New Roman" w:hAnsi="Times New Roman" w:cs="Times New Roman"/>
                  <w:sz w:val="20"/>
                  <w:szCs w:val="20"/>
                </w:rPr>
                <w:t>2026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7 г"/>
              </w:smartTagPr>
              <w:r w:rsidRPr="00620E33">
                <w:rPr>
                  <w:rFonts w:ascii="Times New Roman" w:hAnsi="Times New Roman" w:cs="Times New Roman"/>
                  <w:sz w:val="20"/>
                  <w:szCs w:val="20"/>
                </w:rPr>
                <w:t>2027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8 г"/>
              </w:smartTagPr>
              <w:r w:rsidRPr="00620E33">
                <w:rPr>
                  <w:rFonts w:ascii="Times New Roman" w:hAnsi="Times New Roman" w:cs="Times New Roman"/>
                  <w:sz w:val="20"/>
                  <w:szCs w:val="20"/>
                </w:rPr>
                <w:t>2028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9 г"/>
              </w:smartTagPr>
              <w:r w:rsidRPr="00620E33">
                <w:rPr>
                  <w:rFonts w:ascii="Times New Roman" w:hAnsi="Times New Roman" w:cs="Times New Roman"/>
                  <w:sz w:val="20"/>
                  <w:szCs w:val="20"/>
                </w:rPr>
                <w:t>2029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w:t>
            </w:r>
          </w:p>
        </w:tc>
      </w:tr>
      <w:tr w:rsidR="00620E33" w:rsidRPr="00620E33" w:rsidTr="003D6DD5">
        <w:trPr>
          <w:trHeight w:val="85"/>
        </w:trPr>
        <w:tc>
          <w:tcPr>
            <w:tcW w:w="1445"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маршрутов</w:t>
            </w:r>
          </w:p>
        </w:tc>
        <w:tc>
          <w:tcPr>
            <w:tcW w:w="44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48"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8"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trHeight w:val="85"/>
        </w:trPr>
        <w:tc>
          <w:tcPr>
            <w:tcW w:w="1445"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Протяженность </w:t>
            </w:r>
          </w:p>
        </w:tc>
        <w:tc>
          <w:tcPr>
            <w:tcW w:w="44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248"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8"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trHeight w:val="85"/>
        </w:trPr>
        <w:tc>
          <w:tcPr>
            <w:tcW w:w="1445"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Количество выполненных рейсов </w:t>
            </w:r>
          </w:p>
        </w:tc>
        <w:tc>
          <w:tcPr>
            <w:tcW w:w="44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8"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8"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trHeight w:val="85"/>
        </w:trPr>
        <w:tc>
          <w:tcPr>
            <w:tcW w:w="1445"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перевезенных пассажиров</w:t>
            </w:r>
          </w:p>
        </w:tc>
        <w:tc>
          <w:tcPr>
            <w:tcW w:w="44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чел.</w:t>
            </w:r>
          </w:p>
        </w:tc>
        <w:tc>
          <w:tcPr>
            <w:tcW w:w="248"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8"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trHeight w:val="85"/>
        </w:trPr>
        <w:tc>
          <w:tcPr>
            <w:tcW w:w="1445"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Пассажирооборот</w:t>
            </w:r>
          </w:p>
        </w:tc>
        <w:tc>
          <w:tcPr>
            <w:tcW w:w="44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п-км</w:t>
            </w:r>
          </w:p>
        </w:tc>
        <w:tc>
          <w:tcPr>
            <w:tcW w:w="248"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8"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4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Примечание. На территории Угловского городского поселения межмуниципальные водные пути и водные сооружения отсутствуют, речные пассажирские и грузоперевозки не производятся, поэтому предоставить информацию невозможно.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3.5</w:t>
      </w:r>
    </w:p>
    <w:tbl>
      <w:tblPr>
        <w:tblW w:w="5000" w:type="pct"/>
        <w:tblLook w:val="00A0"/>
      </w:tblPr>
      <w:tblGrid>
        <w:gridCol w:w="3953"/>
        <w:gridCol w:w="1117"/>
        <w:gridCol w:w="694"/>
        <w:gridCol w:w="694"/>
        <w:gridCol w:w="694"/>
        <w:gridCol w:w="694"/>
        <w:gridCol w:w="694"/>
        <w:gridCol w:w="694"/>
        <w:gridCol w:w="694"/>
        <w:gridCol w:w="694"/>
        <w:gridCol w:w="694"/>
        <w:gridCol w:w="694"/>
        <w:gridCol w:w="694"/>
        <w:gridCol w:w="694"/>
        <w:gridCol w:w="694"/>
        <w:gridCol w:w="694"/>
      </w:tblGrid>
      <w:tr w:rsidR="00620E33" w:rsidRPr="00620E33" w:rsidTr="003D6DD5">
        <w:trPr>
          <w:cantSplit/>
          <w:trHeight w:val="713"/>
          <w:tblHeader/>
        </w:trPr>
        <w:tc>
          <w:tcPr>
            <w:tcW w:w="1379"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Единицы измерения</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7 г"/>
              </w:smartTagPr>
              <w:r w:rsidRPr="00620E33">
                <w:rPr>
                  <w:rFonts w:ascii="Times New Roman" w:hAnsi="Times New Roman" w:cs="Times New Roman"/>
                  <w:sz w:val="20"/>
                  <w:szCs w:val="20"/>
                </w:rPr>
                <w:t>2017 г</w:t>
              </w:r>
            </w:smartTag>
            <w:r w:rsidRPr="00620E33">
              <w:rPr>
                <w:rFonts w:ascii="Times New Roman" w:hAnsi="Times New Roman" w:cs="Times New Roman"/>
                <w:sz w:val="20"/>
                <w:szCs w:val="20"/>
              </w:rPr>
              <w:t>.</w:t>
            </w:r>
          </w:p>
        </w:tc>
        <w:tc>
          <w:tcPr>
            <w:tcW w:w="236"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8 г"/>
              </w:smartTagPr>
              <w:r w:rsidRPr="00620E33">
                <w:rPr>
                  <w:rFonts w:ascii="Times New Roman" w:hAnsi="Times New Roman" w:cs="Times New Roman"/>
                  <w:sz w:val="20"/>
                  <w:szCs w:val="20"/>
                </w:rPr>
                <w:t>2018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9 г"/>
              </w:smartTagPr>
              <w:r w:rsidRPr="00620E33">
                <w:rPr>
                  <w:rFonts w:ascii="Times New Roman" w:hAnsi="Times New Roman" w:cs="Times New Roman"/>
                  <w:sz w:val="20"/>
                  <w:szCs w:val="20"/>
                </w:rPr>
                <w:t>2019 г</w:t>
              </w:r>
            </w:smartTag>
            <w:r w:rsidRPr="00620E33">
              <w:rPr>
                <w:rFonts w:ascii="Times New Roman" w:hAnsi="Times New Roman" w:cs="Times New Roman"/>
                <w:sz w:val="20"/>
                <w:szCs w:val="20"/>
              </w:rPr>
              <w:t>.</w:t>
            </w:r>
          </w:p>
        </w:tc>
        <w:tc>
          <w:tcPr>
            <w:tcW w:w="236"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0 г"/>
              </w:smartTagPr>
              <w:r w:rsidRPr="00620E33">
                <w:rPr>
                  <w:rFonts w:ascii="Times New Roman" w:hAnsi="Times New Roman" w:cs="Times New Roman"/>
                  <w:sz w:val="20"/>
                  <w:szCs w:val="20"/>
                </w:rPr>
                <w:t>2020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1 г"/>
              </w:smartTagPr>
              <w:r w:rsidRPr="00620E33">
                <w:rPr>
                  <w:rFonts w:ascii="Times New Roman" w:hAnsi="Times New Roman" w:cs="Times New Roman"/>
                  <w:sz w:val="20"/>
                  <w:szCs w:val="20"/>
                </w:rPr>
                <w:t>2021 г</w:t>
              </w:r>
            </w:smartTag>
            <w:r w:rsidRPr="00620E33">
              <w:rPr>
                <w:rFonts w:ascii="Times New Roman" w:hAnsi="Times New Roman" w:cs="Times New Roman"/>
                <w:sz w:val="20"/>
                <w:szCs w:val="20"/>
              </w:rPr>
              <w:t>.</w:t>
            </w:r>
          </w:p>
        </w:tc>
        <w:tc>
          <w:tcPr>
            <w:tcW w:w="234"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2 г"/>
              </w:smartTagPr>
              <w:r w:rsidRPr="00620E33">
                <w:rPr>
                  <w:rFonts w:ascii="Times New Roman" w:hAnsi="Times New Roman" w:cs="Times New Roman"/>
                  <w:sz w:val="20"/>
                  <w:szCs w:val="20"/>
                </w:rPr>
                <w:t>2022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3 г"/>
              </w:smartTagPr>
              <w:r w:rsidRPr="00620E33">
                <w:rPr>
                  <w:rFonts w:ascii="Times New Roman" w:hAnsi="Times New Roman" w:cs="Times New Roman"/>
                  <w:sz w:val="20"/>
                  <w:szCs w:val="20"/>
                </w:rPr>
                <w:t>2023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4 г"/>
              </w:smartTagPr>
              <w:r w:rsidRPr="00620E33">
                <w:rPr>
                  <w:rFonts w:ascii="Times New Roman" w:hAnsi="Times New Roman" w:cs="Times New Roman"/>
                  <w:sz w:val="20"/>
                  <w:szCs w:val="20"/>
                </w:rPr>
                <w:t>2024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5 г"/>
              </w:smartTagPr>
              <w:r w:rsidRPr="00620E33">
                <w:rPr>
                  <w:rFonts w:ascii="Times New Roman" w:hAnsi="Times New Roman" w:cs="Times New Roman"/>
                  <w:sz w:val="20"/>
                  <w:szCs w:val="20"/>
                </w:rPr>
                <w:t>2025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6 г"/>
              </w:smartTagPr>
              <w:r w:rsidRPr="00620E33">
                <w:rPr>
                  <w:rFonts w:ascii="Times New Roman" w:hAnsi="Times New Roman" w:cs="Times New Roman"/>
                  <w:sz w:val="20"/>
                  <w:szCs w:val="20"/>
                </w:rPr>
                <w:t>2026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7 г"/>
              </w:smartTagPr>
              <w:r w:rsidRPr="00620E33">
                <w:rPr>
                  <w:rFonts w:ascii="Times New Roman" w:hAnsi="Times New Roman" w:cs="Times New Roman"/>
                  <w:sz w:val="20"/>
                  <w:szCs w:val="20"/>
                </w:rPr>
                <w:t>2027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8 г"/>
              </w:smartTagPr>
              <w:r w:rsidRPr="00620E33">
                <w:rPr>
                  <w:rFonts w:ascii="Times New Roman" w:hAnsi="Times New Roman" w:cs="Times New Roman"/>
                  <w:sz w:val="20"/>
                  <w:szCs w:val="20"/>
                </w:rPr>
                <w:t>2028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9 г"/>
              </w:smartTagPr>
              <w:r w:rsidRPr="00620E33">
                <w:rPr>
                  <w:rFonts w:ascii="Times New Roman" w:hAnsi="Times New Roman" w:cs="Times New Roman"/>
                  <w:sz w:val="20"/>
                  <w:szCs w:val="20"/>
                </w:rPr>
                <w:t>2029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w:t>
            </w:r>
          </w:p>
        </w:tc>
      </w:tr>
      <w:tr w:rsidR="00620E33" w:rsidRPr="00620E33" w:rsidTr="003D6DD5">
        <w:trPr>
          <w:trHeight w:val="85"/>
        </w:trPr>
        <w:tc>
          <w:tcPr>
            <w:tcW w:w="137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Всего вылетов, в т.ч.</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trHeight w:val="85"/>
        </w:trPr>
        <w:tc>
          <w:tcPr>
            <w:tcW w:w="137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перевезенных пассажиров</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чел.</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trHeight w:val="85"/>
        </w:trPr>
        <w:tc>
          <w:tcPr>
            <w:tcW w:w="137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Грузоперевозки</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тонн</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3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Примечание. На территории Угловского городского поселения сооружения воздушного транспорта отсутствуют, воздушное сообщение не осуществляется, поэтому предоставить информацию невозможно.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3.6</w:t>
      </w:r>
    </w:p>
    <w:tbl>
      <w:tblPr>
        <w:tblW w:w="5000" w:type="pct"/>
        <w:tblLook w:val="00A0"/>
      </w:tblPr>
      <w:tblGrid>
        <w:gridCol w:w="3953"/>
        <w:gridCol w:w="1117"/>
        <w:gridCol w:w="694"/>
        <w:gridCol w:w="694"/>
        <w:gridCol w:w="694"/>
        <w:gridCol w:w="694"/>
        <w:gridCol w:w="694"/>
        <w:gridCol w:w="694"/>
        <w:gridCol w:w="694"/>
        <w:gridCol w:w="694"/>
        <w:gridCol w:w="694"/>
        <w:gridCol w:w="694"/>
        <w:gridCol w:w="694"/>
        <w:gridCol w:w="694"/>
        <w:gridCol w:w="694"/>
        <w:gridCol w:w="694"/>
      </w:tblGrid>
      <w:tr w:rsidR="00620E33" w:rsidRPr="00620E33" w:rsidTr="003D6DD5">
        <w:trPr>
          <w:cantSplit/>
          <w:trHeight w:val="713"/>
          <w:tblHeader/>
        </w:trPr>
        <w:tc>
          <w:tcPr>
            <w:tcW w:w="1379"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Единицы измерения</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7 г"/>
              </w:smartTagPr>
              <w:r w:rsidRPr="00620E33">
                <w:rPr>
                  <w:rFonts w:ascii="Times New Roman" w:hAnsi="Times New Roman" w:cs="Times New Roman"/>
                  <w:sz w:val="20"/>
                  <w:szCs w:val="20"/>
                </w:rPr>
                <w:t>2017 г</w:t>
              </w:r>
            </w:smartTag>
            <w:r w:rsidRPr="00620E33">
              <w:rPr>
                <w:rFonts w:ascii="Times New Roman" w:hAnsi="Times New Roman" w:cs="Times New Roman"/>
                <w:sz w:val="20"/>
                <w:szCs w:val="20"/>
              </w:rPr>
              <w:t>.</w:t>
            </w:r>
          </w:p>
        </w:tc>
        <w:tc>
          <w:tcPr>
            <w:tcW w:w="236"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8 г"/>
              </w:smartTagPr>
              <w:r w:rsidRPr="00620E33">
                <w:rPr>
                  <w:rFonts w:ascii="Times New Roman" w:hAnsi="Times New Roman" w:cs="Times New Roman"/>
                  <w:sz w:val="20"/>
                  <w:szCs w:val="20"/>
                </w:rPr>
                <w:t>2018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9 г"/>
              </w:smartTagPr>
              <w:r w:rsidRPr="00620E33">
                <w:rPr>
                  <w:rFonts w:ascii="Times New Roman" w:hAnsi="Times New Roman" w:cs="Times New Roman"/>
                  <w:sz w:val="20"/>
                  <w:szCs w:val="20"/>
                </w:rPr>
                <w:t>2019 г</w:t>
              </w:r>
            </w:smartTag>
            <w:r w:rsidRPr="00620E33">
              <w:rPr>
                <w:rFonts w:ascii="Times New Roman" w:hAnsi="Times New Roman" w:cs="Times New Roman"/>
                <w:sz w:val="20"/>
                <w:szCs w:val="20"/>
              </w:rPr>
              <w:t>.</w:t>
            </w:r>
          </w:p>
        </w:tc>
        <w:tc>
          <w:tcPr>
            <w:tcW w:w="236"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0 г"/>
              </w:smartTagPr>
              <w:r w:rsidRPr="00620E33">
                <w:rPr>
                  <w:rFonts w:ascii="Times New Roman" w:hAnsi="Times New Roman" w:cs="Times New Roman"/>
                  <w:sz w:val="20"/>
                  <w:szCs w:val="20"/>
                </w:rPr>
                <w:t>2020 г</w:t>
              </w:r>
            </w:smartTag>
            <w:r w:rsidRPr="00620E33">
              <w:rPr>
                <w:rFonts w:ascii="Times New Roman" w:hAnsi="Times New Roman" w:cs="Times New Roman"/>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1 г"/>
              </w:smartTagPr>
              <w:r w:rsidRPr="00620E33">
                <w:rPr>
                  <w:rFonts w:ascii="Times New Roman" w:hAnsi="Times New Roman" w:cs="Times New Roman"/>
                  <w:sz w:val="20"/>
                  <w:szCs w:val="20"/>
                </w:rPr>
                <w:t>2021 г</w:t>
              </w:r>
            </w:smartTag>
            <w:r w:rsidRPr="00620E33">
              <w:rPr>
                <w:rFonts w:ascii="Times New Roman" w:hAnsi="Times New Roman" w:cs="Times New Roman"/>
                <w:sz w:val="20"/>
                <w:szCs w:val="20"/>
              </w:rPr>
              <w:t>.</w:t>
            </w:r>
          </w:p>
        </w:tc>
        <w:tc>
          <w:tcPr>
            <w:tcW w:w="234"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2 г"/>
              </w:smartTagPr>
              <w:r w:rsidRPr="00620E33">
                <w:rPr>
                  <w:rFonts w:ascii="Times New Roman" w:hAnsi="Times New Roman" w:cs="Times New Roman"/>
                  <w:sz w:val="20"/>
                  <w:szCs w:val="20"/>
                </w:rPr>
                <w:t>2022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3 г"/>
              </w:smartTagPr>
              <w:r w:rsidRPr="00620E33">
                <w:rPr>
                  <w:rFonts w:ascii="Times New Roman" w:hAnsi="Times New Roman" w:cs="Times New Roman"/>
                  <w:sz w:val="20"/>
                  <w:szCs w:val="20"/>
                </w:rPr>
                <w:t>2023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4 г"/>
              </w:smartTagPr>
              <w:r w:rsidRPr="00620E33">
                <w:rPr>
                  <w:rFonts w:ascii="Times New Roman" w:hAnsi="Times New Roman" w:cs="Times New Roman"/>
                  <w:sz w:val="20"/>
                  <w:szCs w:val="20"/>
                </w:rPr>
                <w:t>2024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5 г"/>
              </w:smartTagPr>
              <w:r w:rsidRPr="00620E33">
                <w:rPr>
                  <w:rFonts w:ascii="Times New Roman" w:hAnsi="Times New Roman" w:cs="Times New Roman"/>
                  <w:sz w:val="20"/>
                  <w:szCs w:val="20"/>
                </w:rPr>
                <w:t>2025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6 г"/>
              </w:smartTagPr>
              <w:r w:rsidRPr="00620E33">
                <w:rPr>
                  <w:rFonts w:ascii="Times New Roman" w:hAnsi="Times New Roman" w:cs="Times New Roman"/>
                  <w:sz w:val="20"/>
                  <w:szCs w:val="20"/>
                </w:rPr>
                <w:t>2026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7 г"/>
              </w:smartTagPr>
              <w:r w:rsidRPr="00620E33">
                <w:rPr>
                  <w:rFonts w:ascii="Times New Roman" w:hAnsi="Times New Roman" w:cs="Times New Roman"/>
                  <w:sz w:val="20"/>
                  <w:szCs w:val="20"/>
                </w:rPr>
                <w:t>2027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8 г"/>
              </w:smartTagPr>
              <w:r w:rsidRPr="00620E33">
                <w:rPr>
                  <w:rFonts w:ascii="Times New Roman" w:hAnsi="Times New Roman" w:cs="Times New Roman"/>
                  <w:sz w:val="20"/>
                  <w:szCs w:val="20"/>
                </w:rPr>
                <w:t>2028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9 г"/>
              </w:smartTagPr>
              <w:r w:rsidRPr="00620E33">
                <w:rPr>
                  <w:rFonts w:ascii="Times New Roman" w:hAnsi="Times New Roman" w:cs="Times New Roman"/>
                  <w:sz w:val="20"/>
                  <w:szCs w:val="20"/>
                </w:rPr>
                <w:t>2029 г</w:t>
              </w:r>
            </w:smartTag>
            <w:r w:rsidRPr="00620E33">
              <w:rPr>
                <w:rFonts w:ascii="Times New Roman" w:hAnsi="Times New Roman" w:cs="Times New Roman"/>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w:t>
            </w:r>
          </w:p>
        </w:tc>
      </w:tr>
      <w:tr w:rsidR="00620E33" w:rsidRPr="00620E33" w:rsidTr="003D6DD5">
        <w:trPr>
          <w:trHeight w:val="85"/>
        </w:trPr>
        <w:tc>
          <w:tcPr>
            <w:tcW w:w="1379" w:type="pc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Количество маршрутов поездов дальнего </w:t>
            </w:r>
            <w:r w:rsidRPr="00620E33">
              <w:rPr>
                <w:rFonts w:ascii="Times New Roman" w:hAnsi="Times New Roman" w:cs="Times New Roman"/>
                <w:sz w:val="20"/>
                <w:szCs w:val="20"/>
              </w:rPr>
              <w:lastRenderedPageBreak/>
              <w:t>следования</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ед.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3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r>
      <w:tr w:rsidR="00620E33" w:rsidRPr="00620E33" w:rsidTr="003D6DD5">
        <w:trPr>
          <w:trHeight w:val="85"/>
        </w:trPr>
        <w:tc>
          <w:tcPr>
            <w:tcW w:w="1379" w:type="pc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Количество маршрутов поездов пригородного сообщения (электрички)</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3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r>
      <w:tr w:rsidR="00620E33" w:rsidRPr="00620E33" w:rsidTr="003D6DD5">
        <w:trPr>
          <w:trHeight w:val="85"/>
        </w:trPr>
        <w:tc>
          <w:tcPr>
            <w:tcW w:w="1379" w:type="pc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выполненных рейсов</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1379" w:type="pc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перевезенных пассажиров</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чел.</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1379" w:type="pc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перевезенных грузов</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тонн</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34"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25"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bl>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sectPr w:rsidR="00620E33" w:rsidRPr="00620E33" w:rsidSect="003D6DD5">
          <w:pgSz w:w="16838" w:h="11906" w:orient="landscape"/>
          <w:pgMar w:top="1701" w:right="1134" w:bottom="851" w:left="1134" w:header="709" w:footer="709" w:gutter="0"/>
          <w:cols w:space="708"/>
          <w:docGrid w:linePitch="360"/>
        </w:sectPr>
      </w:pPr>
      <w:bookmarkStart w:id="47" w:name="dst100053"/>
      <w:bookmarkEnd w:id="47"/>
    </w:p>
    <w:p w:rsidR="00620E33" w:rsidRPr="00620E33" w:rsidRDefault="00620E33" w:rsidP="00620E33">
      <w:pPr>
        <w:rPr>
          <w:rFonts w:ascii="Times New Roman" w:hAnsi="Times New Roman" w:cs="Times New Roman"/>
          <w:sz w:val="20"/>
          <w:szCs w:val="20"/>
        </w:rPr>
      </w:pPr>
      <w:bookmarkStart w:id="48" w:name="_Toc506277467"/>
      <w:r w:rsidRPr="00620E33">
        <w:rPr>
          <w:rFonts w:ascii="Times New Roman" w:hAnsi="Times New Roman" w:cs="Times New Roman"/>
          <w:sz w:val="20"/>
          <w:szCs w:val="20"/>
        </w:rPr>
        <w:lastRenderedPageBreak/>
        <w:t>Прогноз развития транспортной инфраструктуры по видам транспорта</w:t>
      </w:r>
      <w:bookmarkEnd w:id="48"/>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Прогнозные значения развития транспортной инфраструктуры Угловского городского поселения до 2030 года представлены в таблице 3.7. </w:t>
      </w:r>
    </w:p>
    <w:p w:rsidR="00620E33" w:rsidRPr="00620E33" w:rsidRDefault="00620E33" w:rsidP="00620E33">
      <w:pPr>
        <w:rPr>
          <w:rFonts w:ascii="Times New Roman" w:hAnsi="Times New Roman" w:cs="Times New Roman"/>
          <w:sz w:val="20"/>
          <w:szCs w:val="20"/>
        </w:rPr>
        <w:sectPr w:rsidR="00620E33" w:rsidRPr="00620E33" w:rsidSect="003D6DD5">
          <w:pgSz w:w="11906" w:h="16838"/>
          <w:pgMar w:top="1134" w:right="851" w:bottom="1134" w:left="1701" w:header="709" w:footer="709" w:gutter="0"/>
          <w:cols w:space="708"/>
          <w:docGrid w:linePitch="360"/>
        </w:sectPr>
      </w:pP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Таблица 3.7</w:t>
      </w:r>
    </w:p>
    <w:tbl>
      <w:tblPr>
        <w:tblW w:w="5000" w:type="pct"/>
        <w:tblLayout w:type="fixed"/>
        <w:tblLook w:val="00A0"/>
      </w:tblPr>
      <w:tblGrid>
        <w:gridCol w:w="2516"/>
        <w:gridCol w:w="993"/>
        <w:gridCol w:w="851"/>
        <w:gridCol w:w="851"/>
        <w:gridCol w:w="851"/>
        <w:gridCol w:w="881"/>
        <w:gridCol w:w="861"/>
        <w:gridCol w:w="858"/>
        <w:gridCol w:w="861"/>
        <w:gridCol w:w="858"/>
        <w:gridCol w:w="861"/>
        <w:gridCol w:w="858"/>
        <w:gridCol w:w="861"/>
        <w:gridCol w:w="858"/>
        <w:gridCol w:w="967"/>
      </w:tblGrid>
      <w:tr w:rsidR="00620E33" w:rsidRPr="00620E33" w:rsidTr="003D6DD5">
        <w:trPr>
          <w:trHeight w:val="96"/>
          <w:tblHeader/>
        </w:trPr>
        <w:tc>
          <w:tcPr>
            <w:tcW w:w="851" w:type="pct"/>
            <w:tcBorders>
              <w:top w:val="single" w:sz="4" w:space="0" w:color="auto"/>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показателя</w:t>
            </w:r>
          </w:p>
        </w:tc>
        <w:tc>
          <w:tcPr>
            <w:tcW w:w="336" w:type="pct"/>
            <w:tcBorders>
              <w:top w:val="single" w:sz="4" w:space="0" w:color="auto"/>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7 г"/>
              </w:smartTagPr>
              <w:r w:rsidRPr="00620E33">
                <w:rPr>
                  <w:rFonts w:ascii="Times New Roman" w:hAnsi="Times New Roman" w:cs="Times New Roman"/>
                  <w:sz w:val="20"/>
                  <w:szCs w:val="20"/>
                </w:rPr>
                <w:t>2017 г</w:t>
              </w:r>
            </w:smartTag>
            <w:r w:rsidRPr="00620E33">
              <w:rPr>
                <w:rFonts w:ascii="Times New Roman" w:hAnsi="Times New Roman" w:cs="Times New Roman"/>
                <w:sz w:val="20"/>
                <w:szCs w:val="20"/>
              </w:rPr>
              <w:t>.</w:t>
            </w:r>
          </w:p>
        </w:tc>
        <w:tc>
          <w:tcPr>
            <w:tcW w:w="288" w:type="pct"/>
            <w:tcBorders>
              <w:top w:val="single" w:sz="4" w:space="0" w:color="auto"/>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8 г"/>
              </w:smartTagPr>
              <w:r w:rsidRPr="00620E33">
                <w:rPr>
                  <w:rFonts w:ascii="Times New Roman" w:hAnsi="Times New Roman" w:cs="Times New Roman"/>
                  <w:sz w:val="20"/>
                  <w:szCs w:val="20"/>
                </w:rPr>
                <w:t>2018 г</w:t>
              </w:r>
            </w:smartTag>
            <w:r w:rsidRPr="00620E33">
              <w:rPr>
                <w:rFonts w:ascii="Times New Roman" w:hAnsi="Times New Roman" w:cs="Times New Roman"/>
                <w:sz w:val="20"/>
                <w:szCs w:val="20"/>
              </w:rPr>
              <w:t>.</w:t>
            </w:r>
          </w:p>
        </w:tc>
        <w:tc>
          <w:tcPr>
            <w:tcW w:w="288" w:type="pct"/>
            <w:tcBorders>
              <w:top w:val="single" w:sz="4" w:space="0" w:color="auto"/>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9 г"/>
              </w:smartTagPr>
              <w:r w:rsidRPr="00620E33">
                <w:rPr>
                  <w:rFonts w:ascii="Times New Roman" w:hAnsi="Times New Roman" w:cs="Times New Roman"/>
                  <w:sz w:val="20"/>
                  <w:szCs w:val="20"/>
                </w:rPr>
                <w:t>2019 г</w:t>
              </w:r>
            </w:smartTag>
            <w:r w:rsidRPr="00620E33">
              <w:rPr>
                <w:rFonts w:ascii="Times New Roman" w:hAnsi="Times New Roman" w:cs="Times New Roman"/>
                <w:sz w:val="20"/>
                <w:szCs w:val="20"/>
              </w:rPr>
              <w:t>.</w:t>
            </w:r>
          </w:p>
        </w:tc>
        <w:tc>
          <w:tcPr>
            <w:tcW w:w="288" w:type="pct"/>
            <w:tcBorders>
              <w:top w:val="single" w:sz="4" w:space="0" w:color="auto"/>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0 г"/>
              </w:smartTagPr>
              <w:r w:rsidRPr="00620E33">
                <w:rPr>
                  <w:rFonts w:ascii="Times New Roman" w:hAnsi="Times New Roman" w:cs="Times New Roman"/>
                  <w:sz w:val="20"/>
                  <w:szCs w:val="20"/>
                </w:rPr>
                <w:t>2020 г</w:t>
              </w:r>
            </w:smartTag>
            <w:r w:rsidRPr="00620E33">
              <w:rPr>
                <w:rFonts w:ascii="Times New Roman" w:hAnsi="Times New Roman" w:cs="Times New Roman"/>
                <w:sz w:val="20"/>
                <w:szCs w:val="20"/>
              </w:rPr>
              <w:t>.</w:t>
            </w:r>
          </w:p>
        </w:tc>
        <w:tc>
          <w:tcPr>
            <w:tcW w:w="298" w:type="pct"/>
            <w:tcBorders>
              <w:top w:val="single" w:sz="4" w:space="0" w:color="auto"/>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1 г"/>
              </w:smartTagPr>
              <w:r w:rsidRPr="00620E33">
                <w:rPr>
                  <w:rFonts w:ascii="Times New Roman" w:hAnsi="Times New Roman" w:cs="Times New Roman"/>
                  <w:sz w:val="20"/>
                  <w:szCs w:val="20"/>
                </w:rPr>
                <w:t>2021 г</w:t>
              </w:r>
            </w:smartTag>
            <w:r w:rsidRPr="00620E33">
              <w:rPr>
                <w:rFonts w:ascii="Times New Roman" w:hAnsi="Times New Roman" w:cs="Times New Roman"/>
                <w:sz w:val="20"/>
                <w:szCs w:val="20"/>
              </w:rPr>
              <w:t>.</w:t>
            </w:r>
          </w:p>
        </w:tc>
        <w:tc>
          <w:tcPr>
            <w:tcW w:w="291" w:type="pct"/>
            <w:tcBorders>
              <w:top w:val="single" w:sz="4" w:space="0" w:color="auto"/>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2 г"/>
              </w:smartTagPr>
              <w:r w:rsidRPr="00620E33">
                <w:rPr>
                  <w:rFonts w:ascii="Times New Roman" w:hAnsi="Times New Roman" w:cs="Times New Roman"/>
                  <w:sz w:val="20"/>
                  <w:szCs w:val="20"/>
                </w:rPr>
                <w:t>2022 г</w:t>
              </w:r>
            </w:smartTag>
            <w:r w:rsidRPr="00620E33">
              <w:rPr>
                <w:rFonts w:ascii="Times New Roman" w:hAnsi="Times New Roman" w:cs="Times New Roman"/>
                <w:sz w:val="20"/>
                <w:szCs w:val="20"/>
              </w:rPr>
              <w:t>.</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3 г"/>
              </w:smartTagPr>
              <w:r w:rsidRPr="00620E33">
                <w:rPr>
                  <w:rFonts w:ascii="Times New Roman" w:hAnsi="Times New Roman" w:cs="Times New Roman"/>
                  <w:sz w:val="20"/>
                  <w:szCs w:val="20"/>
                </w:rPr>
                <w:t>2023 г</w:t>
              </w:r>
            </w:smartTag>
            <w:r w:rsidRPr="00620E33">
              <w:rPr>
                <w:rFonts w:ascii="Times New Roman" w:hAnsi="Times New Roman" w:cs="Times New Roman"/>
                <w:sz w:val="20"/>
                <w:szCs w:val="20"/>
              </w:rPr>
              <w:t>.</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4 г"/>
              </w:smartTagPr>
              <w:r w:rsidRPr="00620E33">
                <w:rPr>
                  <w:rFonts w:ascii="Times New Roman" w:hAnsi="Times New Roman" w:cs="Times New Roman"/>
                  <w:sz w:val="20"/>
                  <w:szCs w:val="20"/>
                </w:rPr>
                <w:t>2024 г</w:t>
              </w:r>
            </w:smartTag>
            <w:r w:rsidRPr="00620E33">
              <w:rPr>
                <w:rFonts w:ascii="Times New Roman" w:hAnsi="Times New Roman" w:cs="Times New Roman"/>
                <w:sz w:val="20"/>
                <w:szCs w:val="20"/>
              </w:rPr>
              <w:t>.</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5 г"/>
              </w:smartTagPr>
              <w:r w:rsidRPr="00620E33">
                <w:rPr>
                  <w:rFonts w:ascii="Times New Roman" w:hAnsi="Times New Roman" w:cs="Times New Roman"/>
                  <w:sz w:val="20"/>
                  <w:szCs w:val="20"/>
                </w:rPr>
                <w:t>2025 г</w:t>
              </w:r>
            </w:smartTag>
            <w:r w:rsidRPr="00620E33">
              <w:rPr>
                <w:rFonts w:ascii="Times New Roman" w:hAnsi="Times New Roman" w:cs="Times New Roman"/>
                <w:sz w:val="20"/>
                <w:szCs w:val="20"/>
              </w:rPr>
              <w:t>.</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6 г"/>
              </w:smartTagPr>
              <w:r w:rsidRPr="00620E33">
                <w:rPr>
                  <w:rFonts w:ascii="Times New Roman" w:hAnsi="Times New Roman" w:cs="Times New Roman"/>
                  <w:sz w:val="20"/>
                  <w:szCs w:val="20"/>
                </w:rPr>
                <w:t>2026 г</w:t>
              </w:r>
            </w:smartTag>
            <w:r w:rsidRPr="00620E33">
              <w:rPr>
                <w:rFonts w:ascii="Times New Roman" w:hAnsi="Times New Roman" w:cs="Times New Roman"/>
                <w:sz w:val="20"/>
                <w:szCs w:val="20"/>
              </w:rPr>
              <w:t>.</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7 г"/>
              </w:smartTagPr>
              <w:r w:rsidRPr="00620E33">
                <w:rPr>
                  <w:rFonts w:ascii="Times New Roman" w:hAnsi="Times New Roman" w:cs="Times New Roman"/>
                  <w:sz w:val="20"/>
                  <w:szCs w:val="20"/>
                </w:rPr>
                <w:t>2027 г</w:t>
              </w:r>
            </w:smartTag>
            <w:r w:rsidRPr="00620E33">
              <w:rPr>
                <w:rFonts w:ascii="Times New Roman" w:hAnsi="Times New Roman" w:cs="Times New Roman"/>
                <w:sz w:val="20"/>
                <w:szCs w:val="20"/>
              </w:rPr>
              <w:t>.</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8 г"/>
              </w:smartTagPr>
              <w:r w:rsidRPr="00620E33">
                <w:rPr>
                  <w:rFonts w:ascii="Times New Roman" w:hAnsi="Times New Roman" w:cs="Times New Roman"/>
                  <w:sz w:val="20"/>
                  <w:szCs w:val="20"/>
                </w:rPr>
                <w:t>2028 г</w:t>
              </w:r>
            </w:smartTag>
            <w:r w:rsidRPr="00620E33">
              <w:rPr>
                <w:rFonts w:ascii="Times New Roman" w:hAnsi="Times New Roman" w:cs="Times New Roman"/>
                <w:sz w:val="20"/>
                <w:szCs w:val="20"/>
              </w:rPr>
              <w:t>.</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9 г"/>
              </w:smartTagPr>
              <w:r w:rsidRPr="00620E33">
                <w:rPr>
                  <w:rFonts w:ascii="Times New Roman" w:hAnsi="Times New Roman" w:cs="Times New Roman"/>
                  <w:sz w:val="20"/>
                  <w:szCs w:val="20"/>
                </w:rPr>
                <w:t>2029 г</w:t>
              </w:r>
            </w:smartTag>
            <w:r w:rsidRPr="00620E33">
              <w:rPr>
                <w:rFonts w:ascii="Times New Roman" w:hAnsi="Times New Roman" w:cs="Times New Roman"/>
                <w:sz w:val="20"/>
                <w:szCs w:val="20"/>
              </w:rPr>
              <w:t>.</w:t>
            </w:r>
          </w:p>
        </w:tc>
        <w:tc>
          <w:tcPr>
            <w:tcW w:w="327"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w:t>
            </w:r>
          </w:p>
        </w:tc>
      </w:tr>
      <w:tr w:rsidR="00620E33" w:rsidRPr="00620E33" w:rsidTr="003D6DD5">
        <w:trPr>
          <w:trHeight w:val="96"/>
        </w:trPr>
        <w:tc>
          <w:tcPr>
            <w:tcW w:w="5000" w:type="pct"/>
            <w:gridSpan w:val="15"/>
            <w:tcBorders>
              <w:top w:val="single" w:sz="4" w:space="0" w:color="auto"/>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Автомобильный транспорт</w:t>
            </w:r>
          </w:p>
        </w:tc>
      </w:tr>
      <w:tr w:rsidR="00620E33" w:rsidRPr="00620E33" w:rsidTr="003D6DD5">
        <w:trPr>
          <w:trHeight w:val="9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остановочных площадок</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1</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2</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3</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r>
      <w:tr w:rsidR="00620E33" w:rsidRPr="00620E33" w:rsidTr="003D6DD5">
        <w:trPr>
          <w:trHeight w:val="9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маршрутов пассажирского транспорта</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1</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2</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3</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7</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w:t>
            </w:r>
          </w:p>
        </w:tc>
      </w:tr>
      <w:tr w:rsidR="00620E33" w:rsidRPr="00620E33" w:rsidTr="003D6DD5">
        <w:trPr>
          <w:trHeight w:val="20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Велосипедное и пешеходное движение</w:t>
            </w:r>
          </w:p>
        </w:tc>
      </w:tr>
      <w:tr w:rsidR="00620E33" w:rsidRPr="00620E33" w:rsidTr="003D6DD5">
        <w:trPr>
          <w:trHeight w:val="85"/>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Доля новых пешеходных дорожек, тротуаров соответствующих нормативным требованиям для организации пешеходного движения, %</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1</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2</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3</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r>
      <w:tr w:rsidR="00620E33" w:rsidRPr="00620E33" w:rsidTr="003D6DD5">
        <w:trPr>
          <w:trHeight w:val="9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обустроенных пешеходных переходов</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1</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Вариант 2</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3</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r>
      <w:tr w:rsidR="00620E33" w:rsidRPr="00620E33" w:rsidTr="003D6DD5">
        <w:trPr>
          <w:trHeight w:val="9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Велосипедное движение, число велодорожек</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1</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2</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77"/>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3</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Велосипедное движение, число пунктов хранения, мест</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1</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2</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3</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r>
      <w:tr w:rsidR="00620E33" w:rsidRPr="00620E33" w:rsidTr="003D6DD5">
        <w:trPr>
          <w:trHeight w:val="9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Парковочное пространство, мест</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1</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2</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3</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Авиационный транспорт</w:t>
            </w:r>
          </w:p>
        </w:tc>
      </w:tr>
      <w:tr w:rsidR="00620E33" w:rsidRPr="00620E33" w:rsidTr="003D6DD5">
        <w:trPr>
          <w:trHeight w:val="9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вертолетных площадок (взлетно-посадочных полос)</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1</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Вариант 2</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3</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Железнодорожный транспорт</w:t>
            </w:r>
          </w:p>
        </w:tc>
      </w:tr>
      <w:tr w:rsidR="00620E33" w:rsidRPr="00620E33" w:rsidTr="003D6DD5">
        <w:trPr>
          <w:trHeight w:val="9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станций (вокзалов)</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1</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2</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r>
      <w:tr w:rsidR="00620E33" w:rsidRPr="00620E33" w:rsidTr="003D6DD5">
        <w:trPr>
          <w:trHeight w:val="96"/>
        </w:trPr>
        <w:tc>
          <w:tcPr>
            <w:tcW w:w="851"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3</w:t>
            </w:r>
          </w:p>
        </w:tc>
        <w:tc>
          <w:tcPr>
            <w:tcW w:w="336"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8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8"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1"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9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327"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r>
      <w:tr w:rsidR="00620E33" w:rsidRPr="00620E33" w:rsidTr="003D6DD5">
        <w:trPr>
          <w:trHeight w:val="96"/>
        </w:trPr>
        <w:tc>
          <w:tcPr>
            <w:tcW w:w="5000" w:type="pct"/>
            <w:gridSpan w:val="15"/>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Водный транспорт</w:t>
            </w:r>
          </w:p>
        </w:tc>
      </w:tr>
      <w:tr w:rsidR="00620E33" w:rsidRPr="00620E33" w:rsidTr="003D6DD5">
        <w:trPr>
          <w:trHeight w:val="96"/>
        </w:trPr>
        <w:tc>
          <w:tcPr>
            <w:tcW w:w="5000" w:type="pct"/>
            <w:gridSpan w:val="15"/>
            <w:tcBorders>
              <w:top w:val="single" w:sz="4" w:space="0" w:color="auto"/>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причалов</w:t>
            </w:r>
          </w:p>
        </w:tc>
      </w:tr>
      <w:tr w:rsidR="00620E33" w:rsidRPr="00620E33" w:rsidTr="003D6DD5">
        <w:trPr>
          <w:trHeight w:val="96"/>
        </w:trPr>
        <w:tc>
          <w:tcPr>
            <w:tcW w:w="851" w:type="pct"/>
            <w:tcBorders>
              <w:top w:val="single" w:sz="4" w:space="0" w:color="auto"/>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1</w:t>
            </w:r>
          </w:p>
        </w:tc>
        <w:tc>
          <w:tcPr>
            <w:tcW w:w="336"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851" w:type="pct"/>
            <w:tcBorders>
              <w:top w:val="single" w:sz="4" w:space="0" w:color="auto"/>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2</w:t>
            </w:r>
          </w:p>
        </w:tc>
        <w:tc>
          <w:tcPr>
            <w:tcW w:w="336"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851" w:type="pct"/>
            <w:tcBorders>
              <w:top w:val="single" w:sz="4" w:space="0" w:color="auto"/>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3</w:t>
            </w:r>
          </w:p>
        </w:tc>
        <w:tc>
          <w:tcPr>
            <w:tcW w:w="336"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8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8"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noWrap/>
            <w:vAlign w:val="bottom"/>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1"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9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327"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bl>
    <w:p w:rsidR="00620E33" w:rsidRPr="00620E33" w:rsidRDefault="00620E33" w:rsidP="00620E33">
      <w:pPr>
        <w:rPr>
          <w:rFonts w:ascii="Times New Roman" w:hAnsi="Times New Roman" w:cs="Times New Roman"/>
          <w:sz w:val="20"/>
          <w:szCs w:val="20"/>
        </w:rPr>
        <w:sectPr w:rsidR="00620E33" w:rsidRPr="00620E33" w:rsidSect="003D6DD5">
          <w:pgSz w:w="16838" w:h="11906" w:orient="landscape"/>
          <w:pgMar w:top="1701" w:right="1134" w:bottom="851" w:left="1134" w:header="709" w:footer="709" w:gutter="0"/>
          <w:cols w:space="708"/>
          <w:docGrid w:linePitch="360"/>
        </w:sectPr>
      </w:pPr>
      <w:bookmarkStart w:id="49" w:name="dst100054"/>
      <w:bookmarkEnd w:id="49"/>
    </w:p>
    <w:p w:rsidR="00620E33" w:rsidRPr="00620E33" w:rsidRDefault="00620E33" w:rsidP="00620E33">
      <w:pPr>
        <w:rPr>
          <w:rFonts w:ascii="Times New Roman" w:hAnsi="Times New Roman" w:cs="Times New Roman"/>
          <w:sz w:val="20"/>
          <w:szCs w:val="20"/>
        </w:rPr>
      </w:pPr>
      <w:bookmarkStart w:id="50" w:name="_Toc506277468"/>
      <w:r w:rsidRPr="00620E33">
        <w:rPr>
          <w:rFonts w:ascii="Times New Roman" w:hAnsi="Times New Roman" w:cs="Times New Roman"/>
          <w:sz w:val="20"/>
          <w:szCs w:val="20"/>
        </w:rPr>
        <w:lastRenderedPageBreak/>
        <w:t>Прогноз развития дорожной сети</w:t>
      </w:r>
      <w:bookmarkEnd w:id="50"/>
      <w:r w:rsidRPr="00620E33">
        <w:rPr>
          <w:rFonts w:ascii="Times New Roman" w:hAnsi="Times New Roman" w:cs="Times New Roman"/>
          <w:sz w:val="20"/>
          <w:szCs w:val="20"/>
        </w:rPr>
        <w:t xml:space="preserve">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Участки автомобильных дорог местного значения, характеризуются низкой интенсивностью движения, что позволяет обеспечить выполнение требований к пропускной способности, комфорту и безопасности участников дорожного движения. Внутрирайонные тенденции в развитии и совершенствовании сети муниципальных автомобильных дорог заключаются в необходимости решения вопросов по повышению степени транспортной связанности населенных пунктов Окуловского района, обеспечения возрастающей потребности населения района в мобильности, транспортной доступности автомобильных маршрутов.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Важным направлением развития улично-дорожной сети Угловского городского поселения является приведение части дорог в соответствие с техническим регулированием и нормами установленными законодательством Российской Федерации. </w:t>
      </w:r>
      <w:bookmarkStart w:id="51" w:name="dst100055"/>
      <w:bookmarkEnd w:id="51"/>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Прогноз развития дорожной сети в Угловском городском поселении до 2030 года выглядит следующим образом, таблица 3.8. </w:t>
      </w:r>
    </w:p>
    <w:p w:rsidR="00620E33" w:rsidRPr="00620E33" w:rsidRDefault="00620E33" w:rsidP="00620E33">
      <w:pPr>
        <w:rPr>
          <w:rFonts w:ascii="Times New Roman" w:hAnsi="Times New Roman" w:cs="Times New Roman"/>
          <w:sz w:val="20"/>
          <w:szCs w:val="20"/>
        </w:rPr>
        <w:sectPr w:rsidR="00620E33" w:rsidRPr="00620E33" w:rsidSect="003D6DD5">
          <w:pgSz w:w="11906" w:h="16838"/>
          <w:pgMar w:top="1134" w:right="851" w:bottom="1134" w:left="1701" w:header="709" w:footer="709" w:gutter="0"/>
          <w:cols w:space="708"/>
          <w:docGrid w:linePitch="360"/>
        </w:sectPr>
      </w:pP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Таблица 3.8</w:t>
      </w:r>
    </w:p>
    <w:tbl>
      <w:tblPr>
        <w:tblW w:w="5000" w:type="pct"/>
        <w:tblLook w:val="00A0"/>
      </w:tblPr>
      <w:tblGrid>
        <w:gridCol w:w="3047"/>
        <w:gridCol w:w="1240"/>
        <w:gridCol w:w="808"/>
        <w:gridCol w:w="808"/>
        <w:gridCol w:w="808"/>
        <w:gridCol w:w="808"/>
        <w:gridCol w:w="808"/>
        <w:gridCol w:w="808"/>
        <w:gridCol w:w="808"/>
        <w:gridCol w:w="808"/>
        <w:gridCol w:w="807"/>
        <w:gridCol w:w="807"/>
        <w:gridCol w:w="807"/>
        <w:gridCol w:w="807"/>
        <w:gridCol w:w="807"/>
      </w:tblGrid>
      <w:tr w:rsidR="00620E33" w:rsidRPr="00620E33" w:rsidTr="003D6DD5">
        <w:trPr>
          <w:cantSplit/>
          <w:trHeight w:val="713"/>
          <w:tblHeader/>
        </w:trPr>
        <w:tc>
          <w:tcPr>
            <w:tcW w:w="1030"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показателя</w:t>
            </w:r>
          </w:p>
        </w:tc>
        <w:tc>
          <w:tcPr>
            <w:tcW w:w="419"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Единицы измерения</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8 г"/>
              </w:smartTagPr>
              <w:r w:rsidRPr="00620E33">
                <w:rPr>
                  <w:rFonts w:ascii="Times New Roman" w:hAnsi="Times New Roman" w:cs="Times New Roman"/>
                  <w:sz w:val="20"/>
                  <w:szCs w:val="20"/>
                </w:rPr>
                <w:t>2018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9 г"/>
              </w:smartTagPr>
              <w:r w:rsidRPr="00620E33">
                <w:rPr>
                  <w:rFonts w:ascii="Times New Roman" w:hAnsi="Times New Roman" w:cs="Times New Roman"/>
                  <w:sz w:val="20"/>
                  <w:szCs w:val="20"/>
                </w:rPr>
                <w:t>2019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0 г"/>
              </w:smartTagPr>
              <w:r w:rsidRPr="00620E33">
                <w:rPr>
                  <w:rFonts w:ascii="Times New Roman" w:hAnsi="Times New Roman" w:cs="Times New Roman"/>
                  <w:sz w:val="20"/>
                  <w:szCs w:val="20"/>
                </w:rPr>
                <w:t>2020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1 г"/>
              </w:smartTagPr>
              <w:r w:rsidRPr="00620E33">
                <w:rPr>
                  <w:rFonts w:ascii="Times New Roman" w:hAnsi="Times New Roman" w:cs="Times New Roman"/>
                  <w:sz w:val="20"/>
                  <w:szCs w:val="20"/>
                </w:rPr>
                <w:t>2021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2 г"/>
              </w:smartTagPr>
              <w:r w:rsidRPr="00620E33">
                <w:rPr>
                  <w:rFonts w:ascii="Times New Roman" w:hAnsi="Times New Roman" w:cs="Times New Roman"/>
                  <w:sz w:val="20"/>
                  <w:szCs w:val="20"/>
                </w:rPr>
                <w:t>2022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3 г"/>
              </w:smartTagPr>
              <w:r w:rsidRPr="00620E33">
                <w:rPr>
                  <w:rFonts w:ascii="Times New Roman" w:hAnsi="Times New Roman" w:cs="Times New Roman"/>
                  <w:sz w:val="20"/>
                  <w:szCs w:val="20"/>
                </w:rPr>
                <w:t>2023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4 г"/>
              </w:smartTagPr>
              <w:r w:rsidRPr="00620E33">
                <w:rPr>
                  <w:rFonts w:ascii="Times New Roman" w:hAnsi="Times New Roman" w:cs="Times New Roman"/>
                  <w:sz w:val="20"/>
                  <w:szCs w:val="20"/>
                </w:rPr>
                <w:t>2024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5 г"/>
              </w:smartTagPr>
              <w:r w:rsidRPr="00620E33">
                <w:rPr>
                  <w:rFonts w:ascii="Times New Roman" w:hAnsi="Times New Roman" w:cs="Times New Roman"/>
                  <w:sz w:val="20"/>
                  <w:szCs w:val="20"/>
                </w:rPr>
                <w:t>2025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6 г"/>
              </w:smartTagPr>
              <w:r w:rsidRPr="00620E33">
                <w:rPr>
                  <w:rFonts w:ascii="Times New Roman" w:hAnsi="Times New Roman" w:cs="Times New Roman"/>
                  <w:sz w:val="20"/>
                  <w:szCs w:val="20"/>
                </w:rPr>
                <w:t>2026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7 г"/>
              </w:smartTagPr>
              <w:r w:rsidRPr="00620E33">
                <w:rPr>
                  <w:rFonts w:ascii="Times New Roman" w:hAnsi="Times New Roman" w:cs="Times New Roman"/>
                  <w:sz w:val="20"/>
                  <w:szCs w:val="20"/>
                </w:rPr>
                <w:t>2027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8 г"/>
              </w:smartTagPr>
              <w:r w:rsidRPr="00620E33">
                <w:rPr>
                  <w:rFonts w:ascii="Times New Roman" w:hAnsi="Times New Roman" w:cs="Times New Roman"/>
                  <w:sz w:val="20"/>
                  <w:szCs w:val="20"/>
                </w:rPr>
                <w:t>2028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9 г"/>
              </w:smartTagPr>
              <w:r w:rsidRPr="00620E33">
                <w:rPr>
                  <w:rFonts w:ascii="Times New Roman" w:hAnsi="Times New Roman" w:cs="Times New Roman"/>
                  <w:sz w:val="20"/>
                  <w:szCs w:val="20"/>
                </w:rPr>
                <w:t>2029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w:t>
            </w:r>
          </w:p>
        </w:tc>
      </w:tr>
      <w:tr w:rsidR="00620E33" w:rsidRPr="00620E33" w:rsidTr="003D6DD5">
        <w:trPr>
          <w:trHeight w:val="85"/>
        </w:trPr>
        <w:tc>
          <w:tcPr>
            <w:tcW w:w="1030"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1</w:t>
            </w:r>
          </w:p>
        </w:tc>
        <w:tc>
          <w:tcPr>
            <w:tcW w:w="41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r>
      <w:tr w:rsidR="00620E33" w:rsidRPr="00620E33" w:rsidTr="003D6DD5">
        <w:trPr>
          <w:trHeight w:val="85"/>
        </w:trPr>
        <w:tc>
          <w:tcPr>
            <w:tcW w:w="1030"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2</w:t>
            </w:r>
          </w:p>
        </w:tc>
        <w:tc>
          <w:tcPr>
            <w:tcW w:w="41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r>
      <w:tr w:rsidR="00620E33" w:rsidRPr="00620E33" w:rsidTr="003D6DD5">
        <w:trPr>
          <w:trHeight w:val="85"/>
        </w:trPr>
        <w:tc>
          <w:tcPr>
            <w:tcW w:w="1030"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Вариант 3</w:t>
            </w:r>
          </w:p>
        </w:tc>
        <w:tc>
          <w:tcPr>
            <w:tcW w:w="41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км</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r>
    </w:tbl>
    <w:p w:rsidR="00620E33" w:rsidRPr="00620E33" w:rsidRDefault="00620E33" w:rsidP="00620E33">
      <w:pPr>
        <w:rPr>
          <w:rFonts w:ascii="Times New Roman" w:hAnsi="Times New Roman" w:cs="Times New Roman"/>
          <w:sz w:val="20"/>
          <w:szCs w:val="20"/>
        </w:rPr>
      </w:pPr>
      <w:bookmarkStart w:id="52" w:name="_Toc506277469"/>
      <w:r w:rsidRPr="00620E33">
        <w:rPr>
          <w:rFonts w:ascii="Times New Roman" w:hAnsi="Times New Roman" w:cs="Times New Roman"/>
          <w:sz w:val="20"/>
          <w:szCs w:val="20"/>
        </w:rPr>
        <w:t>Прогноз уровня автомобилизации, параметров дорожного движения</w:t>
      </w:r>
      <w:bookmarkEnd w:id="52"/>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Прогнозные значения уровня автомобилизации до 2030 года, представлены в таблице 3.9.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3.9</w:t>
      </w:r>
    </w:p>
    <w:tbl>
      <w:tblPr>
        <w:tblW w:w="5000" w:type="pct"/>
        <w:tblLook w:val="00A0"/>
      </w:tblPr>
      <w:tblGrid>
        <w:gridCol w:w="3044"/>
        <w:gridCol w:w="1243"/>
        <w:gridCol w:w="808"/>
        <w:gridCol w:w="808"/>
        <w:gridCol w:w="808"/>
        <w:gridCol w:w="808"/>
        <w:gridCol w:w="808"/>
        <w:gridCol w:w="808"/>
        <w:gridCol w:w="808"/>
        <w:gridCol w:w="808"/>
        <w:gridCol w:w="807"/>
        <w:gridCol w:w="807"/>
        <w:gridCol w:w="807"/>
        <w:gridCol w:w="807"/>
        <w:gridCol w:w="807"/>
      </w:tblGrid>
      <w:tr w:rsidR="00620E33" w:rsidRPr="00620E33" w:rsidTr="003D6DD5">
        <w:trPr>
          <w:cantSplit/>
          <w:trHeight w:val="713"/>
          <w:tblHeader/>
        </w:trPr>
        <w:tc>
          <w:tcPr>
            <w:tcW w:w="1029"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показателя</w:t>
            </w:r>
          </w:p>
        </w:tc>
        <w:tc>
          <w:tcPr>
            <w:tcW w:w="420"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Единицы измерения</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8 г"/>
              </w:smartTagPr>
              <w:r w:rsidRPr="00620E33">
                <w:rPr>
                  <w:rFonts w:ascii="Times New Roman" w:hAnsi="Times New Roman" w:cs="Times New Roman"/>
                  <w:sz w:val="20"/>
                  <w:szCs w:val="20"/>
                </w:rPr>
                <w:t>2018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9 г"/>
              </w:smartTagPr>
              <w:r w:rsidRPr="00620E33">
                <w:rPr>
                  <w:rFonts w:ascii="Times New Roman" w:hAnsi="Times New Roman" w:cs="Times New Roman"/>
                  <w:sz w:val="20"/>
                  <w:szCs w:val="20"/>
                </w:rPr>
                <w:t>2019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0 г"/>
              </w:smartTagPr>
              <w:r w:rsidRPr="00620E33">
                <w:rPr>
                  <w:rFonts w:ascii="Times New Roman" w:hAnsi="Times New Roman" w:cs="Times New Roman"/>
                  <w:sz w:val="20"/>
                  <w:szCs w:val="20"/>
                </w:rPr>
                <w:t>2020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1 г"/>
              </w:smartTagPr>
              <w:r w:rsidRPr="00620E33">
                <w:rPr>
                  <w:rFonts w:ascii="Times New Roman" w:hAnsi="Times New Roman" w:cs="Times New Roman"/>
                  <w:sz w:val="20"/>
                  <w:szCs w:val="20"/>
                </w:rPr>
                <w:t>2021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2 г"/>
              </w:smartTagPr>
              <w:r w:rsidRPr="00620E33">
                <w:rPr>
                  <w:rFonts w:ascii="Times New Roman" w:hAnsi="Times New Roman" w:cs="Times New Roman"/>
                  <w:sz w:val="20"/>
                  <w:szCs w:val="20"/>
                </w:rPr>
                <w:t>2022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3 г"/>
              </w:smartTagPr>
              <w:r w:rsidRPr="00620E33">
                <w:rPr>
                  <w:rFonts w:ascii="Times New Roman" w:hAnsi="Times New Roman" w:cs="Times New Roman"/>
                  <w:sz w:val="20"/>
                  <w:szCs w:val="20"/>
                </w:rPr>
                <w:t>2023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4 г"/>
              </w:smartTagPr>
              <w:r w:rsidRPr="00620E33">
                <w:rPr>
                  <w:rFonts w:ascii="Times New Roman" w:hAnsi="Times New Roman" w:cs="Times New Roman"/>
                  <w:sz w:val="20"/>
                  <w:szCs w:val="20"/>
                </w:rPr>
                <w:t>2024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5 г"/>
              </w:smartTagPr>
              <w:r w:rsidRPr="00620E33">
                <w:rPr>
                  <w:rFonts w:ascii="Times New Roman" w:hAnsi="Times New Roman" w:cs="Times New Roman"/>
                  <w:sz w:val="20"/>
                  <w:szCs w:val="20"/>
                </w:rPr>
                <w:t>2025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6 г"/>
              </w:smartTagPr>
              <w:r w:rsidRPr="00620E33">
                <w:rPr>
                  <w:rFonts w:ascii="Times New Roman" w:hAnsi="Times New Roman" w:cs="Times New Roman"/>
                  <w:sz w:val="20"/>
                  <w:szCs w:val="20"/>
                </w:rPr>
                <w:t>2026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7 г"/>
              </w:smartTagPr>
              <w:r w:rsidRPr="00620E33">
                <w:rPr>
                  <w:rFonts w:ascii="Times New Roman" w:hAnsi="Times New Roman" w:cs="Times New Roman"/>
                  <w:sz w:val="20"/>
                  <w:szCs w:val="20"/>
                </w:rPr>
                <w:t>2027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8 г"/>
              </w:smartTagPr>
              <w:r w:rsidRPr="00620E33">
                <w:rPr>
                  <w:rFonts w:ascii="Times New Roman" w:hAnsi="Times New Roman" w:cs="Times New Roman"/>
                  <w:sz w:val="20"/>
                  <w:szCs w:val="20"/>
                </w:rPr>
                <w:t>2028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9 г"/>
              </w:smartTagPr>
              <w:r w:rsidRPr="00620E33">
                <w:rPr>
                  <w:rFonts w:ascii="Times New Roman" w:hAnsi="Times New Roman" w:cs="Times New Roman"/>
                  <w:sz w:val="20"/>
                  <w:szCs w:val="20"/>
                </w:rPr>
                <w:t>2029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w:t>
            </w:r>
          </w:p>
        </w:tc>
      </w:tr>
      <w:tr w:rsidR="00620E33" w:rsidRPr="00620E33" w:rsidTr="003D6DD5">
        <w:trPr>
          <w:trHeight w:val="85"/>
        </w:trPr>
        <w:tc>
          <w:tcPr>
            <w:tcW w:w="102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автотранспорта, в т.ч.</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102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легковые автомобили</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1029"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грузовые автомобили</w:t>
            </w:r>
          </w:p>
        </w:tc>
        <w:tc>
          <w:tcPr>
            <w:tcW w:w="42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1029"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маломерный водный транспорт (лодки, катера)</w:t>
            </w:r>
          </w:p>
        </w:tc>
        <w:tc>
          <w:tcPr>
            <w:tcW w:w="420"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r w:rsidR="00620E33" w:rsidRPr="00620E33" w:rsidTr="003D6DD5">
        <w:trPr>
          <w:trHeight w:val="85"/>
        </w:trPr>
        <w:tc>
          <w:tcPr>
            <w:tcW w:w="102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мототранспорт</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н/д</w:t>
            </w:r>
          </w:p>
        </w:tc>
      </w:tr>
    </w:tbl>
    <w:p w:rsidR="00620E33" w:rsidRPr="00620E33" w:rsidRDefault="00620E33" w:rsidP="00620E33">
      <w:pPr>
        <w:rPr>
          <w:rFonts w:ascii="Times New Roman" w:hAnsi="Times New Roman" w:cs="Times New Roman"/>
          <w:sz w:val="20"/>
          <w:szCs w:val="20"/>
        </w:rPr>
      </w:pPr>
      <w:bookmarkStart w:id="53" w:name="dst100056"/>
      <w:bookmarkStart w:id="54" w:name="_Toc506277470"/>
      <w:bookmarkEnd w:id="53"/>
      <w:r w:rsidRPr="00620E33">
        <w:rPr>
          <w:rFonts w:ascii="Times New Roman" w:hAnsi="Times New Roman" w:cs="Times New Roman"/>
          <w:sz w:val="20"/>
          <w:szCs w:val="20"/>
        </w:rPr>
        <w:t>Прогноз показателей безопасности дорожного движения</w:t>
      </w:r>
      <w:bookmarkEnd w:id="54"/>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Прогнозные значения показателей безопасности дорожного движения по Угловскому городскому поселению до 2030 года представлены в таблице 3.10.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3.10</w:t>
      </w:r>
    </w:p>
    <w:tbl>
      <w:tblPr>
        <w:tblW w:w="5000" w:type="pct"/>
        <w:tblLook w:val="00A0"/>
      </w:tblPr>
      <w:tblGrid>
        <w:gridCol w:w="3044"/>
        <w:gridCol w:w="1243"/>
        <w:gridCol w:w="808"/>
        <w:gridCol w:w="808"/>
        <w:gridCol w:w="808"/>
        <w:gridCol w:w="808"/>
        <w:gridCol w:w="808"/>
        <w:gridCol w:w="808"/>
        <w:gridCol w:w="808"/>
        <w:gridCol w:w="808"/>
        <w:gridCol w:w="807"/>
        <w:gridCol w:w="807"/>
        <w:gridCol w:w="807"/>
        <w:gridCol w:w="807"/>
        <w:gridCol w:w="807"/>
      </w:tblGrid>
      <w:tr w:rsidR="00620E33" w:rsidRPr="00620E33" w:rsidTr="003D6DD5">
        <w:trPr>
          <w:cantSplit/>
          <w:trHeight w:val="713"/>
          <w:tblHeader/>
        </w:trPr>
        <w:tc>
          <w:tcPr>
            <w:tcW w:w="1029"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Наименование показателя</w:t>
            </w:r>
          </w:p>
        </w:tc>
        <w:tc>
          <w:tcPr>
            <w:tcW w:w="420"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Единицы измерения</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8 г"/>
              </w:smartTagPr>
              <w:r w:rsidRPr="00620E33">
                <w:rPr>
                  <w:rFonts w:ascii="Times New Roman" w:hAnsi="Times New Roman" w:cs="Times New Roman"/>
                  <w:sz w:val="20"/>
                  <w:szCs w:val="20"/>
                </w:rPr>
                <w:t>2018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9 г"/>
              </w:smartTagPr>
              <w:r w:rsidRPr="00620E33">
                <w:rPr>
                  <w:rFonts w:ascii="Times New Roman" w:hAnsi="Times New Roman" w:cs="Times New Roman"/>
                  <w:sz w:val="20"/>
                  <w:szCs w:val="20"/>
                </w:rPr>
                <w:t>2019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0 г"/>
              </w:smartTagPr>
              <w:r w:rsidRPr="00620E33">
                <w:rPr>
                  <w:rFonts w:ascii="Times New Roman" w:hAnsi="Times New Roman" w:cs="Times New Roman"/>
                  <w:sz w:val="20"/>
                  <w:szCs w:val="20"/>
                </w:rPr>
                <w:t>2020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1 г"/>
              </w:smartTagPr>
              <w:r w:rsidRPr="00620E33">
                <w:rPr>
                  <w:rFonts w:ascii="Times New Roman" w:hAnsi="Times New Roman" w:cs="Times New Roman"/>
                  <w:sz w:val="20"/>
                  <w:szCs w:val="20"/>
                </w:rPr>
                <w:t>2021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2 г"/>
              </w:smartTagPr>
              <w:r w:rsidRPr="00620E33">
                <w:rPr>
                  <w:rFonts w:ascii="Times New Roman" w:hAnsi="Times New Roman" w:cs="Times New Roman"/>
                  <w:sz w:val="20"/>
                  <w:szCs w:val="20"/>
                </w:rPr>
                <w:t>2022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3 г"/>
              </w:smartTagPr>
              <w:r w:rsidRPr="00620E33">
                <w:rPr>
                  <w:rFonts w:ascii="Times New Roman" w:hAnsi="Times New Roman" w:cs="Times New Roman"/>
                  <w:sz w:val="20"/>
                  <w:szCs w:val="20"/>
                </w:rPr>
                <w:t>2023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4 г"/>
              </w:smartTagPr>
              <w:r w:rsidRPr="00620E33">
                <w:rPr>
                  <w:rFonts w:ascii="Times New Roman" w:hAnsi="Times New Roman" w:cs="Times New Roman"/>
                  <w:sz w:val="20"/>
                  <w:szCs w:val="20"/>
                </w:rPr>
                <w:t>2024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5 г"/>
              </w:smartTagPr>
              <w:r w:rsidRPr="00620E33">
                <w:rPr>
                  <w:rFonts w:ascii="Times New Roman" w:hAnsi="Times New Roman" w:cs="Times New Roman"/>
                  <w:sz w:val="20"/>
                  <w:szCs w:val="20"/>
                </w:rPr>
                <w:t>2025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6 г"/>
              </w:smartTagPr>
              <w:r w:rsidRPr="00620E33">
                <w:rPr>
                  <w:rFonts w:ascii="Times New Roman" w:hAnsi="Times New Roman" w:cs="Times New Roman"/>
                  <w:sz w:val="20"/>
                  <w:szCs w:val="20"/>
                </w:rPr>
                <w:t>2026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7 г"/>
              </w:smartTagPr>
              <w:r w:rsidRPr="00620E33">
                <w:rPr>
                  <w:rFonts w:ascii="Times New Roman" w:hAnsi="Times New Roman" w:cs="Times New Roman"/>
                  <w:sz w:val="20"/>
                  <w:szCs w:val="20"/>
                </w:rPr>
                <w:t>2027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8 г"/>
              </w:smartTagPr>
              <w:r w:rsidRPr="00620E33">
                <w:rPr>
                  <w:rFonts w:ascii="Times New Roman" w:hAnsi="Times New Roman" w:cs="Times New Roman"/>
                  <w:sz w:val="20"/>
                  <w:szCs w:val="20"/>
                </w:rPr>
                <w:t>2028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9 г"/>
              </w:smartTagPr>
              <w:r w:rsidRPr="00620E33">
                <w:rPr>
                  <w:rFonts w:ascii="Times New Roman" w:hAnsi="Times New Roman" w:cs="Times New Roman"/>
                  <w:sz w:val="20"/>
                  <w:szCs w:val="20"/>
                </w:rPr>
                <w:t>2029 г</w:t>
              </w:r>
            </w:smartTag>
            <w:r w:rsidRPr="00620E33">
              <w:rPr>
                <w:rFonts w:ascii="Times New Roman" w:hAnsi="Times New Roman" w:cs="Times New Roman"/>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w:t>
            </w:r>
          </w:p>
        </w:tc>
      </w:tr>
      <w:tr w:rsidR="00620E33" w:rsidRPr="00620E33" w:rsidTr="003D6DD5">
        <w:trPr>
          <w:trHeight w:val="85"/>
        </w:trPr>
        <w:tc>
          <w:tcPr>
            <w:tcW w:w="102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зарегистрированных ДТП</w:t>
            </w:r>
          </w:p>
        </w:tc>
        <w:tc>
          <w:tcPr>
            <w:tcW w:w="420"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ед.</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73"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bl>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sectPr w:rsidR="00620E33" w:rsidRPr="00620E33" w:rsidSect="003D6DD5">
          <w:pgSz w:w="16838" w:h="11906" w:orient="landscape"/>
          <w:pgMar w:top="1701" w:right="1134" w:bottom="851" w:left="1134" w:header="709" w:footer="709" w:gutter="0"/>
          <w:cols w:space="708"/>
          <w:docGrid w:linePitch="360"/>
        </w:sectPr>
      </w:pP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 xml:space="preserve">Важным элементом повышения безопасности дорожного движения является развитие сервисов Интеллектуально-транспортных систем (ИТС).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Необходимость создания ИТС в настоящее время стало понятным и не вызывает сомнений. В связи с необходимостью достаточно значительных финансовых и временных затрат на создание ИТС актуальным является вопрос выбора приоритетных сервисов ИТС, которые дадут наибольший эффект для улучшения функционирования транспортных систем населенных пунктов, что в итоге и является главной целью создания ИТС.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Стоит отметить, что на территории Угловского городского поселения не целесообразно развивать ИТС в полном объеме, т.к. населенные пункты не имеют высокой интенсивности движения и загруженности дорог. </w:t>
      </w:r>
    </w:p>
    <w:p w:rsidR="00620E33" w:rsidRPr="00620E33" w:rsidRDefault="00620E33" w:rsidP="00620E33">
      <w:pPr>
        <w:rPr>
          <w:rFonts w:ascii="Times New Roman" w:hAnsi="Times New Roman" w:cs="Times New Roman"/>
          <w:sz w:val="20"/>
          <w:szCs w:val="20"/>
        </w:rPr>
      </w:pPr>
      <w:bookmarkStart w:id="55" w:name="_Toc506277471"/>
      <w:r w:rsidRPr="00620E33">
        <w:rPr>
          <w:rFonts w:ascii="Times New Roman" w:hAnsi="Times New Roman" w:cs="Times New Roman"/>
          <w:sz w:val="20"/>
          <w:szCs w:val="20"/>
        </w:rPr>
        <w:t>Прогноз негативного воздействия транспортной инфраструктуры на окружающую среду и здоровье населения</w:t>
      </w:r>
      <w:bookmarkEnd w:id="55"/>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Учитывая мировой опыт в области охраны окружающей среды программой предусмотрен ряд организационно-распорядительных решений, который позволит значительно снизить негативное воздействие по видам транспорта: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авиационный транспорт:</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зоне взлета/посадки, коридоров воздушного движения запрещается строительство объектов транспортной инфраструктуры;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 целью минимизации воздействия на верхние слои атмосферы и на воздушное воздействие исключается посадка сверхзвуковых самолетов;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строительство вертолетных площадок по программам планируется с учетом санитарно-защитных зон с целью снижения шумового воздействия с учетом безопасного расстояния </w:t>
      </w:r>
      <w:smartTag w:uri="urn:schemas-microsoft-com:office:smarttags" w:element="metricconverter">
        <w:smartTagPr>
          <w:attr w:name="ProductID" w:val="300 метров"/>
        </w:smartTagPr>
        <w:r w:rsidRPr="00620E33">
          <w:rPr>
            <w:rFonts w:ascii="Times New Roman" w:hAnsi="Times New Roman" w:cs="Times New Roman"/>
            <w:sz w:val="20"/>
            <w:szCs w:val="20"/>
          </w:rPr>
          <w:t>300 метров</w:t>
        </w:r>
      </w:smartTag>
      <w:r w:rsidRPr="00620E33">
        <w:rPr>
          <w:rFonts w:ascii="Times New Roman" w:hAnsi="Times New Roman" w:cs="Times New Roman"/>
          <w:sz w:val="20"/>
          <w:szCs w:val="20"/>
        </w:rPr>
        <w:t xml:space="preserve">;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автомобильный транспорт: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оборудование мест стоянок автомобилей соответствующими местами утилизации жидких и твердых бытовых отходов, что исключает попадание материалов в реку и загрязнение почвы в местах хранения автомобилей;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 целью снижения выбросов в режиме холостого хода, износа дорожного покрытия, дорожной одежды предусмотрена реконструкция основных улиц, расширение и строительство новых дорог, что позволит значительно снизить негативное воздействие на окружающую среду;</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перевод транспорта на газомоторное топливо позволит значительно снизить загрязнение окружающей среды из-за применения двигателей внутреннего сгорания;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железнодорожный транспорт: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дальнейшая электрификация железных дорог, т. е. замена тепловозов электровозами, позволяет исключить загрязнение воздуха отработавшими газами дизельных двигателей. Ограничить искровыделение из газоотводных устройств, свидетельствующее о неполном сгорании топлива, можно осуществлением мероприятий, направленных на улучшение теплотехнического состояния тепловозов, а также установкой искрогасителей. Применение тормозных колодок из синтетических и композиционных материалов устраняет искрение и, кроме того, сокращает расход чугуна Переход на сжатый газ позволит экономить дефицитное дизельное топливо. Ещё одно преимущество газового тепловоза – его экологическая чистота;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пешеходное и велосипедное движение: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ключевые места организации велосипедного движения должны быть проложены в местах рекреации вдали от промышленных зон и деловых кварталов, что позволит существенно уменьшить негативное воздействие на жителей Угловского городского поселения.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 xml:space="preserve">Указанные выше предлагаемые мероприятия позволят при комплексном подходе значительно уменьшить возможное негативное воздействие на окружающую среду и здоровье населения.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Ключевым итоговым критерием негативного воздействия транспортной инфраструктуры на окружающую среду и здоровье населения является расчетный показатель «индекс загрязнения атмосферы», который характеризует уровень длительного загрязнения воздуха и рассчитывается по значениям средних годовых концентраций пяти загрязняющих веществ. В связи с набирающей общемировой тенденцией перевода транспортных средств на газомоторное топливо в долгосрочной перспективе просматривается стабилизация тенденции и оценка прогнозируемого показателя, как «низкий». </w:t>
      </w:r>
    </w:p>
    <w:p w:rsidR="00620E33" w:rsidRPr="00620E33" w:rsidRDefault="00620E33" w:rsidP="00620E33">
      <w:pPr>
        <w:rPr>
          <w:rFonts w:ascii="Times New Roman" w:hAnsi="Times New Roman" w:cs="Times New Roman"/>
          <w:sz w:val="20"/>
          <w:szCs w:val="20"/>
        </w:rPr>
      </w:pPr>
      <w:bookmarkStart w:id="56" w:name="dst100057"/>
      <w:bookmarkStart w:id="57" w:name="dst100058"/>
      <w:bookmarkStart w:id="58" w:name="dst100059"/>
      <w:bookmarkStart w:id="59" w:name="_Toc506277472"/>
      <w:bookmarkEnd w:id="56"/>
      <w:bookmarkEnd w:id="57"/>
      <w:bookmarkEnd w:id="58"/>
      <w:r w:rsidRPr="00620E33">
        <w:rPr>
          <w:rFonts w:ascii="Times New Roman" w:hAnsi="Times New Roman" w:cs="Times New Roman"/>
          <w:sz w:val="20"/>
          <w:szCs w:val="20"/>
        </w:rPr>
        <w:t>УКРУПНЕННАЯ ОЦЕНКА ПРИНЦИПИАЛЬНЫХ ВАРИАНТОВ РАЗВИТИЯ ТРАНСПОРТНОЙ ИНФРАСТРУКТУРЫ И ВЫБОР ПРЕДЛАГАЕМОГО К РЕАЛИЗАЦИИ ВАРИАНТА</w:t>
      </w:r>
      <w:bookmarkEnd w:id="59"/>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 итогам анализа и моделирования приведенного в разделе 2 следует, что наиболее оптимальным вариантом, гарантирующим наиболее полное использование возможностей транспортной инфраструктуры и гарантирующим максимальное удовлетворение потребностей населения является Вариант 3.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Без развития транспортной инфраструктуры в районах точечной застройки, новых микрорайонов, будет нарастать дисбаланс транспортного спроса и транспортного предложения.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Детальный анализ показывает, что также будет осуществлено недостаточное развитие улично-дорожной сети, будут пропущены межремонтные сроки текущего и капитального ремонта дорожного покрытия. </w:t>
      </w:r>
    </w:p>
    <w:p w:rsidR="00620E33" w:rsidRPr="00620E33" w:rsidRDefault="00620E33" w:rsidP="00620E33">
      <w:pPr>
        <w:rPr>
          <w:rFonts w:ascii="Times New Roman" w:hAnsi="Times New Roman" w:cs="Times New Roman"/>
          <w:sz w:val="20"/>
          <w:szCs w:val="20"/>
        </w:rPr>
      </w:pPr>
      <w:bookmarkStart w:id="60" w:name="_Toc506277473"/>
      <w:r w:rsidRPr="00620E33">
        <w:rPr>
          <w:rFonts w:ascii="Times New Roman" w:hAnsi="Times New Roman" w:cs="Times New Roman"/>
          <w:sz w:val="20"/>
          <w:szCs w:val="20"/>
        </w:rPr>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60"/>
    </w:p>
    <w:p w:rsidR="00620E33" w:rsidRPr="00620E33" w:rsidRDefault="00620E33" w:rsidP="00620E33">
      <w:pPr>
        <w:rPr>
          <w:rFonts w:ascii="Times New Roman" w:hAnsi="Times New Roman" w:cs="Times New Roman"/>
          <w:sz w:val="20"/>
          <w:szCs w:val="20"/>
        </w:rPr>
      </w:pPr>
      <w:bookmarkStart w:id="61" w:name="_Toc506277474"/>
      <w:r w:rsidRPr="00620E33">
        <w:rPr>
          <w:rFonts w:ascii="Times New Roman" w:hAnsi="Times New Roman" w:cs="Times New Roman"/>
          <w:sz w:val="20"/>
          <w:szCs w:val="20"/>
        </w:rPr>
        <w:t>Мероприятия по развитию транспортной инфраструктуры по видам транспорта</w:t>
      </w:r>
      <w:bookmarkEnd w:id="61"/>
    </w:p>
    <w:p w:rsidR="00620E33" w:rsidRPr="00620E33" w:rsidRDefault="00620E33" w:rsidP="00620E33">
      <w:pPr>
        <w:rPr>
          <w:rFonts w:ascii="Times New Roman" w:hAnsi="Times New Roman" w:cs="Times New Roman"/>
          <w:sz w:val="20"/>
          <w:szCs w:val="20"/>
        </w:rPr>
      </w:pPr>
      <w:bookmarkStart w:id="62" w:name="_Toc506277475"/>
      <w:r w:rsidRPr="00620E33">
        <w:rPr>
          <w:rFonts w:ascii="Times New Roman" w:hAnsi="Times New Roman" w:cs="Times New Roman"/>
          <w:sz w:val="20"/>
          <w:szCs w:val="20"/>
        </w:rPr>
        <w:t>Автомобильный транспорт</w:t>
      </w:r>
      <w:bookmarkEnd w:id="62"/>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5.1</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развития транспортной инфраструктуры по видам транспорта – автомобильный транспорт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0"/>
        <w:gridCol w:w="2410"/>
      </w:tblGrid>
      <w:tr w:rsidR="00620E33" w:rsidRPr="00620E33" w:rsidTr="003D6DD5">
        <w:trPr>
          <w:trHeight w:val="96"/>
        </w:trPr>
        <w:tc>
          <w:tcPr>
            <w:tcW w:w="37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мероприятия</w:t>
            </w:r>
          </w:p>
        </w:tc>
        <w:tc>
          <w:tcPr>
            <w:tcW w:w="125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Планируемые сроки</w:t>
            </w:r>
          </w:p>
        </w:tc>
      </w:tr>
      <w:tr w:rsidR="00620E33" w:rsidRPr="00620E33" w:rsidTr="003D6DD5">
        <w:trPr>
          <w:trHeight w:val="96"/>
        </w:trPr>
        <w:tc>
          <w:tcPr>
            <w:tcW w:w="37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Установка элементов транспортной навигации</w:t>
            </w:r>
          </w:p>
        </w:tc>
        <w:tc>
          <w:tcPr>
            <w:tcW w:w="125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2021-2030 гг.</w:t>
            </w:r>
          </w:p>
        </w:tc>
      </w:tr>
    </w:tbl>
    <w:p w:rsidR="00620E33" w:rsidRPr="00620E33" w:rsidRDefault="00620E33" w:rsidP="00620E33">
      <w:pPr>
        <w:rPr>
          <w:rFonts w:ascii="Times New Roman" w:hAnsi="Times New Roman" w:cs="Times New Roman"/>
          <w:sz w:val="20"/>
          <w:szCs w:val="20"/>
        </w:rPr>
      </w:pPr>
      <w:bookmarkStart w:id="63" w:name="_Toc506277476"/>
      <w:r w:rsidRPr="00620E33">
        <w:rPr>
          <w:rFonts w:ascii="Times New Roman" w:hAnsi="Times New Roman" w:cs="Times New Roman"/>
          <w:sz w:val="20"/>
          <w:szCs w:val="20"/>
        </w:rPr>
        <w:t>Воздушный транспорт</w:t>
      </w:r>
      <w:bookmarkEnd w:id="63"/>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На территории Угловского городского поселения сооружения воздушного транспорта отсутствуют, воздушное сообщение не осуществляется, поэтому мероприятия по данному пункту не предусматриваются. </w:t>
      </w:r>
    </w:p>
    <w:p w:rsidR="00620E33" w:rsidRPr="00620E33" w:rsidRDefault="00620E33" w:rsidP="00620E33">
      <w:pPr>
        <w:rPr>
          <w:rFonts w:ascii="Times New Roman" w:hAnsi="Times New Roman" w:cs="Times New Roman"/>
          <w:sz w:val="20"/>
          <w:szCs w:val="20"/>
        </w:rPr>
      </w:pPr>
      <w:bookmarkStart w:id="64" w:name="_Toc506277477"/>
      <w:r w:rsidRPr="00620E33">
        <w:rPr>
          <w:rFonts w:ascii="Times New Roman" w:hAnsi="Times New Roman" w:cs="Times New Roman"/>
          <w:sz w:val="20"/>
          <w:szCs w:val="20"/>
        </w:rPr>
        <w:t>Речной транспорт</w:t>
      </w:r>
      <w:bookmarkEnd w:id="64"/>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На территории Угловского городского поселения межмуниципальные водные пути и водные сооружения отсутствуют, речные пассажирские и грузоперевозки не производятся, поэтому мероприятия по данному пункту не предусматриваются. </w:t>
      </w:r>
    </w:p>
    <w:p w:rsidR="00620E33" w:rsidRPr="00620E33" w:rsidRDefault="00620E33" w:rsidP="00620E33">
      <w:pPr>
        <w:rPr>
          <w:rFonts w:ascii="Times New Roman" w:hAnsi="Times New Roman" w:cs="Times New Roman"/>
          <w:sz w:val="20"/>
          <w:szCs w:val="20"/>
        </w:rPr>
      </w:pPr>
      <w:bookmarkStart w:id="65" w:name="_Toc506277478"/>
      <w:r w:rsidRPr="00620E33">
        <w:rPr>
          <w:rFonts w:ascii="Times New Roman" w:hAnsi="Times New Roman" w:cs="Times New Roman"/>
          <w:sz w:val="20"/>
          <w:szCs w:val="20"/>
        </w:rPr>
        <w:t>Железнодорожный транспорт</w:t>
      </w:r>
      <w:bookmarkEnd w:id="65"/>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5.2</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развития транспортной инфраструктуры по видам транспорта – железнодорожный транспорт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0"/>
        <w:gridCol w:w="2410"/>
      </w:tblGrid>
      <w:tr w:rsidR="00620E33" w:rsidRPr="00620E33" w:rsidTr="003D6DD5">
        <w:trPr>
          <w:trHeight w:val="96"/>
        </w:trPr>
        <w:tc>
          <w:tcPr>
            <w:tcW w:w="37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мероприятия</w:t>
            </w:r>
          </w:p>
        </w:tc>
        <w:tc>
          <w:tcPr>
            <w:tcW w:w="125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Планируемые сроки</w:t>
            </w:r>
          </w:p>
        </w:tc>
      </w:tr>
      <w:tr w:rsidR="00620E33" w:rsidRPr="00620E33" w:rsidTr="003D6DD5">
        <w:trPr>
          <w:trHeight w:val="96"/>
        </w:trPr>
        <w:tc>
          <w:tcPr>
            <w:tcW w:w="37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Мероприятия по строительству и реконструкции объектов транспортной инфраструктуры в части железнодорожного транспорта не запланированы</w:t>
            </w:r>
          </w:p>
        </w:tc>
        <w:tc>
          <w:tcPr>
            <w:tcW w:w="125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bl>
    <w:p w:rsidR="00620E33" w:rsidRPr="00620E33" w:rsidRDefault="00620E33" w:rsidP="00620E33">
      <w:pPr>
        <w:rPr>
          <w:rFonts w:ascii="Times New Roman" w:hAnsi="Times New Roman" w:cs="Times New Roman"/>
          <w:sz w:val="20"/>
          <w:szCs w:val="20"/>
        </w:rPr>
      </w:pPr>
      <w:bookmarkStart w:id="66" w:name="_Toc506277479"/>
      <w:r w:rsidRPr="00620E33">
        <w:rPr>
          <w:rFonts w:ascii="Times New Roman" w:hAnsi="Times New Roman" w:cs="Times New Roman"/>
          <w:sz w:val="20"/>
          <w:szCs w:val="20"/>
        </w:rPr>
        <w:t>Мероприятия по развитию транспорта общего пользования, созданию транспортно-пересадочных узлов</w:t>
      </w:r>
      <w:bookmarkEnd w:id="66"/>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5.3</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развития транспорта общего пользования, созданию транспортно-пересадочных узлов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0"/>
        <w:gridCol w:w="2410"/>
      </w:tblGrid>
      <w:tr w:rsidR="00620E33" w:rsidRPr="00620E33" w:rsidTr="003D6DD5">
        <w:trPr>
          <w:trHeight w:val="230"/>
        </w:trPr>
        <w:tc>
          <w:tcPr>
            <w:tcW w:w="37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мероприятия</w:t>
            </w:r>
          </w:p>
        </w:tc>
        <w:tc>
          <w:tcPr>
            <w:tcW w:w="125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Планируемые сроки</w:t>
            </w:r>
          </w:p>
        </w:tc>
      </w:tr>
      <w:tr w:rsidR="00620E33" w:rsidRPr="00620E33" w:rsidTr="003D6DD5">
        <w:trPr>
          <w:trHeight w:val="126"/>
        </w:trPr>
        <w:tc>
          <w:tcPr>
            <w:tcW w:w="3741"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Реконструкция существующих остановочных площадок и павильонов – 18 ед.</w:t>
            </w:r>
          </w:p>
        </w:tc>
        <w:tc>
          <w:tcPr>
            <w:tcW w:w="1259"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2022-2030 гг.</w:t>
            </w:r>
          </w:p>
        </w:tc>
      </w:tr>
    </w:tbl>
    <w:p w:rsidR="00620E33" w:rsidRPr="00620E33" w:rsidRDefault="00620E33" w:rsidP="00620E33">
      <w:pPr>
        <w:rPr>
          <w:rFonts w:ascii="Times New Roman" w:hAnsi="Times New Roman" w:cs="Times New Roman"/>
          <w:sz w:val="20"/>
          <w:szCs w:val="20"/>
        </w:rPr>
      </w:pPr>
      <w:bookmarkStart w:id="67" w:name="_Toc506277480"/>
      <w:r w:rsidRPr="00620E33">
        <w:rPr>
          <w:rFonts w:ascii="Times New Roman" w:hAnsi="Times New Roman" w:cs="Times New Roman"/>
          <w:sz w:val="20"/>
          <w:szCs w:val="20"/>
        </w:rPr>
        <w:t>Мероприятия по развитию инфраструктуры для легкового автомобильного транспорта, включая развитие единого парковочного пространства</w:t>
      </w:r>
      <w:bookmarkEnd w:id="67"/>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br w:type="page"/>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Талица 5.4</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развитию инфраструктуры для легкового автомобильного транспорта, включая развитие единого парковочного пространства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6"/>
        <w:gridCol w:w="2404"/>
      </w:tblGrid>
      <w:tr w:rsidR="00620E33" w:rsidRPr="00620E33" w:rsidTr="003D6DD5">
        <w:trPr>
          <w:trHeight w:val="120"/>
        </w:trPr>
        <w:tc>
          <w:tcPr>
            <w:tcW w:w="3744"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мероприятия</w:t>
            </w:r>
          </w:p>
        </w:tc>
        <w:tc>
          <w:tcPr>
            <w:tcW w:w="125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Планируемые сроки</w:t>
            </w:r>
          </w:p>
        </w:tc>
      </w:tr>
      <w:tr w:rsidR="00620E33" w:rsidRPr="00620E33" w:rsidTr="003D6DD5">
        <w:trPr>
          <w:trHeight w:val="120"/>
        </w:trPr>
        <w:tc>
          <w:tcPr>
            <w:tcW w:w="3744"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 момент разработки программы мероприятия по данному пункту не предусматриваются</w:t>
            </w:r>
          </w:p>
        </w:tc>
        <w:tc>
          <w:tcPr>
            <w:tcW w:w="125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bl>
    <w:p w:rsidR="00620E33" w:rsidRPr="00620E33" w:rsidRDefault="00620E33" w:rsidP="00620E33">
      <w:pPr>
        <w:rPr>
          <w:rFonts w:ascii="Times New Roman" w:hAnsi="Times New Roman" w:cs="Times New Roman"/>
          <w:sz w:val="20"/>
          <w:szCs w:val="20"/>
        </w:rPr>
      </w:pPr>
      <w:bookmarkStart w:id="68" w:name="_Toc506277481"/>
      <w:r w:rsidRPr="00620E33">
        <w:rPr>
          <w:rFonts w:ascii="Times New Roman" w:hAnsi="Times New Roman" w:cs="Times New Roman"/>
          <w:sz w:val="20"/>
          <w:szCs w:val="20"/>
        </w:rPr>
        <w:t>Мероприятия по развитию инфраструктуры пешеходного и велосипедного передвижения</w:t>
      </w:r>
      <w:bookmarkEnd w:id="68"/>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5.5</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развитию инфраструктуры пешеходного и велосипедного передвижения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4"/>
        <w:gridCol w:w="2406"/>
      </w:tblGrid>
      <w:tr w:rsidR="00620E33" w:rsidRPr="00620E33" w:rsidTr="003D6DD5">
        <w:trPr>
          <w:trHeight w:val="230"/>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мероприятия</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Планируемые сроки</w:t>
            </w:r>
          </w:p>
        </w:tc>
      </w:tr>
      <w:tr w:rsidR="00620E33" w:rsidRPr="00620E33" w:rsidTr="003D6DD5">
        <w:trPr>
          <w:trHeight w:val="85"/>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Установка ограждений</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2022-2024 гг.</w:t>
            </w:r>
          </w:p>
        </w:tc>
      </w:tr>
      <w:tr w:rsidR="00620E33" w:rsidRPr="00620E33" w:rsidTr="003D6DD5">
        <w:trPr>
          <w:trHeight w:val="85"/>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Обустройство пешеходных переходов</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2019-2030 гг.</w:t>
            </w:r>
          </w:p>
        </w:tc>
      </w:tr>
      <w:tr w:rsidR="00620E33" w:rsidRPr="00620E33" w:rsidTr="003D6DD5">
        <w:trPr>
          <w:trHeight w:val="85"/>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Проект-изыскательные работы на строительство тротуаров</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2021-2023 гг.</w:t>
            </w:r>
          </w:p>
        </w:tc>
      </w:tr>
      <w:tr w:rsidR="00620E33" w:rsidRPr="00620E33" w:rsidTr="003D6DD5">
        <w:trPr>
          <w:trHeight w:val="85"/>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Строительство тротуаров</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2022-2024 гг.</w:t>
            </w:r>
          </w:p>
        </w:tc>
      </w:tr>
      <w:tr w:rsidR="00620E33" w:rsidRPr="00620E33" w:rsidTr="003D6DD5">
        <w:trPr>
          <w:trHeight w:val="85"/>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Обустройство мест хранения велосипедов</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2023-2030 гг.</w:t>
            </w:r>
          </w:p>
        </w:tc>
      </w:tr>
    </w:tbl>
    <w:p w:rsidR="00620E33" w:rsidRPr="00620E33" w:rsidRDefault="00620E33" w:rsidP="00620E33">
      <w:pPr>
        <w:rPr>
          <w:rFonts w:ascii="Times New Roman" w:hAnsi="Times New Roman" w:cs="Times New Roman"/>
          <w:sz w:val="20"/>
          <w:szCs w:val="20"/>
        </w:rPr>
      </w:pPr>
      <w:bookmarkStart w:id="69" w:name="_Toc506277482"/>
      <w:r w:rsidRPr="00620E33">
        <w:rPr>
          <w:rFonts w:ascii="Times New Roman" w:hAnsi="Times New Roman" w:cs="Times New Roman"/>
          <w:sz w:val="20"/>
          <w:szCs w:val="20"/>
        </w:rPr>
        <w:t>Мероприятия по развитию инфраструктуры для грузового транспорта, транспортных средств коммунальных и дорожных служб</w:t>
      </w:r>
      <w:bookmarkEnd w:id="69"/>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5.5</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развитию инфраструктуры для грузового транспорта, транспортных средств коммунальных и дорожных служб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4"/>
        <w:gridCol w:w="2406"/>
      </w:tblGrid>
      <w:tr w:rsidR="00620E33" w:rsidRPr="00620E33" w:rsidTr="003D6DD5">
        <w:trPr>
          <w:trHeight w:val="230"/>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мероприятия</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Планируемые сроки</w:t>
            </w:r>
          </w:p>
        </w:tc>
      </w:tr>
      <w:tr w:rsidR="00620E33" w:rsidRPr="00620E33" w:rsidTr="003D6DD5">
        <w:trPr>
          <w:trHeight w:val="300"/>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 момент разработки программы мероприятия по данному пункту не предусматриваются</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bl>
    <w:p w:rsidR="00620E33" w:rsidRPr="00620E33" w:rsidRDefault="00620E33" w:rsidP="00620E33">
      <w:pPr>
        <w:rPr>
          <w:rFonts w:ascii="Times New Roman" w:hAnsi="Times New Roman" w:cs="Times New Roman"/>
          <w:sz w:val="20"/>
          <w:szCs w:val="20"/>
        </w:rPr>
      </w:pPr>
      <w:bookmarkStart w:id="70" w:name="_Toc506277483"/>
      <w:r w:rsidRPr="00620E33">
        <w:rPr>
          <w:rFonts w:ascii="Times New Roman" w:hAnsi="Times New Roman" w:cs="Times New Roman"/>
          <w:sz w:val="20"/>
          <w:szCs w:val="20"/>
        </w:rPr>
        <w:t>Мероприятия по развитию сети дорог Угловского городского поселения</w:t>
      </w:r>
      <w:bookmarkEnd w:id="70"/>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5.6</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развитию сети дорог Угловского городского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4"/>
        <w:gridCol w:w="2406"/>
      </w:tblGrid>
      <w:tr w:rsidR="00620E33" w:rsidRPr="00620E33" w:rsidTr="003D6DD5">
        <w:trPr>
          <w:trHeight w:val="230"/>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мероприятия</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Планируемые сроки</w:t>
            </w:r>
          </w:p>
        </w:tc>
      </w:tr>
      <w:tr w:rsidR="00620E33" w:rsidRPr="00620E33" w:rsidTr="003D6DD5">
        <w:trPr>
          <w:trHeight w:val="230"/>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Планомерное увеличение протяженности автодорог с твердым покрытием </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2022-2030 гг.</w:t>
            </w:r>
          </w:p>
        </w:tc>
      </w:tr>
      <w:tr w:rsidR="00620E33" w:rsidRPr="00620E33" w:rsidTr="003D6DD5">
        <w:trPr>
          <w:trHeight w:val="230"/>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Ремонт автомобильных дорог общего пользования местного значения</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2018-2021 гг.</w:t>
            </w:r>
          </w:p>
        </w:tc>
      </w:tr>
      <w:tr w:rsidR="00620E33" w:rsidRPr="00620E33" w:rsidTr="003D6DD5">
        <w:trPr>
          <w:trHeight w:val="230"/>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Содержание автомобильных дорог общего пользования местного значения и инженерных сооружений на них</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2018-2021 гг.</w:t>
            </w:r>
          </w:p>
        </w:tc>
      </w:tr>
      <w:tr w:rsidR="00620E33" w:rsidRPr="00620E33" w:rsidTr="003D6DD5">
        <w:trPr>
          <w:trHeight w:val="230"/>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Капитальный ремонт автомобильных дорог общего пользования местного значения</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2018-2021 гг.</w:t>
            </w:r>
          </w:p>
        </w:tc>
      </w:tr>
      <w:tr w:rsidR="00620E33" w:rsidRPr="00620E33" w:rsidTr="003D6DD5">
        <w:trPr>
          <w:trHeight w:val="96"/>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Приведение в нормативное состояние автомобильных дорог общего пользования местного значения</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2019-2021 гг.</w:t>
            </w:r>
          </w:p>
        </w:tc>
      </w:tr>
      <w:tr w:rsidR="00620E33" w:rsidRPr="00620E33" w:rsidTr="003D6DD5">
        <w:trPr>
          <w:trHeight w:val="96"/>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Проведение работ по изготовлению межевых и технических планов на автомобильные дороги общего пользования местного значения в границах населенных пунктов</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2019-2021 гг.</w:t>
            </w:r>
          </w:p>
        </w:tc>
      </w:tr>
      <w:tr w:rsidR="00620E33" w:rsidRPr="00620E33" w:rsidTr="003D6DD5">
        <w:trPr>
          <w:trHeight w:val="96"/>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Проведение работ по паспортизации автомобильных дорог общего пользования местного значения</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2019-2021 гг.</w:t>
            </w:r>
          </w:p>
        </w:tc>
      </w:tr>
      <w:tr w:rsidR="00620E33" w:rsidRPr="00620E33" w:rsidTr="003D6DD5">
        <w:trPr>
          <w:trHeight w:val="96"/>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Повышение уровня благоустройства улично-дорожной сети населенных пунктов Угловского городского поселения, путем реализации мероприятий по реконструкции существующих улиц и дорог</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2022-2030 гг.</w:t>
            </w:r>
          </w:p>
        </w:tc>
      </w:tr>
    </w:tbl>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sectPr w:rsidR="00620E33" w:rsidRPr="00620E33" w:rsidSect="003D6DD5">
          <w:pgSz w:w="11906" w:h="16838"/>
          <w:pgMar w:top="1134" w:right="851" w:bottom="1134" w:left="1701" w:header="709" w:footer="709" w:gutter="0"/>
          <w:cols w:space="708"/>
          <w:docGrid w:linePitch="360"/>
        </w:sectPr>
      </w:pPr>
    </w:p>
    <w:p w:rsidR="00620E33" w:rsidRPr="00620E33" w:rsidRDefault="00620E33" w:rsidP="00620E33">
      <w:pPr>
        <w:rPr>
          <w:rFonts w:ascii="Times New Roman" w:hAnsi="Times New Roman" w:cs="Times New Roman"/>
          <w:sz w:val="20"/>
          <w:szCs w:val="20"/>
        </w:rPr>
      </w:pPr>
      <w:bookmarkStart w:id="71" w:name="_Toc506277484"/>
      <w:r w:rsidRPr="00620E33">
        <w:rPr>
          <w:rFonts w:ascii="Times New Roman" w:hAnsi="Times New Roman" w:cs="Times New Roman"/>
          <w:sz w:val="20"/>
          <w:szCs w:val="20"/>
        </w:rPr>
        <w:lastRenderedPageBreak/>
        <w:t>МЕРОПРИЯТИЯ ПО РАЗВИТИЮ ТРАНСПОРТНОЙ ИНФРАСТРУКТУРЫ</w:t>
      </w:r>
      <w:bookmarkEnd w:id="71"/>
    </w:p>
    <w:p w:rsidR="00620E33" w:rsidRPr="00620E33" w:rsidRDefault="00620E33" w:rsidP="00620E33">
      <w:pPr>
        <w:rPr>
          <w:rFonts w:ascii="Times New Roman" w:hAnsi="Times New Roman" w:cs="Times New Roman"/>
          <w:sz w:val="20"/>
          <w:szCs w:val="20"/>
        </w:rPr>
      </w:pPr>
      <w:bookmarkStart w:id="72" w:name="_Toc506277485"/>
      <w:r w:rsidRPr="00620E33">
        <w:rPr>
          <w:rFonts w:ascii="Times New Roman" w:hAnsi="Times New Roman" w:cs="Times New Roman"/>
          <w:sz w:val="20"/>
          <w:szCs w:val="20"/>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72"/>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6.1</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bl>
      <w:tblPr>
        <w:tblpPr w:leftFromText="180" w:rightFromText="180" w:vertAnchor="text" w:tblpXSpec="righ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5"/>
        <w:gridCol w:w="2406"/>
      </w:tblGrid>
      <w:tr w:rsidR="00620E33" w:rsidRPr="00620E33" w:rsidTr="003D6DD5">
        <w:trPr>
          <w:trHeight w:val="85"/>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мероприятия</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Планируемые сроки</w:t>
            </w:r>
          </w:p>
        </w:tc>
      </w:tr>
      <w:tr w:rsidR="00620E33" w:rsidRPr="00620E33" w:rsidTr="003D6DD5">
        <w:trPr>
          <w:trHeight w:val="85"/>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Установка и реконструкция отбойников</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2018-2030 гг.</w:t>
            </w:r>
          </w:p>
        </w:tc>
      </w:tr>
      <w:tr w:rsidR="00620E33" w:rsidRPr="00620E33" w:rsidTr="003D6DD5">
        <w:trPr>
          <w:trHeight w:val="116"/>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Установка новых дорожных знаков</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2018-2022 гг.</w:t>
            </w:r>
          </w:p>
        </w:tc>
      </w:tr>
      <w:tr w:rsidR="00620E33" w:rsidRPr="00620E33" w:rsidTr="003D6DD5">
        <w:trPr>
          <w:trHeight w:val="116"/>
        </w:trPr>
        <w:tc>
          <w:tcPr>
            <w:tcW w:w="374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Нанесение дорожной разметки</w:t>
            </w:r>
          </w:p>
        </w:tc>
        <w:tc>
          <w:tcPr>
            <w:tcW w:w="1257"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2018-2030 гг.</w:t>
            </w:r>
          </w:p>
        </w:tc>
      </w:tr>
    </w:tbl>
    <w:p w:rsidR="00620E33" w:rsidRPr="00620E33" w:rsidRDefault="00620E33" w:rsidP="00620E33">
      <w:pPr>
        <w:rPr>
          <w:rFonts w:ascii="Times New Roman" w:hAnsi="Times New Roman" w:cs="Times New Roman"/>
          <w:sz w:val="20"/>
          <w:szCs w:val="20"/>
        </w:rPr>
      </w:pPr>
      <w:bookmarkStart w:id="73" w:name="_Toc506277486"/>
      <w:r w:rsidRPr="00620E33">
        <w:rPr>
          <w:rFonts w:ascii="Times New Roman" w:hAnsi="Times New Roman" w:cs="Times New Roman"/>
          <w:sz w:val="20"/>
          <w:szCs w:val="20"/>
        </w:rPr>
        <w:t>Мероприятия по внедрению интеллектуальных транспортных систем</w:t>
      </w:r>
      <w:bookmarkEnd w:id="73"/>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Мероприятия по внедрению интеллектуальных транспортных систем на территории Угловского городского поселения не планируются, ввиду их нецелесообразности. </w:t>
      </w:r>
    </w:p>
    <w:p w:rsidR="00620E33" w:rsidRPr="00620E33" w:rsidRDefault="00620E33" w:rsidP="00620E33">
      <w:pPr>
        <w:rPr>
          <w:rFonts w:ascii="Times New Roman" w:hAnsi="Times New Roman" w:cs="Times New Roman"/>
          <w:sz w:val="20"/>
          <w:szCs w:val="20"/>
        </w:rPr>
      </w:pPr>
      <w:bookmarkStart w:id="74" w:name="_Toc506277487"/>
      <w:r w:rsidRPr="00620E33">
        <w:rPr>
          <w:rFonts w:ascii="Times New Roman" w:hAnsi="Times New Roman" w:cs="Times New Roman"/>
          <w:sz w:val="20"/>
          <w:szCs w:val="20"/>
        </w:rPr>
        <w:t>Мероприятия по снижению негативного воздействия транспорта на окружающую среду и здоровье населения</w:t>
      </w:r>
      <w:bookmarkEnd w:id="74"/>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6.2</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снижению негативного воздействия транспорта на окружающую среду и здоровье населения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7"/>
        <w:gridCol w:w="2404"/>
      </w:tblGrid>
      <w:tr w:rsidR="00620E33" w:rsidRPr="00620E33" w:rsidTr="003D6DD5">
        <w:trPr>
          <w:trHeight w:val="85"/>
          <w:jc w:val="center"/>
        </w:trPr>
        <w:tc>
          <w:tcPr>
            <w:tcW w:w="3744"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мероприятия</w:t>
            </w:r>
          </w:p>
        </w:tc>
        <w:tc>
          <w:tcPr>
            <w:tcW w:w="125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Планируемые сроки</w:t>
            </w:r>
          </w:p>
        </w:tc>
      </w:tr>
      <w:tr w:rsidR="00620E33" w:rsidRPr="00620E33" w:rsidTr="003D6DD5">
        <w:trPr>
          <w:trHeight w:val="85"/>
          <w:jc w:val="center"/>
        </w:trPr>
        <w:tc>
          <w:tcPr>
            <w:tcW w:w="3744" w:type="pct"/>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Пропаганда оборудования автомобильного транспорта газобаллонным оборудованием и использование автомобилей с гибридными силовыми установками</w:t>
            </w:r>
          </w:p>
        </w:tc>
        <w:tc>
          <w:tcPr>
            <w:tcW w:w="125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2022-2030 гг.</w:t>
            </w:r>
          </w:p>
        </w:tc>
      </w:tr>
    </w:tbl>
    <w:p w:rsidR="00620E33" w:rsidRPr="00620E33" w:rsidRDefault="00620E33" w:rsidP="00620E33">
      <w:pPr>
        <w:rPr>
          <w:rFonts w:ascii="Times New Roman" w:hAnsi="Times New Roman" w:cs="Times New Roman"/>
          <w:sz w:val="20"/>
          <w:szCs w:val="20"/>
        </w:rPr>
      </w:pPr>
      <w:bookmarkStart w:id="75" w:name="_Toc506277488"/>
      <w:r w:rsidRPr="00620E33">
        <w:rPr>
          <w:rFonts w:ascii="Times New Roman" w:hAnsi="Times New Roman" w:cs="Times New Roman"/>
          <w:sz w:val="20"/>
          <w:szCs w:val="20"/>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75"/>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6.3</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p>
    <w:tbl>
      <w:tblPr>
        <w:tblW w:w="5000" w:type="pct"/>
        <w:jc w:val="center"/>
        <w:tblLook w:val="00A0"/>
      </w:tblPr>
      <w:tblGrid>
        <w:gridCol w:w="7167"/>
        <w:gridCol w:w="2404"/>
      </w:tblGrid>
      <w:tr w:rsidR="00620E33" w:rsidRPr="00620E33" w:rsidTr="003D6DD5">
        <w:trPr>
          <w:trHeight w:val="230"/>
          <w:jc w:val="center"/>
        </w:trPr>
        <w:tc>
          <w:tcPr>
            <w:tcW w:w="3744" w:type="pct"/>
            <w:tcBorders>
              <w:top w:val="single" w:sz="4" w:space="0" w:color="auto"/>
              <w:left w:val="single" w:sz="4" w:space="0" w:color="auto"/>
              <w:bottom w:val="single" w:sz="4" w:space="0" w:color="000000"/>
              <w:right w:val="single" w:sz="4" w:space="0" w:color="000000"/>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мероприятия</w:t>
            </w:r>
          </w:p>
        </w:tc>
        <w:tc>
          <w:tcPr>
            <w:tcW w:w="1256"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Планируемые сроки</w:t>
            </w:r>
          </w:p>
        </w:tc>
      </w:tr>
      <w:tr w:rsidR="00620E33" w:rsidRPr="00620E33" w:rsidTr="003D6DD5">
        <w:trPr>
          <w:trHeight w:val="243"/>
          <w:jc w:val="center"/>
        </w:trPr>
        <w:tc>
          <w:tcPr>
            <w:tcW w:w="3744" w:type="pct"/>
            <w:tcBorders>
              <w:top w:val="single" w:sz="4" w:space="0" w:color="auto"/>
              <w:left w:val="single" w:sz="4" w:space="0" w:color="auto"/>
              <w:bottom w:val="single" w:sz="4" w:space="0" w:color="auto"/>
              <w:right w:val="single" w:sz="4" w:space="0" w:color="000000"/>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Актуализация программы комплексного развития транспортной инфраструктуры</w:t>
            </w:r>
          </w:p>
        </w:tc>
        <w:tc>
          <w:tcPr>
            <w:tcW w:w="125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2022-2030 гг.</w:t>
            </w:r>
          </w:p>
        </w:tc>
      </w:tr>
      <w:tr w:rsidR="00620E33" w:rsidRPr="00620E33" w:rsidTr="003D6DD5">
        <w:trPr>
          <w:trHeight w:val="191"/>
          <w:jc w:val="center"/>
        </w:trPr>
        <w:tc>
          <w:tcPr>
            <w:tcW w:w="3744" w:type="pct"/>
            <w:tcBorders>
              <w:top w:val="single" w:sz="4" w:space="0" w:color="auto"/>
              <w:left w:val="single" w:sz="4" w:space="0" w:color="auto"/>
              <w:bottom w:val="single" w:sz="4" w:space="0" w:color="auto"/>
              <w:right w:val="single" w:sz="4" w:space="0" w:color="000000"/>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Мониторинг реализации программы, в т.ч. проведение опросов по удовлетворенности транспортным комплексом, оценка населения качеством предоставляемых услуг транспортным комплексом, уровнем развития транспортной инфраструктуры</w:t>
            </w:r>
          </w:p>
        </w:tc>
        <w:tc>
          <w:tcPr>
            <w:tcW w:w="1256"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2018-2030 гг.</w:t>
            </w:r>
          </w:p>
        </w:tc>
      </w:tr>
    </w:tbl>
    <w:p w:rsidR="00620E33" w:rsidRPr="00620E33" w:rsidRDefault="00620E33" w:rsidP="00620E33">
      <w:pPr>
        <w:rPr>
          <w:rFonts w:ascii="Times New Roman" w:hAnsi="Times New Roman" w:cs="Times New Roman"/>
          <w:sz w:val="20"/>
          <w:szCs w:val="20"/>
        </w:rPr>
        <w:sectPr w:rsidR="00620E33" w:rsidRPr="00620E33" w:rsidSect="003D6DD5">
          <w:pgSz w:w="11906" w:h="16838"/>
          <w:pgMar w:top="1134" w:right="850" w:bottom="993" w:left="1701" w:header="708" w:footer="708" w:gutter="0"/>
          <w:cols w:space="708"/>
          <w:docGrid w:linePitch="360"/>
        </w:sectPr>
      </w:pPr>
    </w:p>
    <w:p w:rsidR="00620E33" w:rsidRPr="00620E33" w:rsidRDefault="00620E33" w:rsidP="00620E33">
      <w:pPr>
        <w:rPr>
          <w:rFonts w:ascii="Times New Roman" w:hAnsi="Times New Roman" w:cs="Times New Roman"/>
          <w:sz w:val="20"/>
          <w:szCs w:val="20"/>
        </w:rPr>
      </w:pPr>
      <w:bookmarkStart w:id="76" w:name="_Toc506277489"/>
      <w:r w:rsidRPr="00620E33">
        <w:rPr>
          <w:rFonts w:ascii="Times New Roman" w:hAnsi="Times New Roman" w:cs="Times New Roman"/>
          <w:sz w:val="20"/>
          <w:szCs w:val="20"/>
        </w:rPr>
        <w:lastRenderedPageBreak/>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76"/>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Таблица 7.1</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Оценка объемов и источников финансирования мероприятий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14"/>
        <w:gridCol w:w="1819"/>
        <w:gridCol w:w="668"/>
        <w:gridCol w:w="668"/>
        <w:gridCol w:w="667"/>
        <w:gridCol w:w="667"/>
        <w:gridCol w:w="667"/>
        <w:gridCol w:w="667"/>
        <w:gridCol w:w="667"/>
        <w:gridCol w:w="667"/>
        <w:gridCol w:w="667"/>
        <w:gridCol w:w="667"/>
        <w:gridCol w:w="667"/>
        <w:gridCol w:w="667"/>
        <w:gridCol w:w="667"/>
        <w:gridCol w:w="1019"/>
        <w:gridCol w:w="1561"/>
      </w:tblGrid>
      <w:tr w:rsidR="00620E33" w:rsidRPr="00620E33" w:rsidTr="003D6DD5">
        <w:trPr>
          <w:trHeight w:val="96"/>
          <w:tblHeader/>
        </w:trPr>
        <w:tc>
          <w:tcPr>
            <w:tcW w:w="872" w:type="pct"/>
            <w:vMerge w:val="restar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w:t>
            </w:r>
          </w:p>
        </w:tc>
        <w:tc>
          <w:tcPr>
            <w:tcW w:w="1185" w:type="pct"/>
            <w:vMerge w:val="restar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мероприятия</w:t>
            </w:r>
          </w:p>
        </w:tc>
        <w:tc>
          <w:tcPr>
            <w:tcW w:w="1987" w:type="pct"/>
            <w:gridSpan w:val="13"/>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Объем капитальных вложений, тыс. руб.</w:t>
            </w:r>
          </w:p>
        </w:tc>
        <w:tc>
          <w:tcPr>
            <w:tcW w:w="360" w:type="pct"/>
            <w:vMerge w:val="restar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Всего капитальных вложений, тыс. руб.</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Источники финансирования</w:t>
            </w:r>
          </w:p>
        </w:tc>
      </w:tr>
      <w:tr w:rsidR="00620E33" w:rsidRPr="00620E33" w:rsidTr="003D6DD5">
        <w:trPr>
          <w:cantSplit/>
          <w:trHeight w:val="1704"/>
          <w:tblHeader/>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Merge/>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8 г"/>
              </w:smartTagPr>
              <w:r w:rsidRPr="00620E33">
                <w:rPr>
                  <w:rFonts w:ascii="Times New Roman" w:hAnsi="Times New Roman" w:cs="Times New Roman"/>
                  <w:sz w:val="20"/>
                  <w:szCs w:val="20"/>
                </w:rPr>
                <w:t>2018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9 г"/>
              </w:smartTagPr>
              <w:r w:rsidRPr="00620E33">
                <w:rPr>
                  <w:rFonts w:ascii="Times New Roman" w:hAnsi="Times New Roman" w:cs="Times New Roman"/>
                  <w:sz w:val="20"/>
                  <w:szCs w:val="20"/>
                </w:rPr>
                <w:t>2019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0 г"/>
              </w:smartTagPr>
              <w:r w:rsidRPr="00620E33">
                <w:rPr>
                  <w:rFonts w:ascii="Times New Roman" w:hAnsi="Times New Roman" w:cs="Times New Roman"/>
                  <w:sz w:val="20"/>
                  <w:szCs w:val="20"/>
                </w:rPr>
                <w:t>2020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1 г"/>
              </w:smartTagPr>
              <w:r w:rsidRPr="00620E33">
                <w:rPr>
                  <w:rFonts w:ascii="Times New Roman" w:hAnsi="Times New Roman" w:cs="Times New Roman"/>
                  <w:sz w:val="20"/>
                  <w:szCs w:val="20"/>
                </w:rPr>
                <w:t>2021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2 г"/>
              </w:smartTagPr>
              <w:r w:rsidRPr="00620E33">
                <w:rPr>
                  <w:rFonts w:ascii="Times New Roman" w:hAnsi="Times New Roman" w:cs="Times New Roman"/>
                  <w:sz w:val="20"/>
                  <w:szCs w:val="20"/>
                </w:rPr>
                <w:t>2022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3 г"/>
              </w:smartTagPr>
              <w:r w:rsidRPr="00620E33">
                <w:rPr>
                  <w:rFonts w:ascii="Times New Roman" w:hAnsi="Times New Roman" w:cs="Times New Roman"/>
                  <w:sz w:val="20"/>
                  <w:szCs w:val="20"/>
                </w:rPr>
                <w:t>2023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4 г"/>
              </w:smartTagPr>
              <w:r w:rsidRPr="00620E33">
                <w:rPr>
                  <w:rFonts w:ascii="Times New Roman" w:hAnsi="Times New Roman" w:cs="Times New Roman"/>
                  <w:sz w:val="20"/>
                  <w:szCs w:val="20"/>
                </w:rPr>
                <w:t>2024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5 г"/>
              </w:smartTagPr>
              <w:r w:rsidRPr="00620E33">
                <w:rPr>
                  <w:rFonts w:ascii="Times New Roman" w:hAnsi="Times New Roman" w:cs="Times New Roman"/>
                  <w:sz w:val="20"/>
                  <w:szCs w:val="20"/>
                </w:rPr>
                <w:t>2025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6 г"/>
              </w:smartTagPr>
              <w:r w:rsidRPr="00620E33">
                <w:rPr>
                  <w:rFonts w:ascii="Times New Roman" w:hAnsi="Times New Roman" w:cs="Times New Roman"/>
                  <w:sz w:val="20"/>
                  <w:szCs w:val="20"/>
                </w:rPr>
                <w:t>2026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7 г"/>
              </w:smartTagPr>
              <w:r w:rsidRPr="00620E33">
                <w:rPr>
                  <w:rFonts w:ascii="Times New Roman" w:hAnsi="Times New Roman" w:cs="Times New Roman"/>
                  <w:sz w:val="20"/>
                  <w:szCs w:val="20"/>
                </w:rPr>
                <w:t>2027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8 г"/>
              </w:smartTagPr>
              <w:r w:rsidRPr="00620E33">
                <w:rPr>
                  <w:rFonts w:ascii="Times New Roman" w:hAnsi="Times New Roman" w:cs="Times New Roman"/>
                  <w:sz w:val="20"/>
                  <w:szCs w:val="20"/>
                </w:rPr>
                <w:t>2028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9 г"/>
              </w:smartTagPr>
              <w:r w:rsidRPr="00620E33">
                <w:rPr>
                  <w:rFonts w:ascii="Times New Roman" w:hAnsi="Times New Roman" w:cs="Times New Roman"/>
                  <w:sz w:val="20"/>
                  <w:szCs w:val="20"/>
                </w:rPr>
                <w:t>2029 г</w:t>
              </w:r>
            </w:smartTag>
            <w:r w:rsidRPr="00620E33">
              <w:rPr>
                <w:rFonts w:ascii="Times New Roman" w:hAnsi="Times New Roman" w:cs="Times New Roman"/>
                <w:sz w:val="20"/>
                <w:szCs w:val="20"/>
              </w:rPr>
              <w:t>.</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w:t>
            </w:r>
          </w:p>
        </w:tc>
        <w:tc>
          <w:tcPr>
            <w:tcW w:w="360" w:type="pct"/>
            <w:vMerge/>
          </w:tcPr>
          <w:p w:rsidR="00620E33" w:rsidRPr="00620E33" w:rsidRDefault="00620E33" w:rsidP="00620E33">
            <w:pPr>
              <w:rPr>
                <w:rFonts w:ascii="Times New Roman" w:hAnsi="Times New Roman" w:cs="Times New Roman"/>
                <w:sz w:val="20"/>
                <w:szCs w:val="20"/>
              </w:rPr>
            </w:pPr>
          </w:p>
        </w:tc>
        <w:tc>
          <w:tcPr>
            <w:tcW w:w="596"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Муниципальные бюджеты</w:t>
            </w:r>
          </w:p>
        </w:tc>
      </w:tr>
      <w:tr w:rsidR="00620E33" w:rsidRPr="00620E33" w:rsidTr="003D6DD5">
        <w:trPr>
          <w:cantSplit/>
          <w:trHeight w:val="449"/>
        </w:trPr>
        <w:tc>
          <w:tcPr>
            <w:tcW w:w="872" w:type="pct"/>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развитию транспортной инфраструктуры по видам транспорта</w:t>
            </w: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Установка элементов транспортной навигации</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w:t>
            </w:r>
          </w:p>
        </w:tc>
      </w:tr>
      <w:tr w:rsidR="00620E33" w:rsidRPr="00620E33" w:rsidTr="003D6DD5">
        <w:trPr>
          <w:trHeight w:val="109"/>
        </w:trPr>
        <w:tc>
          <w:tcPr>
            <w:tcW w:w="872" w:type="pct"/>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развитию транспорта общего пользования, созданию транспортно-пересадочных узлов</w:t>
            </w: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Реконструкция существующих остановочных площадок и павильонов – 18 ед.</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270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270</w:t>
            </w:r>
          </w:p>
        </w:tc>
      </w:tr>
      <w:tr w:rsidR="00620E33" w:rsidRPr="00620E33" w:rsidTr="003D6DD5">
        <w:trPr>
          <w:trHeight w:val="300"/>
        </w:trPr>
        <w:tc>
          <w:tcPr>
            <w:tcW w:w="87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Мероприятия по развитию инфраструктуры для легкового автомобильного транспорта, включая развитие единого парковочного пространства</w:t>
            </w: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не предусматриваются</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cantSplit/>
          <w:trHeight w:val="371"/>
        </w:trPr>
        <w:tc>
          <w:tcPr>
            <w:tcW w:w="872" w:type="pct"/>
            <w:vMerge w:val="restar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развитию инфраструктуры пешеходного и велосипедного передвижения</w:t>
            </w:r>
          </w:p>
        </w:tc>
        <w:tc>
          <w:tcPr>
            <w:tcW w:w="1185" w:type="pct"/>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Установка ограждений</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150</w:t>
            </w:r>
          </w:p>
        </w:tc>
      </w:tr>
      <w:tr w:rsidR="00620E33" w:rsidRPr="00620E33" w:rsidTr="003D6DD5">
        <w:trPr>
          <w:cantSplit/>
          <w:trHeight w:val="277"/>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Обустройство пешеходных переходов</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145</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145</w:t>
            </w:r>
          </w:p>
        </w:tc>
      </w:tr>
      <w:tr w:rsidR="00620E33" w:rsidRPr="00620E33" w:rsidTr="003D6DD5">
        <w:trPr>
          <w:cantSplit/>
          <w:trHeight w:val="282"/>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Проект-изыскательные работы на строительство тротуаров</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1500</w:t>
            </w:r>
          </w:p>
        </w:tc>
        <w:tc>
          <w:tcPr>
            <w:tcW w:w="596" w:type="pct"/>
            <w:vAlign w:val="center"/>
          </w:tcPr>
          <w:p w:rsidR="00620E33" w:rsidRPr="00620E33" w:rsidRDefault="00620E33" w:rsidP="00620E33">
            <w:pPr>
              <w:rPr>
                <w:rFonts w:ascii="Times New Roman" w:hAnsi="Times New Roman" w:cs="Times New Roman"/>
                <w:sz w:val="20"/>
                <w:szCs w:val="20"/>
              </w:rPr>
            </w:pPr>
          </w:p>
        </w:tc>
      </w:tr>
      <w:tr w:rsidR="00620E33" w:rsidRPr="00620E33" w:rsidTr="003D6DD5">
        <w:trPr>
          <w:cantSplit/>
          <w:trHeight w:val="501"/>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Строительство тротуаров</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10500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10500</w:t>
            </w:r>
          </w:p>
        </w:tc>
      </w:tr>
      <w:tr w:rsidR="00620E33" w:rsidRPr="00620E33" w:rsidTr="003D6DD5">
        <w:trPr>
          <w:cantSplit/>
          <w:trHeight w:val="501"/>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Обустройство мест хранения велосипедов</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8</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12</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42</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42</w:t>
            </w:r>
          </w:p>
        </w:tc>
      </w:tr>
      <w:tr w:rsidR="00620E33" w:rsidRPr="00620E33" w:rsidTr="003D6DD5">
        <w:trPr>
          <w:trHeight w:val="300"/>
        </w:trPr>
        <w:tc>
          <w:tcPr>
            <w:tcW w:w="87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развитию инфраструктуры для грузового транспорта, транспортных средств коммунальных и дорожных служб</w:t>
            </w: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не предусматриваются</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cantSplit/>
          <w:trHeight w:val="633"/>
        </w:trPr>
        <w:tc>
          <w:tcPr>
            <w:tcW w:w="872" w:type="pct"/>
            <w:vMerge w:val="restar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развитию сети дорог</w:t>
            </w: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Планомерное увеличение протяженности автодорог с твердым покрытием</w:t>
            </w: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500</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4500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4500</w:t>
            </w:r>
          </w:p>
        </w:tc>
      </w:tr>
      <w:tr w:rsidR="00620E33" w:rsidRPr="00620E33" w:rsidTr="003D6DD5">
        <w:trPr>
          <w:cantSplit/>
          <w:trHeight w:val="1012"/>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Ремонт автомобильных дорог общего пользования местного значения</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2629,615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2629,615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2629,615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2629,615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10518,458</w:t>
            </w:r>
          </w:p>
        </w:tc>
        <w:tc>
          <w:tcPr>
            <w:tcW w:w="596" w:type="pct"/>
            <w:vAlign w:val="center"/>
          </w:tcPr>
          <w:p w:rsidR="00620E33" w:rsidRPr="00620E33" w:rsidRDefault="00620E33" w:rsidP="00620E33">
            <w:pPr>
              <w:rPr>
                <w:rFonts w:ascii="Times New Roman" w:hAnsi="Times New Roman" w:cs="Times New Roman"/>
                <w:sz w:val="20"/>
                <w:szCs w:val="20"/>
              </w:rPr>
            </w:pPr>
          </w:p>
        </w:tc>
      </w:tr>
      <w:tr w:rsidR="00620E33" w:rsidRPr="00620E33" w:rsidTr="003D6DD5">
        <w:trPr>
          <w:cantSplit/>
          <w:trHeight w:val="1000"/>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Содержание автомобильных дорог общего пользования местного значения и инженерных сооружений на них</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1671,714</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1671,714</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1671,714</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1671,714</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6686,857</w:t>
            </w:r>
          </w:p>
        </w:tc>
        <w:tc>
          <w:tcPr>
            <w:tcW w:w="596" w:type="pct"/>
            <w:vAlign w:val="center"/>
          </w:tcPr>
          <w:p w:rsidR="00620E33" w:rsidRPr="00620E33" w:rsidRDefault="00620E33" w:rsidP="00620E33">
            <w:pPr>
              <w:rPr>
                <w:rFonts w:ascii="Times New Roman" w:hAnsi="Times New Roman" w:cs="Times New Roman"/>
                <w:sz w:val="20"/>
                <w:szCs w:val="20"/>
              </w:rPr>
            </w:pPr>
          </w:p>
        </w:tc>
      </w:tr>
      <w:tr w:rsidR="00620E33" w:rsidRPr="00620E33" w:rsidTr="003D6DD5">
        <w:trPr>
          <w:cantSplit/>
          <w:trHeight w:val="1134"/>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Капитальный ремонт автомобильных дорог общего пользования местного значения</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4374,595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4374,595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4374,595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4374,595</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17498,379</w:t>
            </w:r>
          </w:p>
        </w:tc>
        <w:tc>
          <w:tcPr>
            <w:tcW w:w="596" w:type="pct"/>
            <w:vAlign w:val="center"/>
          </w:tcPr>
          <w:p w:rsidR="00620E33" w:rsidRPr="00620E33" w:rsidRDefault="00620E33" w:rsidP="00620E33">
            <w:pPr>
              <w:rPr>
                <w:rFonts w:ascii="Times New Roman" w:hAnsi="Times New Roman" w:cs="Times New Roman"/>
                <w:sz w:val="20"/>
                <w:szCs w:val="20"/>
              </w:rPr>
            </w:pPr>
          </w:p>
        </w:tc>
      </w:tr>
      <w:tr w:rsidR="00620E33" w:rsidRPr="00620E33" w:rsidTr="003D6DD5">
        <w:trPr>
          <w:cantSplit/>
          <w:trHeight w:val="85"/>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Приведение в нормативное состояние автомобильных дорог общего пользования местного значения</w:t>
            </w: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90</w:t>
            </w: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270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270</w:t>
            </w:r>
          </w:p>
        </w:tc>
      </w:tr>
      <w:tr w:rsidR="00620E33" w:rsidRPr="00620E33" w:rsidTr="003D6DD5">
        <w:trPr>
          <w:cantSplit/>
          <w:trHeight w:val="1134"/>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Проведение работ по изготовлению межевых и технических планов на автомобильные дороги общего пользования местного значения в границах населенных пунктов</w:t>
            </w: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300</w:t>
            </w:r>
          </w:p>
        </w:tc>
      </w:tr>
      <w:tr w:rsidR="00620E33" w:rsidRPr="00620E33" w:rsidTr="003D6DD5">
        <w:trPr>
          <w:cantSplit/>
          <w:trHeight w:val="1134"/>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Проведение работ по паспортизации автомобильных дорог общего пользования местного значения</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50</w:t>
            </w: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45</w:t>
            </w:r>
          </w:p>
        </w:tc>
      </w:tr>
      <w:tr w:rsidR="00620E33" w:rsidRPr="00620E33" w:rsidTr="003D6DD5">
        <w:trPr>
          <w:cantSplit/>
          <w:trHeight w:val="1134"/>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Повышение уровня благоустройства улично-дорожной сети населенных пунктов Угловского городского поселения, путем реализации мероприятий по реконструкции существующих улиц и дорог</w:t>
            </w: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1000</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9000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9000</w:t>
            </w:r>
          </w:p>
        </w:tc>
      </w:tr>
      <w:tr w:rsidR="00620E33" w:rsidRPr="00620E33" w:rsidTr="003D6DD5">
        <w:trPr>
          <w:cantSplit/>
          <w:trHeight w:val="870"/>
        </w:trPr>
        <w:tc>
          <w:tcPr>
            <w:tcW w:w="872" w:type="pct"/>
            <w:vMerge w:val="restar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1185" w:type="pct"/>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Установка и реконструкция отбойников</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130</w:t>
            </w:r>
          </w:p>
        </w:tc>
      </w:tr>
      <w:tr w:rsidR="00620E33" w:rsidRPr="00620E33" w:rsidTr="003D6DD5">
        <w:trPr>
          <w:cantSplit/>
          <w:trHeight w:val="615"/>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Установка новых дорожных знаков</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276</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396</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396</w:t>
            </w:r>
          </w:p>
        </w:tc>
      </w:tr>
      <w:tr w:rsidR="00620E33" w:rsidRPr="00620E33" w:rsidTr="003D6DD5">
        <w:trPr>
          <w:cantSplit/>
          <w:trHeight w:val="85"/>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Нанесение дорожной разметки</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4160</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54080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54080</w:t>
            </w:r>
          </w:p>
        </w:tc>
      </w:tr>
      <w:tr w:rsidR="00620E33" w:rsidRPr="00620E33" w:rsidTr="003D6DD5">
        <w:trPr>
          <w:trHeight w:val="300"/>
        </w:trPr>
        <w:tc>
          <w:tcPr>
            <w:tcW w:w="87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по внедрению интеллектуальных транспортных систем</w:t>
            </w: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 не предусматриваются</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cantSplit/>
          <w:trHeight w:val="1134"/>
        </w:trPr>
        <w:tc>
          <w:tcPr>
            <w:tcW w:w="872"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Мероприятия по снижению негативного воздействия транспорта на окружающую среду и здоровье населения</w:t>
            </w:r>
          </w:p>
        </w:tc>
        <w:tc>
          <w:tcPr>
            <w:tcW w:w="1185" w:type="pct"/>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Пропаганда оборудования автомобильного транспорта газобаллонным оборудованием и использование автомобилей с гибридными силовыми установками</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r>
      <w:tr w:rsidR="00620E33" w:rsidRPr="00620E33" w:rsidTr="003D6DD5">
        <w:trPr>
          <w:cantSplit/>
          <w:trHeight w:val="428"/>
        </w:trPr>
        <w:tc>
          <w:tcPr>
            <w:tcW w:w="872" w:type="pct"/>
            <w:vMerge w:val="restar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Мероприятия по мониторингу и контролю за работой транспортной инфраструктуры и качеством транспортного обслуживания населения и субъектов </w:t>
            </w:r>
            <w:r w:rsidRPr="00620E33">
              <w:rPr>
                <w:rFonts w:ascii="Times New Roman" w:hAnsi="Times New Roman" w:cs="Times New Roman"/>
                <w:sz w:val="20"/>
                <w:szCs w:val="20"/>
              </w:rPr>
              <w:lastRenderedPageBreak/>
              <w:t>экономической деятельности</w:t>
            </w: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Актуализация программы комплексного развития транспортной инфраструктуры</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20</w:t>
            </w:r>
          </w:p>
        </w:tc>
      </w:tr>
      <w:tr w:rsidR="00620E33" w:rsidRPr="00620E33" w:rsidTr="003D6DD5">
        <w:trPr>
          <w:trHeight w:val="300"/>
        </w:trPr>
        <w:tc>
          <w:tcPr>
            <w:tcW w:w="872" w:type="pct"/>
            <w:vMerge/>
            <w:vAlign w:val="center"/>
          </w:tcPr>
          <w:p w:rsidR="00620E33" w:rsidRPr="00620E33" w:rsidRDefault="00620E33" w:rsidP="00620E33">
            <w:pPr>
              <w:rPr>
                <w:rFonts w:ascii="Times New Roman" w:hAnsi="Times New Roman" w:cs="Times New Roman"/>
                <w:sz w:val="20"/>
                <w:szCs w:val="20"/>
              </w:rPr>
            </w:pPr>
          </w:p>
        </w:tc>
        <w:tc>
          <w:tcPr>
            <w:tcW w:w="1185"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Мониторинг реализации программы, в т.ч. проведение опросов по </w:t>
            </w:r>
            <w:r w:rsidRPr="00620E33">
              <w:rPr>
                <w:rFonts w:ascii="Times New Roman" w:hAnsi="Times New Roman" w:cs="Times New Roman"/>
                <w:sz w:val="20"/>
                <w:szCs w:val="20"/>
              </w:rPr>
              <w:lastRenderedPageBreak/>
              <w:t>удовлетворенности транспортным комплексом, оценка населения качеством предоставляемых услуг транспортным комплексом, уровнем развития транспортной инфраструктуры</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153"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360"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c>
          <w:tcPr>
            <w:tcW w:w="596" w:type="pct"/>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w:t>
            </w:r>
          </w:p>
        </w:tc>
      </w:tr>
      <w:tr w:rsidR="00620E33" w:rsidRPr="00620E33" w:rsidTr="003D6DD5">
        <w:trPr>
          <w:cantSplit/>
          <w:trHeight w:val="896"/>
        </w:trPr>
        <w:tc>
          <w:tcPr>
            <w:tcW w:w="2057" w:type="pct"/>
            <w:gridSpan w:val="2"/>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Всего:</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13121,92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13120,92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13120,92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13635,92</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9802,0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9774,0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9262,0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5726,0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5717,0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5733,0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5725,0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5742,0</w:t>
            </w:r>
          </w:p>
        </w:tc>
        <w:tc>
          <w:tcPr>
            <w:tcW w:w="153"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5744,0</w:t>
            </w:r>
          </w:p>
        </w:tc>
        <w:tc>
          <w:tcPr>
            <w:tcW w:w="360"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116224,7</w:t>
            </w:r>
          </w:p>
        </w:tc>
        <w:tc>
          <w:tcPr>
            <w:tcW w:w="596" w:type="pct"/>
            <w:textDirection w:val="btLr"/>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116224,7</w:t>
            </w:r>
          </w:p>
        </w:tc>
      </w:tr>
    </w:tbl>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Примечание. Точный объем капитальных вложений в реализацию мероприятий на период 2018-2030 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по объектам. </w:t>
      </w:r>
    </w:p>
    <w:p w:rsidR="00620E33" w:rsidRPr="00620E33" w:rsidRDefault="00620E33" w:rsidP="00620E33">
      <w:pPr>
        <w:rPr>
          <w:rFonts w:ascii="Times New Roman" w:hAnsi="Times New Roman" w:cs="Times New Roman"/>
          <w:sz w:val="20"/>
          <w:szCs w:val="20"/>
        </w:rPr>
        <w:sectPr w:rsidR="00620E33" w:rsidRPr="00620E33" w:rsidSect="003D6DD5">
          <w:pgSz w:w="16838" w:h="11906" w:orient="landscape"/>
          <w:pgMar w:top="1701" w:right="1134" w:bottom="851" w:left="1134" w:header="709" w:footer="709" w:gutter="0"/>
          <w:cols w:space="708"/>
          <w:docGrid w:linePitch="360"/>
        </w:sectPr>
      </w:pPr>
    </w:p>
    <w:p w:rsidR="00620E33" w:rsidRPr="00620E33" w:rsidRDefault="00620E33" w:rsidP="00620E33">
      <w:pPr>
        <w:rPr>
          <w:rFonts w:ascii="Times New Roman" w:hAnsi="Times New Roman" w:cs="Times New Roman"/>
          <w:sz w:val="20"/>
          <w:szCs w:val="20"/>
        </w:rPr>
      </w:pPr>
      <w:bookmarkStart w:id="77" w:name="_Toc506277490"/>
      <w:r w:rsidRPr="00620E33">
        <w:rPr>
          <w:rFonts w:ascii="Times New Roman" w:hAnsi="Times New Roman" w:cs="Times New Roman"/>
          <w:sz w:val="20"/>
          <w:szCs w:val="20"/>
        </w:rPr>
        <w:lastRenderedPageBreak/>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77"/>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Цель программы – обеспечение нормативного соответствия и надежности функционирования транспортных систем, способствующих комфортным и безопасным условиям для проживания людей. </w:t>
      </w:r>
    </w:p>
    <w:p w:rsidR="00620E33" w:rsidRPr="00620E33" w:rsidRDefault="00620E33" w:rsidP="00620E33">
      <w:pPr>
        <w:rPr>
          <w:rFonts w:ascii="Times New Roman" w:hAnsi="Times New Roman" w:cs="Times New Roman"/>
          <w:sz w:val="20"/>
          <w:szCs w:val="20"/>
        </w:rPr>
        <w:sectPr w:rsidR="00620E33" w:rsidRPr="00620E33" w:rsidSect="003D6DD5">
          <w:pgSz w:w="11906" w:h="16838"/>
          <w:pgMar w:top="1134" w:right="851" w:bottom="1134" w:left="1701" w:header="709" w:footer="709" w:gutter="0"/>
          <w:cols w:space="708"/>
          <w:docGrid w:linePitch="360"/>
        </w:sectPr>
      </w:pP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Таблица 8.1</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Оценка эффективности мероприятий</w:t>
      </w:r>
    </w:p>
    <w:tbl>
      <w:tblPr>
        <w:tblW w:w="5000" w:type="pct"/>
        <w:tblLook w:val="00A0"/>
      </w:tblPr>
      <w:tblGrid>
        <w:gridCol w:w="2084"/>
        <w:gridCol w:w="1978"/>
        <w:gridCol w:w="766"/>
        <w:gridCol w:w="766"/>
        <w:gridCol w:w="766"/>
        <w:gridCol w:w="766"/>
        <w:gridCol w:w="766"/>
        <w:gridCol w:w="766"/>
        <w:gridCol w:w="766"/>
        <w:gridCol w:w="766"/>
        <w:gridCol w:w="766"/>
        <w:gridCol w:w="766"/>
        <w:gridCol w:w="766"/>
        <w:gridCol w:w="766"/>
        <w:gridCol w:w="766"/>
        <w:gridCol w:w="766"/>
      </w:tblGrid>
      <w:tr w:rsidR="00620E33" w:rsidRPr="00620E33" w:rsidTr="003D6DD5">
        <w:trPr>
          <w:cantSplit/>
          <w:trHeight w:val="730"/>
          <w:tblHeader/>
        </w:trPr>
        <w:tc>
          <w:tcPr>
            <w:tcW w:w="705" w:type="pct"/>
            <w:tcBorders>
              <w:top w:val="single" w:sz="4" w:space="0" w:color="auto"/>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Мероприятия</w:t>
            </w:r>
          </w:p>
        </w:tc>
        <w:tc>
          <w:tcPr>
            <w:tcW w:w="669" w:type="pct"/>
            <w:tcBorders>
              <w:top w:val="single" w:sz="4" w:space="0" w:color="auto"/>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Наименование индикатора</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7 г"/>
              </w:smartTagPr>
              <w:r w:rsidRPr="00620E33">
                <w:rPr>
                  <w:rFonts w:ascii="Times New Roman" w:hAnsi="Times New Roman" w:cs="Times New Roman"/>
                  <w:sz w:val="20"/>
                  <w:szCs w:val="20"/>
                </w:rPr>
                <w:t>2017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8 г"/>
              </w:smartTagPr>
              <w:r w:rsidRPr="00620E33">
                <w:rPr>
                  <w:rFonts w:ascii="Times New Roman" w:hAnsi="Times New Roman" w:cs="Times New Roman"/>
                  <w:sz w:val="20"/>
                  <w:szCs w:val="20"/>
                </w:rPr>
                <w:t>2018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19 г"/>
              </w:smartTagPr>
              <w:r w:rsidRPr="00620E33">
                <w:rPr>
                  <w:rFonts w:ascii="Times New Roman" w:hAnsi="Times New Roman" w:cs="Times New Roman"/>
                  <w:sz w:val="20"/>
                  <w:szCs w:val="20"/>
                </w:rPr>
                <w:t>2019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0 г"/>
              </w:smartTagPr>
              <w:r w:rsidRPr="00620E33">
                <w:rPr>
                  <w:rFonts w:ascii="Times New Roman" w:hAnsi="Times New Roman" w:cs="Times New Roman"/>
                  <w:sz w:val="20"/>
                  <w:szCs w:val="20"/>
                </w:rPr>
                <w:t>2020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1 г"/>
              </w:smartTagPr>
              <w:r w:rsidRPr="00620E33">
                <w:rPr>
                  <w:rFonts w:ascii="Times New Roman" w:hAnsi="Times New Roman" w:cs="Times New Roman"/>
                  <w:sz w:val="20"/>
                  <w:szCs w:val="20"/>
                </w:rPr>
                <w:t>2021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2 г"/>
              </w:smartTagPr>
              <w:r w:rsidRPr="00620E33">
                <w:rPr>
                  <w:rFonts w:ascii="Times New Roman" w:hAnsi="Times New Roman" w:cs="Times New Roman"/>
                  <w:sz w:val="20"/>
                  <w:szCs w:val="20"/>
                </w:rPr>
                <w:t>2022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3 г"/>
              </w:smartTagPr>
              <w:r w:rsidRPr="00620E33">
                <w:rPr>
                  <w:rFonts w:ascii="Times New Roman" w:hAnsi="Times New Roman" w:cs="Times New Roman"/>
                  <w:sz w:val="20"/>
                  <w:szCs w:val="20"/>
                </w:rPr>
                <w:t>2023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4 г"/>
              </w:smartTagPr>
              <w:r w:rsidRPr="00620E33">
                <w:rPr>
                  <w:rFonts w:ascii="Times New Roman" w:hAnsi="Times New Roman" w:cs="Times New Roman"/>
                  <w:sz w:val="20"/>
                  <w:szCs w:val="20"/>
                </w:rPr>
                <w:t>2024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5 г"/>
              </w:smartTagPr>
              <w:r w:rsidRPr="00620E33">
                <w:rPr>
                  <w:rFonts w:ascii="Times New Roman" w:hAnsi="Times New Roman" w:cs="Times New Roman"/>
                  <w:sz w:val="20"/>
                  <w:szCs w:val="20"/>
                </w:rPr>
                <w:t>2025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6 г"/>
              </w:smartTagPr>
              <w:r w:rsidRPr="00620E33">
                <w:rPr>
                  <w:rFonts w:ascii="Times New Roman" w:hAnsi="Times New Roman" w:cs="Times New Roman"/>
                  <w:sz w:val="20"/>
                  <w:szCs w:val="20"/>
                </w:rPr>
                <w:t>2026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7 г"/>
              </w:smartTagPr>
              <w:r w:rsidRPr="00620E33">
                <w:rPr>
                  <w:rFonts w:ascii="Times New Roman" w:hAnsi="Times New Roman" w:cs="Times New Roman"/>
                  <w:sz w:val="20"/>
                  <w:szCs w:val="20"/>
                </w:rPr>
                <w:t>2027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8 г"/>
              </w:smartTagPr>
              <w:r w:rsidRPr="00620E33">
                <w:rPr>
                  <w:rFonts w:ascii="Times New Roman" w:hAnsi="Times New Roman" w:cs="Times New Roman"/>
                  <w:sz w:val="20"/>
                  <w:szCs w:val="20"/>
                </w:rPr>
                <w:t>2028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29 г"/>
              </w:smartTagPr>
              <w:r w:rsidRPr="00620E33">
                <w:rPr>
                  <w:rFonts w:ascii="Times New Roman" w:hAnsi="Times New Roman" w:cs="Times New Roman"/>
                  <w:sz w:val="20"/>
                  <w:szCs w:val="20"/>
                </w:rPr>
                <w:t>2029 г</w:t>
              </w:r>
            </w:smartTag>
            <w:r w:rsidRPr="00620E33">
              <w:rPr>
                <w:rFonts w:ascii="Times New Roman" w:hAnsi="Times New Roman" w:cs="Times New Roman"/>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tcPr>
          <w:p w:rsidR="00620E33" w:rsidRPr="00620E33" w:rsidRDefault="00620E33" w:rsidP="00620E33">
            <w:pPr>
              <w:rPr>
                <w:rFonts w:ascii="Times New Roman" w:hAnsi="Times New Roman" w:cs="Times New Roman"/>
                <w:sz w:val="20"/>
                <w:szCs w:val="20"/>
              </w:rPr>
            </w:pPr>
            <w:smartTag w:uri="urn:schemas-microsoft-com:office:smarttags" w:element="metricconverter">
              <w:smartTagPr>
                <w:attr w:name="ProductID" w:val="2030 г"/>
              </w:smartTagPr>
              <w:r w:rsidRPr="00620E33">
                <w:rPr>
                  <w:rFonts w:ascii="Times New Roman" w:hAnsi="Times New Roman" w:cs="Times New Roman"/>
                  <w:sz w:val="20"/>
                  <w:szCs w:val="20"/>
                </w:rPr>
                <w:t>2030 г</w:t>
              </w:r>
            </w:smartTag>
            <w:r w:rsidRPr="00620E33">
              <w:rPr>
                <w:rFonts w:ascii="Times New Roman" w:hAnsi="Times New Roman" w:cs="Times New Roman"/>
                <w:sz w:val="20"/>
                <w:szCs w:val="20"/>
              </w:rPr>
              <w:t>.</w:t>
            </w:r>
          </w:p>
        </w:tc>
      </w:tr>
      <w:tr w:rsidR="00620E33" w:rsidRPr="00620E33" w:rsidTr="003D6DD5">
        <w:trPr>
          <w:trHeight w:val="20"/>
        </w:trPr>
        <w:tc>
          <w:tcPr>
            <w:tcW w:w="705" w:type="pct"/>
            <w:vMerge w:val="restar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а) мероприятия по развитию транспортной инфраструктуры по видам транспорта Угловского городского поселения – сегмент авиационный транспорт</w:t>
            </w: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вертолетных площадок</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85"/>
        </w:trPr>
        <w:tc>
          <w:tcPr>
            <w:tcW w:w="705" w:type="pct"/>
            <w:vMerge/>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рейсов воздушного транспорта в год, ед.</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113"/>
        </w:trPr>
        <w:tc>
          <w:tcPr>
            <w:tcW w:w="705" w:type="pct"/>
            <w:vMerge/>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отремонтированных вертолетных площадок в год, ед.</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20"/>
        </w:trPr>
        <w:tc>
          <w:tcPr>
            <w:tcW w:w="705" w:type="pct"/>
            <w:vMerge w:val="restar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б) мероприятия по развитию транспорта общего пользования, созданию транспортно-пересадочных узлов</w:t>
            </w: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транспортно-пересадочных узлов</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20"/>
        </w:trPr>
        <w:tc>
          <w:tcPr>
            <w:tcW w:w="705" w:type="pct"/>
            <w:vMerge/>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Количество рейсов автомобильного транспорта в год, ед. </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~588</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~588</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~588</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~588</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~588</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~588</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~600</w:t>
            </w:r>
          </w:p>
        </w:tc>
      </w:tr>
      <w:tr w:rsidR="00620E33" w:rsidRPr="00620E33" w:rsidTr="003D6DD5">
        <w:trPr>
          <w:trHeight w:val="85"/>
        </w:trPr>
        <w:tc>
          <w:tcPr>
            <w:tcW w:w="705" w:type="pct"/>
            <w:vMerge/>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остановочных площадок</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w:t>
            </w:r>
          </w:p>
        </w:tc>
      </w:tr>
      <w:tr w:rsidR="00620E33" w:rsidRPr="00620E33" w:rsidTr="003D6DD5">
        <w:trPr>
          <w:trHeight w:val="20"/>
        </w:trPr>
        <w:tc>
          <w:tcPr>
            <w:tcW w:w="705" w:type="pc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мероприятия по развитию инфраструктуры для </w:t>
            </w:r>
            <w:r w:rsidRPr="00620E33">
              <w:rPr>
                <w:rFonts w:ascii="Times New Roman" w:hAnsi="Times New Roman" w:cs="Times New Roman"/>
                <w:sz w:val="20"/>
                <w:szCs w:val="20"/>
              </w:rPr>
              <w:lastRenderedPageBreak/>
              <w:t>легкового автомобильного транспорта, включая развитие единого парковочного пространства</w:t>
            </w: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Парковочное пространство, мест</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20"/>
        </w:trPr>
        <w:tc>
          <w:tcPr>
            <w:tcW w:w="705" w:type="pct"/>
            <w:vMerge w:val="restar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г) мероприятия по развитию инфраструктуры пешеходного и велосипедного передвижения</w:t>
            </w: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Доля новых пешеходных дорожек, тротуаров соответствующих нормативным требованиям для организации пешеходного движения</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100</w:t>
            </w:r>
          </w:p>
        </w:tc>
      </w:tr>
      <w:tr w:rsidR="00620E33" w:rsidRPr="00620E33" w:rsidTr="003D6DD5">
        <w:trPr>
          <w:trHeight w:val="221"/>
        </w:trPr>
        <w:tc>
          <w:tcPr>
            <w:tcW w:w="705" w:type="pct"/>
            <w:vMerge/>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обустроенных пешеходных переходов</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r>
      <w:tr w:rsidR="00620E33" w:rsidRPr="00620E33" w:rsidTr="003D6DD5">
        <w:trPr>
          <w:trHeight w:val="20"/>
        </w:trPr>
        <w:tc>
          <w:tcPr>
            <w:tcW w:w="705" w:type="pct"/>
            <w:vMerge/>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велодорожек</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20"/>
        </w:trPr>
        <w:tc>
          <w:tcPr>
            <w:tcW w:w="705" w:type="pct"/>
            <w:vMerge/>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Велосипедное движение, число пунктов хранения мест</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6</w:t>
            </w:r>
          </w:p>
        </w:tc>
      </w:tr>
      <w:tr w:rsidR="00620E33" w:rsidRPr="00620E33" w:rsidTr="003D6DD5">
        <w:trPr>
          <w:trHeight w:val="96"/>
        </w:trPr>
        <w:tc>
          <w:tcPr>
            <w:tcW w:w="705" w:type="pct"/>
            <w:vMerge w:val="restart"/>
            <w:tcBorders>
              <w:top w:val="nil"/>
              <w:left w:val="single" w:sz="4" w:space="0" w:color="auto"/>
              <w:bottom w:val="nil"/>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д) мероприятия по развитию </w:t>
            </w:r>
            <w:r w:rsidRPr="00620E33">
              <w:rPr>
                <w:rFonts w:ascii="Times New Roman" w:hAnsi="Times New Roman" w:cs="Times New Roman"/>
                <w:sz w:val="20"/>
                <w:szCs w:val="20"/>
              </w:rPr>
              <w:lastRenderedPageBreak/>
              <w:t>инфраструктуры для грузового транспорта, транспортных средств коммунальных и дорожных служб;</w:t>
            </w:r>
          </w:p>
        </w:tc>
        <w:tc>
          <w:tcPr>
            <w:tcW w:w="669" w:type="pc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 xml:space="preserve">Число мест стоянок большегрузного </w:t>
            </w:r>
            <w:r w:rsidRPr="00620E33">
              <w:rPr>
                <w:rFonts w:ascii="Times New Roman" w:hAnsi="Times New Roman" w:cs="Times New Roman"/>
                <w:sz w:val="20"/>
                <w:szCs w:val="20"/>
              </w:rPr>
              <w:lastRenderedPageBreak/>
              <w:t>транспорта</w:t>
            </w:r>
          </w:p>
        </w:tc>
        <w:tc>
          <w:tcPr>
            <w:tcW w:w="259"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0</w:t>
            </w:r>
          </w:p>
        </w:tc>
        <w:tc>
          <w:tcPr>
            <w:tcW w:w="259"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705" w:type="pct"/>
            <w:vMerge/>
            <w:tcBorders>
              <w:left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мест стоянок транспорта коммунальных служб</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96"/>
        </w:trPr>
        <w:tc>
          <w:tcPr>
            <w:tcW w:w="705" w:type="pct"/>
            <w:vMerge/>
            <w:tcBorders>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мест стоянок транспорта дорожных служб</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single" w:sz="4" w:space="0" w:color="auto"/>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20"/>
        </w:trPr>
        <w:tc>
          <w:tcPr>
            <w:tcW w:w="705" w:type="pc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е) мероприятия по развитию сети дорог поселения</w:t>
            </w: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Развитие улично-дорожной сети, км</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163,3</w:t>
            </w:r>
          </w:p>
        </w:tc>
      </w:tr>
      <w:tr w:rsidR="00620E33" w:rsidRPr="00620E33" w:rsidTr="003D6DD5">
        <w:trPr>
          <w:trHeight w:val="20"/>
        </w:trPr>
        <w:tc>
          <w:tcPr>
            <w:tcW w:w="705" w:type="pct"/>
            <w:vMerge w:val="restart"/>
            <w:tcBorders>
              <w:top w:val="nil"/>
              <w:left w:val="single" w:sz="4" w:space="0" w:color="auto"/>
              <w:bottom w:val="single" w:sz="4" w:space="0" w:color="000000"/>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ж)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зарегистрированных ДТП</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3</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2</w:t>
            </w:r>
          </w:p>
        </w:tc>
      </w:tr>
      <w:tr w:rsidR="00620E33" w:rsidRPr="00620E33" w:rsidTr="003D6DD5">
        <w:trPr>
          <w:trHeight w:val="20"/>
        </w:trPr>
        <w:tc>
          <w:tcPr>
            <w:tcW w:w="705" w:type="pct"/>
            <w:vMerge/>
            <w:tcBorders>
              <w:top w:val="nil"/>
              <w:left w:val="single" w:sz="4" w:space="0" w:color="auto"/>
              <w:bottom w:val="single" w:sz="4" w:space="0" w:color="000000"/>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светофорных объектов на УДС, шт.</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20"/>
        </w:trPr>
        <w:tc>
          <w:tcPr>
            <w:tcW w:w="705" w:type="pct"/>
            <w:vMerge/>
            <w:tcBorders>
              <w:top w:val="nil"/>
              <w:left w:val="single" w:sz="4" w:space="0" w:color="auto"/>
              <w:bottom w:val="single" w:sz="4" w:space="0" w:color="000000"/>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нанесенной дорожной разметки, км.п.</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52</w:t>
            </w:r>
          </w:p>
        </w:tc>
      </w:tr>
      <w:tr w:rsidR="00620E33" w:rsidRPr="00620E33" w:rsidTr="003D6DD5">
        <w:trPr>
          <w:trHeight w:val="91"/>
        </w:trPr>
        <w:tc>
          <w:tcPr>
            <w:tcW w:w="705" w:type="pct"/>
            <w:vMerge/>
            <w:tcBorders>
              <w:top w:val="nil"/>
              <w:left w:val="single" w:sz="4" w:space="0" w:color="auto"/>
              <w:bottom w:val="single" w:sz="4" w:space="0" w:color="000000"/>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Количество установленных дорожных знаков, </w:t>
            </w:r>
            <w:r w:rsidRPr="00620E33">
              <w:rPr>
                <w:rFonts w:ascii="Times New Roman" w:hAnsi="Times New Roman" w:cs="Times New Roman"/>
                <w:sz w:val="20"/>
                <w:szCs w:val="20"/>
              </w:rPr>
              <w:lastRenderedPageBreak/>
              <w:t>ед.</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65</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157</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167</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177</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187</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197</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197</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197</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197</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197</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197</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197</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197</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197</w:t>
            </w:r>
          </w:p>
        </w:tc>
      </w:tr>
      <w:tr w:rsidR="00620E33" w:rsidRPr="00620E33" w:rsidTr="003D6DD5">
        <w:trPr>
          <w:trHeight w:val="85"/>
        </w:trPr>
        <w:tc>
          <w:tcPr>
            <w:tcW w:w="705" w:type="pct"/>
            <w:tcBorders>
              <w:top w:val="nil"/>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lastRenderedPageBreak/>
              <w:t>з) мероприятия по внедрению интеллектуальных транспортных систем</w:t>
            </w: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внедренных ИТС</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20"/>
        </w:trPr>
        <w:tc>
          <w:tcPr>
            <w:tcW w:w="705" w:type="pct"/>
            <w:vMerge w:val="restart"/>
            <w:tcBorders>
              <w:top w:val="nil"/>
              <w:left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и) мероприятия по развитию транспортной инфраструктуры по видам транспорта Угловского городского поселения – сегмент речной транспорт</w:t>
            </w:r>
          </w:p>
        </w:tc>
        <w:tc>
          <w:tcPr>
            <w:tcW w:w="669" w:type="pct"/>
            <w:tcBorders>
              <w:top w:val="nil"/>
              <w:left w:val="nil"/>
              <w:bottom w:val="single" w:sz="4" w:space="0" w:color="auto"/>
              <w:right w:val="single" w:sz="4" w:space="0" w:color="auto"/>
            </w:tcBorders>
            <w:noWrap/>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портов</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20"/>
        </w:trPr>
        <w:tc>
          <w:tcPr>
            <w:tcW w:w="705" w:type="pct"/>
            <w:vMerge/>
            <w:tcBorders>
              <w:left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nil"/>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Количество рейсов водного транспорта в год</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noWrap/>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nil"/>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20"/>
        </w:trPr>
        <w:tc>
          <w:tcPr>
            <w:tcW w:w="705" w:type="pct"/>
            <w:vMerge/>
            <w:tcBorders>
              <w:left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single" w:sz="4" w:space="0" w:color="auto"/>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причалов</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20"/>
        </w:trPr>
        <w:tc>
          <w:tcPr>
            <w:tcW w:w="705" w:type="pct"/>
            <w:vMerge/>
            <w:tcBorders>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single" w:sz="4" w:space="0" w:color="auto"/>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лодочных станций</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0</w:t>
            </w:r>
          </w:p>
        </w:tc>
      </w:tr>
      <w:tr w:rsidR="00620E33" w:rsidRPr="00620E33" w:rsidTr="003D6DD5">
        <w:trPr>
          <w:trHeight w:val="20"/>
        </w:trPr>
        <w:tc>
          <w:tcPr>
            <w:tcW w:w="705" w:type="pct"/>
            <w:vMerge w:val="restart"/>
            <w:tcBorders>
              <w:top w:val="single" w:sz="4" w:space="0" w:color="auto"/>
              <w:left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к) мероприятия по развитию транспортной инфраструктуры по видам транспорта Угловского городского поселения – сегмент железнодорожный транспорт</w:t>
            </w:r>
          </w:p>
        </w:tc>
        <w:tc>
          <w:tcPr>
            <w:tcW w:w="669" w:type="pct"/>
            <w:tcBorders>
              <w:top w:val="single" w:sz="4" w:space="0" w:color="auto"/>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ж/д станций</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w:t>
            </w:r>
          </w:p>
        </w:tc>
      </w:tr>
      <w:tr w:rsidR="00620E33" w:rsidRPr="00620E33" w:rsidTr="003D6DD5">
        <w:trPr>
          <w:trHeight w:val="20"/>
        </w:trPr>
        <w:tc>
          <w:tcPr>
            <w:tcW w:w="705" w:type="pct"/>
            <w:vMerge/>
            <w:tcBorders>
              <w:left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single" w:sz="4" w:space="0" w:color="auto"/>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Число маршрутов поездов дальнего следования</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17</w:t>
            </w:r>
          </w:p>
        </w:tc>
      </w:tr>
      <w:tr w:rsidR="00620E33" w:rsidRPr="00620E33" w:rsidTr="003D6DD5">
        <w:trPr>
          <w:trHeight w:val="20"/>
        </w:trPr>
        <w:tc>
          <w:tcPr>
            <w:tcW w:w="705" w:type="pct"/>
            <w:vMerge/>
            <w:tcBorders>
              <w:left w:val="single" w:sz="4" w:space="0" w:color="auto"/>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p>
        </w:tc>
        <w:tc>
          <w:tcPr>
            <w:tcW w:w="669" w:type="pct"/>
            <w:tcBorders>
              <w:top w:val="single" w:sz="4" w:space="0" w:color="auto"/>
              <w:left w:val="nil"/>
              <w:bottom w:val="single" w:sz="4" w:space="0" w:color="auto"/>
              <w:right w:val="single" w:sz="4" w:space="0" w:color="auto"/>
            </w:tcBorders>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Число маршрутов поездов пригородного сообщения </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c>
          <w:tcPr>
            <w:tcW w:w="259" w:type="pct"/>
            <w:tcBorders>
              <w:top w:val="single" w:sz="4" w:space="0" w:color="auto"/>
              <w:left w:val="nil"/>
              <w:bottom w:val="single" w:sz="4" w:space="0" w:color="auto"/>
              <w:right w:val="single" w:sz="4" w:space="0" w:color="auto"/>
            </w:tcBorders>
            <w:vAlign w:val="center"/>
          </w:tcPr>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4</w:t>
            </w:r>
          </w:p>
        </w:tc>
      </w:tr>
    </w:tbl>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sectPr w:rsidR="00620E33" w:rsidRPr="00620E33" w:rsidSect="003D6DD5">
          <w:pgSz w:w="16838" w:h="11906" w:orient="landscape"/>
          <w:pgMar w:top="1701" w:right="1134" w:bottom="851" w:left="1134" w:header="709" w:footer="709" w:gutter="0"/>
          <w:cols w:space="708"/>
          <w:docGrid w:linePitch="360"/>
        </w:sectPr>
      </w:pPr>
      <w:bookmarkStart w:id="78" w:name="dst100074"/>
      <w:bookmarkEnd w:id="78"/>
    </w:p>
    <w:p w:rsidR="00620E33" w:rsidRPr="00620E33" w:rsidRDefault="00620E33" w:rsidP="00620E33">
      <w:pPr>
        <w:rPr>
          <w:rFonts w:ascii="Times New Roman" w:hAnsi="Times New Roman" w:cs="Times New Roman"/>
          <w:sz w:val="20"/>
          <w:szCs w:val="20"/>
        </w:rPr>
      </w:pPr>
      <w:bookmarkStart w:id="79" w:name="_Toc506277491"/>
      <w:r w:rsidRPr="00620E33">
        <w:rPr>
          <w:rFonts w:ascii="Times New Roman" w:hAnsi="Times New Roman" w:cs="Times New Roman"/>
          <w:sz w:val="20"/>
          <w:szCs w:val="20"/>
        </w:rPr>
        <w:lastRenderedPageBreak/>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УГЛОВСКОГО ГОРОДСКОГО ПОСЕЛЕНИЯ</w:t>
      </w:r>
      <w:bookmarkEnd w:id="79"/>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w:t>
      </w:r>
      <w:smartTag w:uri="urn:schemas-microsoft-com:office:smarttags" w:element="metricconverter">
        <w:smartTagPr>
          <w:attr w:name="ProductID" w:val="2013 г"/>
        </w:smartTagPr>
        <w:r w:rsidRPr="00620E33">
          <w:rPr>
            <w:rFonts w:ascii="Times New Roman" w:hAnsi="Times New Roman" w:cs="Times New Roman"/>
            <w:sz w:val="20"/>
            <w:szCs w:val="20"/>
          </w:rPr>
          <w:t>2013 г</w:t>
        </w:r>
      </w:smartTag>
      <w:r w:rsidRPr="00620E33">
        <w:rPr>
          <w:rFonts w:ascii="Times New Roman" w:hAnsi="Times New Roman" w:cs="Times New Roman"/>
          <w:sz w:val="20"/>
          <w:szCs w:val="20"/>
        </w:rPr>
        <w:t xml:space="preserve">. № 1336-р) было включено мероприятие по установлению обязанности органов местного самоуправления утверждать программы развития транспортной инфраструктуры (далее также – Программы) в 6-месячный срок с даты утверждения генеральных планов городских поселений и городских округов.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 соответствии со статьей 26 Градостроительного кодекса РФ, реализация генерального плана городского округа или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Программа комплексного развития транспортной инфраструктуры городского округа, поселения – документ, устанавливающий перечень мероприятий (инвестиционных проектов)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Программа имеет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Программы связаны со сроками утверждения генерального плана. Программа комплексного развития транспортной инфраструктуры городских округов и поселений подлежит утверждению в шестимесячный срок с даты утверждения генеральных планов соответствующих муниципальных образований. В связи с этим, представляется </w:t>
      </w:r>
      <w:r w:rsidRPr="00620E33">
        <w:rPr>
          <w:rFonts w:ascii="Times New Roman" w:hAnsi="Times New Roman" w:cs="Times New Roman"/>
          <w:sz w:val="20"/>
          <w:szCs w:val="20"/>
        </w:rPr>
        <w:lastRenderedPageBreak/>
        <w:t xml:space="preserve">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Основными направлениями совершенствования нормативно-правовой базы, необходимой для функционирования и развития транспортной инфраструктуры поселения являются:</w:t>
      </w:r>
      <w:bookmarkStart w:id="80" w:name="88322"/>
      <w:bookmarkEnd w:id="80"/>
      <w:r w:rsidRPr="00620E33">
        <w:rPr>
          <w:rFonts w:ascii="Times New Roman" w:hAnsi="Times New Roman" w:cs="Times New Roman"/>
          <w:sz w:val="20"/>
          <w:szCs w:val="20"/>
        </w:rPr>
        <w:t xml:space="preserve">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применение экономических мер, стимулирующих инвестиции в объекты транспортной инфраструктуры;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координация усилий федеральных органов исполнительной власти, </w:t>
      </w:r>
      <w:bookmarkStart w:id="81" w:name="3f867"/>
      <w:bookmarkEnd w:id="81"/>
      <w:r w:rsidRPr="00620E33">
        <w:rPr>
          <w:rFonts w:ascii="Times New Roman" w:hAnsi="Times New Roman" w:cs="Times New Roman"/>
          <w:sz w:val="20"/>
          <w:szCs w:val="20"/>
        </w:rPr>
        <w:t xml:space="preserve">органов исполнительной власти Новгородской области, органов местного самоуправления, представителей бизнеса и общественных организаций в решении задач реализации мероприятий (инвестиционных проектов);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разработка стандартов и регламентов эксплуатации и (или)</w:t>
      </w:r>
      <w:bookmarkStart w:id="82" w:name="d56ee"/>
      <w:bookmarkEnd w:id="82"/>
      <w:r w:rsidRPr="00620E33">
        <w:rPr>
          <w:rFonts w:ascii="Times New Roman" w:hAnsi="Times New Roman" w:cs="Times New Roman"/>
          <w:sz w:val="20"/>
          <w:szCs w:val="20"/>
        </w:rPr>
        <w:t xml:space="preserve"> использования объектов транспортной инфраструктуры на всех этапах жизненного цикла объектов;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разработка предложений для исполнительных органов власти Новгородской области по включению мероприятий, связанных с развитием объектов транспортной инфраструктуры Угловского городского поселения, в состав государственных программ.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Для создания эффективной конкурентоспособной транспортной системы необходимы 3 основные составляющие: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конкурентоспособные высококачественные транспортные услуги;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высокопроизводительная безопасная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создание условий для превышения уровня предложения транспортных услуг над спросом.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Развитие транспорта на территории муниципального образования должно осуществляться на основе комплексного подхода, ориентированного на совместные усилия различных уровней власти: федеральных, областных, муниципальных.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Транспортная система Угловского городского поселения является элементом транспортной системы области,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w:t>
      </w:r>
    </w:p>
    <w:p w:rsidR="00620E33" w:rsidRPr="00620E33" w:rsidRDefault="00620E33" w:rsidP="00620E33">
      <w:pPr>
        <w:rPr>
          <w:rFonts w:ascii="Times New Roman" w:hAnsi="Times New Roman" w:cs="Times New Roman"/>
          <w:sz w:val="20"/>
          <w:szCs w:val="20"/>
        </w:rPr>
      </w:pPr>
      <w:r w:rsidRPr="00620E33">
        <w:rPr>
          <w:rFonts w:ascii="Times New Roman" w:hAnsi="Times New Roman" w:cs="Times New Roman"/>
          <w:sz w:val="20"/>
          <w:szCs w:val="20"/>
        </w:rPr>
        <w:t xml:space="preserve">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обеспечения нормативного соответствия и надежности функционирования транспортных систем, способствующих комфортным и безопасным условиям для проживания людей на территории Угловского городского поселения. </w:t>
      </w:r>
    </w:p>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pPr>
    </w:p>
    <w:p w:rsidR="00620E33" w:rsidRPr="00620E33" w:rsidRDefault="00620E33" w:rsidP="00620E33">
      <w:pPr>
        <w:rPr>
          <w:rFonts w:ascii="Times New Roman" w:hAnsi="Times New Roman" w:cs="Times New Roman"/>
          <w:sz w:val="20"/>
          <w:szCs w:val="20"/>
        </w:rPr>
      </w:pPr>
    </w:p>
    <w:p w:rsidR="008E7116" w:rsidRPr="00620E33" w:rsidRDefault="008E7116" w:rsidP="008E7116">
      <w:pPr>
        <w:rPr>
          <w:rFonts w:ascii="Times New Roman" w:hAnsi="Times New Roman" w:cs="Times New Roman"/>
          <w:sz w:val="20"/>
          <w:szCs w:val="20"/>
        </w:rPr>
      </w:pPr>
    </w:p>
    <w:p w:rsidR="008E7116" w:rsidRPr="00620E33" w:rsidRDefault="008E7116" w:rsidP="008E7116">
      <w:pPr>
        <w:rPr>
          <w:rFonts w:ascii="Times New Roman" w:hAnsi="Times New Roman" w:cs="Times New Roman"/>
          <w:sz w:val="20"/>
          <w:szCs w:val="20"/>
        </w:rPr>
      </w:pPr>
    </w:p>
    <w:p w:rsidR="008E7116" w:rsidRPr="00620E33" w:rsidRDefault="008E7116" w:rsidP="008E7116">
      <w:pPr>
        <w:rPr>
          <w:rFonts w:ascii="Times New Roman" w:hAnsi="Times New Roman" w:cs="Times New Roman"/>
          <w:sz w:val="20"/>
          <w:szCs w:val="20"/>
        </w:rPr>
      </w:pPr>
    </w:p>
    <w:p w:rsidR="008E7116" w:rsidRDefault="008E7116" w:rsidP="008E7116">
      <w:pPr>
        <w:rPr>
          <w:sz w:val="20"/>
          <w:szCs w:val="20"/>
        </w:rPr>
      </w:pPr>
    </w:p>
    <w:p w:rsidR="008E7116" w:rsidRDefault="008E7116" w:rsidP="008E7116">
      <w:pPr>
        <w:rPr>
          <w:sz w:val="20"/>
          <w:szCs w:val="20"/>
        </w:rPr>
      </w:pPr>
    </w:p>
    <w:p w:rsidR="008E7116" w:rsidRDefault="008E7116" w:rsidP="008E7116">
      <w:pPr>
        <w:rPr>
          <w:sz w:val="20"/>
          <w:szCs w:val="20"/>
        </w:rPr>
      </w:pPr>
    </w:p>
    <w:p w:rsidR="003D6DD5" w:rsidRDefault="003D6DD5" w:rsidP="008E7116">
      <w:pPr>
        <w:rPr>
          <w:sz w:val="20"/>
          <w:szCs w:val="20"/>
        </w:rPr>
      </w:pPr>
    </w:p>
    <w:p w:rsidR="003D6DD5" w:rsidRDefault="003D6DD5" w:rsidP="008E7116">
      <w:pPr>
        <w:rPr>
          <w:sz w:val="20"/>
          <w:szCs w:val="20"/>
        </w:rPr>
      </w:pPr>
    </w:p>
    <w:p w:rsidR="003D6DD5" w:rsidRDefault="003D6DD5" w:rsidP="008E7116">
      <w:pPr>
        <w:rPr>
          <w:sz w:val="20"/>
          <w:szCs w:val="20"/>
        </w:rPr>
      </w:pPr>
    </w:p>
    <w:p w:rsidR="003D6DD5" w:rsidRDefault="003D6DD5" w:rsidP="008E7116">
      <w:pPr>
        <w:rPr>
          <w:sz w:val="20"/>
          <w:szCs w:val="20"/>
        </w:rPr>
      </w:pPr>
    </w:p>
    <w:p w:rsidR="003D6DD5" w:rsidRDefault="003D6DD5" w:rsidP="008E7116">
      <w:pPr>
        <w:rPr>
          <w:sz w:val="20"/>
          <w:szCs w:val="20"/>
        </w:rPr>
      </w:pPr>
    </w:p>
    <w:p w:rsidR="003D6DD5" w:rsidRDefault="003D6DD5" w:rsidP="008E7116">
      <w:pPr>
        <w:rPr>
          <w:sz w:val="20"/>
          <w:szCs w:val="20"/>
        </w:rPr>
      </w:pPr>
    </w:p>
    <w:p w:rsidR="003D6DD5" w:rsidRDefault="003D6DD5" w:rsidP="008E7116">
      <w:pPr>
        <w:rPr>
          <w:sz w:val="20"/>
          <w:szCs w:val="20"/>
        </w:rPr>
      </w:pPr>
    </w:p>
    <w:p w:rsidR="003D6DD5" w:rsidRDefault="003D6DD5" w:rsidP="008E7116">
      <w:pPr>
        <w:rPr>
          <w:sz w:val="20"/>
          <w:szCs w:val="20"/>
        </w:rPr>
      </w:pPr>
    </w:p>
    <w:p w:rsidR="003D6DD5" w:rsidRDefault="003D6DD5" w:rsidP="008E7116">
      <w:pPr>
        <w:rPr>
          <w:sz w:val="20"/>
          <w:szCs w:val="20"/>
        </w:rPr>
      </w:pPr>
    </w:p>
    <w:p w:rsidR="003D6DD5" w:rsidRDefault="003D6DD5" w:rsidP="008E7116">
      <w:pPr>
        <w:rPr>
          <w:sz w:val="20"/>
          <w:szCs w:val="20"/>
        </w:rPr>
      </w:pPr>
    </w:p>
    <w:p w:rsidR="003D6DD5" w:rsidRDefault="003D6DD5" w:rsidP="008E7116">
      <w:pPr>
        <w:rPr>
          <w:sz w:val="20"/>
          <w:szCs w:val="20"/>
        </w:rPr>
      </w:pPr>
    </w:p>
    <w:p w:rsidR="003D6DD5" w:rsidRDefault="003D6DD5" w:rsidP="008E7116">
      <w:pPr>
        <w:rPr>
          <w:sz w:val="20"/>
          <w:szCs w:val="20"/>
        </w:rPr>
      </w:pPr>
    </w:p>
    <w:p w:rsidR="008E7116" w:rsidRDefault="008E7116" w:rsidP="008E7116">
      <w:pPr>
        <w:rPr>
          <w:sz w:val="20"/>
          <w:szCs w:val="20"/>
        </w:rPr>
      </w:pPr>
    </w:p>
    <w:p w:rsidR="008E7116" w:rsidRDefault="008E7116" w:rsidP="008E7116">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8E7116" w:rsidTr="008E7116">
        <w:trPr>
          <w:trHeight w:val="1238"/>
        </w:trPr>
        <w:tc>
          <w:tcPr>
            <w:tcW w:w="2702" w:type="dxa"/>
            <w:tcBorders>
              <w:top w:val="triple" w:sz="4" w:space="0" w:color="auto"/>
              <w:left w:val="triple" w:sz="4" w:space="0" w:color="auto"/>
              <w:bottom w:val="triple" w:sz="4" w:space="0" w:color="auto"/>
              <w:right w:val="triple" w:sz="4" w:space="0" w:color="auto"/>
            </w:tcBorders>
            <w:hideMark/>
          </w:tcPr>
          <w:p w:rsidR="008E7116" w:rsidRDefault="008E7116">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Адрес редакции издателя:</w:t>
            </w:r>
          </w:p>
          <w:p w:rsidR="008E7116" w:rsidRDefault="008E7116">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174449, Новгородская область</w:t>
            </w:r>
          </w:p>
          <w:p w:rsidR="008E7116" w:rsidRDefault="008E7116">
            <w:pPr>
              <w:jc w:val="center"/>
              <w:rPr>
                <w:sz w:val="20"/>
                <w:szCs w:val="20"/>
                <w:lang w:eastAsia="en-US"/>
              </w:rPr>
            </w:pPr>
            <w:r>
              <w:rPr>
                <w:sz w:val="20"/>
                <w:szCs w:val="20"/>
                <w:lang w:eastAsia="en-US"/>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8E7116" w:rsidRDefault="008E7116">
            <w:pPr>
              <w:rPr>
                <w:sz w:val="20"/>
                <w:szCs w:val="20"/>
                <w:lang w:eastAsia="en-US"/>
              </w:rPr>
            </w:pPr>
          </w:p>
          <w:p w:rsidR="008E7116" w:rsidRDefault="008E7116">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val="en-US" w:eastAsia="en-US"/>
              </w:rPr>
              <w:t>E</w:t>
            </w:r>
            <w:r>
              <w:rPr>
                <w:rFonts w:ascii="Times New Roman" w:hAnsi="Times New Roman" w:cs="Times New Roman"/>
                <w:lang w:eastAsia="en-US"/>
              </w:rPr>
              <w:t>-</w:t>
            </w:r>
            <w:r>
              <w:rPr>
                <w:rFonts w:ascii="Times New Roman" w:hAnsi="Times New Roman" w:cs="Times New Roman"/>
                <w:lang w:val="en-US" w:eastAsia="en-US"/>
              </w:rPr>
              <w:t>mail</w:t>
            </w:r>
            <w:r>
              <w:rPr>
                <w:rFonts w:ascii="Times New Roman" w:hAnsi="Times New Roman" w:cs="Times New Roman"/>
                <w:lang w:eastAsia="en-US"/>
              </w:rPr>
              <w:t>:</w:t>
            </w:r>
            <w:r>
              <w:rPr>
                <w:rFonts w:ascii="Times New Roman" w:hAnsi="Times New Roman" w:cs="Times New Roman"/>
                <w:lang w:val="en-US" w:eastAsia="en-US"/>
              </w:rPr>
              <w:t>admugl</w:t>
            </w:r>
            <w:r>
              <w:rPr>
                <w:rFonts w:ascii="Times New Roman" w:hAnsi="Times New Roman" w:cs="Times New Roman"/>
                <w:lang w:eastAsia="en-US"/>
              </w:rPr>
              <w:t>@</w:t>
            </w:r>
            <w:r>
              <w:rPr>
                <w:rFonts w:ascii="Times New Roman" w:hAnsi="Times New Roman" w:cs="Times New Roman"/>
                <w:lang w:val="en-US" w:eastAsia="en-US"/>
              </w:rPr>
              <w:t>yandex</w:t>
            </w:r>
            <w:r>
              <w:rPr>
                <w:rFonts w:ascii="Times New Roman" w:hAnsi="Times New Roman" w:cs="Times New Roman"/>
                <w:lang w:eastAsia="en-US"/>
              </w:rPr>
              <w:t>.</w:t>
            </w:r>
            <w:r>
              <w:rPr>
                <w:rFonts w:ascii="Times New Roman" w:hAnsi="Times New Roman" w:cs="Times New Roman"/>
                <w:lang w:val="en-US" w:eastAsia="en-US"/>
              </w:rPr>
              <w:t>ru</w:t>
            </w:r>
          </w:p>
          <w:p w:rsidR="008E7116" w:rsidRDefault="008E7116">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Интернет-сайт:</w:t>
            </w:r>
          </w:p>
          <w:p w:rsidR="008E7116" w:rsidRDefault="005823C9">
            <w:pPr>
              <w:pStyle w:val="ConsPlusNonformat"/>
              <w:widowControl/>
              <w:spacing w:line="276" w:lineRule="auto"/>
              <w:jc w:val="center"/>
              <w:rPr>
                <w:rFonts w:ascii="Times New Roman" w:hAnsi="Times New Roman" w:cs="Times New Roman"/>
                <w:lang w:eastAsia="en-US"/>
              </w:rPr>
            </w:pPr>
            <w:hyperlink r:id="rId13" w:history="1">
              <w:r w:rsidR="008E7116">
                <w:rPr>
                  <w:rStyle w:val="a3"/>
                  <w:lang w:val="en-US" w:eastAsia="en-US"/>
                </w:rPr>
                <w:t>www</w:t>
              </w:r>
              <w:r w:rsidR="008E7116">
                <w:rPr>
                  <w:rStyle w:val="a3"/>
                  <w:lang w:eastAsia="en-US"/>
                </w:rPr>
                <w:t>.</w:t>
              </w:r>
              <w:r w:rsidR="008E7116">
                <w:rPr>
                  <w:rStyle w:val="a3"/>
                  <w:lang w:val="en-US" w:eastAsia="en-US"/>
                </w:rPr>
                <w:t>uglovkaadm</w:t>
              </w:r>
              <w:r w:rsidR="008E7116">
                <w:rPr>
                  <w:rStyle w:val="a3"/>
                  <w:lang w:eastAsia="en-US"/>
                </w:rPr>
                <w:t>.</w:t>
              </w:r>
              <w:r w:rsidR="008E7116">
                <w:rPr>
                  <w:rStyle w:val="a3"/>
                  <w:lang w:val="en-US" w:eastAsia="en-US"/>
                </w:rPr>
                <w:t>ru</w:t>
              </w:r>
            </w:hyperlink>
          </w:p>
          <w:p w:rsidR="008E7116" w:rsidRDefault="008E7116">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Главный редактор:</w:t>
            </w:r>
          </w:p>
          <w:p w:rsidR="008E7116" w:rsidRDefault="008E7116">
            <w:pPr>
              <w:jc w:val="center"/>
              <w:rPr>
                <w:sz w:val="20"/>
                <w:szCs w:val="20"/>
                <w:lang w:eastAsia="en-US"/>
              </w:rPr>
            </w:pPr>
            <w:r>
              <w:rPr>
                <w:sz w:val="20"/>
                <w:szCs w:val="20"/>
                <w:lang w:eastAsia="en-US"/>
              </w:rPr>
              <w:t>А.В. Стекольников</w:t>
            </w:r>
          </w:p>
          <w:p w:rsidR="008E7116" w:rsidRDefault="008E7116">
            <w:pPr>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8E7116" w:rsidRDefault="008E7116">
            <w:pPr>
              <w:rPr>
                <w:sz w:val="20"/>
                <w:szCs w:val="20"/>
                <w:lang w:eastAsia="en-US"/>
              </w:rPr>
            </w:pPr>
          </w:p>
          <w:p w:rsidR="008E7116" w:rsidRDefault="008E7116">
            <w:pPr>
              <w:keepNext/>
              <w:keepLines/>
              <w:jc w:val="both"/>
              <w:rPr>
                <w:sz w:val="20"/>
                <w:szCs w:val="20"/>
                <w:lang w:eastAsia="en-US"/>
              </w:rPr>
            </w:pPr>
            <w:r>
              <w:rPr>
                <w:sz w:val="20"/>
                <w:szCs w:val="20"/>
                <w:lang w:eastAsia="en-US"/>
              </w:rPr>
              <w:t>Тираж: 4 экземпляра</w:t>
            </w:r>
          </w:p>
          <w:p w:rsidR="008E7116" w:rsidRDefault="008E7116">
            <w:pPr>
              <w:keepNext/>
              <w:keepLines/>
              <w:jc w:val="both"/>
              <w:rPr>
                <w:sz w:val="20"/>
                <w:szCs w:val="20"/>
                <w:lang w:eastAsia="en-US"/>
              </w:rPr>
            </w:pPr>
            <w:r>
              <w:rPr>
                <w:sz w:val="20"/>
                <w:szCs w:val="20"/>
                <w:lang w:eastAsia="en-US"/>
              </w:rPr>
              <w:t>Отпечатано в Администрации Угловского городского поселения</w:t>
            </w:r>
          </w:p>
        </w:tc>
        <w:tc>
          <w:tcPr>
            <w:tcW w:w="2342" w:type="dxa"/>
            <w:tcBorders>
              <w:top w:val="triple" w:sz="4" w:space="0" w:color="auto"/>
              <w:left w:val="triple" w:sz="4" w:space="0" w:color="auto"/>
              <w:bottom w:val="triple" w:sz="4" w:space="0" w:color="auto"/>
              <w:right w:val="triple" w:sz="4" w:space="0" w:color="auto"/>
            </w:tcBorders>
          </w:tcPr>
          <w:p w:rsidR="008E7116" w:rsidRDefault="008E7116">
            <w:pPr>
              <w:rPr>
                <w:sz w:val="20"/>
                <w:szCs w:val="20"/>
                <w:lang w:eastAsia="en-US"/>
              </w:rPr>
            </w:pPr>
          </w:p>
          <w:p w:rsidR="008E7116" w:rsidRDefault="008E7116">
            <w:pPr>
              <w:jc w:val="center"/>
              <w:rPr>
                <w:sz w:val="20"/>
                <w:szCs w:val="20"/>
                <w:lang w:eastAsia="en-US"/>
              </w:rPr>
            </w:pPr>
            <w:r>
              <w:rPr>
                <w:sz w:val="20"/>
                <w:szCs w:val="20"/>
                <w:lang w:eastAsia="en-US"/>
              </w:rPr>
              <w:t>Бюллетень распространяется на безвозмездной основе</w:t>
            </w:r>
          </w:p>
          <w:p w:rsidR="008E7116" w:rsidRDefault="008E7116">
            <w:pPr>
              <w:jc w:val="both"/>
              <w:rPr>
                <w:sz w:val="20"/>
                <w:szCs w:val="20"/>
                <w:lang w:eastAsia="en-US"/>
              </w:rPr>
            </w:pPr>
          </w:p>
          <w:p w:rsidR="008E7116" w:rsidRDefault="008E7116">
            <w:pPr>
              <w:rPr>
                <w:sz w:val="20"/>
                <w:szCs w:val="20"/>
                <w:lang w:eastAsia="en-US"/>
              </w:rPr>
            </w:pPr>
          </w:p>
        </w:tc>
      </w:tr>
    </w:tbl>
    <w:p w:rsidR="008E7116" w:rsidRDefault="008E7116" w:rsidP="008E7116">
      <w:pPr>
        <w:pStyle w:val="a4"/>
        <w:rPr>
          <w:sz w:val="20"/>
          <w:szCs w:val="20"/>
        </w:rPr>
      </w:pPr>
    </w:p>
    <w:p w:rsidR="008E7116" w:rsidRDefault="008E7116" w:rsidP="008E7116">
      <w:pPr>
        <w:shd w:val="clear" w:color="auto" w:fill="FFFFFF"/>
        <w:spacing w:line="240" w:lineRule="exact"/>
        <w:rPr>
          <w:b/>
          <w:bCs/>
          <w:sz w:val="20"/>
          <w:szCs w:val="20"/>
        </w:rPr>
      </w:pPr>
    </w:p>
    <w:p w:rsidR="008E7116" w:rsidRDefault="008E7116" w:rsidP="008E7116">
      <w:pPr>
        <w:shd w:val="clear" w:color="auto" w:fill="FFFFFF"/>
        <w:spacing w:line="240" w:lineRule="exact"/>
        <w:rPr>
          <w:b/>
          <w:bCs/>
          <w:sz w:val="20"/>
          <w:szCs w:val="20"/>
        </w:rPr>
      </w:pPr>
    </w:p>
    <w:p w:rsidR="008E7116" w:rsidRDefault="008E7116" w:rsidP="008E7116">
      <w:pPr>
        <w:shd w:val="clear" w:color="auto" w:fill="FFFFFF"/>
        <w:spacing w:line="240" w:lineRule="exact"/>
        <w:rPr>
          <w:b/>
          <w:bCs/>
          <w:sz w:val="20"/>
          <w:szCs w:val="20"/>
        </w:rPr>
      </w:pPr>
    </w:p>
    <w:p w:rsidR="001D1424" w:rsidRDefault="001D1424"/>
    <w:sectPr w:rsidR="001D1424" w:rsidSect="001D142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64C" w:rsidRDefault="0015164C" w:rsidP="00C02BF3">
      <w:pPr>
        <w:spacing w:after="0" w:line="240" w:lineRule="auto"/>
      </w:pPr>
      <w:r>
        <w:separator/>
      </w:r>
    </w:p>
  </w:endnote>
  <w:endnote w:type="continuationSeparator" w:id="1">
    <w:p w:rsidR="0015164C" w:rsidRDefault="0015164C" w:rsidP="00C02B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DD5" w:rsidRPr="00620E33" w:rsidRDefault="005823C9" w:rsidP="00620E33">
    <w:fldSimple w:instr="PAGE   \* MERGEFORMAT">
      <w:r w:rsidR="00C458C0">
        <w:rPr>
          <w:noProof/>
        </w:rPr>
        <w:t>70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64C" w:rsidRDefault="0015164C" w:rsidP="00C02BF3">
      <w:pPr>
        <w:spacing w:after="0" w:line="240" w:lineRule="auto"/>
      </w:pPr>
      <w:r>
        <w:separator/>
      </w:r>
    </w:p>
  </w:footnote>
  <w:footnote w:type="continuationSeparator" w:id="1">
    <w:p w:rsidR="0015164C" w:rsidRDefault="0015164C" w:rsidP="00C02B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E7116"/>
    <w:rsid w:val="00076378"/>
    <w:rsid w:val="0015164C"/>
    <w:rsid w:val="001D1424"/>
    <w:rsid w:val="003D6DD5"/>
    <w:rsid w:val="0040507C"/>
    <w:rsid w:val="005823C9"/>
    <w:rsid w:val="005D67D5"/>
    <w:rsid w:val="00620E33"/>
    <w:rsid w:val="008E7116"/>
    <w:rsid w:val="009C2091"/>
    <w:rsid w:val="009D555F"/>
    <w:rsid w:val="00C02BF3"/>
    <w:rsid w:val="00C458C0"/>
    <w:rsid w:val="00D723CC"/>
    <w:rsid w:val="00E76D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116"/>
    <w:rPr>
      <w:rFonts w:eastAsiaTheme="minorEastAsia"/>
      <w:lang w:eastAsia="ru-RU"/>
    </w:rPr>
  </w:style>
  <w:style w:type="paragraph" w:styleId="2">
    <w:name w:val="heading 2"/>
    <w:aliases w:val="Знак2,Знак2 Знак Знак Знак,Знак2 Знак1,Знак2 Знак"/>
    <w:basedOn w:val="a"/>
    <w:next w:val="a"/>
    <w:link w:val="20"/>
    <w:unhideWhenUsed/>
    <w:qFormat/>
    <w:rsid w:val="00620E33"/>
    <w:pPr>
      <w:keepNext/>
      <w:tabs>
        <w:tab w:val="num" w:pos="0"/>
      </w:tabs>
      <w:suppressAutoHyphens/>
      <w:spacing w:after="0" w:line="240" w:lineRule="auto"/>
      <w:ind w:left="576" w:hanging="576"/>
      <w:outlineLvl w:val="1"/>
    </w:pPr>
    <w:rPr>
      <w:rFonts w:ascii="Times New Roman" w:eastAsia="Times New Roman" w:hAnsi="Times New Roman" w:cs="Times New Roman"/>
      <w:sz w:val="28"/>
      <w:szCs w:val="24"/>
      <w:lang w:eastAsia="zh-CN"/>
    </w:rPr>
  </w:style>
  <w:style w:type="paragraph" w:styleId="4">
    <w:name w:val="heading 4"/>
    <w:basedOn w:val="a"/>
    <w:next w:val="a"/>
    <w:link w:val="40"/>
    <w:unhideWhenUsed/>
    <w:qFormat/>
    <w:rsid w:val="00620E33"/>
    <w:pPr>
      <w:keepNext/>
      <w:tabs>
        <w:tab w:val="num" w:pos="0"/>
      </w:tabs>
      <w:suppressAutoHyphens/>
      <w:spacing w:after="0" w:line="240" w:lineRule="auto"/>
      <w:ind w:left="864" w:hanging="864"/>
      <w:jc w:val="center"/>
      <w:outlineLvl w:val="3"/>
    </w:pPr>
    <w:rPr>
      <w:rFonts w:ascii="Times New Roman" w:eastAsia="Times New Roman" w:hAnsi="Times New Roman" w:cs="Times New Roman"/>
      <w:b/>
      <w:bCs/>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8E7116"/>
    <w:rPr>
      <w:color w:val="0000FF"/>
      <w:u w:val="single"/>
    </w:rPr>
  </w:style>
  <w:style w:type="paragraph" w:styleId="a4">
    <w:name w:val="Body Text"/>
    <w:basedOn w:val="a"/>
    <w:link w:val="a5"/>
    <w:semiHidden/>
    <w:unhideWhenUsed/>
    <w:rsid w:val="008E7116"/>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semiHidden/>
    <w:rsid w:val="008E7116"/>
    <w:rPr>
      <w:rFonts w:ascii="Times New Roman" w:eastAsia="Times New Roman" w:hAnsi="Times New Roman" w:cs="Times New Roman"/>
      <w:sz w:val="24"/>
      <w:szCs w:val="24"/>
      <w:lang w:eastAsia="ru-RU"/>
    </w:rPr>
  </w:style>
  <w:style w:type="paragraph" w:customStyle="1" w:styleId="ConsPlusNonformat">
    <w:name w:val="ConsPlusNonformat"/>
    <w:rsid w:val="008E71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8E71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E7116"/>
    <w:rPr>
      <w:rFonts w:ascii="Tahoma" w:eastAsiaTheme="minorEastAsia" w:hAnsi="Tahoma" w:cs="Tahoma"/>
      <w:sz w:val="16"/>
      <w:szCs w:val="16"/>
      <w:lang w:eastAsia="ru-RU"/>
    </w:rPr>
  </w:style>
  <w:style w:type="paragraph" w:customStyle="1" w:styleId="ConsPlusTitle">
    <w:name w:val="ConsPlusTitle"/>
    <w:rsid w:val="00620E33"/>
    <w:pPr>
      <w:widowControl w:val="0"/>
      <w:autoSpaceDE w:val="0"/>
      <w:autoSpaceDN w:val="0"/>
      <w:adjustRightInd w:val="0"/>
      <w:spacing w:after="0" w:line="240" w:lineRule="auto"/>
    </w:pPr>
    <w:rPr>
      <w:rFonts w:ascii="Calibri" w:eastAsia="Times New Roman" w:hAnsi="Calibri" w:cs="Calibri"/>
      <w:b/>
      <w:bCs/>
      <w:lang w:eastAsia="ru-RU"/>
    </w:rPr>
  </w:style>
  <w:style w:type="paragraph" w:styleId="a8">
    <w:name w:val="Normal (Web)"/>
    <w:basedOn w:val="a"/>
    <w:unhideWhenUsed/>
    <w:rsid w:val="00620E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aliases w:val="Знак2 Знак2,Знак2 Знак Знак Знак Знак,Знак2 Знак1 Знак,Знак2 Знак Знак"/>
    <w:basedOn w:val="a0"/>
    <w:link w:val="2"/>
    <w:rsid w:val="00620E33"/>
    <w:rPr>
      <w:rFonts w:ascii="Times New Roman" w:eastAsia="Times New Roman" w:hAnsi="Times New Roman" w:cs="Times New Roman"/>
      <w:sz w:val="28"/>
      <w:szCs w:val="24"/>
      <w:lang w:eastAsia="zh-CN"/>
    </w:rPr>
  </w:style>
  <w:style w:type="character" w:customStyle="1" w:styleId="40">
    <w:name w:val="Заголовок 4 Знак"/>
    <w:basedOn w:val="a0"/>
    <w:link w:val="4"/>
    <w:rsid w:val="00620E33"/>
    <w:rPr>
      <w:rFonts w:ascii="Times New Roman" w:eastAsia="Times New Roman" w:hAnsi="Times New Roman" w:cs="Times New Roman"/>
      <w:b/>
      <w:bCs/>
      <w:sz w:val="28"/>
      <w:szCs w:val="24"/>
      <w:lang w:eastAsia="zh-CN"/>
    </w:rPr>
  </w:style>
  <w:style w:type="paragraph" w:customStyle="1" w:styleId="a9">
    <w:name w:val="Текст записки"/>
    <w:basedOn w:val="a"/>
    <w:rsid w:val="00620E33"/>
    <w:pPr>
      <w:autoSpaceDE w:val="0"/>
      <w:autoSpaceDN w:val="0"/>
      <w:adjustRightInd w:val="0"/>
      <w:spacing w:after="120"/>
      <w:ind w:firstLine="567"/>
      <w:jc w:val="both"/>
    </w:pPr>
    <w:rPr>
      <w:rFonts w:ascii="Times New Roman" w:eastAsia="Times New Roman" w:hAnsi="Times New Roman" w:cs="Times New Roman"/>
      <w:sz w:val="24"/>
      <w:szCs w:val="28"/>
      <w:lang w:eastAsia="en-US"/>
    </w:rPr>
  </w:style>
</w:styles>
</file>

<file path=word/webSettings.xml><?xml version="1.0" encoding="utf-8"?>
<w:webSettings xmlns:r="http://schemas.openxmlformats.org/officeDocument/2006/relationships" xmlns:w="http://schemas.openxmlformats.org/wordprocessingml/2006/main">
  <w:divs>
    <w:div w:id="1532843458">
      <w:bodyDiv w:val="1"/>
      <w:marLeft w:val="0"/>
      <w:marRight w:val="0"/>
      <w:marTop w:val="0"/>
      <w:marBottom w:val="0"/>
      <w:divBdr>
        <w:top w:val="none" w:sz="0" w:space="0" w:color="auto"/>
        <w:left w:val="none" w:sz="0" w:space="0" w:color="auto"/>
        <w:bottom w:val="none" w:sz="0" w:space="0" w:color="auto"/>
        <w:right w:val="none" w:sz="0" w:space="0" w:color="auto"/>
      </w:divBdr>
    </w:div>
    <w:div w:id="209508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uglovkaadm.ru"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chart" Target="charts/chart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oleObject" Target="embeddings/oleObject3.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Среднегодовая численность </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w="25401">
                <a:noFill/>
              </a:ln>
            </c:spPr>
            <c:txPr>
              <a:bodyPr rot="0" vert="horz"/>
              <a:lstStyle/>
              <a:p>
                <a:pPr>
                  <a:defRPr/>
                </a:pPr>
                <a:endParaRPr lang="ru-RU"/>
              </a:p>
            </c:txPr>
            <c:dLblPos val="outEnd"/>
            <c:showVal val="1"/>
          </c:dLbls>
          <c:cat>
            <c:numRef>
              <c:f>Лист1!$A$2:$A$7</c:f>
              <c:numCache>
                <c:formatCode>General</c:formatCode>
                <c:ptCount val="6"/>
                <c:pt idx="0">
                  <c:v>2012</c:v>
                </c:pt>
                <c:pt idx="1">
                  <c:v>2013</c:v>
                </c:pt>
                <c:pt idx="2">
                  <c:v>2014</c:v>
                </c:pt>
                <c:pt idx="3">
                  <c:v>2015</c:v>
                </c:pt>
                <c:pt idx="4">
                  <c:v>2016</c:v>
                </c:pt>
                <c:pt idx="5">
                  <c:v>2017</c:v>
                </c:pt>
              </c:numCache>
            </c:numRef>
          </c:cat>
          <c:val>
            <c:numRef>
              <c:f>Лист1!$B$2:$B$7</c:f>
              <c:numCache>
                <c:formatCode>General</c:formatCode>
                <c:ptCount val="6"/>
                <c:pt idx="0">
                  <c:v>3918</c:v>
                </c:pt>
                <c:pt idx="1">
                  <c:v>3938</c:v>
                </c:pt>
                <c:pt idx="2">
                  <c:v>3761</c:v>
                </c:pt>
                <c:pt idx="3">
                  <c:v>3709</c:v>
                </c:pt>
                <c:pt idx="4">
                  <c:v>3619</c:v>
                </c:pt>
                <c:pt idx="5">
                  <c:v>3620</c:v>
                </c:pt>
              </c:numCache>
            </c:numRef>
          </c:val>
        </c:ser>
        <c:dLbls>
          <c:showVal val="1"/>
        </c:dLbls>
        <c:gapWidth val="100"/>
        <c:overlap val="-24"/>
        <c:axId val="35776000"/>
        <c:axId val="35777536"/>
      </c:barChart>
      <c:catAx>
        <c:axId val="35776000"/>
        <c:scaling>
          <c:orientation val="minMax"/>
        </c:scaling>
        <c:axPos val="b"/>
        <c:numFmt formatCode="General" sourceLinked="1"/>
        <c:majorTickMark val="none"/>
        <c:tickLblPos val="nextTo"/>
        <c:spPr>
          <a:noFill/>
          <a:ln w="12701" cap="flat" cmpd="sng" algn="ctr">
            <a:solidFill>
              <a:schemeClr val="tx1">
                <a:lumMod val="15000"/>
                <a:lumOff val="85000"/>
              </a:schemeClr>
            </a:solidFill>
            <a:round/>
          </a:ln>
          <a:effectLst/>
        </c:spPr>
        <c:txPr>
          <a:bodyPr rot="-60000000" vert="horz"/>
          <a:lstStyle/>
          <a:p>
            <a:pPr>
              <a:defRPr/>
            </a:pPr>
            <a:endParaRPr lang="ru-RU"/>
          </a:p>
        </c:txPr>
        <c:crossAx val="35777536"/>
        <c:crosses val="autoZero"/>
        <c:auto val="1"/>
        <c:lblAlgn val="ctr"/>
        <c:lblOffset val="100"/>
      </c:catAx>
      <c:valAx>
        <c:axId val="3577753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tickLblPos val="nextTo"/>
        <c:crossAx val="35776000"/>
        <c:crosses val="autoZero"/>
        <c:crossBetween val="between"/>
      </c:valAx>
      <c:spPr>
        <a:noFill/>
        <a:ln w="25401">
          <a:noFill/>
        </a:ln>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43</TotalTime>
  <Pages>70</Pages>
  <Words>16240</Words>
  <Characters>92572</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9</cp:revision>
  <cp:lastPrinted>2018-10-25T08:38:00Z</cp:lastPrinted>
  <dcterms:created xsi:type="dcterms:W3CDTF">2018-10-25T07:52:00Z</dcterms:created>
  <dcterms:modified xsi:type="dcterms:W3CDTF">2018-10-25T08:38:00Z</dcterms:modified>
</cp:coreProperties>
</file>