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24" w:rsidRDefault="00995C24" w:rsidP="00995C24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338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995C24" w:rsidRDefault="00995C24" w:rsidP="00995C24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995C24" w:rsidTr="00995C24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5C24" w:rsidRDefault="00995C24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39</w:t>
            </w:r>
          </w:p>
          <w:p w:rsidR="00995C24" w:rsidRDefault="00995C24" w:rsidP="00995C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18 сентября 2019г</w:t>
            </w:r>
          </w:p>
        </w:tc>
      </w:tr>
    </w:tbl>
    <w:p w:rsidR="00995C24" w:rsidRDefault="00995C24" w:rsidP="00995C24">
      <w:pPr>
        <w:keepNext/>
        <w:keepLines/>
        <w:jc w:val="both"/>
      </w:pPr>
    </w:p>
    <w:p w:rsidR="00995C24" w:rsidRDefault="00995C24" w:rsidP="00995C24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995C24" w:rsidRDefault="00995C24" w:rsidP="00995C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995C24" w:rsidRDefault="00995C24" w:rsidP="00995C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995C24" w:rsidRDefault="00995C24" w:rsidP="00995C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995C24" w:rsidRDefault="00995C24" w:rsidP="00995C24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95C24" w:rsidRDefault="00995C24" w:rsidP="00995C24"/>
    <w:p w:rsidR="00995C24" w:rsidRP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 xml:space="preserve">Российская Федерация                        </w:t>
      </w:r>
    </w:p>
    <w:p w:rsidR="00995C24" w:rsidRP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Новгородская область</w:t>
      </w:r>
    </w:p>
    <w:p w:rsidR="00995C24" w:rsidRPr="00995C24" w:rsidRDefault="00995C24" w:rsidP="00995C24">
      <w:pPr>
        <w:spacing w:line="280" w:lineRule="exact"/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>СОВЕТ ДЕПУТАТОВ УГЛОВСКОГО ГОРОДСКОГО ПОСЕЛЕНИЯ</w:t>
      </w:r>
    </w:p>
    <w:p w:rsidR="00995C24" w:rsidRPr="00995C24" w:rsidRDefault="00995C24" w:rsidP="00995C24">
      <w:pPr>
        <w:spacing w:line="280" w:lineRule="exact"/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>ОКУЛОВСКОГО МУНИЦИПАЛЬНОГО РАЙОНА</w:t>
      </w:r>
    </w:p>
    <w:p w:rsidR="00995C24" w:rsidRPr="00995C24" w:rsidRDefault="00995C24" w:rsidP="00995C24">
      <w:pPr>
        <w:spacing w:line="280" w:lineRule="exact"/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>НОВГОРОДСКОЙ ОБЛАСТИ</w:t>
      </w:r>
      <w:r w:rsidRPr="00995C24">
        <w:rPr>
          <w:sz w:val="20"/>
          <w:szCs w:val="20"/>
        </w:rPr>
        <w:t xml:space="preserve">                                                                     </w:t>
      </w:r>
    </w:p>
    <w:p w:rsidR="00995C24" w:rsidRPr="00995C24" w:rsidRDefault="00995C24" w:rsidP="00995C24">
      <w:pPr>
        <w:jc w:val="center"/>
        <w:rPr>
          <w:b/>
          <w:bCs/>
          <w:sz w:val="20"/>
          <w:szCs w:val="20"/>
        </w:rPr>
      </w:pPr>
      <w:proofErr w:type="gramStart"/>
      <w:r w:rsidRPr="00995C24">
        <w:rPr>
          <w:b/>
          <w:bCs/>
          <w:sz w:val="20"/>
          <w:szCs w:val="20"/>
        </w:rPr>
        <w:t>Р</w:t>
      </w:r>
      <w:proofErr w:type="gramEnd"/>
      <w:r w:rsidRPr="00995C24">
        <w:rPr>
          <w:b/>
          <w:bCs/>
          <w:sz w:val="20"/>
          <w:szCs w:val="20"/>
        </w:rPr>
        <w:t xml:space="preserve"> Е Ш Е Н И Е</w:t>
      </w:r>
    </w:p>
    <w:p w:rsidR="00995C24" w:rsidRPr="00995C24" w:rsidRDefault="00995C24" w:rsidP="00995C24">
      <w:pPr>
        <w:spacing w:line="240" w:lineRule="exact"/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 xml:space="preserve">О дате вступления в должность Главы </w:t>
      </w:r>
    </w:p>
    <w:p w:rsidR="00995C24" w:rsidRPr="00995C24" w:rsidRDefault="00995C24" w:rsidP="00995C24">
      <w:pPr>
        <w:spacing w:line="240" w:lineRule="exact"/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>Угловского городского поселения</w:t>
      </w:r>
    </w:p>
    <w:p w:rsidR="00995C24" w:rsidRPr="00995C24" w:rsidRDefault="00995C24" w:rsidP="00995C24">
      <w:pPr>
        <w:jc w:val="center"/>
        <w:rPr>
          <w:sz w:val="20"/>
          <w:szCs w:val="20"/>
        </w:rPr>
      </w:pPr>
    </w:p>
    <w:p w:rsidR="00995C24" w:rsidRPr="00995C24" w:rsidRDefault="00995C24" w:rsidP="00995C24">
      <w:pPr>
        <w:jc w:val="center"/>
        <w:rPr>
          <w:sz w:val="20"/>
          <w:szCs w:val="20"/>
        </w:rPr>
      </w:pPr>
      <w:r w:rsidRPr="00995C24">
        <w:rPr>
          <w:sz w:val="20"/>
          <w:szCs w:val="20"/>
        </w:rPr>
        <w:t>Принято Советом депутатов Угловского</w:t>
      </w:r>
    </w:p>
    <w:p w:rsidR="00995C24" w:rsidRPr="00995C24" w:rsidRDefault="00995C24" w:rsidP="00995C24">
      <w:pPr>
        <w:jc w:val="center"/>
        <w:rPr>
          <w:sz w:val="20"/>
          <w:szCs w:val="20"/>
        </w:rPr>
      </w:pPr>
      <w:r w:rsidRPr="00995C24">
        <w:rPr>
          <w:sz w:val="20"/>
          <w:szCs w:val="20"/>
        </w:rPr>
        <w:t xml:space="preserve"> городского поселения  16 сентября 2019 года </w:t>
      </w:r>
    </w:p>
    <w:p w:rsidR="00995C24" w:rsidRPr="00995C24" w:rsidRDefault="00995C24" w:rsidP="00995C24">
      <w:pPr>
        <w:pStyle w:val="ConsPlusTitle"/>
        <w:widowControl/>
        <w:rPr>
          <w:rFonts w:ascii="Times New Roman" w:hAnsi="Times New Roman" w:cs="Times New Roman"/>
        </w:rPr>
      </w:pPr>
      <w:r w:rsidRPr="00995C24">
        <w:t xml:space="preserve"> </w:t>
      </w:r>
      <w:r w:rsidRPr="00995C24">
        <w:tab/>
      </w:r>
    </w:p>
    <w:p w:rsidR="00995C24" w:rsidRPr="00995C24" w:rsidRDefault="00995C24" w:rsidP="00995C24">
      <w:pPr>
        <w:adjustRightInd w:val="0"/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В соответствии с п.3 ст.26 Устава Угловского городского поселения Совет депутатов Угловского городского поселения</w:t>
      </w:r>
    </w:p>
    <w:p w:rsidR="00995C24" w:rsidRPr="00995C24" w:rsidRDefault="00995C24" w:rsidP="00995C24">
      <w:pPr>
        <w:pStyle w:val="ConsPlusNormal0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bCs/>
        </w:rPr>
      </w:pPr>
      <w:r w:rsidRPr="00995C24">
        <w:rPr>
          <w:rFonts w:ascii="Times New Roman" w:hAnsi="Times New Roman" w:cs="Times New Roman"/>
          <w:b/>
          <w:bCs/>
        </w:rPr>
        <w:t>РЕШИЛ:</w:t>
      </w:r>
    </w:p>
    <w:p w:rsidR="00995C24" w:rsidRPr="00995C24" w:rsidRDefault="00995C24" w:rsidP="00995C24">
      <w:pPr>
        <w:pStyle w:val="ConsPlusNormal0"/>
        <w:widowControl/>
        <w:spacing w:line="360" w:lineRule="exact"/>
        <w:ind w:firstLine="547"/>
        <w:jc w:val="both"/>
        <w:rPr>
          <w:rFonts w:ascii="Times New Roman" w:hAnsi="Times New Roman" w:cs="Times New Roman"/>
        </w:rPr>
      </w:pPr>
      <w:r w:rsidRPr="00995C24">
        <w:rPr>
          <w:rFonts w:ascii="Times New Roman" w:hAnsi="Times New Roman" w:cs="Times New Roman"/>
        </w:rPr>
        <w:t xml:space="preserve">1. Назначить 18 сентября 2019 года датой вступления в должность Главы Угловского городского поселения </w:t>
      </w:r>
      <w:proofErr w:type="spellStart"/>
      <w:r w:rsidRPr="00995C24">
        <w:rPr>
          <w:rFonts w:ascii="Times New Roman" w:hAnsi="Times New Roman" w:cs="Times New Roman"/>
        </w:rPr>
        <w:t>Стекольникова</w:t>
      </w:r>
      <w:proofErr w:type="spellEnd"/>
      <w:r w:rsidRPr="00995C24">
        <w:rPr>
          <w:rFonts w:ascii="Times New Roman" w:hAnsi="Times New Roman" w:cs="Times New Roman"/>
        </w:rPr>
        <w:t xml:space="preserve"> Александра Владимировича.</w:t>
      </w:r>
    </w:p>
    <w:p w:rsidR="00995C24" w:rsidRDefault="00995C24" w:rsidP="00995C24">
      <w:pPr>
        <w:adjustRightInd w:val="0"/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995C24" w:rsidRPr="00995C24" w:rsidRDefault="00995C24" w:rsidP="00995C24">
      <w:pPr>
        <w:adjustRightInd w:val="0"/>
        <w:jc w:val="both"/>
        <w:rPr>
          <w:sz w:val="20"/>
          <w:szCs w:val="20"/>
        </w:rPr>
      </w:pPr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Председатель Совета депутатов</w:t>
      </w:r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 xml:space="preserve">Угловского городского поселения   </w:t>
      </w:r>
      <w:proofErr w:type="spellStart"/>
      <w:r w:rsidRPr="00995C24">
        <w:rPr>
          <w:b/>
          <w:sz w:val="20"/>
          <w:szCs w:val="20"/>
        </w:rPr>
        <w:t>Н.Н.Волохина</w:t>
      </w:r>
      <w:proofErr w:type="spellEnd"/>
    </w:p>
    <w:p w:rsidR="00995C24" w:rsidRPr="00995C24" w:rsidRDefault="00995C24" w:rsidP="00995C24">
      <w:pPr>
        <w:rPr>
          <w:sz w:val="20"/>
          <w:szCs w:val="20"/>
        </w:rPr>
      </w:pPr>
    </w:p>
    <w:p w:rsidR="00995C24" w:rsidRPr="00995C24" w:rsidRDefault="00995C24" w:rsidP="00995C24">
      <w:pPr>
        <w:pStyle w:val="ConsPlusNormal0"/>
        <w:ind w:firstLine="0"/>
        <w:jc w:val="both"/>
        <w:rPr>
          <w:rFonts w:ascii="Times New Roman" w:hAnsi="Times New Roman" w:cs="Times New Roman"/>
          <w:bCs/>
        </w:rPr>
      </w:pPr>
      <w:r w:rsidRPr="00995C24">
        <w:rPr>
          <w:rFonts w:ascii="Times New Roman" w:hAnsi="Times New Roman" w:cs="Times New Roman"/>
          <w:bCs/>
        </w:rPr>
        <w:t>16.09.2019 года</w:t>
      </w:r>
    </w:p>
    <w:p w:rsidR="00995C24" w:rsidRDefault="00995C24" w:rsidP="00995C24">
      <w:pPr>
        <w:pStyle w:val="western"/>
        <w:spacing w:before="0" w:beforeAutospacing="0" w:after="0" w:afterAutospacing="0"/>
        <w:jc w:val="both"/>
        <w:rPr>
          <w:bCs/>
          <w:sz w:val="20"/>
          <w:szCs w:val="20"/>
          <w:lang w:eastAsia="en-US"/>
        </w:rPr>
      </w:pPr>
      <w:r w:rsidRPr="00995C24">
        <w:rPr>
          <w:bCs/>
          <w:sz w:val="20"/>
          <w:szCs w:val="20"/>
          <w:lang w:eastAsia="en-US"/>
        </w:rPr>
        <w:t xml:space="preserve">  № 222</w:t>
      </w:r>
    </w:p>
    <w:p w:rsidR="006E6E97" w:rsidRPr="00995C24" w:rsidRDefault="006E6E97" w:rsidP="00995C24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p w:rsidR="00995C24" w:rsidRPr="00995C24" w:rsidRDefault="00995C24" w:rsidP="00995C24">
      <w:pPr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 xml:space="preserve">Российская Федерация          </w:t>
      </w:r>
    </w:p>
    <w:p w:rsidR="00995C24" w:rsidRPr="00995C24" w:rsidRDefault="00995C24" w:rsidP="00995C24">
      <w:pPr>
        <w:jc w:val="center"/>
        <w:rPr>
          <w:b/>
          <w:bCs/>
          <w:sz w:val="20"/>
          <w:szCs w:val="20"/>
        </w:rPr>
      </w:pPr>
      <w:r w:rsidRPr="00995C24">
        <w:rPr>
          <w:b/>
          <w:bCs/>
          <w:sz w:val="20"/>
          <w:szCs w:val="20"/>
        </w:rPr>
        <w:t>Новгородская область</w:t>
      </w:r>
    </w:p>
    <w:p w:rsidR="00995C24" w:rsidRPr="00995C24" w:rsidRDefault="00995C24" w:rsidP="00995C24">
      <w:pPr>
        <w:jc w:val="center"/>
        <w:rPr>
          <w:bCs/>
          <w:sz w:val="20"/>
          <w:szCs w:val="20"/>
        </w:rPr>
      </w:pPr>
      <w:r w:rsidRPr="00995C24">
        <w:rPr>
          <w:bCs/>
          <w:sz w:val="20"/>
          <w:szCs w:val="20"/>
        </w:rPr>
        <w:t>СОВЕТ ДЕПУТАТОВ УГЛОВСКОГО</w:t>
      </w:r>
    </w:p>
    <w:p w:rsidR="00995C24" w:rsidRPr="00995C24" w:rsidRDefault="00995C24" w:rsidP="00995C24">
      <w:pPr>
        <w:jc w:val="center"/>
        <w:rPr>
          <w:bCs/>
          <w:sz w:val="20"/>
          <w:szCs w:val="20"/>
        </w:rPr>
      </w:pPr>
      <w:r w:rsidRPr="00995C24">
        <w:rPr>
          <w:bCs/>
          <w:sz w:val="20"/>
          <w:szCs w:val="20"/>
        </w:rPr>
        <w:t>ГОРОДСКОГО ПОСЕЛЕНИЯ ОКУЛОВСКОГО</w:t>
      </w:r>
    </w:p>
    <w:p w:rsidR="00995C24" w:rsidRPr="00995C24" w:rsidRDefault="00995C24" w:rsidP="00995C24">
      <w:pPr>
        <w:jc w:val="center"/>
        <w:rPr>
          <w:bCs/>
          <w:sz w:val="20"/>
          <w:szCs w:val="20"/>
        </w:rPr>
      </w:pPr>
      <w:r w:rsidRPr="00995C24">
        <w:rPr>
          <w:bCs/>
          <w:sz w:val="20"/>
          <w:szCs w:val="20"/>
        </w:rPr>
        <w:t>МУНИЦИПАЛЬНОГО РАЙОНА</w:t>
      </w:r>
    </w:p>
    <w:p w:rsidR="00995C24" w:rsidRPr="00995C24" w:rsidRDefault="00995C24" w:rsidP="00995C24">
      <w:pPr>
        <w:jc w:val="center"/>
        <w:rPr>
          <w:b/>
          <w:bCs/>
          <w:sz w:val="20"/>
          <w:szCs w:val="20"/>
        </w:rPr>
      </w:pPr>
      <w:proofErr w:type="gramStart"/>
      <w:r w:rsidRPr="00995C24">
        <w:rPr>
          <w:b/>
          <w:bCs/>
          <w:sz w:val="20"/>
          <w:szCs w:val="20"/>
        </w:rPr>
        <w:t>Р</w:t>
      </w:r>
      <w:proofErr w:type="gramEnd"/>
      <w:r w:rsidRPr="00995C24">
        <w:rPr>
          <w:b/>
          <w:bCs/>
          <w:sz w:val="20"/>
          <w:szCs w:val="20"/>
        </w:rPr>
        <w:t xml:space="preserve"> Е Ш Е Н И Е</w:t>
      </w:r>
    </w:p>
    <w:p w:rsidR="00995C24" w:rsidRPr="00995C24" w:rsidRDefault="00995C24" w:rsidP="00995C24">
      <w:pPr>
        <w:pStyle w:val="a7"/>
        <w:spacing w:line="28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Об утверждении  присяги Главы</w:t>
      </w:r>
    </w:p>
    <w:p w:rsidR="00995C24" w:rsidRPr="006E6E97" w:rsidRDefault="00995C24" w:rsidP="006E6E97">
      <w:pPr>
        <w:pStyle w:val="a7"/>
        <w:spacing w:line="280" w:lineRule="exact"/>
        <w:jc w:val="center"/>
        <w:rPr>
          <w:b/>
          <w:bCs/>
          <w:sz w:val="20"/>
          <w:szCs w:val="20"/>
        </w:rPr>
      </w:pPr>
      <w:r w:rsidRPr="00995C24">
        <w:rPr>
          <w:b/>
          <w:sz w:val="20"/>
          <w:szCs w:val="20"/>
        </w:rPr>
        <w:lastRenderedPageBreak/>
        <w:t>У</w:t>
      </w:r>
      <w:r w:rsidR="006E6E97">
        <w:rPr>
          <w:b/>
          <w:sz w:val="20"/>
          <w:szCs w:val="20"/>
        </w:rPr>
        <w:t xml:space="preserve">гловского городского поселения </w:t>
      </w:r>
    </w:p>
    <w:p w:rsidR="00995C24" w:rsidRPr="00995C24" w:rsidRDefault="00995C24" w:rsidP="006E6E97">
      <w:pPr>
        <w:jc w:val="center"/>
        <w:rPr>
          <w:sz w:val="20"/>
          <w:szCs w:val="20"/>
        </w:rPr>
      </w:pPr>
      <w:r w:rsidRPr="00995C24">
        <w:rPr>
          <w:sz w:val="20"/>
          <w:szCs w:val="20"/>
        </w:rPr>
        <w:t>Принято Советом депутатов</w:t>
      </w:r>
    </w:p>
    <w:p w:rsidR="00995C24" w:rsidRPr="00995C24" w:rsidRDefault="00995C24" w:rsidP="006E6E97">
      <w:pPr>
        <w:jc w:val="center"/>
        <w:rPr>
          <w:sz w:val="20"/>
          <w:szCs w:val="20"/>
        </w:rPr>
      </w:pPr>
      <w:r w:rsidRPr="00995C24">
        <w:rPr>
          <w:sz w:val="20"/>
          <w:szCs w:val="20"/>
        </w:rPr>
        <w:t>Угловского городского поселения  16.09.2019 года</w:t>
      </w:r>
    </w:p>
    <w:p w:rsidR="00995C24" w:rsidRPr="00995C24" w:rsidRDefault="00995C24" w:rsidP="006E6E97">
      <w:pPr>
        <w:pStyle w:val="ConsPlusNormal0"/>
        <w:jc w:val="center"/>
        <w:rPr>
          <w:rFonts w:ascii="Times New Roman" w:hAnsi="Times New Roman" w:cs="Times New Roman"/>
          <w:bCs/>
          <w:lang w:eastAsia="en-US"/>
        </w:rPr>
      </w:pPr>
    </w:p>
    <w:p w:rsidR="00995C24" w:rsidRPr="00995C24" w:rsidRDefault="00995C24" w:rsidP="006E6E97">
      <w:pPr>
        <w:pStyle w:val="ConsPlusNormal0"/>
        <w:jc w:val="center"/>
        <w:rPr>
          <w:rFonts w:ascii="Times New Roman" w:hAnsi="Times New Roman" w:cs="Times New Roman"/>
          <w:bCs/>
          <w:lang w:eastAsia="en-US"/>
        </w:rPr>
      </w:pPr>
      <w:r w:rsidRPr="00995C24">
        <w:rPr>
          <w:rFonts w:ascii="Times New Roman" w:hAnsi="Times New Roman" w:cs="Times New Roman"/>
        </w:rPr>
        <w:t>В соответствии с п.4 ст.26 Устава Угловского городского поселения, Совет депутатов Угловского городского поселения</w:t>
      </w:r>
    </w:p>
    <w:p w:rsidR="00995C24" w:rsidRPr="00995C24" w:rsidRDefault="00995C24" w:rsidP="006E6E97">
      <w:pPr>
        <w:pStyle w:val="ConsPlusNormal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995C24">
        <w:rPr>
          <w:rFonts w:ascii="Times New Roman" w:hAnsi="Times New Roman" w:cs="Times New Roman"/>
          <w:b/>
          <w:bCs/>
          <w:lang w:eastAsia="en-US"/>
        </w:rPr>
        <w:t>РЕШИЛ:</w:t>
      </w:r>
    </w:p>
    <w:p w:rsidR="00995C24" w:rsidRPr="00995C24" w:rsidRDefault="00995C24" w:rsidP="006E6E97">
      <w:pPr>
        <w:pStyle w:val="ConsPlusNormal0"/>
        <w:spacing w:line="360" w:lineRule="exact"/>
        <w:jc w:val="center"/>
        <w:rPr>
          <w:rFonts w:ascii="Times New Roman" w:hAnsi="Times New Roman" w:cs="Times New Roman"/>
          <w:bCs/>
          <w:lang w:eastAsia="en-US"/>
        </w:rPr>
      </w:pPr>
      <w:r w:rsidRPr="00995C24">
        <w:rPr>
          <w:rFonts w:ascii="Times New Roman" w:hAnsi="Times New Roman" w:cs="Times New Roman"/>
          <w:bCs/>
          <w:lang w:eastAsia="en-US"/>
        </w:rPr>
        <w:t xml:space="preserve">1. Утвердить </w:t>
      </w:r>
      <w:r w:rsidRPr="00995C24">
        <w:rPr>
          <w:rFonts w:ascii="Times New Roman" w:hAnsi="Times New Roman" w:cs="Times New Roman"/>
        </w:rPr>
        <w:t>прилагаемую присягу Главы Угловского городского поселения.</w:t>
      </w:r>
    </w:p>
    <w:p w:rsidR="00995C24" w:rsidRPr="00995C24" w:rsidRDefault="00995C24" w:rsidP="00995C24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995C24" w:rsidRPr="00995C24" w:rsidRDefault="00995C24" w:rsidP="00995C24">
      <w:pPr>
        <w:pStyle w:val="ConsPlusNormal0"/>
        <w:spacing w:line="240" w:lineRule="exact"/>
        <w:rPr>
          <w:rFonts w:ascii="Times New Roman" w:hAnsi="Times New Roman" w:cs="Times New Roman"/>
          <w:b/>
          <w:bCs/>
          <w:lang w:eastAsia="en-US"/>
        </w:rPr>
      </w:pPr>
      <w:r w:rsidRPr="00995C24">
        <w:rPr>
          <w:rFonts w:ascii="Times New Roman" w:hAnsi="Times New Roman" w:cs="Times New Roman"/>
          <w:b/>
          <w:bCs/>
          <w:lang w:eastAsia="en-US"/>
        </w:rPr>
        <w:t xml:space="preserve">Председатель Совета депутатов </w:t>
      </w:r>
    </w:p>
    <w:p w:rsidR="00995C24" w:rsidRPr="00995C24" w:rsidRDefault="00995C24" w:rsidP="006E6E97">
      <w:pPr>
        <w:pStyle w:val="ConsPlusNormal0"/>
        <w:spacing w:line="240" w:lineRule="exact"/>
        <w:rPr>
          <w:rFonts w:ascii="Times New Roman" w:hAnsi="Times New Roman" w:cs="Times New Roman"/>
          <w:bCs/>
          <w:lang w:eastAsia="en-US"/>
        </w:rPr>
      </w:pPr>
      <w:r w:rsidRPr="00995C24">
        <w:rPr>
          <w:rFonts w:ascii="Times New Roman" w:hAnsi="Times New Roman" w:cs="Times New Roman"/>
          <w:b/>
          <w:bCs/>
          <w:lang w:eastAsia="en-US"/>
        </w:rPr>
        <w:t xml:space="preserve">Угловского городского поселения  Н.Н. </w:t>
      </w:r>
      <w:proofErr w:type="spellStart"/>
      <w:r w:rsidRPr="00995C24">
        <w:rPr>
          <w:rFonts w:ascii="Times New Roman" w:hAnsi="Times New Roman" w:cs="Times New Roman"/>
          <w:b/>
          <w:bCs/>
          <w:lang w:eastAsia="en-US"/>
        </w:rPr>
        <w:t>Волохина</w:t>
      </w:r>
      <w:proofErr w:type="spellEnd"/>
      <w:r w:rsidRPr="00995C24">
        <w:rPr>
          <w:rFonts w:ascii="Times New Roman" w:hAnsi="Times New Roman" w:cs="Times New Roman"/>
          <w:b/>
          <w:bCs/>
          <w:lang w:eastAsia="en-US"/>
        </w:rPr>
        <w:t xml:space="preserve">                                            </w:t>
      </w:r>
    </w:p>
    <w:p w:rsidR="00995C24" w:rsidRPr="00995C24" w:rsidRDefault="00995C24" w:rsidP="006E6E97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995C24">
        <w:rPr>
          <w:rFonts w:ascii="Times New Roman" w:hAnsi="Times New Roman" w:cs="Times New Roman"/>
          <w:bCs/>
          <w:lang w:eastAsia="en-US"/>
        </w:rPr>
        <w:t>16.09.2019 года</w:t>
      </w:r>
    </w:p>
    <w:p w:rsidR="00995C24" w:rsidRPr="006E6E97" w:rsidRDefault="00995C24" w:rsidP="006E6E97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995C24">
        <w:rPr>
          <w:rFonts w:ascii="Times New Roman" w:hAnsi="Times New Roman" w:cs="Times New Roman"/>
          <w:bCs/>
          <w:lang w:eastAsia="en-US"/>
        </w:rPr>
        <w:t xml:space="preserve">№ </w:t>
      </w:r>
      <w:r w:rsidR="006E6E97">
        <w:rPr>
          <w:rFonts w:ascii="Times New Roman" w:hAnsi="Times New Roman" w:cs="Times New Roman"/>
          <w:bCs/>
          <w:lang w:eastAsia="en-US"/>
        </w:rPr>
        <w:t>222</w:t>
      </w:r>
    </w:p>
    <w:p w:rsidR="00995C24" w:rsidRPr="00995C24" w:rsidRDefault="00995C24" w:rsidP="00995C24">
      <w:pPr>
        <w:widowControl w:val="0"/>
        <w:spacing w:line="360" w:lineRule="exact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6E6E97">
        <w:rPr>
          <w:sz w:val="20"/>
          <w:szCs w:val="20"/>
        </w:rPr>
        <w:t xml:space="preserve">                          </w:t>
      </w:r>
      <w:r w:rsidRPr="00995C24">
        <w:rPr>
          <w:sz w:val="20"/>
          <w:szCs w:val="20"/>
        </w:rPr>
        <w:t xml:space="preserve">          </w:t>
      </w:r>
    </w:p>
    <w:p w:rsidR="00995C24" w:rsidRPr="00995C24" w:rsidRDefault="00995C24" w:rsidP="00995C24">
      <w:pPr>
        <w:jc w:val="right"/>
        <w:rPr>
          <w:sz w:val="20"/>
          <w:szCs w:val="20"/>
        </w:rPr>
      </w:pPr>
      <w:r w:rsidRPr="00995C24">
        <w:rPr>
          <w:sz w:val="20"/>
          <w:szCs w:val="20"/>
        </w:rPr>
        <w:t>Утверждена</w:t>
      </w:r>
    </w:p>
    <w:p w:rsidR="00995C24" w:rsidRPr="00995C24" w:rsidRDefault="00995C24" w:rsidP="00995C24">
      <w:pPr>
        <w:jc w:val="right"/>
        <w:rPr>
          <w:sz w:val="20"/>
          <w:szCs w:val="20"/>
        </w:rPr>
      </w:pPr>
      <w:r w:rsidRPr="00995C24">
        <w:rPr>
          <w:sz w:val="20"/>
          <w:szCs w:val="20"/>
        </w:rPr>
        <w:t>Решением Совета депутатов</w:t>
      </w:r>
    </w:p>
    <w:p w:rsidR="00995C24" w:rsidRPr="00995C24" w:rsidRDefault="00995C24" w:rsidP="00995C24">
      <w:pPr>
        <w:jc w:val="right"/>
        <w:rPr>
          <w:sz w:val="20"/>
          <w:szCs w:val="20"/>
        </w:rPr>
      </w:pPr>
      <w:r w:rsidRPr="00995C24">
        <w:rPr>
          <w:sz w:val="20"/>
          <w:szCs w:val="20"/>
        </w:rPr>
        <w:t>Угловского городского поселения</w:t>
      </w:r>
    </w:p>
    <w:p w:rsidR="00995C24" w:rsidRPr="00995C24" w:rsidRDefault="00995C24" w:rsidP="00995C24">
      <w:pPr>
        <w:jc w:val="right"/>
        <w:rPr>
          <w:sz w:val="20"/>
          <w:szCs w:val="20"/>
        </w:rPr>
      </w:pPr>
      <w:r w:rsidRPr="00995C24">
        <w:rPr>
          <w:sz w:val="20"/>
          <w:szCs w:val="20"/>
        </w:rPr>
        <w:t>От 16.09.2019</w:t>
      </w:r>
    </w:p>
    <w:p w:rsidR="00995C24" w:rsidRPr="00995C24" w:rsidRDefault="00995C24" w:rsidP="00995C24">
      <w:pPr>
        <w:jc w:val="right"/>
        <w:rPr>
          <w:sz w:val="20"/>
          <w:szCs w:val="20"/>
        </w:rPr>
      </w:pPr>
    </w:p>
    <w:p w:rsidR="00995C24" w:rsidRPr="00995C24" w:rsidRDefault="00995C24" w:rsidP="00995C24">
      <w:pPr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ПРИСЯГА</w:t>
      </w:r>
    </w:p>
    <w:p w:rsidR="00995C24" w:rsidRPr="00995C24" w:rsidRDefault="00995C24" w:rsidP="00995C24">
      <w:pPr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Главы Угловского городского поселения</w:t>
      </w:r>
    </w:p>
    <w:p w:rsidR="00995C24" w:rsidRPr="00995C24" w:rsidRDefault="00995C24" w:rsidP="00995C24">
      <w:pPr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Окуловского муниципального района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</w:t>
      </w:r>
      <w:proofErr w:type="gramStart"/>
      <w:r w:rsidRPr="00995C24">
        <w:rPr>
          <w:sz w:val="20"/>
          <w:szCs w:val="20"/>
        </w:rPr>
        <w:t>Вступая в должность Главы Угловского городского поселения Окуловского муниципального района при осуществлении своих полномочий клянусь</w:t>
      </w:r>
      <w:proofErr w:type="gramEnd"/>
      <w:r w:rsidRPr="00995C24">
        <w:rPr>
          <w:sz w:val="20"/>
          <w:szCs w:val="20"/>
        </w:rPr>
        <w:t>: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     соблюдать Конституцию Российской Федерации, законы, нормативные правовые акты Российской Федерации и Новгородской области, Устав и муниципальные правовые акты Угловского городского поселения;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    уважать и охранять права и свободы человека и гражданина, следовать принципам законности и справедливости;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    добросовестно исполнять  Главы Угловского городского поселения;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    защищать интересы населения и действовать на благо процветания Угловского края;</w:t>
      </w:r>
    </w:p>
    <w:p w:rsidR="00995C24" w:rsidRPr="00995C24" w:rsidRDefault="00995C24" w:rsidP="00995C24">
      <w:pPr>
        <w:rPr>
          <w:sz w:val="20"/>
          <w:szCs w:val="20"/>
        </w:rPr>
      </w:pPr>
      <w:r w:rsidRPr="00995C24">
        <w:rPr>
          <w:sz w:val="20"/>
          <w:szCs w:val="20"/>
        </w:rPr>
        <w:t xml:space="preserve">         совершенствовать организацию местного самоуправления</w:t>
      </w:r>
    </w:p>
    <w:p w:rsidR="00995C24" w:rsidRP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Российская Федерация</w:t>
      </w:r>
    </w:p>
    <w:p w:rsidR="00995C24" w:rsidRP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Новгородская область</w:t>
      </w:r>
    </w:p>
    <w:p w:rsidR="00995C24" w:rsidRPr="00995C24" w:rsidRDefault="00995C24" w:rsidP="00995C24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СОВЕТ ДЕПУТАТОВ УГЛОВСКОГО ГОРОДСКОГО ПОСЕЛЕНИЯ</w:t>
      </w:r>
    </w:p>
    <w:p w:rsidR="00995C24" w:rsidRPr="00995C24" w:rsidRDefault="00995C24" w:rsidP="006E6E97">
      <w:pPr>
        <w:spacing w:line="240" w:lineRule="exact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ОКУЛОВСКОГО МУНИЦИПАЛЬНОГО РАЙОНА</w:t>
      </w:r>
    </w:p>
    <w:p w:rsidR="00995C24" w:rsidRPr="006E6E97" w:rsidRDefault="00995C24" w:rsidP="006E6E97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995C24">
        <w:rPr>
          <w:b/>
          <w:sz w:val="20"/>
          <w:szCs w:val="20"/>
        </w:rPr>
        <w:t>Р</w:t>
      </w:r>
      <w:proofErr w:type="gramEnd"/>
      <w:r w:rsidRPr="00995C24">
        <w:rPr>
          <w:b/>
          <w:sz w:val="20"/>
          <w:szCs w:val="20"/>
        </w:rPr>
        <w:t xml:space="preserve"> Е Ш Е Н И Е</w:t>
      </w:r>
    </w:p>
    <w:p w:rsidR="00995C24" w:rsidRPr="00995C24" w:rsidRDefault="00995C24" w:rsidP="00995C24">
      <w:pPr>
        <w:tabs>
          <w:tab w:val="left" w:pos="9356"/>
        </w:tabs>
        <w:spacing w:line="240" w:lineRule="exact"/>
        <w:ind w:right="-1"/>
        <w:jc w:val="center"/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О денежном содержании Главы Угловского городского поселения</w:t>
      </w:r>
    </w:p>
    <w:p w:rsidR="00995C24" w:rsidRPr="00995C24" w:rsidRDefault="00995C24" w:rsidP="00995C24">
      <w:pPr>
        <w:spacing w:line="240" w:lineRule="exact"/>
        <w:ind w:right="4677"/>
        <w:rPr>
          <w:b/>
          <w:sz w:val="20"/>
          <w:szCs w:val="20"/>
        </w:rPr>
      </w:pPr>
    </w:p>
    <w:p w:rsidR="00995C24" w:rsidRPr="00995C24" w:rsidRDefault="00995C24" w:rsidP="00995C24">
      <w:pPr>
        <w:spacing w:line="240" w:lineRule="exact"/>
        <w:jc w:val="center"/>
        <w:rPr>
          <w:sz w:val="20"/>
          <w:szCs w:val="20"/>
        </w:rPr>
      </w:pPr>
      <w:r w:rsidRPr="00995C24">
        <w:rPr>
          <w:sz w:val="20"/>
          <w:szCs w:val="20"/>
        </w:rPr>
        <w:t>Принято Советом депутатов</w:t>
      </w:r>
    </w:p>
    <w:p w:rsidR="00995C24" w:rsidRPr="00995C24" w:rsidRDefault="00995C24" w:rsidP="00995C24">
      <w:pPr>
        <w:spacing w:line="240" w:lineRule="exact"/>
        <w:jc w:val="center"/>
        <w:rPr>
          <w:sz w:val="20"/>
          <w:szCs w:val="20"/>
        </w:rPr>
      </w:pPr>
      <w:r w:rsidRPr="00995C24">
        <w:rPr>
          <w:sz w:val="20"/>
          <w:szCs w:val="20"/>
        </w:rPr>
        <w:t>Угловского городского поселения 16 сентября 2019 года</w:t>
      </w:r>
    </w:p>
    <w:p w:rsidR="00995C24" w:rsidRPr="00995C24" w:rsidRDefault="00995C24" w:rsidP="00995C24">
      <w:pPr>
        <w:spacing w:line="240" w:lineRule="exact"/>
        <w:ind w:right="4677"/>
        <w:rPr>
          <w:b/>
          <w:sz w:val="20"/>
          <w:szCs w:val="20"/>
        </w:rPr>
      </w:pPr>
    </w:p>
    <w:p w:rsidR="00995C24" w:rsidRPr="00995C24" w:rsidRDefault="00995C24" w:rsidP="00995C24">
      <w:pPr>
        <w:ind w:firstLine="709"/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В соответствии с частью 4 статьи 86, статьи 136 Бюджетного  кодекса Российской Федерации    Совет депутатов Угловского городского поселения </w:t>
      </w:r>
    </w:p>
    <w:p w:rsidR="00995C24" w:rsidRPr="00995C24" w:rsidRDefault="00995C24" w:rsidP="00995C24">
      <w:pPr>
        <w:ind w:firstLine="709"/>
        <w:jc w:val="both"/>
        <w:rPr>
          <w:sz w:val="20"/>
          <w:szCs w:val="20"/>
        </w:rPr>
      </w:pPr>
      <w:r w:rsidRPr="00995C24">
        <w:rPr>
          <w:b/>
          <w:sz w:val="20"/>
          <w:szCs w:val="20"/>
        </w:rPr>
        <w:t>РЕШИЛ:</w:t>
      </w:r>
    </w:p>
    <w:p w:rsidR="00995C24" w:rsidRPr="00995C24" w:rsidRDefault="00995C24" w:rsidP="00995C24">
      <w:pPr>
        <w:tabs>
          <w:tab w:val="left" w:pos="0"/>
        </w:tabs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  1. Установить Главе Угловского городского поселения </w:t>
      </w:r>
      <w:proofErr w:type="spellStart"/>
      <w:r w:rsidRPr="00995C24">
        <w:rPr>
          <w:sz w:val="20"/>
          <w:szCs w:val="20"/>
        </w:rPr>
        <w:t>Стекольникову</w:t>
      </w:r>
      <w:proofErr w:type="spellEnd"/>
      <w:r w:rsidRPr="00995C24">
        <w:rPr>
          <w:sz w:val="20"/>
          <w:szCs w:val="20"/>
        </w:rPr>
        <w:t xml:space="preserve"> Александру Владимировичу: денежное содержание в размере 48 554 руб.00 коп</w:t>
      </w:r>
      <w:proofErr w:type="gramStart"/>
      <w:r w:rsidRPr="00995C24">
        <w:rPr>
          <w:sz w:val="20"/>
          <w:szCs w:val="20"/>
        </w:rPr>
        <w:t>.(</w:t>
      </w:r>
      <w:proofErr w:type="gramEnd"/>
      <w:r w:rsidRPr="00995C24">
        <w:rPr>
          <w:sz w:val="20"/>
          <w:szCs w:val="20"/>
        </w:rPr>
        <w:t xml:space="preserve"> сорок восемь тысяч пятьсот пятьдесят четыре рубля 00 копеек ) в месяц, в том числе должностной оклад в сумме  22 070,00 (двадцать две тысячи  семьдесят)  рублей в месяц;</w:t>
      </w:r>
    </w:p>
    <w:p w:rsidR="00995C24" w:rsidRPr="00995C24" w:rsidRDefault="00995C24" w:rsidP="00995C24">
      <w:pPr>
        <w:tabs>
          <w:tab w:val="left" w:pos="0"/>
        </w:tabs>
        <w:jc w:val="both"/>
        <w:rPr>
          <w:sz w:val="20"/>
          <w:szCs w:val="20"/>
        </w:rPr>
      </w:pPr>
      <w:r w:rsidRPr="00995C24">
        <w:rPr>
          <w:sz w:val="20"/>
          <w:szCs w:val="20"/>
        </w:rPr>
        <w:t>Единовременную выплату и материальную помощь в размере 23 901,81 (двадцать три тысячи девятьсот один рубль 81 копейка</w:t>
      </w:r>
      <w:proofErr w:type="gramStart"/>
      <w:r w:rsidRPr="00995C24">
        <w:rPr>
          <w:sz w:val="20"/>
          <w:szCs w:val="20"/>
        </w:rPr>
        <w:t xml:space="preserve"> )</w:t>
      </w:r>
      <w:proofErr w:type="gramEnd"/>
      <w:r w:rsidRPr="00995C24">
        <w:rPr>
          <w:sz w:val="20"/>
          <w:szCs w:val="20"/>
        </w:rPr>
        <w:t xml:space="preserve"> в год.</w:t>
      </w:r>
    </w:p>
    <w:p w:rsidR="00995C24" w:rsidRPr="00995C24" w:rsidRDefault="00995C24" w:rsidP="00995C24">
      <w:pPr>
        <w:tabs>
          <w:tab w:val="left" w:pos="0"/>
        </w:tabs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 2. Выплату денежного содержания производить в пределах фонда оплаты труда по органам местного самоуправления на 2019 год на содержание высшего должностного  лица.</w:t>
      </w:r>
    </w:p>
    <w:p w:rsidR="00995C24" w:rsidRPr="00995C24" w:rsidRDefault="00995C24" w:rsidP="00995C24">
      <w:pPr>
        <w:tabs>
          <w:tab w:val="left" w:pos="0"/>
        </w:tabs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 3. Настоящее решение вступает в силу с 18 сентября 2019 года.</w:t>
      </w:r>
    </w:p>
    <w:p w:rsidR="00995C24" w:rsidRPr="006E6E97" w:rsidRDefault="00995C24" w:rsidP="006E6E97">
      <w:pPr>
        <w:tabs>
          <w:tab w:val="left" w:pos="0"/>
        </w:tabs>
        <w:jc w:val="both"/>
        <w:rPr>
          <w:sz w:val="20"/>
          <w:szCs w:val="20"/>
        </w:rPr>
      </w:pPr>
      <w:r w:rsidRPr="00995C24">
        <w:rPr>
          <w:sz w:val="20"/>
          <w:szCs w:val="20"/>
        </w:rPr>
        <w:t xml:space="preserve">         4.Опубликовать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</w:t>
      </w:r>
      <w:r w:rsidR="006E6E97">
        <w:rPr>
          <w:sz w:val="20"/>
          <w:szCs w:val="20"/>
        </w:rPr>
        <w:t xml:space="preserve">  поселения в  сети  «Интернет».</w:t>
      </w:r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Председатель Совета депутатов</w:t>
      </w:r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 xml:space="preserve">Угловского городского поселения </w:t>
      </w:r>
      <w:proofErr w:type="spellStart"/>
      <w:r w:rsidRPr="00995C24">
        <w:rPr>
          <w:b/>
          <w:sz w:val="20"/>
          <w:szCs w:val="20"/>
        </w:rPr>
        <w:t>Н.Н.Волохин</w:t>
      </w:r>
      <w:r w:rsidR="006E6E97">
        <w:rPr>
          <w:b/>
          <w:sz w:val="20"/>
          <w:szCs w:val="20"/>
        </w:rPr>
        <w:t>на</w:t>
      </w:r>
      <w:proofErr w:type="spellEnd"/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lastRenderedPageBreak/>
        <w:t>16.09.2019</w:t>
      </w:r>
    </w:p>
    <w:p w:rsidR="00995C24" w:rsidRPr="00995C24" w:rsidRDefault="00995C24" w:rsidP="00995C24">
      <w:pPr>
        <w:rPr>
          <w:b/>
          <w:sz w:val="20"/>
          <w:szCs w:val="20"/>
        </w:rPr>
      </w:pPr>
      <w:r w:rsidRPr="00995C24">
        <w:rPr>
          <w:b/>
          <w:sz w:val="20"/>
          <w:szCs w:val="20"/>
        </w:rPr>
        <w:t>№ 224</w:t>
      </w:r>
    </w:p>
    <w:p w:rsidR="00995C24" w:rsidRPr="00995C24" w:rsidRDefault="00995C24" w:rsidP="00995C24">
      <w:pPr>
        <w:rPr>
          <w:b/>
          <w:sz w:val="20"/>
          <w:szCs w:val="20"/>
        </w:rPr>
      </w:pPr>
    </w:p>
    <w:p w:rsidR="00995C24" w:rsidRPr="00995C24" w:rsidRDefault="00995C24" w:rsidP="00995C24">
      <w:pPr>
        <w:rPr>
          <w:sz w:val="20"/>
          <w:szCs w:val="20"/>
        </w:rPr>
      </w:pP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Российская Федерация</w:t>
      </w: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Новгородская область</w:t>
      </w: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СОВЕТ ДЕПУТАТОВ УГЛОВСКОГО ГОРОДСКОГО ПОСЕЛЕНИЯ</w:t>
      </w: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ОКУЛОВСКОГО МУНИЦИПАЛЬНОГО РАЙОНА</w:t>
      </w: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6E6E97">
        <w:rPr>
          <w:b/>
          <w:sz w:val="20"/>
          <w:szCs w:val="20"/>
        </w:rPr>
        <w:t>Р</w:t>
      </w:r>
      <w:proofErr w:type="gramEnd"/>
      <w:r w:rsidRPr="006E6E97">
        <w:rPr>
          <w:b/>
          <w:sz w:val="20"/>
          <w:szCs w:val="20"/>
        </w:rPr>
        <w:t xml:space="preserve"> Е Ш Е Н И Е</w:t>
      </w:r>
    </w:p>
    <w:p w:rsidR="006E6E97" w:rsidRPr="006E6E97" w:rsidRDefault="006E6E97" w:rsidP="006E6E97">
      <w:pPr>
        <w:shd w:val="clear" w:color="auto" w:fill="FFFFFF"/>
        <w:spacing w:line="240" w:lineRule="exact"/>
        <w:ind w:right="3685"/>
        <w:rPr>
          <w:b/>
          <w:bCs/>
          <w:sz w:val="20"/>
          <w:szCs w:val="20"/>
        </w:rPr>
      </w:pPr>
    </w:p>
    <w:p w:rsidR="006E6E97" w:rsidRPr="006E6E97" w:rsidRDefault="006E6E97" w:rsidP="006E6E97">
      <w:pPr>
        <w:spacing w:line="240" w:lineRule="exact"/>
        <w:ind w:right="-1"/>
        <w:jc w:val="center"/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О рассмотрении представления прокуратуры об устранении нарушений законодательства о противодействии коррупции</w:t>
      </w:r>
    </w:p>
    <w:p w:rsidR="006E6E97" w:rsidRPr="006E6E97" w:rsidRDefault="006E6E97" w:rsidP="006E6E97">
      <w:pPr>
        <w:spacing w:line="240" w:lineRule="exact"/>
        <w:jc w:val="center"/>
        <w:rPr>
          <w:sz w:val="20"/>
          <w:szCs w:val="20"/>
        </w:rPr>
      </w:pPr>
    </w:p>
    <w:p w:rsidR="006E6E97" w:rsidRPr="006E6E97" w:rsidRDefault="006E6E97" w:rsidP="006E6E97">
      <w:pPr>
        <w:spacing w:line="240" w:lineRule="exact"/>
        <w:jc w:val="center"/>
        <w:rPr>
          <w:sz w:val="20"/>
          <w:szCs w:val="20"/>
        </w:rPr>
      </w:pPr>
      <w:r w:rsidRPr="006E6E97">
        <w:rPr>
          <w:sz w:val="20"/>
          <w:szCs w:val="20"/>
        </w:rPr>
        <w:t>Принято Советом депутатов</w:t>
      </w:r>
    </w:p>
    <w:p w:rsidR="006E6E97" w:rsidRPr="006E6E97" w:rsidRDefault="006E6E97" w:rsidP="006E6E97">
      <w:pPr>
        <w:spacing w:line="240" w:lineRule="exact"/>
        <w:jc w:val="center"/>
        <w:rPr>
          <w:sz w:val="20"/>
          <w:szCs w:val="20"/>
        </w:rPr>
      </w:pPr>
      <w:r w:rsidRPr="006E6E97">
        <w:rPr>
          <w:sz w:val="20"/>
          <w:szCs w:val="20"/>
        </w:rPr>
        <w:t>Угловского городского поселения  16 сентября  2019 года</w:t>
      </w:r>
    </w:p>
    <w:p w:rsidR="006E6E97" w:rsidRPr="006E6E97" w:rsidRDefault="006E6E97" w:rsidP="006E6E97">
      <w:pPr>
        <w:spacing w:line="240" w:lineRule="exact"/>
        <w:jc w:val="center"/>
        <w:rPr>
          <w:b/>
          <w:sz w:val="20"/>
          <w:szCs w:val="20"/>
        </w:rPr>
      </w:pPr>
    </w:p>
    <w:p w:rsidR="006E6E97" w:rsidRPr="006E6E97" w:rsidRDefault="006E6E97" w:rsidP="006E6E97">
      <w:pPr>
        <w:spacing w:line="240" w:lineRule="exact"/>
        <w:ind w:right="-1"/>
        <w:jc w:val="center"/>
        <w:rPr>
          <w:b/>
          <w:sz w:val="20"/>
          <w:szCs w:val="20"/>
        </w:rPr>
      </w:pPr>
    </w:p>
    <w:p w:rsidR="006E6E97" w:rsidRPr="006E6E97" w:rsidRDefault="006E6E97" w:rsidP="006E6E97">
      <w:pPr>
        <w:ind w:firstLine="709"/>
        <w:jc w:val="both"/>
        <w:rPr>
          <w:sz w:val="20"/>
          <w:szCs w:val="20"/>
        </w:rPr>
      </w:pPr>
      <w:r w:rsidRPr="006E6E97">
        <w:rPr>
          <w:sz w:val="20"/>
          <w:szCs w:val="20"/>
        </w:rPr>
        <w:t xml:space="preserve">Рассмотрев представление прокуратуры Окуловского района от 04.02.2019 № 7-03-2019 об  устранении нарушений законодательства о противодействии коррупции,  Совет депутатов Угловского городского поселения </w:t>
      </w:r>
    </w:p>
    <w:p w:rsidR="006E6E97" w:rsidRPr="006E6E97" w:rsidRDefault="006E6E97" w:rsidP="006E6E97">
      <w:pPr>
        <w:ind w:firstLine="709"/>
        <w:jc w:val="both"/>
        <w:rPr>
          <w:sz w:val="20"/>
          <w:szCs w:val="20"/>
        </w:rPr>
      </w:pPr>
      <w:r w:rsidRPr="006E6E97">
        <w:rPr>
          <w:b/>
          <w:sz w:val="20"/>
          <w:szCs w:val="20"/>
        </w:rPr>
        <w:t>РЕШИЛ:</w:t>
      </w:r>
    </w:p>
    <w:p w:rsidR="006E6E97" w:rsidRPr="006E6E97" w:rsidRDefault="006E6E97" w:rsidP="006E6E97">
      <w:pPr>
        <w:tabs>
          <w:tab w:val="left" w:pos="0"/>
        </w:tabs>
        <w:jc w:val="both"/>
        <w:rPr>
          <w:sz w:val="20"/>
          <w:szCs w:val="20"/>
        </w:rPr>
      </w:pPr>
      <w:r w:rsidRPr="006E6E97">
        <w:rPr>
          <w:sz w:val="20"/>
          <w:szCs w:val="20"/>
        </w:rPr>
        <w:t xml:space="preserve">          1. Отклонить представление прокуратуры Окуловского района от 20.08.2019 № 86-02-2019.</w:t>
      </w:r>
    </w:p>
    <w:p w:rsidR="006E6E97" w:rsidRPr="006E6E97" w:rsidRDefault="006E6E97" w:rsidP="006E6E97">
      <w:pPr>
        <w:tabs>
          <w:tab w:val="left" w:pos="0"/>
        </w:tabs>
        <w:jc w:val="both"/>
        <w:rPr>
          <w:sz w:val="20"/>
          <w:szCs w:val="20"/>
        </w:rPr>
      </w:pPr>
      <w:r w:rsidRPr="006E6E97">
        <w:rPr>
          <w:sz w:val="20"/>
          <w:szCs w:val="20"/>
        </w:rPr>
        <w:t xml:space="preserve">          2. Рекомендовать Трифоновой Нине Петровне   принять меры по устранению допущенных нарушений и недопущению их в дальнейшем.</w:t>
      </w:r>
    </w:p>
    <w:p w:rsidR="006E6E97" w:rsidRPr="006E6E97" w:rsidRDefault="006E6E97" w:rsidP="006E6E97">
      <w:pPr>
        <w:spacing w:line="0" w:lineRule="atLeast"/>
        <w:ind w:firstLine="709"/>
        <w:jc w:val="both"/>
        <w:rPr>
          <w:sz w:val="20"/>
          <w:szCs w:val="20"/>
        </w:rPr>
      </w:pPr>
      <w:r w:rsidRPr="006E6E97">
        <w:rPr>
          <w:sz w:val="20"/>
          <w:szCs w:val="20"/>
        </w:rPr>
        <w:t>3.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E6E97" w:rsidRPr="006E6E97" w:rsidRDefault="006E6E97" w:rsidP="006E6E97">
      <w:pPr>
        <w:tabs>
          <w:tab w:val="left" w:pos="0"/>
        </w:tabs>
        <w:jc w:val="both"/>
        <w:rPr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Председатель Совета депутатов</w:t>
      </w:r>
    </w:p>
    <w:p w:rsidR="006E6E97" w:rsidRPr="006E6E97" w:rsidRDefault="006E6E97" w:rsidP="006E6E97">
      <w:pPr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 xml:space="preserve">Угловского городского поселения  </w:t>
      </w:r>
      <w:proofErr w:type="spellStart"/>
      <w:r w:rsidRPr="006E6E97">
        <w:rPr>
          <w:b/>
          <w:sz w:val="20"/>
          <w:szCs w:val="20"/>
        </w:rPr>
        <w:t>Н.Н.Волохина</w:t>
      </w:r>
      <w:proofErr w:type="spellEnd"/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16.09.2019</w:t>
      </w:r>
    </w:p>
    <w:p w:rsidR="006E6E97" w:rsidRPr="006E6E97" w:rsidRDefault="006E6E97" w:rsidP="006E6E97">
      <w:pPr>
        <w:rPr>
          <w:b/>
          <w:sz w:val="20"/>
          <w:szCs w:val="20"/>
        </w:rPr>
      </w:pPr>
      <w:r w:rsidRPr="006E6E97">
        <w:rPr>
          <w:b/>
          <w:sz w:val="20"/>
          <w:szCs w:val="20"/>
        </w:rPr>
        <w:t>№ 225</w:t>
      </w: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6E6E97" w:rsidRDefault="006E6E97" w:rsidP="006E6E97">
      <w:pPr>
        <w:rPr>
          <w:b/>
          <w:sz w:val="20"/>
          <w:szCs w:val="20"/>
        </w:rPr>
      </w:pPr>
    </w:p>
    <w:p w:rsidR="006E6E97" w:rsidRPr="000914D8" w:rsidRDefault="006E6E97" w:rsidP="006E6E97">
      <w:pPr>
        <w:tabs>
          <w:tab w:val="left" w:pos="1800"/>
          <w:tab w:val="left" w:pos="8820"/>
        </w:tabs>
        <w:jc w:val="both"/>
        <w:rPr>
          <w:sz w:val="20"/>
          <w:szCs w:val="20"/>
        </w:rPr>
      </w:pPr>
    </w:p>
    <w:p w:rsidR="006E6E97" w:rsidRPr="000914D8" w:rsidRDefault="006E6E97" w:rsidP="006E6E97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Российская Федерация</w:t>
      </w:r>
    </w:p>
    <w:p w:rsidR="006E6E97" w:rsidRPr="000914D8" w:rsidRDefault="006E6E97" w:rsidP="006E6E97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Администрация Угловского городского поселения</w:t>
      </w:r>
    </w:p>
    <w:p w:rsidR="006E6E97" w:rsidRPr="000914D8" w:rsidRDefault="006E6E97" w:rsidP="006E6E97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6E6E97" w:rsidRPr="000914D8" w:rsidRDefault="006E6E97" w:rsidP="006E6E97">
      <w:pPr>
        <w:jc w:val="center"/>
        <w:rPr>
          <w:sz w:val="20"/>
          <w:szCs w:val="20"/>
        </w:rPr>
      </w:pPr>
    </w:p>
    <w:p w:rsidR="006E6E97" w:rsidRPr="000914D8" w:rsidRDefault="006E6E97" w:rsidP="006E6E97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ПОСТАНОВЛЕНИЕ</w:t>
      </w:r>
    </w:p>
    <w:p w:rsidR="006E6E97" w:rsidRPr="000914D8" w:rsidRDefault="006E6E97" w:rsidP="006E6E97">
      <w:pPr>
        <w:rPr>
          <w:sz w:val="20"/>
          <w:szCs w:val="20"/>
        </w:rPr>
      </w:pPr>
    </w:p>
    <w:p w:rsidR="006E6E97" w:rsidRPr="000914D8" w:rsidRDefault="006E6E97" w:rsidP="006E6E97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0914D8">
        <w:rPr>
          <w:sz w:val="20"/>
          <w:szCs w:val="20"/>
        </w:rPr>
        <w:t>от 17.09.2019 № 392</w:t>
      </w:r>
    </w:p>
    <w:p w:rsidR="006E6E97" w:rsidRPr="000914D8" w:rsidRDefault="006E6E97" w:rsidP="006E6E97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6E6E97" w:rsidRPr="000914D8" w:rsidRDefault="006E6E97" w:rsidP="006E6E97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0914D8">
        <w:rPr>
          <w:sz w:val="20"/>
          <w:szCs w:val="20"/>
        </w:rPr>
        <w:t>р.п. Угловка</w:t>
      </w:r>
    </w:p>
    <w:p w:rsidR="006E6E97" w:rsidRPr="000914D8" w:rsidRDefault="006E6E97" w:rsidP="006E6E97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6E6E97" w:rsidRPr="000914D8" w:rsidRDefault="006E6E97" w:rsidP="006E6E97">
      <w:pPr>
        <w:spacing w:line="320" w:lineRule="exact"/>
        <w:rPr>
          <w:b/>
          <w:sz w:val="20"/>
          <w:szCs w:val="20"/>
        </w:rPr>
      </w:pPr>
      <w:r w:rsidRPr="000914D8">
        <w:rPr>
          <w:b/>
          <w:bCs/>
          <w:color w:val="000000"/>
          <w:spacing w:val="-4"/>
          <w:sz w:val="20"/>
          <w:szCs w:val="20"/>
        </w:rPr>
        <w:t xml:space="preserve">                                  </w:t>
      </w:r>
      <w:r w:rsidRPr="000914D8">
        <w:rPr>
          <w:b/>
          <w:sz w:val="20"/>
          <w:szCs w:val="20"/>
        </w:rPr>
        <w:t>О начале отопительного периода</w:t>
      </w:r>
    </w:p>
    <w:p w:rsidR="006E6E97" w:rsidRPr="000914D8" w:rsidRDefault="006E6E97" w:rsidP="006E6E97">
      <w:pPr>
        <w:spacing w:line="320" w:lineRule="exact"/>
        <w:rPr>
          <w:b/>
          <w:sz w:val="20"/>
          <w:szCs w:val="20"/>
        </w:rPr>
      </w:pPr>
    </w:p>
    <w:p w:rsidR="006E6E97" w:rsidRPr="000914D8" w:rsidRDefault="006E6E97" w:rsidP="006E6E97">
      <w:pPr>
        <w:spacing w:line="320" w:lineRule="exact"/>
        <w:rPr>
          <w:b/>
          <w:sz w:val="20"/>
          <w:szCs w:val="20"/>
        </w:rPr>
      </w:pP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     </w:t>
      </w:r>
      <w:proofErr w:type="gramStart"/>
      <w:r w:rsidRPr="000914D8">
        <w:rPr>
          <w:sz w:val="20"/>
          <w:szCs w:val="20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</w:t>
      </w:r>
      <w:r w:rsidRPr="000914D8">
        <w:rPr>
          <w:sz w:val="20"/>
          <w:szCs w:val="20"/>
        </w:rPr>
        <w:lastRenderedPageBreak/>
        <w:t>Государственного комитета Российской Федерации по строительству и</w:t>
      </w:r>
      <w:proofErr w:type="gramEnd"/>
      <w:r w:rsidRPr="000914D8">
        <w:rPr>
          <w:sz w:val="20"/>
          <w:szCs w:val="20"/>
        </w:rPr>
        <w:t xml:space="preserve"> жилищно-коммунальному хозяйству от 6 сентября 2000 года № 203 Администрация Угловского городского поселения </w:t>
      </w:r>
    </w:p>
    <w:p w:rsidR="006E6E97" w:rsidRPr="000914D8" w:rsidRDefault="006E6E97" w:rsidP="006E6E97">
      <w:pPr>
        <w:spacing w:line="320" w:lineRule="exact"/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ПОСТАНОВЛЯЕТ:</w:t>
      </w:r>
    </w:p>
    <w:p w:rsidR="006E6E97" w:rsidRPr="000914D8" w:rsidRDefault="006E6E97" w:rsidP="006E6E97">
      <w:pPr>
        <w:spacing w:line="320" w:lineRule="exact"/>
        <w:ind w:firstLine="72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</w:t>
      </w:r>
      <w:proofErr w:type="gramStart"/>
      <w:r w:rsidRPr="000914D8">
        <w:rPr>
          <w:sz w:val="20"/>
          <w:szCs w:val="20"/>
        </w:rPr>
        <w:t xml:space="preserve"> ,</w:t>
      </w:r>
      <w:proofErr w:type="gramEnd"/>
      <w:r w:rsidRPr="000914D8">
        <w:rPr>
          <w:sz w:val="20"/>
          <w:szCs w:val="20"/>
        </w:rPr>
        <w:t xml:space="preserve"> образования и жилищного фонда 24 сентября 2019 года с 8:00.</w:t>
      </w: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 в информационно-телекоммуникационной сети Интернет.</w:t>
      </w: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</w:p>
    <w:p w:rsidR="006E6E97" w:rsidRPr="000914D8" w:rsidRDefault="006E6E97" w:rsidP="006E6E97">
      <w:pPr>
        <w:spacing w:line="320" w:lineRule="exact"/>
        <w:jc w:val="both"/>
        <w:rPr>
          <w:sz w:val="20"/>
          <w:szCs w:val="20"/>
        </w:rPr>
      </w:pPr>
    </w:p>
    <w:p w:rsidR="006E6E97" w:rsidRPr="000914D8" w:rsidRDefault="006E6E97" w:rsidP="006E6E97">
      <w:pPr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Заместитель Главы администрации        Т.Н.Звонарева</w:t>
      </w:r>
    </w:p>
    <w:p w:rsidR="006E6E97" w:rsidRPr="000914D8" w:rsidRDefault="006E6E97" w:rsidP="006E6E97">
      <w:pPr>
        <w:rPr>
          <w:sz w:val="20"/>
          <w:szCs w:val="20"/>
        </w:rPr>
      </w:pPr>
    </w:p>
    <w:p w:rsidR="006E6E97" w:rsidRPr="000914D8" w:rsidRDefault="006E6E97" w:rsidP="006E6E97">
      <w:pPr>
        <w:rPr>
          <w:sz w:val="20"/>
          <w:szCs w:val="20"/>
        </w:rPr>
      </w:pPr>
    </w:p>
    <w:p w:rsidR="006E6E97" w:rsidRPr="000914D8" w:rsidRDefault="006E6E97" w:rsidP="006E6E97">
      <w:pPr>
        <w:rPr>
          <w:sz w:val="20"/>
          <w:szCs w:val="20"/>
        </w:rPr>
      </w:pPr>
    </w:p>
    <w:p w:rsidR="006E6E97" w:rsidRPr="000914D8" w:rsidRDefault="006E6E97" w:rsidP="006E6E97">
      <w:pPr>
        <w:rPr>
          <w:b/>
          <w:sz w:val="20"/>
          <w:szCs w:val="20"/>
        </w:rPr>
      </w:pPr>
    </w:p>
    <w:p w:rsidR="006E6E97" w:rsidRPr="000914D8" w:rsidRDefault="006E6E97" w:rsidP="006E6E97">
      <w:pPr>
        <w:rPr>
          <w:b/>
          <w:sz w:val="20"/>
          <w:szCs w:val="20"/>
        </w:rPr>
      </w:pP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b/>
          <w:color w:val="000000"/>
          <w:sz w:val="20"/>
          <w:szCs w:val="20"/>
        </w:rPr>
        <w:t>«</w:t>
      </w:r>
      <w:r w:rsidRPr="000914D8">
        <w:rPr>
          <w:rFonts w:eastAsia="Calibri"/>
          <w:b/>
          <w:bCs/>
          <w:color w:val="000000"/>
          <w:sz w:val="20"/>
          <w:szCs w:val="20"/>
        </w:rPr>
        <w:t>Проект планировки территории для реконструкции автодороги</w:t>
      </w: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 xml:space="preserve">ул. </w:t>
      </w:r>
      <w:proofErr w:type="gramStart"/>
      <w:r w:rsidRPr="000914D8">
        <w:rPr>
          <w:rFonts w:eastAsia="Calibri"/>
          <w:b/>
          <w:bCs/>
          <w:color w:val="000000"/>
          <w:sz w:val="20"/>
          <w:szCs w:val="20"/>
        </w:rPr>
        <w:t>Безымянная</w:t>
      </w:r>
      <w:proofErr w:type="gramEnd"/>
      <w:r w:rsidRPr="000914D8">
        <w:rPr>
          <w:rFonts w:eastAsia="Calibri"/>
          <w:b/>
          <w:bCs/>
          <w:color w:val="000000"/>
          <w:sz w:val="20"/>
          <w:szCs w:val="20"/>
        </w:rPr>
        <w:t>, расположенной по адресу:</w:t>
      </w: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>Новгородская область, Окуловский район, Угловское городское поселение,</w:t>
      </w: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>р.п. Угловка, ул. Безымянная</w:t>
      </w:r>
      <w:r w:rsidRPr="000914D8">
        <w:rPr>
          <w:b/>
          <w:color w:val="000000"/>
          <w:sz w:val="20"/>
          <w:szCs w:val="20"/>
        </w:rPr>
        <w:t>»</w:t>
      </w:r>
    </w:p>
    <w:p w:rsidR="006E6E97" w:rsidRPr="000914D8" w:rsidRDefault="006E6E97" w:rsidP="00BF4B93">
      <w:pPr>
        <w:spacing w:line="360" w:lineRule="auto"/>
        <w:rPr>
          <w:b/>
          <w:sz w:val="20"/>
          <w:szCs w:val="20"/>
        </w:rPr>
      </w:pPr>
    </w:p>
    <w:p w:rsidR="006E6E97" w:rsidRPr="000914D8" w:rsidRDefault="006E6E97" w:rsidP="006E6E9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Материалы по обоснованию</w:t>
      </w:r>
    </w:p>
    <w:p w:rsidR="006E6E97" w:rsidRPr="00BF4B93" w:rsidRDefault="006E6E97" w:rsidP="00BF4B9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kern w:val="1"/>
          <w:sz w:val="20"/>
          <w:szCs w:val="20"/>
        </w:rPr>
      </w:pPr>
      <w:r w:rsidRPr="000914D8">
        <w:rPr>
          <w:b/>
          <w:bCs/>
          <w:kern w:val="1"/>
          <w:sz w:val="20"/>
          <w:szCs w:val="20"/>
        </w:rPr>
        <w:t xml:space="preserve">    Том </w:t>
      </w:r>
      <w:r w:rsidRPr="000914D8">
        <w:rPr>
          <w:b/>
          <w:sz w:val="20"/>
          <w:szCs w:val="20"/>
        </w:rPr>
        <w:t>II</w:t>
      </w:r>
      <w:r w:rsidRPr="000914D8">
        <w:rPr>
          <w:b/>
          <w:sz w:val="20"/>
          <w:szCs w:val="20"/>
          <w:lang w:val="en-US"/>
        </w:rPr>
        <w:t>I</w:t>
      </w: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BF4B93">
      <w:pPr>
        <w:spacing w:line="360" w:lineRule="auto"/>
        <w:rPr>
          <w:sz w:val="20"/>
          <w:szCs w:val="20"/>
        </w:rPr>
      </w:pPr>
    </w:p>
    <w:p w:rsidR="006E6E97" w:rsidRPr="000914D8" w:rsidRDefault="006E6E97" w:rsidP="006E6E97">
      <w:pPr>
        <w:pStyle w:val="ab"/>
        <w:ind w:firstLine="567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Оглавление</w:t>
      </w:r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r w:rsidRPr="000914D8">
        <w:rPr>
          <w:rFonts w:ascii="Times New Roman" w:hAnsi="Times New Roman"/>
        </w:rPr>
        <w:fldChar w:fldCharType="begin"/>
      </w:r>
      <w:r w:rsidR="006E6E97" w:rsidRPr="000914D8">
        <w:rPr>
          <w:rFonts w:ascii="Times New Roman" w:hAnsi="Times New Roman"/>
        </w:rPr>
        <w:instrText xml:space="preserve"> TOC \o "1-3" \h \z \u </w:instrText>
      </w:r>
      <w:r w:rsidRPr="000914D8">
        <w:rPr>
          <w:rFonts w:ascii="Times New Roman" w:hAnsi="Times New Roman"/>
        </w:rPr>
        <w:fldChar w:fldCharType="separate"/>
      </w:r>
      <w:hyperlink w:anchor="_Toc427763781" w:history="1">
        <w:r w:rsidR="006E6E97" w:rsidRPr="000914D8">
          <w:rPr>
            <w:rStyle w:val="a3"/>
            <w:rFonts w:ascii="Times New Roman" w:hAnsi="Times New Roman"/>
            <w:noProof/>
          </w:rPr>
          <w:t>Введение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_Toc427763781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7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2" w:history="1">
        <w:r w:rsidR="006E6E97" w:rsidRPr="000914D8">
          <w:rPr>
            <w:rStyle w:val="a3"/>
            <w:rFonts w:ascii="Times New Roman" w:hAnsi="Times New Roman"/>
            <w:noProof/>
          </w:rPr>
          <w:t>1. Размещение территории проектирования в планировочной структуре города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_Toc427763782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7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3" w:history="1">
        <w:r w:rsidR="006E6E97" w:rsidRPr="000914D8">
          <w:rPr>
            <w:rStyle w:val="a3"/>
            <w:rFonts w:ascii="Times New Roman" w:hAnsi="Times New Roman"/>
            <w:noProof/>
          </w:rPr>
          <w:t>2. Анализ решений по развитию территории проектирования в соответствии с ранее разработанной градостроительной документацией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_Toc427763783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9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4" w:history="1">
        <w:r w:rsidR="006E6E97" w:rsidRPr="000914D8">
          <w:rPr>
            <w:rStyle w:val="a3"/>
            <w:rFonts w:ascii="Times New Roman" w:hAnsi="Times New Roman"/>
            <w:noProof/>
          </w:rPr>
          <w:t>2.1. Генеральный план, градостроительные регламенты, иная градостроительная документация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_Toc427763784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9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5" w:history="1">
        <w:r w:rsidR="006E6E97" w:rsidRPr="000914D8">
          <w:rPr>
            <w:rStyle w:val="a3"/>
            <w:rFonts w:ascii="Times New Roman" w:hAnsi="Times New Roman"/>
            <w:noProof/>
          </w:rPr>
          <w:t>2.2. Правовые и нормативные акты, действующие в отношении территории проектирования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_Toc427763785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6" w:history="1">
        <w:r w:rsidR="006E6E97" w:rsidRPr="000914D8">
          <w:rPr>
            <w:rStyle w:val="a3"/>
            <w:rFonts w:ascii="Times New Roman" w:hAnsi="Times New Roman"/>
            <w:noProof/>
          </w:rPr>
          <w:t>3. Современное использование территории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_Toc427763786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7" w:history="1">
        <w:r w:rsidR="006E6E97" w:rsidRPr="000914D8">
          <w:rPr>
            <w:rStyle w:val="a3"/>
            <w:rFonts w:ascii="Times New Roman" w:hAnsi="Times New Roman"/>
            <w:noProof/>
          </w:rPr>
          <w:t>3.1. Климатические условия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_Toc427763787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8" w:history="1">
        <w:r w:rsidR="006E6E97" w:rsidRPr="000914D8">
          <w:rPr>
            <w:rStyle w:val="a3"/>
            <w:rFonts w:ascii="Times New Roman" w:hAnsi="Times New Roman"/>
            <w:noProof/>
          </w:rPr>
          <w:t>3.2. Геологические и гидрологические условия территории проектирования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_Toc427763788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89" w:history="1">
        <w:r w:rsidR="006E6E97" w:rsidRPr="000914D8">
          <w:rPr>
            <w:rStyle w:val="a3"/>
            <w:rFonts w:ascii="Times New Roman" w:hAnsi="Times New Roman"/>
            <w:noProof/>
          </w:rPr>
          <w:t>3.3. Характеристика зеленых насаждений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_Toc427763789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14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0" w:history="1">
        <w:r w:rsidR="006E6E97" w:rsidRPr="000914D8">
          <w:rPr>
            <w:rStyle w:val="a3"/>
            <w:rFonts w:ascii="Times New Roman" w:hAnsi="Times New Roman"/>
            <w:noProof/>
          </w:rPr>
          <w:t>3.4. Существующее использование территории и распределение земель по землепользованию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_Toc427763790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1" w:history="1">
        <w:r w:rsidR="006E6E97" w:rsidRPr="000914D8">
          <w:rPr>
            <w:rStyle w:val="a3"/>
            <w:rFonts w:ascii="Times New Roman" w:hAnsi="Times New Roman"/>
            <w:noProof/>
          </w:rPr>
          <w:t>4. Охрана историко-культурного наследия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_Toc427763791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16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2" w:history="1">
        <w:r w:rsidR="006E6E97" w:rsidRPr="000914D8">
          <w:rPr>
            <w:rStyle w:val="a3"/>
            <w:rFonts w:ascii="Times New Roman" w:hAnsi="Times New Roman"/>
            <w:noProof/>
          </w:rPr>
          <w:t>5. Планировочные ограничения развития территории проектирования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_Toc427763792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16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3" w:history="1">
        <w:r w:rsidR="006E6E97" w:rsidRPr="000914D8">
          <w:rPr>
            <w:rStyle w:val="a3"/>
            <w:rFonts w:ascii="Times New Roman" w:hAnsi="Times New Roman"/>
            <w:noProof/>
          </w:rPr>
          <w:t>6.Основные направления развития архитектурно-планировочной и функционально-пространственной структуры территории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_Toc427763793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17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4" w:history="1">
        <w:r w:rsidR="006E6E97" w:rsidRPr="000914D8">
          <w:rPr>
            <w:rStyle w:val="a3"/>
            <w:rFonts w:ascii="Times New Roman" w:hAnsi="Times New Roman"/>
            <w:noProof/>
          </w:rPr>
          <w:t>6.1. Планировка и функциональное использование территории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_Toc427763794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17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5" w:history="1">
        <w:r w:rsidR="006E6E97" w:rsidRPr="000914D8">
          <w:rPr>
            <w:rStyle w:val="a3"/>
            <w:rFonts w:ascii="Times New Roman" w:hAnsi="Times New Roman"/>
            <w:noProof/>
          </w:rPr>
          <w:t>6.2.Проектное землепользование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_Toc427763795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19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6" w:history="1">
        <w:r w:rsidR="006E6E97" w:rsidRPr="000914D8">
          <w:rPr>
            <w:rStyle w:val="a3"/>
            <w:rFonts w:ascii="Times New Roman" w:hAnsi="Times New Roman"/>
            <w:noProof/>
          </w:rPr>
          <w:t>6.2.1. Застроенные земельные участки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_Toc427763796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20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7" w:history="1">
        <w:r w:rsidR="006E6E97" w:rsidRPr="000914D8">
          <w:rPr>
            <w:rStyle w:val="a3"/>
            <w:rFonts w:ascii="Times New Roman" w:hAnsi="Times New Roman"/>
            <w:noProof/>
          </w:rPr>
          <w:t>6.2.2. Формируемые земельные участки, планируемые для предоставления физическим и юридическим лицам для строительства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_Toc427763797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20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8" w:history="1">
        <w:r w:rsidR="006E6E97" w:rsidRPr="000914D8">
          <w:rPr>
            <w:rStyle w:val="a3"/>
            <w:rFonts w:ascii="Times New Roman" w:hAnsi="Times New Roman"/>
            <w:noProof/>
          </w:rPr>
          <w:t>6.2.3. Земельные участки, предназначенные для размещения объектов капитального строительства федерального, регионального или местного значения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_Toc427763798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20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799" w:history="1">
        <w:r w:rsidR="006E6E97" w:rsidRPr="000914D8">
          <w:rPr>
            <w:rStyle w:val="a3"/>
            <w:rFonts w:ascii="Times New Roman" w:hAnsi="Times New Roman"/>
            <w:noProof/>
          </w:rPr>
          <w:t>6.3. Линии отступа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_Toc427763799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21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0" w:history="1">
        <w:r w:rsidR="006E6E97" w:rsidRPr="000914D8">
          <w:rPr>
            <w:rStyle w:val="a3"/>
            <w:rFonts w:ascii="Times New Roman" w:hAnsi="Times New Roman"/>
            <w:noProof/>
          </w:rPr>
          <w:t>7. Социально-культурное и коммунально-бытовое обслуживание населения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_Toc427763800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21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1" w:history="1">
        <w:r w:rsidR="006E6E97" w:rsidRPr="000914D8">
          <w:rPr>
            <w:rStyle w:val="a3"/>
            <w:rFonts w:ascii="Times New Roman" w:hAnsi="Times New Roman"/>
            <w:noProof/>
          </w:rPr>
          <w:t>7.1. Обеспечение населения социально-культурным и коммунально-бытовым обслуживанием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_Toc427763801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21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2" w:history="1">
        <w:r w:rsidR="006E6E97" w:rsidRPr="000914D8">
          <w:rPr>
            <w:rStyle w:val="a3"/>
            <w:rFonts w:ascii="Times New Roman" w:hAnsi="Times New Roman"/>
            <w:noProof/>
          </w:rPr>
          <w:t>7.2. Обеспечение населения озелененными территориями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_Toc427763802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3" w:history="1">
        <w:r w:rsidR="006E6E97" w:rsidRPr="000914D8">
          <w:rPr>
            <w:rStyle w:val="a3"/>
            <w:rFonts w:ascii="Times New Roman" w:hAnsi="Times New Roman"/>
            <w:noProof/>
          </w:rPr>
          <w:t>8. Транспортное обслуживание территории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_Toc427763803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4" w:history="1">
        <w:r w:rsidR="006E6E97" w:rsidRPr="000914D8">
          <w:rPr>
            <w:rStyle w:val="a3"/>
            <w:rFonts w:ascii="Times New Roman" w:hAnsi="Times New Roman"/>
            <w:noProof/>
          </w:rPr>
          <w:t>9.Инженерно-техническое обеспечение территории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_Toc427763804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5" w:history="1">
        <w:r w:rsidR="006E6E97" w:rsidRPr="000914D8">
          <w:rPr>
            <w:rStyle w:val="a3"/>
            <w:rFonts w:ascii="Times New Roman" w:hAnsi="Times New Roman"/>
            <w:noProof/>
          </w:rPr>
          <w:t>9.1. Водоснабжение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_Toc427763805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23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6" w:history="1">
        <w:r w:rsidR="006E6E97" w:rsidRPr="000914D8">
          <w:rPr>
            <w:rStyle w:val="a3"/>
            <w:rFonts w:ascii="Times New Roman" w:hAnsi="Times New Roman"/>
            <w:noProof/>
          </w:rPr>
          <w:t>9.2. Водоотведение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_Toc427763806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24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7" w:history="1">
        <w:r w:rsidR="006E6E97" w:rsidRPr="000914D8">
          <w:rPr>
            <w:rStyle w:val="a3"/>
            <w:rFonts w:ascii="Times New Roman" w:hAnsi="Times New Roman"/>
            <w:noProof/>
          </w:rPr>
          <w:t>9.3. Теплоснабжение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_Toc427763807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24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8" w:history="1">
        <w:r w:rsidR="006E6E97" w:rsidRPr="000914D8">
          <w:rPr>
            <w:rStyle w:val="a3"/>
            <w:rFonts w:ascii="Times New Roman" w:hAnsi="Times New Roman"/>
            <w:noProof/>
          </w:rPr>
          <w:t>9.4. Газоснабжение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_Toc427763808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24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09" w:history="1">
        <w:r w:rsidR="006E6E97" w:rsidRPr="000914D8">
          <w:rPr>
            <w:rStyle w:val="a3"/>
            <w:rFonts w:ascii="Times New Roman" w:hAnsi="Times New Roman"/>
            <w:noProof/>
          </w:rPr>
          <w:t>9.5. Электроснабжение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_Toc427763809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24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0" w:history="1">
        <w:r w:rsidR="006E6E97" w:rsidRPr="000914D8">
          <w:rPr>
            <w:rStyle w:val="a3"/>
            <w:rFonts w:ascii="Times New Roman" w:hAnsi="Times New Roman"/>
            <w:noProof/>
          </w:rPr>
          <w:t>9.6. Сети связи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_Toc427763810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1" w:history="1">
        <w:r w:rsidR="006E6E97" w:rsidRPr="000914D8">
          <w:rPr>
            <w:rStyle w:val="a3"/>
            <w:rFonts w:ascii="Times New Roman" w:hAnsi="Times New Roman"/>
            <w:noProof/>
          </w:rPr>
          <w:t>9.6.1. Телефонизация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_Toc427763811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2" w:history="1">
        <w:r w:rsidR="006E6E97" w:rsidRPr="000914D8">
          <w:rPr>
            <w:rStyle w:val="a3"/>
            <w:rFonts w:ascii="Times New Roman" w:hAnsi="Times New Roman"/>
            <w:noProof/>
          </w:rPr>
          <w:t>9.6.2. Радиофикация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_Toc427763812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3" w:history="1">
        <w:r w:rsidR="006E6E97" w:rsidRPr="000914D8">
          <w:rPr>
            <w:rStyle w:val="a3"/>
            <w:rFonts w:ascii="Times New Roman" w:hAnsi="Times New Roman"/>
            <w:noProof/>
          </w:rPr>
          <w:t>9.6.3. Телевидение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_Toc427763813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4" w:history="1">
        <w:r w:rsidR="006E6E97" w:rsidRPr="000914D8">
          <w:rPr>
            <w:rStyle w:val="a3"/>
            <w:rFonts w:ascii="Times New Roman" w:hAnsi="Times New Roman"/>
            <w:noProof/>
          </w:rPr>
          <w:t>10. Вертикальная планировка и инженерная подготовка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_Toc427763814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25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5" w:history="1">
        <w:r w:rsidR="006E6E97" w:rsidRPr="000914D8">
          <w:rPr>
            <w:rStyle w:val="a3"/>
            <w:rFonts w:ascii="Times New Roman" w:hAnsi="Times New Roman"/>
            <w:noProof/>
          </w:rPr>
          <w:t>11. Эскиз застройки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_Toc427763815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26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6" w:history="1">
        <w:r w:rsidR="006E6E97" w:rsidRPr="000914D8">
          <w:rPr>
            <w:rStyle w:val="a3"/>
            <w:rFonts w:ascii="Times New Roman" w:hAnsi="Times New Roman"/>
            <w:noProof/>
          </w:rPr>
          <w:t>12. Объемно-пространственное решение застройки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_Toc427763816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26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7" w:history="1">
        <w:r w:rsidR="006E6E97" w:rsidRPr="000914D8">
          <w:rPr>
            <w:rStyle w:val="a3"/>
            <w:rFonts w:ascii="Times New Roman" w:hAnsi="Times New Roman"/>
            <w:noProof/>
          </w:rPr>
          <w:t>13.Технико-экономические показатели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_Toc427763817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26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pStyle w:val="35"/>
        <w:tabs>
          <w:tab w:val="right" w:leader="dot" w:pos="10053"/>
        </w:tabs>
        <w:rPr>
          <w:rFonts w:ascii="Times New Roman" w:hAnsi="Times New Roman"/>
          <w:noProof/>
        </w:rPr>
      </w:pPr>
      <w:hyperlink w:anchor="_Toc427763818" w:history="1">
        <w:r w:rsidR="006E6E97" w:rsidRPr="000914D8">
          <w:rPr>
            <w:rStyle w:val="a3"/>
            <w:rFonts w:ascii="Times New Roman" w:hAnsi="Times New Roman"/>
            <w:noProof/>
          </w:rPr>
          <w:t>14.Предложения по развитию системы инженерной защиты территории от воздействия чрезвычайных ситуаций природного и техногенного характера.</w:t>
        </w:r>
        <w:r w:rsidR="006E6E97" w:rsidRPr="000914D8">
          <w:rPr>
            <w:rFonts w:ascii="Times New Roman" w:hAnsi="Times New Roman"/>
            <w:noProof/>
            <w:webHidden/>
          </w:rPr>
          <w:tab/>
        </w:r>
        <w:r w:rsidRPr="000914D8">
          <w:rPr>
            <w:rFonts w:ascii="Times New Roman" w:hAnsi="Times New Roman"/>
            <w:noProof/>
            <w:webHidden/>
          </w:rPr>
          <w:fldChar w:fldCharType="begin"/>
        </w:r>
        <w:r w:rsidR="006E6E97" w:rsidRPr="000914D8">
          <w:rPr>
            <w:rFonts w:ascii="Times New Roman" w:hAnsi="Times New Roman"/>
            <w:noProof/>
            <w:webHidden/>
          </w:rPr>
          <w:instrText xml:space="preserve"> PAGEREF _Toc427763818 \h </w:instrText>
        </w:r>
        <w:r w:rsidRPr="000914D8">
          <w:rPr>
            <w:rFonts w:ascii="Times New Roman" w:hAnsi="Times New Roman"/>
            <w:noProof/>
            <w:webHidden/>
          </w:rPr>
        </w:r>
        <w:r w:rsidRPr="000914D8">
          <w:rPr>
            <w:rFonts w:ascii="Times New Roman" w:hAnsi="Times New Roman"/>
            <w:noProof/>
            <w:webHidden/>
          </w:rPr>
          <w:fldChar w:fldCharType="separate"/>
        </w:r>
        <w:r w:rsidR="004A43DF">
          <w:rPr>
            <w:rFonts w:ascii="Times New Roman" w:hAnsi="Times New Roman"/>
            <w:noProof/>
            <w:webHidden/>
          </w:rPr>
          <w:t>28</w:t>
        </w:r>
        <w:r w:rsidRPr="000914D8">
          <w:rPr>
            <w:rFonts w:ascii="Times New Roman" w:hAnsi="Times New Roman"/>
            <w:noProof/>
            <w:webHidden/>
          </w:rPr>
          <w:fldChar w:fldCharType="end"/>
        </w:r>
      </w:hyperlink>
    </w:p>
    <w:p w:rsidR="006E6E97" w:rsidRPr="000914D8" w:rsidRDefault="00493388" w:rsidP="006E6E97">
      <w:pPr>
        <w:ind w:firstLine="567"/>
        <w:rPr>
          <w:sz w:val="20"/>
          <w:szCs w:val="20"/>
        </w:rPr>
      </w:pPr>
      <w:r w:rsidRPr="000914D8">
        <w:rPr>
          <w:sz w:val="20"/>
          <w:szCs w:val="20"/>
        </w:rPr>
        <w:fldChar w:fldCharType="end"/>
      </w: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513"/>
        <w:gridCol w:w="1276"/>
      </w:tblGrid>
      <w:tr w:rsidR="006E6E97" w:rsidRPr="000914D8" w:rsidTr="00BF4B93">
        <w:trPr>
          <w:trHeight w:val="20"/>
          <w:tblHeader/>
        </w:trPr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6E97" w:rsidRPr="000914D8" w:rsidRDefault="006E6E97" w:rsidP="00BF4B93">
            <w:pPr>
              <w:ind w:firstLine="567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Графические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6E97" w:rsidRPr="000914D8" w:rsidRDefault="006E6E97" w:rsidP="00BF4B93">
            <w:pPr>
              <w:ind w:firstLine="567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  <w:tblHeader/>
        </w:trPr>
        <w:tc>
          <w:tcPr>
            <w:tcW w:w="8647" w:type="dxa"/>
            <w:gridSpan w:val="2"/>
            <w:tcBorders>
              <w:top w:val="single" w:sz="4" w:space="0" w:color="auto"/>
            </w:tcBorders>
            <w:vAlign w:val="center"/>
          </w:tcPr>
          <w:p w:rsidR="006E6E97" w:rsidRPr="000914D8" w:rsidRDefault="006E6E97" w:rsidP="00BF4B93">
            <w:pPr>
              <w:ind w:firstLine="56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Комплект чертежей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Масштаб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1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Карта (фрагмент карты) планировочной структуры территории поселения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2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Схема использования территории в период подготовки проекта планировки территории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3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Схема организации движения транспорта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4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Схема границ зон с особыми условиями использования территории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lastRenderedPageBreak/>
              <w:t>Лист 5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Схема поперечных профилей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6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Разбивочный чертёж красных линий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  <w:tr w:rsidR="006E6E97" w:rsidRPr="000914D8" w:rsidTr="00BF4B93">
        <w:trPr>
          <w:trHeight w:val="776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Лист 7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Схема вертикальной планировки территории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ind w:firstLine="3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1:500</w:t>
            </w:r>
          </w:p>
        </w:tc>
      </w:tr>
    </w:tbl>
    <w:p w:rsidR="006E6E97" w:rsidRPr="000914D8" w:rsidRDefault="006E6E97" w:rsidP="006E6E97">
      <w:pPr>
        <w:pStyle w:val="3"/>
        <w:ind w:firstLine="567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2661468"/>
      <w:bookmarkStart w:id="8" w:name="_Toc43789020"/>
    </w:p>
    <w:p w:rsidR="006E6E97" w:rsidRPr="000914D8" w:rsidRDefault="006E6E97" w:rsidP="006E6E97">
      <w:pPr>
        <w:spacing w:line="360" w:lineRule="auto"/>
        <w:jc w:val="both"/>
        <w:rPr>
          <w:sz w:val="20"/>
          <w:szCs w:val="20"/>
        </w:rPr>
      </w:pPr>
      <w:r w:rsidRPr="000914D8">
        <w:rPr>
          <w:sz w:val="20"/>
          <w:szCs w:val="20"/>
        </w:rPr>
        <w:br w:type="page"/>
      </w: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9" w:name="_Toc427763781"/>
      <w:r w:rsidRPr="000914D8">
        <w:rPr>
          <w:rFonts w:ascii="Times New Roman" w:hAnsi="Times New Roman"/>
          <w:sz w:val="20"/>
          <w:szCs w:val="20"/>
        </w:rPr>
        <w:lastRenderedPageBreak/>
        <w:t>В</w:t>
      </w:r>
      <w:bookmarkEnd w:id="0"/>
      <w:bookmarkEnd w:id="1"/>
      <w:bookmarkEnd w:id="2"/>
      <w:bookmarkEnd w:id="3"/>
      <w:bookmarkEnd w:id="4"/>
      <w:bookmarkEnd w:id="5"/>
      <w:bookmarkEnd w:id="6"/>
      <w:r w:rsidRPr="000914D8">
        <w:rPr>
          <w:rFonts w:ascii="Times New Roman" w:hAnsi="Times New Roman"/>
          <w:sz w:val="20"/>
          <w:szCs w:val="20"/>
        </w:rPr>
        <w:t>ведение</w:t>
      </w:r>
      <w:bookmarkEnd w:id="9"/>
    </w:p>
    <w:p w:rsidR="006E6E97" w:rsidRPr="000914D8" w:rsidRDefault="006E6E97" w:rsidP="006E6E97">
      <w:pPr>
        <w:tabs>
          <w:tab w:val="left" w:pos="1080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Цель работы:</w:t>
      </w:r>
    </w:p>
    <w:p w:rsidR="006E6E97" w:rsidRPr="000914D8" w:rsidRDefault="006E6E97" w:rsidP="006E6E97">
      <w:pPr>
        <w:numPr>
          <w:ilvl w:val="0"/>
          <w:numId w:val="2"/>
        </w:numPr>
        <w:tabs>
          <w:tab w:val="left" w:pos="1290"/>
        </w:tabs>
        <w:spacing w:line="360" w:lineRule="auto"/>
        <w:ind w:left="0" w:firstLine="567"/>
        <w:jc w:val="both"/>
        <w:rPr>
          <w:color w:val="000000"/>
          <w:sz w:val="20"/>
          <w:szCs w:val="20"/>
        </w:rPr>
      </w:pPr>
      <w:r w:rsidRPr="000914D8">
        <w:rPr>
          <w:sz w:val="20"/>
          <w:szCs w:val="20"/>
        </w:rPr>
        <w:t xml:space="preserve">Развитие территории расположенной в р.п. Угловка Угловского городского поселения, ограниченной застроенной территорией Угловского городского поселения, границами земельных участков, </w:t>
      </w:r>
      <w:r w:rsidRPr="000914D8">
        <w:rPr>
          <w:color w:val="000000"/>
          <w:sz w:val="20"/>
          <w:szCs w:val="20"/>
        </w:rPr>
        <w:t xml:space="preserve">имеющиеся в ГКН сведения о которых достаточны для определения их местоположения. </w:t>
      </w:r>
    </w:p>
    <w:p w:rsidR="006E6E97" w:rsidRPr="000914D8" w:rsidRDefault="006E6E97" w:rsidP="006E6E97">
      <w:pPr>
        <w:numPr>
          <w:ilvl w:val="0"/>
          <w:numId w:val="2"/>
        </w:numPr>
        <w:tabs>
          <w:tab w:val="clear" w:pos="1582"/>
          <w:tab w:val="left" w:pos="1080"/>
          <w:tab w:val="num" w:pos="1418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Обеспечение комплексного устойчивого развития территории в соответствии с Генеральным планом Угловского городского поселения.</w:t>
      </w:r>
    </w:p>
    <w:p w:rsidR="006E6E97" w:rsidRPr="000914D8" w:rsidRDefault="006E6E97" w:rsidP="006E6E97">
      <w:pPr>
        <w:numPr>
          <w:ilvl w:val="0"/>
          <w:numId w:val="2"/>
        </w:numPr>
        <w:tabs>
          <w:tab w:val="clear" w:pos="1582"/>
          <w:tab w:val="left" w:pos="1080"/>
          <w:tab w:val="num" w:pos="1418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Выделение элементов планировочной структуры территории проектирования.</w:t>
      </w:r>
    </w:p>
    <w:p w:rsidR="006E6E97" w:rsidRPr="000914D8" w:rsidRDefault="006E6E97" w:rsidP="006E6E97">
      <w:pPr>
        <w:numPr>
          <w:ilvl w:val="0"/>
          <w:numId w:val="2"/>
        </w:numPr>
        <w:tabs>
          <w:tab w:val="clear" w:pos="1582"/>
          <w:tab w:val="left" w:pos="1080"/>
          <w:tab w:val="num" w:pos="1418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Установление параметров планируемого развития элементов планировочной структуры.</w:t>
      </w:r>
    </w:p>
    <w:p w:rsidR="006E6E97" w:rsidRPr="000914D8" w:rsidRDefault="006E6E97" w:rsidP="006E6E97">
      <w:pPr>
        <w:numPr>
          <w:ilvl w:val="0"/>
          <w:numId w:val="2"/>
        </w:numPr>
        <w:tabs>
          <w:tab w:val="clear" w:pos="1582"/>
          <w:tab w:val="left" w:pos="1080"/>
          <w:tab w:val="num" w:pos="1418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Установление </w:t>
      </w:r>
      <w:proofErr w:type="gramStart"/>
      <w:r w:rsidRPr="000914D8">
        <w:rPr>
          <w:sz w:val="20"/>
          <w:szCs w:val="20"/>
        </w:rPr>
        <w:t>границ зон планируемого размещения объектов капитального строительства</w:t>
      </w:r>
      <w:proofErr w:type="gramEnd"/>
      <w:r w:rsidRPr="000914D8">
        <w:rPr>
          <w:sz w:val="20"/>
          <w:szCs w:val="20"/>
        </w:rPr>
        <w:t xml:space="preserve"> с выделением территорий объектов федерального, регионального и местного значения.</w:t>
      </w:r>
    </w:p>
    <w:p w:rsidR="006E6E97" w:rsidRPr="000914D8" w:rsidRDefault="006E6E97" w:rsidP="006E6E97">
      <w:pPr>
        <w:numPr>
          <w:ilvl w:val="0"/>
          <w:numId w:val="2"/>
        </w:numPr>
        <w:tabs>
          <w:tab w:val="clear" w:pos="1582"/>
          <w:tab w:val="left" w:pos="1080"/>
          <w:tab w:val="num" w:pos="1418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Установление границ земельных участков, на которых расположены объекты капитального строительства, включая линейные объекты, выделяемые красными линиями.</w:t>
      </w:r>
    </w:p>
    <w:p w:rsidR="006E6E97" w:rsidRPr="000914D8" w:rsidRDefault="006E6E97" w:rsidP="006E6E97">
      <w:pPr>
        <w:tabs>
          <w:tab w:val="left" w:pos="1080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b/>
          <w:i/>
          <w:sz w:val="20"/>
          <w:szCs w:val="20"/>
        </w:rPr>
        <w:t xml:space="preserve">Исходно-разрешительная документация </w:t>
      </w:r>
      <w:r w:rsidRPr="000914D8">
        <w:rPr>
          <w:sz w:val="20"/>
          <w:szCs w:val="20"/>
        </w:rPr>
        <w:t>для выполнения работы:</w:t>
      </w:r>
    </w:p>
    <w:p w:rsidR="006E6E97" w:rsidRPr="000914D8" w:rsidRDefault="006E6E97" w:rsidP="006E6E9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Постановление № 371 от 26.08.2018 года Администрации Угловского городского  поселения Окуловского муниципального района Новгородской области «О подготовке проекта планировки и проекта межевания территории по объекту: </w:t>
      </w:r>
      <w:proofErr w:type="gramStart"/>
      <w:r w:rsidRPr="000914D8">
        <w:rPr>
          <w:sz w:val="20"/>
          <w:szCs w:val="20"/>
        </w:rPr>
        <w:t>«Реконструкция автодороги ул. Безымянная, расположенной по адресу:</w:t>
      </w:r>
      <w:proofErr w:type="gramEnd"/>
      <w:r w:rsidRPr="000914D8">
        <w:rPr>
          <w:sz w:val="20"/>
          <w:szCs w:val="20"/>
        </w:rPr>
        <w:t xml:space="preserve"> </w:t>
      </w:r>
      <w:proofErr w:type="gramStart"/>
      <w:r w:rsidRPr="000914D8">
        <w:rPr>
          <w:sz w:val="20"/>
          <w:szCs w:val="20"/>
        </w:rPr>
        <w:t>Новгородская</w:t>
      </w:r>
      <w:proofErr w:type="gramEnd"/>
      <w:r w:rsidRPr="000914D8">
        <w:rPr>
          <w:sz w:val="20"/>
          <w:szCs w:val="20"/>
        </w:rPr>
        <w:t xml:space="preserve"> обл., Окуловский район, Угловское городское поселение, </w:t>
      </w:r>
      <w:proofErr w:type="spellStart"/>
      <w:r w:rsidRPr="000914D8">
        <w:rPr>
          <w:sz w:val="20"/>
          <w:szCs w:val="20"/>
        </w:rPr>
        <w:t>рп</w:t>
      </w:r>
      <w:proofErr w:type="spellEnd"/>
      <w:r w:rsidRPr="000914D8">
        <w:rPr>
          <w:sz w:val="20"/>
          <w:szCs w:val="20"/>
        </w:rPr>
        <w:t xml:space="preserve">. Угловка, ул. Безымянная»; </w:t>
      </w:r>
    </w:p>
    <w:p w:rsidR="006E6E97" w:rsidRPr="000914D8" w:rsidRDefault="006E6E97" w:rsidP="006E6E9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Техническое задание на подготовку проекта планировки и проекта межевания территории для </w:t>
      </w:r>
      <w:proofErr w:type="spellStart"/>
      <w:proofErr w:type="gramStart"/>
      <w:r w:rsidRPr="000914D8">
        <w:rPr>
          <w:sz w:val="20"/>
          <w:szCs w:val="20"/>
        </w:rPr>
        <w:t>для</w:t>
      </w:r>
      <w:proofErr w:type="spellEnd"/>
      <w:proofErr w:type="gramEnd"/>
      <w:r w:rsidRPr="000914D8">
        <w:rPr>
          <w:sz w:val="20"/>
          <w:szCs w:val="20"/>
        </w:rPr>
        <w:t xml:space="preserve"> реконструкции автодороги ул. Безымянная, расположенной по адресу: Новгородская область, Окуловский район, Угловское городское поселение, р.п. Угловка, ул. Безымянная</w:t>
      </w:r>
      <w:r w:rsidRPr="000914D8">
        <w:rPr>
          <w:color w:val="000000"/>
          <w:sz w:val="20"/>
          <w:szCs w:val="20"/>
        </w:rPr>
        <w:t>;</w:t>
      </w:r>
    </w:p>
    <w:p w:rsidR="006E6E97" w:rsidRPr="000914D8" w:rsidRDefault="006E6E97" w:rsidP="006E6E97">
      <w:pPr>
        <w:tabs>
          <w:tab w:val="left" w:pos="993"/>
          <w:tab w:val="left" w:pos="1080"/>
        </w:tabs>
        <w:spacing w:line="360" w:lineRule="auto"/>
        <w:ind w:left="709"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Нормативно-правовая база: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bookmarkStart w:id="10" w:name="_Toc235369816"/>
      <w:bookmarkStart w:id="11" w:name="_Toc289683086"/>
      <w:bookmarkStart w:id="12" w:name="_Toc329875238"/>
      <w:bookmarkStart w:id="13" w:name="_Toc329875499"/>
      <w:bookmarkStart w:id="14" w:name="_Toc329877361"/>
      <w:bookmarkStart w:id="15" w:name="_Toc329877459"/>
      <w:bookmarkStart w:id="16" w:name="_Toc329877527"/>
      <w:bookmarkStart w:id="17" w:name="_Toc329879245"/>
      <w:bookmarkStart w:id="18" w:name="_Toc427763782"/>
      <w:bookmarkStart w:id="19" w:name="_Toc206936849"/>
      <w:bookmarkStart w:id="20" w:name="_Toc206936914"/>
      <w:bookmarkStart w:id="21" w:name="_Toc236832766"/>
      <w:r w:rsidRPr="000914D8">
        <w:rPr>
          <w:sz w:val="20"/>
          <w:szCs w:val="20"/>
        </w:rPr>
        <w:t>Градостроительный Кодекс Российской Федерации,  Земельный Кодекс Российской Федерации,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Водный кодекс Российской Федерации,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Лесной кодекс Российской Федерации,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Жилищный кодекс Российской Федерации.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29 декабря 2004 года № 191-ФЗ «О введение в действие Градостроительного кодекса Российской Федерации»,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25 октября 2001 года № 137-ФЗ «О введении в действии Земельного кодекса Российской Федерации»,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10.01.2002 № 7-ФЗ «Об охране окружающей среды»,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Федеральный закон от 30 марта 1999 года № 52−ФЗ «О санитарно − эпидемиологическом благополучии населения».  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14 марта 1995 года № 33-ФЗ «Об особо охраняемых природных территориях»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25 июня 2002 года № 73-ФЗ «Об объектах культурного наследия (памятниках истории и культуры) народов Российской Федерации»,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Федеральный закон от 13 июля 2015 года № 218-ФЗ «О государственной регистрации недвижимости»,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 xml:space="preserve">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документации», в части, не противоречащей Градостроительному кодексу Российской Федерации. 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Областной закон от 14.03.2007 № 57-ОЗ «О регулировании градостроительной деятельности на территории Новгородской области»,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11-04-2003 «Инструкция о порядке разработки, согласования, экспертизы и утверждения градостроительной документации» (в части, не противоречащей Градостроительному кодексу Российской Федерации),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СанПиН</w:t>
      </w:r>
      <w:proofErr w:type="spellEnd"/>
      <w:r w:rsidRPr="000914D8">
        <w:rPr>
          <w:sz w:val="20"/>
          <w:szCs w:val="20"/>
        </w:rPr>
        <w:t xml:space="preserve"> 2.2.2.1/2.0.1.1.1200-03 «Санитарно-защитные зоны и санитарная классификация предприятий, сооружений и иных объектов»,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2.06.15-85 «Инженерная защита территории от затопления и подтопления».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2.07.01-89*(01) «Градостроительство. Планировка и застройка городских и сельских поселений</w:t>
      </w:r>
      <w:proofErr w:type="gramStart"/>
      <w:r w:rsidRPr="000914D8">
        <w:rPr>
          <w:sz w:val="20"/>
          <w:szCs w:val="20"/>
        </w:rPr>
        <w:t>»(</w:t>
      </w:r>
      <w:proofErr w:type="gramEnd"/>
      <w:r w:rsidRPr="000914D8">
        <w:rPr>
          <w:sz w:val="20"/>
          <w:szCs w:val="20"/>
        </w:rPr>
        <w:t>в части, не противоречащей Градостроительному кодексу РФ).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СП 30-102-99 «Планировка и застройка территорий малоэтажного жилищного строительства».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11-04-2003 (в части, не противоречащей Градостроительному кодексу РФ).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2.01.51-90 (подпункты 1.9, 3.23-3.31) (в части, не противоречащей Градостроительному кодексу РФ);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СП 11-107-98 (пункт 4 и пункт 5) (в части, не противоречащей Градостроительному кодексу РФ);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СП 11-112-2001 (пункт 4 и пункт 5) (в части, не противоречащей Градостроительному кодексу РФ);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СП 11-113-2002 (пункт 3-6</w:t>
      </w:r>
      <w:proofErr w:type="gramStart"/>
      <w:r w:rsidRPr="000914D8">
        <w:rPr>
          <w:sz w:val="20"/>
          <w:szCs w:val="20"/>
        </w:rPr>
        <w:t xml:space="preserve"> )</w:t>
      </w:r>
      <w:proofErr w:type="gramEnd"/>
      <w:r w:rsidRPr="000914D8">
        <w:rPr>
          <w:sz w:val="20"/>
          <w:szCs w:val="20"/>
        </w:rPr>
        <w:t xml:space="preserve"> (в части, не противоречащей Градостроительному кодексу РФ);</w:t>
      </w:r>
    </w:p>
    <w:p w:rsidR="006E6E97" w:rsidRPr="000914D8" w:rsidRDefault="006E6E97" w:rsidP="006E6E97">
      <w:pPr>
        <w:numPr>
          <w:ilvl w:val="0"/>
          <w:numId w:val="4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РДС 30-201-98 (в части, не противоречащей Градостроительному кодексу РФ);</w:t>
      </w:r>
    </w:p>
    <w:p w:rsidR="006E6E97" w:rsidRPr="000914D8" w:rsidRDefault="006E6E97" w:rsidP="006E6E97">
      <w:pPr>
        <w:tabs>
          <w:tab w:val="left" w:pos="993"/>
          <w:tab w:val="left" w:pos="1080"/>
        </w:tabs>
        <w:spacing w:line="360" w:lineRule="auto"/>
        <w:ind w:left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1. Размещение территории проектирования в планировочной структуре города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6E6E97" w:rsidRPr="000914D8" w:rsidRDefault="006E6E97" w:rsidP="006E6E97">
      <w:pPr>
        <w:pStyle w:val="affc"/>
        <w:ind w:firstLine="567"/>
        <w:rPr>
          <w:color w:val="FF0000"/>
          <w:sz w:val="20"/>
        </w:rPr>
      </w:pPr>
      <w:r w:rsidRPr="000914D8">
        <w:rPr>
          <w:sz w:val="20"/>
        </w:rPr>
        <w:t>Проектируемая территория расположена в р.п. Угловка Угловского городского поселения Окуловского района Новгородской области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Границами проектируемой территории являются: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севера – земли Угловского городского поселения, границы индивидуальных участков;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запада  -  земли Угловского городского поселения;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востока -  земли Угловского городского поселения;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юга – земли Угловского городского поселения, границы индивидуальных участков.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Ориентировочная площадь территории проектирования в соответствии с техническим заданием составляет 0,9057 га.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bCs/>
          <w:sz w:val="20"/>
        </w:rPr>
        <w:t>Расстояние от границ</w:t>
      </w:r>
      <w:r w:rsidRPr="000914D8">
        <w:rPr>
          <w:sz w:val="20"/>
        </w:rPr>
        <w:t xml:space="preserve"> территории проектирования до: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proofErr w:type="spellStart"/>
      <w:r w:rsidRPr="000914D8">
        <w:rPr>
          <w:sz w:val="20"/>
        </w:rPr>
        <w:t>рп</w:t>
      </w:r>
      <w:proofErr w:type="spellEnd"/>
      <w:r w:rsidRPr="000914D8">
        <w:rPr>
          <w:sz w:val="20"/>
        </w:rPr>
        <w:t>. Угловка – 0,0 км;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>г. Окуловка – 29,0 км;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 xml:space="preserve">г. Великий Новгород – 180,0 км. 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22" w:name="_Toc289683087"/>
      <w:bookmarkStart w:id="23" w:name="_Toc329875239"/>
      <w:bookmarkStart w:id="24" w:name="_Toc329875500"/>
      <w:bookmarkStart w:id="25" w:name="_Toc329877362"/>
      <w:bookmarkStart w:id="26" w:name="_Toc329877460"/>
      <w:bookmarkStart w:id="27" w:name="_Toc329877528"/>
      <w:bookmarkStart w:id="28" w:name="_Toc329879246"/>
      <w:bookmarkStart w:id="29" w:name="_Toc427763783"/>
      <w:r w:rsidRPr="000914D8">
        <w:rPr>
          <w:rFonts w:ascii="Times New Roman" w:hAnsi="Times New Roman"/>
          <w:sz w:val="20"/>
          <w:szCs w:val="20"/>
        </w:rPr>
        <w:lastRenderedPageBreak/>
        <w:t>2. Анализ решений по развитию территории проектирования в соответствии с ранее разработанной градостроительной документацией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30" w:name="_Toc206936850"/>
      <w:bookmarkStart w:id="31" w:name="_Toc206936915"/>
      <w:bookmarkStart w:id="32" w:name="_Toc236832767"/>
      <w:bookmarkStart w:id="33" w:name="_Toc289683088"/>
      <w:bookmarkStart w:id="34" w:name="_Toc329875240"/>
      <w:bookmarkStart w:id="35" w:name="_Toc329875501"/>
      <w:bookmarkStart w:id="36" w:name="_Toc329877363"/>
      <w:bookmarkStart w:id="37" w:name="_Toc329877461"/>
      <w:bookmarkStart w:id="38" w:name="_Toc329877529"/>
      <w:bookmarkStart w:id="39" w:name="_Toc329879247"/>
      <w:bookmarkStart w:id="40" w:name="_Toc427763784"/>
      <w:r w:rsidRPr="000914D8">
        <w:rPr>
          <w:rFonts w:ascii="Times New Roman" w:hAnsi="Times New Roman"/>
          <w:sz w:val="20"/>
          <w:szCs w:val="20"/>
        </w:rPr>
        <w:t>2.1. Генеральный план, градостроительные регламенты, иная градостроительная документация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6E6E97" w:rsidRPr="000914D8" w:rsidRDefault="006E6E97" w:rsidP="006E6E97">
      <w:pPr>
        <w:pStyle w:val="affc"/>
        <w:ind w:firstLine="567"/>
        <w:rPr>
          <w:sz w:val="20"/>
        </w:rPr>
      </w:pPr>
      <w:bookmarkStart w:id="41" w:name="_Toc206936851"/>
      <w:bookmarkStart w:id="42" w:name="_Toc206936916"/>
      <w:bookmarkStart w:id="43" w:name="_Toc236832768"/>
      <w:r w:rsidRPr="000914D8">
        <w:rPr>
          <w:sz w:val="20"/>
        </w:rPr>
        <w:t>Согласно Генеральному плану Угловского городского поселения Окуловского района Новгородской области,  утвержденному Решением совета депутатов Угловского городского поселения Окуловского муниципального района Новгородской области № 74 от 30.12.2011 года «Об утверждении  Генерального плана Угловского городского поселения в части территории населённых пунктов городского поселения» территория проектирования расположена в зоне: «Зона индивидуальной усадебной жилой застройки».</w:t>
      </w:r>
    </w:p>
    <w:p w:rsidR="006E6E97" w:rsidRPr="000914D8" w:rsidRDefault="006E6E97" w:rsidP="006E6E97">
      <w:pPr>
        <w:pStyle w:val="affc"/>
        <w:rPr>
          <w:sz w:val="20"/>
        </w:rPr>
      </w:pPr>
      <w:proofErr w:type="gramStart"/>
      <w:r w:rsidRPr="000914D8">
        <w:rPr>
          <w:sz w:val="20"/>
        </w:rPr>
        <w:t>В соответствии с правилами землепользования и застройки Угловского городского поселения Окуловского района Новгородской области, утвержденными Решением совета депутатов Угловского городского поселения Окуловского муниципального района Новгородской области № 75 от 30.12.2011 года «Об утверждении Правил землепользования  и застройки Угловского городского поселения в части территории населённых пунктов городского поселения»,  территория проектирования относится к следующим зонам:</w:t>
      </w:r>
      <w:proofErr w:type="gramEnd"/>
      <w:r w:rsidRPr="000914D8">
        <w:rPr>
          <w:sz w:val="20"/>
        </w:rPr>
        <w:t xml:space="preserve"> Ж-1 (Зона индивидуальной усадебной жилой застройки,  зона Ж-1). </w:t>
      </w:r>
    </w:p>
    <w:p w:rsidR="006E6E97" w:rsidRPr="000914D8" w:rsidRDefault="006E6E97" w:rsidP="006E6E97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В данной зоне градостроительным регламентом (часть </w:t>
      </w:r>
      <w:r w:rsidRPr="000914D8">
        <w:rPr>
          <w:sz w:val="20"/>
          <w:szCs w:val="20"/>
          <w:lang w:val="en-US"/>
        </w:rPr>
        <w:t>III</w:t>
      </w:r>
      <w:r w:rsidRPr="000914D8">
        <w:rPr>
          <w:sz w:val="20"/>
          <w:szCs w:val="20"/>
        </w:rPr>
        <w:t>, глава 10, ст.67 Правил) устанавливаются следующие виды разрешенного использования земельных участков и объектов капитального строительства:</w:t>
      </w:r>
      <w:bookmarkStart w:id="44" w:name="_GoBack"/>
      <w:bookmarkEnd w:id="44"/>
    </w:p>
    <w:p w:rsidR="006E6E97" w:rsidRPr="000914D8" w:rsidRDefault="006E6E97" w:rsidP="006E6E97">
      <w:pPr>
        <w:pStyle w:val="1"/>
        <w:spacing w:before="0" w:line="360" w:lineRule="auto"/>
        <w:ind w:right="76" w:firstLine="360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noProof/>
          <w:sz w:val="20"/>
          <w:szCs w:val="20"/>
        </w:rPr>
        <w:t xml:space="preserve">Статья 67.  </w:t>
      </w:r>
      <w:r w:rsidRPr="000914D8">
        <w:rPr>
          <w:rFonts w:ascii="Times New Roman" w:hAnsi="Times New Roman"/>
          <w:sz w:val="20"/>
          <w:szCs w:val="20"/>
        </w:rPr>
        <w:t>Градостроительные регламенты для жилых зон</w:t>
      </w:r>
    </w:p>
    <w:p w:rsidR="006E6E97" w:rsidRPr="000914D8" w:rsidRDefault="006E6E97" w:rsidP="006E6E97">
      <w:pPr>
        <w:pStyle w:val="20"/>
        <w:spacing w:before="0" w:line="360" w:lineRule="auto"/>
        <w:ind w:right="76" w:firstLine="360"/>
        <w:jc w:val="both"/>
        <w:rPr>
          <w:rFonts w:ascii="Times New Roman" w:hAnsi="Times New Roman"/>
          <w:i/>
          <w:noProof/>
          <w:sz w:val="20"/>
          <w:szCs w:val="20"/>
          <w:u w:val="single"/>
        </w:rPr>
      </w:pP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 xml:space="preserve">Ж1 </w:t>
      </w:r>
      <w:r w:rsidRPr="000914D8">
        <w:rPr>
          <w:rFonts w:ascii="Times New Roman" w:hAnsi="Times New Roman"/>
          <w:i/>
          <w:sz w:val="20"/>
          <w:szCs w:val="20"/>
          <w:u w:val="single"/>
        </w:rPr>
        <w:t>—</w:t>
      </w: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 xml:space="preserve"> </w:t>
      </w:r>
      <w:r w:rsidRPr="000914D8">
        <w:rPr>
          <w:rFonts w:ascii="Times New Roman" w:hAnsi="Times New Roman"/>
          <w:i/>
          <w:sz w:val="20"/>
          <w:szCs w:val="20"/>
          <w:u w:val="single"/>
        </w:rPr>
        <w:t>з</w:t>
      </w: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 xml:space="preserve">она </w:t>
      </w:r>
      <w:r w:rsidRPr="000914D8">
        <w:rPr>
          <w:rFonts w:ascii="Times New Roman" w:hAnsi="Times New Roman"/>
          <w:i/>
          <w:sz w:val="20"/>
          <w:szCs w:val="20"/>
          <w:u w:val="single"/>
        </w:rPr>
        <w:t>и</w:t>
      </w: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 xml:space="preserve">ндивидуальной усадебнаой </w:t>
      </w:r>
      <w:r w:rsidRPr="000914D8">
        <w:rPr>
          <w:rFonts w:ascii="Times New Roman" w:hAnsi="Times New Roman"/>
          <w:i/>
          <w:sz w:val="20"/>
          <w:szCs w:val="20"/>
          <w:u w:val="single"/>
        </w:rPr>
        <w:t>ж</w:t>
      </w: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 xml:space="preserve">илой </w:t>
      </w:r>
      <w:r w:rsidRPr="000914D8">
        <w:rPr>
          <w:rFonts w:ascii="Times New Roman" w:hAnsi="Times New Roman"/>
          <w:i/>
          <w:sz w:val="20"/>
          <w:szCs w:val="20"/>
          <w:u w:val="single"/>
        </w:rPr>
        <w:t>з</w:t>
      </w:r>
      <w:r w:rsidRPr="000914D8">
        <w:rPr>
          <w:rFonts w:ascii="Times New Roman" w:hAnsi="Times New Roman"/>
          <w:i/>
          <w:noProof/>
          <w:sz w:val="20"/>
          <w:szCs w:val="20"/>
          <w:u w:val="single"/>
        </w:rPr>
        <w:t>астройки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Зона индивидуальной усадебной жилой застройки Ж</w:t>
      </w:r>
      <w:proofErr w:type="gramStart"/>
      <w:r w:rsidRPr="000914D8">
        <w:rPr>
          <w:i/>
          <w:sz w:val="20"/>
          <w:szCs w:val="20"/>
        </w:rPr>
        <w:t>1</w:t>
      </w:r>
      <w:proofErr w:type="gramEnd"/>
      <w:r w:rsidRPr="000914D8">
        <w:rPr>
          <w:i/>
          <w:sz w:val="20"/>
          <w:szCs w:val="20"/>
        </w:rPr>
        <w:t xml:space="preserve">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значения.</w:t>
      </w:r>
    </w:p>
    <w:p w:rsidR="006E6E97" w:rsidRPr="000914D8" w:rsidRDefault="006E6E97" w:rsidP="006E6E97">
      <w:pPr>
        <w:pStyle w:val="Iauiue"/>
        <w:spacing w:line="360" w:lineRule="auto"/>
        <w:ind w:right="76" w:firstLine="360"/>
        <w:rPr>
          <w:rFonts w:ascii="Times New Roman" w:hAnsi="Times New Roman"/>
          <w:b/>
          <w:sz w:val="20"/>
        </w:rPr>
      </w:pPr>
      <w:r w:rsidRPr="000914D8">
        <w:rPr>
          <w:rFonts w:ascii="Times New Roman" w:hAnsi="Times New Roman"/>
          <w:b/>
          <w:sz w:val="20"/>
        </w:rPr>
        <w:t>Основные виды разрешенного использования недвижимости:</w:t>
      </w:r>
    </w:p>
    <w:p w:rsidR="006E6E97" w:rsidRPr="000914D8" w:rsidRDefault="006E6E97" w:rsidP="006E6E97">
      <w:pPr>
        <w:pStyle w:val="Iauiue"/>
        <w:widowControl w:val="0"/>
        <w:numPr>
          <w:ilvl w:val="0"/>
          <w:numId w:val="42"/>
        </w:numPr>
        <w:tabs>
          <w:tab w:val="clear" w:pos="1440"/>
          <w:tab w:val="num" w:pos="720"/>
        </w:tabs>
        <w:suppressAutoHyphens/>
        <w:spacing w:line="360" w:lineRule="auto"/>
        <w:ind w:left="0" w:right="76" w:firstLine="360"/>
        <w:rPr>
          <w:rFonts w:ascii="Times New Roman" w:hAnsi="Times New Roman"/>
          <w:sz w:val="20"/>
        </w:rPr>
      </w:pPr>
      <w:proofErr w:type="spellStart"/>
      <w:r w:rsidRPr="000914D8">
        <w:rPr>
          <w:rFonts w:ascii="Times New Roman" w:hAnsi="Times New Roman"/>
          <w:sz w:val="20"/>
        </w:rPr>
        <w:t>Отдельностоящие</w:t>
      </w:r>
      <w:proofErr w:type="spellEnd"/>
      <w:r w:rsidRPr="000914D8">
        <w:rPr>
          <w:rFonts w:ascii="Times New Roman" w:hAnsi="Times New Roman"/>
          <w:sz w:val="20"/>
        </w:rPr>
        <w:t xml:space="preserve"> индивидуальные жилые дома </w:t>
      </w:r>
      <w:proofErr w:type="spellStart"/>
      <w:r w:rsidRPr="000914D8">
        <w:rPr>
          <w:rFonts w:ascii="Times New Roman" w:hAnsi="Times New Roman"/>
          <w:sz w:val="20"/>
        </w:rPr>
        <w:t>коттеджного</w:t>
      </w:r>
      <w:proofErr w:type="spellEnd"/>
      <w:r w:rsidRPr="000914D8">
        <w:rPr>
          <w:rFonts w:ascii="Times New Roman" w:hAnsi="Times New Roman"/>
          <w:sz w:val="20"/>
        </w:rPr>
        <w:t xml:space="preserve"> типа. </w:t>
      </w:r>
    </w:p>
    <w:p w:rsidR="006E6E97" w:rsidRPr="000914D8" w:rsidRDefault="006E6E97" w:rsidP="006E6E97">
      <w:pPr>
        <w:tabs>
          <w:tab w:val="num" w:pos="720"/>
        </w:tabs>
        <w:spacing w:line="360" w:lineRule="auto"/>
        <w:ind w:right="76" w:firstLine="360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Iauiue"/>
        <w:spacing w:line="360" w:lineRule="auto"/>
        <w:ind w:right="76" w:firstLine="360"/>
        <w:rPr>
          <w:rFonts w:ascii="Times New Roman" w:hAnsi="Times New Roman"/>
          <w:b/>
          <w:sz w:val="20"/>
        </w:rPr>
      </w:pPr>
      <w:r w:rsidRPr="000914D8">
        <w:rPr>
          <w:rFonts w:ascii="Times New Roman" w:hAnsi="Times New Roman"/>
          <w:b/>
          <w:sz w:val="20"/>
        </w:rPr>
        <w:t>Условно разрешенные виды использования: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детские сады, иные объекты дошкольного воспитания;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школы общеобразовательные;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мастерские по изготовлению мелких поделок по индивидуальным заказам (изделия народных промыслов),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магазины в отдельно стоящем здании,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приемные пункты прачечных и химчисток;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парки, скверы, бульвары;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амбулаторно-поликлинические учреждения;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пошивочные ателье, ремонтные мастерские бытовой техники, парикмахерские, прочие подобные объекты обслуживания,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спортплощадки, спортзалы;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клубы многоцелевого и специализированного назначения с ограничением по времени работы;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дома приема гостей (домашние-гостиницы), мини-гостиницы;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отделения, участковые пункты милиции;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отделения связи;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бани,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жилищно-эксплуатационные и аварийно-диспетчерские службы;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парковки перед объектами обслуживающих и коммерческих видов использования 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2-5 </w:t>
      </w:r>
      <w:proofErr w:type="spellStart"/>
      <w:r w:rsidRPr="000914D8">
        <w:rPr>
          <w:sz w:val="20"/>
          <w:szCs w:val="20"/>
        </w:rPr>
        <w:t>машиномест</w:t>
      </w:r>
      <w:proofErr w:type="spellEnd"/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гостевые парковки из расчета 1 </w:t>
      </w:r>
      <w:proofErr w:type="spellStart"/>
      <w:r w:rsidRPr="000914D8">
        <w:rPr>
          <w:sz w:val="20"/>
          <w:szCs w:val="20"/>
        </w:rPr>
        <w:t>машино-место</w:t>
      </w:r>
      <w:proofErr w:type="spellEnd"/>
      <w:r w:rsidRPr="000914D8">
        <w:rPr>
          <w:sz w:val="20"/>
          <w:szCs w:val="20"/>
        </w:rPr>
        <w:t xml:space="preserve"> на 1 участок;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сооружения, коммуникации, объекты инженерной инфраструктуры;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антенны сотовой, радиорелейной и спутниковой связи (кроме мачтовых вышек),</w:t>
      </w:r>
    </w:p>
    <w:p w:rsidR="006E6E97" w:rsidRPr="000914D8" w:rsidRDefault="006E6E97" w:rsidP="006E6E97">
      <w:pPr>
        <w:pStyle w:val="Iauiue"/>
        <w:spacing w:line="360" w:lineRule="auto"/>
        <w:ind w:right="76" w:firstLine="360"/>
        <w:rPr>
          <w:rFonts w:ascii="Times New Roman" w:hAnsi="Times New Roman"/>
          <w:b/>
          <w:sz w:val="20"/>
        </w:rPr>
      </w:pPr>
    </w:p>
    <w:p w:rsidR="006E6E97" w:rsidRPr="000914D8" w:rsidRDefault="006E6E97" w:rsidP="006E6E97">
      <w:pPr>
        <w:pStyle w:val="Iauiue"/>
        <w:spacing w:line="360" w:lineRule="auto"/>
        <w:ind w:right="76" w:firstLine="360"/>
        <w:rPr>
          <w:rFonts w:ascii="Times New Roman" w:hAnsi="Times New Roman"/>
          <w:b/>
          <w:sz w:val="20"/>
        </w:rPr>
      </w:pPr>
      <w:r w:rsidRPr="000914D8">
        <w:rPr>
          <w:rFonts w:ascii="Times New Roman" w:hAnsi="Times New Roman"/>
          <w:b/>
          <w:sz w:val="20"/>
        </w:rPr>
        <w:t>Вспомогательные виды разрешенного использования: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отдельно стоящие или встроенные в жилые дома гаражи или открытые автостоянки: 2 </w:t>
      </w:r>
      <w:proofErr w:type="spellStart"/>
      <w:r w:rsidRPr="000914D8">
        <w:rPr>
          <w:sz w:val="20"/>
          <w:szCs w:val="20"/>
        </w:rPr>
        <w:t>машиноместа</w:t>
      </w:r>
      <w:proofErr w:type="spellEnd"/>
      <w:r w:rsidRPr="000914D8">
        <w:rPr>
          <w:sz w:val="20"/>
          <w:szCs w:val="20"/>
        </w:rPr>
        <w:t xml:space="preserve"> на индивидуальный участок;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хозяйственные постройки;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теплицы, оранжереи;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сады, огороды, палисадники;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гостевой жилой дом;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строения для содержания мелких животных;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индивидуальные резервуары для хранения воды;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скважины для забора воды, (при условии организации зоны санитарной охраны не менее 30-</w:t>
      </w:r>
      <w:smartTag w:uri="urn:schemas-microsoft-com:office:smarttags" w:element="metricconverter">
        <w:smartTagPr>
          <w:attr w:name="ProductID" w:val="50 м"/>
        </w:smartTagPr>
        <w:r w:rsidRPr="000914D8">
          <w:rPr>
            <w:sz w:val="20"/>
            <w:szCs w:val="20"/>
          </w:rPr>
          <w:t>50 м</w:t>
        </w:r>
      </w:smartTag>
      <w:r w:rsidRPr="000914D8">
        <w:rPr>
          <w:sz w:val="20"/>
          <w:szCs w:val="20"/>
        </w:rPr>
        <w:t xml:space="preserve"> выше по потоку грунтовых вод);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индивидуальные бани, надворные туалеты;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объекты пожарной охраны (гидранты, резервуары, противопожарные водоемы);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площадки для сбора мусора.</w:t>
      </w:r>
    </w:p>
    <w:p w:rsidR="006E6E97" w:rsidRPr="000914D8" w:rsidRDefault="006E6E97" w:rsidP="006E6E97">
      <w:pPr>
        <w:tabs>
          <w:tab w:val="left" w:pos="900"/>
        </w:tabs>
        <w:spacing w:line="360" w:lineRule="auto"/>
        <w:ind w:right="76" w:firstLine="360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right="76" w:firstLine="360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Параметры:</w:t>
      </w:r>
    </w:p>
    <w:p w:rsidR="006E6E97" w:rsidRPr="000914D8" w:rsidRDefault="006E6E97" w:rsidP="006E6E97">
      <w:pPr>
        <w:pStyle w:val="afff7"/>
        <w:spacing w:line="360" w:lineRule="auto"/>
        <w:ind w:left="0" w:right="76" w:firstLine="360"/>
        <w:jc w:val="both"/>
        <w:rPr>
          <w:b/>
          <w:sz w:val="20"/>
          <w:szCs w:val="20"/>
        </w:rPr>
      </w:pPr>
      <w:r w:rsidRPr="000914D8">
        <w:rPr>
          <w:sz w:val="20"/>
          <w:szCs w:val="20"/>
        </w:rPr>
        <w:t>1.</w:t>
      </w:r>
      <w:r w:rsidRPr="000914D8">
        <w:rPr>
          <w:sz w:val="20"/>
          <w:szCs w:val="20"/>
        </w:rPr>
        <w:tab/>
        <w:t xml:space="preserve">Минимальный размер участка для жилого дома усадебного типа –  </w:t>
      </w:r>
      <w:smartTag w:uri="urn:schemas-microsoft-com:office:smarttags" w:element="metricconverter">
        <w:smartTagPr>
          <w:attr w:name="ProductID" w:val="600 м²"/>
        </w:smartTagPr>
        <w:r w:rsidRPr="000914D8">
          <w:rPr>
            <w:sz w:val="20"/>
            <w:szCs w:val="20"/>
          </w:rPr>
          <w:t>600 м²</w:t>
        </w:r>
      </w:smartTag>
      <w:r w:rsidRPr="000914D8">
        <w:rPr>
          <w:sz w:val="20"/>
          <w:szCs w:val="20"/>
        </w:rPr>
        <w:t xml:space="preserve">, включая площадь застройки. Максимальный размер участка – </w:t>
      </w:r>
      <w:smartTag w:uri="urn:schemas-microsoft-com:office:smarttags" w:element="metricconverter">
        <w:smartTagPr>
          <w:attr w:name="ProductID" w:val="1000 м²"/>
        </w:smartTagPr>
        <w:r w:rsidRPr="000914D8">
          <w:rPr>
            <w:sz w:val="20"/>
            <w:szCs w:val="20"/>
          </w:rPr>
          <w:t>1000 м²</w:t>
        </w:r>
      </w:smartTag>
      <w:r w:rsidRPr="000914D8">
        <w:rPr>
          <w:sz w:val="20"/>
          <w:szCs w:val="20"/>
        </w:rPr>
        <w:t>, Коэффициент использования территории: для жилых домов усадебного типа - не более 0,67.</w:t>
      </w:r>
    </w:p>
    <w:p w:rsidR="006E6E97" w:rsidRPr="000914D8" w:rsidRDefault="006E6E97" w:rsidP="006E6E97">
      <w:pPr>
        <w:pStyle w:val="afff7"/>
        <w:spacing w:line="360" w:lineRule="auto"/>
        <w:ind w:left="0" w:right="76" w:firstLine="360"/>
        <w:jc w:val="both"/>
        <w:rPr>
          <w:strike/>
          <w:sz w:val="20"/>
          <w:szCs w:val="20"/>
        </w:rPr>
      </w:pPr>
      <w:r w:rsidRPr="000914D8">
        <w:rPr>
          <w:sz w:val="20"/>
          <w:szCs w:val="20"/>
        </w:rPr>
        <w:t>2.</w:t>
      </w:r>
      <w:r w:rsidRPr="000914D8">
        <w:rPr>
          <w:sz w:val="20"/>
          <w:szCs w:val="20"/>
        </w:rPr>
        <w:tab/>
        <w:t xml:space="preserve">Минимальный размер участка на 1-ну жилую единицу  </w:t>
      </w:r>
      <w:proofErr w:type="spellStart"/>
      <w:r w:rsidRPr="000914D8">
        <w:rPr>
          <w:sz w:val="20"/>
          <w:szCs w:val="20"/>
        </w:rPr>
        <w:t>коттеджной</w:t>
      </w:r>
      <w:proofErr w:type="spellEnd"/>
      <w:r w:rsidRPr="000914D8">
        <w:rPr>
          <w:sz w:val="20"/>
          <w:szCs w:val="20"/>
        </w:rPr>
        <w:t xml:space="preserve">  застройки 1-2 этажей  600м², максимальный размер участка – </w:t>
      </w:r>
      <w:smartTag w:uri="urn:schemas-microsoft-com:office:smarttags" w:element="metricconverter">
        <w:smartTagPr>
          <w:attr w:name="ProductID" w:val="1000 м²"/>
        </w:smartTagPr>
        <w:r w:rsidRPr="000914D8">
          <w:rPr>
            <w:sz w:val="20"/>
            <w:szCs w:val="20"/>
          </w:rPr>
          <w:t>1000 м²</w:t>
        </w:r>
      </w:smartTag>
      <w:r w:rsidRPr="000914D8">
        <w:rPr>
          <w:sz w:val="20"/>
          <w:szCs w:val="20"/>
        </w:rPr>
        <w:t>. Коэффициент использования территории: не более 0,7.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</w:t>
      </w:r>
      <w:r w:rsidRPr="000914D8">
        <w:rPr>
          <w:sz w:val="20"/>
          <w:szCs w:val="20"/>
        </w:rPr>
        <w:tab/>
        <w:t>Расстояние между фронтальной границей участка и основным строением – в соответствии со сложившейся линией застройки.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</w:t>
      </w:r>
      <w:r w:rsidRPr="000914D8">
        <w:rPr>
          <w:sz w:val="20"/>
          <w:szCs w:val="20"/>
        </w:rPr>
        <w:tab/>
        <w:t xml:space="preserve">Минимальное расстояние от границ землевладения до строений, а также между строениями: 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4.1.</w:t>
      </w:r>
      <w:r w:rsidRPr="000914D8">
        <w:rPr>
          <w:sz w:val="20"/>
          <w:szCs w:val="20"/>
        </w:rPr>
        <w:tab/>
        <w:t xml:space="preserve">От границ соседнего участка до: основного строения - </w:t>
      </w:r>
      <w:smartTag w:uri="urn:schemas-microsoft-com:office:smarttags" w:element="metricconverter">
        <w:smartTagPr>
          <w:attr w:name="ProductID" w:val="3 м"/>
        </w:smartTagPr>
        <w:r w:rsidRPr="000914D8">
          <w:rPr>
            <w:sz w:val="20"/>
            <w:szCs w:val="20"/>
          </w:rPr>
          <w:t>3 м</w:t>
        </w:r>
      </w:smartTag>
      <w:r w:rsidRPr="000914D8">
        <w:rPr>
          <w:sz w:val="20"/>
          <w:szCs w:val="20"/>
        </w:rPr>
        <w:t xml:space="preserve">; хозяйственных и прочих строений - </w:t>
      </w:r>
      <w:smartTag w:uri="urn:schemas-microsoft-com:office:smarttags" w:element="metricconverter">
        <w:smartTagPr>
          <w:attr w:name="ProductID" w:val="1 м"/>
        </w:smartTagPr>
        <w:r w:rsidRPr="000914D8">
          <w:rPr>
            <w:sz w:val="20"/>
            <w:szCs w:val="20"/>
          </w:rPr>
          <w:t>1 м</w:t>
        </w:r>
      </w:smartTag>
      <w:r w:rsidRPr="000914D8">
        <w:rPr>
          <w:sz w:val="20"/>
          <w:szCs w:val="20"/>
        </w:rPr>
        <w:t xml:space="preserve">; открытой стоянки - </w:t>
      </w:r>
      <w:smartTag w:uri="urn:schemas-microsoft-com:office:smarttags" w:element="metricconverter">
        <w:smartTagPr>
          <w:attr w:name="ProductID" w:val="1 м"/>
        </w:smartTagPr>
        <w:r w:rsidRPr="000914D8">
          <w:rPr>
            <w:sz w:val="20"/>
            <w:szCs w:val="20"/>
          </w:rPr>
          <w:t>1 м</w:t>
        </w:r>
      </w:smartTag>
      <w:r w:rsidRPr="000914D8">
        <w:rPr>
          <w:sz w:val="20"/>
          <w:szCs w:val="20"/>
        </w:rPr>
        <w:t xml:space="preserve">; отдельно стоящего гаража - </w:t>
      </w:r>
      <w:smartTag w:uri="urn:schemas-microsoft-com:office:smarttags" w:element="metricconverter">
        <w:smartTagPr>
          <w:attr w:name="ProductID" w:val="1 м"/>
        </w:smartTagPr>
        <w:r w:rsidRPr="000914D8">
          <w:rPr>
            <w:sz w:val="20"/>
            <w:szCs w:val="20"/>
          </w:rPr>
          <w:t>1 м</w:t>
        </w:r>
      </w:smartTag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4.2.</w:t>
      </w:r>
      <w:r w:rsidRPr="000914D8">
        <w:rPr>
          <w:sz w:val="20"/>
          <w:szCs w:val="20"/>
        </w:rPr>
        <w:tab/>
        <w:t xml:space="preserve">От основных строений до отдельно стоящих хозяйственных и прочих строений - в соответствии с требованиями </w:t>
      </w: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2.07.01-89* (прил. 1), Санитарными правилами содержания населенных мест (N 469080).</w:t>
      </w: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right="76" w:firstLine="360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 xml:space="preserve">Примечания: 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1.</w:t>
      </w:r>
      <w:r w:rsidRPr="000914D8">
        <w:rPr>
          <w:sz w:val="20"/>
          <w:szCs w:val="20"/>
        </w:rPr>
        <w:tab/>
        <w:t>Расстояния измеряются до наружных граней стен строений.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2.</w:t>
      </w:r>
      <w:r w:rsidRPr="000914D8">
        <w:rPr>
          <w:sz w:val="20"/>
          <w:szCs w:val="20"/>
        </w:rPr>
        <w:tab/>
        <w:t>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3.</w:t>
      </w:r>
      <w:r w:rsidRPr="000914D8">
        <w:rPr>
          <w:sz w:val="20"/>
          <w:szCs w:val="20"/>
        </w:rPr>
        <w:tab/>
        <w:t>Высота зданий.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3.1.</w:t>
      </w:r>
      <w:r w:rsidRPr="000914D8">
        <w:rPr>
          <w:sz w:val="20"/>
          <w:szCs w:val="20"/>
        </w:rPr>
        <w:tab/>
        <w:t xml:space="preserve">Для всех основных строений количество надземных этажей - до двух с возможным использованием (дополнительно) чердачного пространства скатной кровли под мансардный этаж без увеличения высоты здания. 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3.2</w:t>
      </w:r>
      <w:r w:rsidRPr="000914D8">
        <w:rPr>
          <w:sz w:val="20"/>
          <w:szCs w:val="20"/>
        </w:rPr>
        <w:tab/>
        <w:t xml:space="preserve">Высота здания от уровня земли: до верха плоской кровли - не более </w:t>
      </w:r>
      <w:smartTag w:uri="urn:schemas-microsoft-com:office:smarttags" w:element="metricconverter">
        <w:smartTagPr>
          <w:attr w:name="ProductID" w:val="9,6 м"/>
        </w:smartTagPr>
        <w:r w:rsidRPr="000914D8">
          <w:rPr>
            <w:sz w:val="20"/>
            <w:szCs w:val="20"/>
          </w:rPr>
          <w:t>9,6 м</w:t>
        </w:r>
      </w:smartTag>
      <w:r w:rsidRPr="000914D8">
        <w:rPr>
          <w:sz w:val="20"/>
          <w:szCs w:val="20"/>
        </w:rPr>
        <w:t xml:space="preserve">; до конька скатной кровли - не более </w:t>
      </w:r>
      <w:smartTag w:uri="urn:schemas-microsoft-com:office:smarttags" w:element="metricconverter">
        <w:smartTagPr>
          <w:attr w:name="ProductID" w:val="13,6 м"/>
        </w:smartTagPr>
        <w:r w:rsidRPr="000914D8">
          <w:rPr>
            <w:sz w:val="20"/>
            <w:szCs w:val="20"/>
          </w:rPr>
          <w:t>13,6 м</w:t>
        </w:r>
      </w:smartTag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3.3.</w:t>
      </w:r>
      <w:r w:rsidRPr="000914D8">
        <w:rPr>
          <w:sz w:val="20"/>
          <w:szCs w:val="20"/>
        </w:rPr>
        <w:tab/>
        <w:t xml:space="preserve">Для всех вспомогательных строений высота от уровня земли: до верха плоской кровли не более </w:t>
      </w:r>
      <w:smartTag w:uri="urn:schemas-microsoft-com:office:smarttags" w:element="metricconverter">
        <w:smartTagPr>
          <w:attr w:name="ProductID" w:val="4 м"/>
        </w:smartTagPr>
        <w:r w:rsidRPr="000914D8">
          <w:rPr>
            <w:sz w:val="20"/>
            <w:szCs w:val="20"/>
          </w:rPr>
          <w:t>4 м</w:t>
        </w:r>
      </w:smartTag>
      <w:r w:rsidRPr="000914D8">
        <w:rPr>
          <w:sz w:val="20"/>
          <w:szCs w:val="20"/>
        </w:rPr>
        <w:t xml:space="preserve">; до конька скатной кровли - не более </w:t>
      </w:r>
      <w:smartTag w:uri="urn:schemas-microsoft-com:office:smarttags" w:element="metricconverter">
        <w:smartTagPr>
          <w:attr w:name="ProductID" w:val="7 м"/>
        </w:smartTagPr>
        <w:r w:rsidRPr="000914D8">
          <w:rPr>
            <w:sz w:val="20"/>
            <w:szCs w:val="20"/>
          </w:rPr>
          <w:t>7 м</w:t>
        </w:r>
      </w:smartTag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pStyle w:val="2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3.4.</w:t>
      </w:r>
      <w:r w:rsidRPr="000914D8">
        <w:rPr>
          <w:sz w:val="20"/>
          <w:szCs w:val="20"/>
        </w:rPr>
        <w:tab/>
        <w:t>Исключение: шпили, башни, флагштоки - без ограничения.</w:t>
      </w:r>
    </w:p>
    <w:p w:rsidR="006E6E97" w:rsidRPr="000914D8" w:rsidRDefault="006E6E97" w:rsidP="006E6E97">
      <w:pPr>
        <w:pStyle w:val="afff7"/>
        <w:tabs>
          <w:tab w:val="left" w:pos="851"/>
        </w:tabs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</w:t>
      </w:r>
      <w:r w:rsidRPr="000914D8">
        <w:rPr>
          <w:sz w:val="20"/>
          <w:szCs w:val="20"/>
        </w:rPr>
        <w:tab/>
        <w:t>Вспомогательные строения, за исключением гаражей, размещать со стороны улиц не допускается.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3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5.</w:t>
      </w:r>
      <w:r w:rsidRPr="000914D8">
        <w:rPr>
          <w:sz w:val="20"/>
          <w:szCs w:val="20"/>
        </w:rPr>
        <w:tab/>
        <w:t>Требования к ограждению земельных участков: характер ограждения и его высота должны быть единообразными как минимум на протяжении одного квартала с обеих сторон улицы. Высота не более 1.8м.</w:t>
      </w:r>
    </w:p>
    <w:p w:rsidR="006E6E97" w:rsidRPr="000914D8" w:rsidRDefault="006E6E97" w:rsidP="006E6E97">
      <w:pPr>
        <w:spacing w:line="360" w:lineRule="auto"/>
        <w:ind w:firstLine="539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1"/>
        <w:spacing w:before="0" w:line="360" w:lineRule="auto"/>
        <w:ind w:right="76" w:firstLine="360"/>
        <w:jc w:val="both"/>
        <w:rPr>
          <w:rFonts w:ascii="Times New Roman" w:hAnsi="Times New Roman"/>
          <w:noProof/>
          <w:sz w:val="20"/>
          <w:szCs w:val="20"/>
        </w:rPr>
      </w:pPr>
      <w:r w:rsidRPr="000914D8">
        <w:rPr>
          <w:rFonts w:ascii="Times New Roman" w:hAnsi="Times New Roman"/>
          <w:noProof/>
          <w:sz w:val="20"/>
          <w:szCs w:val="20"/>
        </w:rPr>
        <w:t>Параметры малоэтажной жилой застройки квартирного типа.</w:t>
      </w:r>
    </w:p>
    <w:p w:rsidR="006E6E97" w:rsidRPr="000914D8" w:rsidRDefault="006E6E97" w:rsidP="006E6E97">
      <w:pPr>
        <w:pStyle w:val="20"/>
        <w:spacing w:before="0" w:line="360" w:lineRule="auto"/>
        <w:ind w:right="76" w:firstLine="360"/>
        <w:jc w:val="both"/>
        <w:rPr>
          <w:rFonts w:ascii="Times New Roman" w:hAnsi="Times New Roman"/>
          <w:noProof/>
          <w:sz w:val="20"/>
          <w:szCs w:val="20"/>
        </w:rPr>
      </w:pPr>
      <w:r w:rsidRPr="000914D8">
        <w:rPr>
          <w:rFonts w:ascii="Times New Roman" w:hAnsi="Times New Roman"/>
          <w:noProof/>
          <w:sz w:val="20"/>
          <w:szCs w:val="20"/>
        </w:rPr>
        <w:t>Таблица 1</w:t>
      </w:r>
    </w:p>
    <w:tbl>
      <w:tblPr>
        <w:tblW w:w="0" w:type="auto"/>
        <w:jc w:val="center"/>
        <w:tblInd w:w="-3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3"/>
        <w:gridCol w:w="1723"/>
        <w:gridCol w:w="1697"/>
        <w:gridCol w:w="2005"/>
      </w:tblGrid>
      <w:tr w:rsidR="006E6E97" w:rsidRPr="000914D8" w:rsidTr="00BF4B93">
        <w:trPr>
          <w:trHeight w:val="799"/>
          <w:jc w:val="center"/>
        </w:trPr>
        <w:tc>
          <w:tcPr>
            <w:tcW w:w="2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noProof/>
                <w:sz w:val="20"/>
                <w:szCs w:val="20"/>
              </w:rPr>
              <w:t xml:space="preserve">Этажность </w:t>
            </w:r>
            <w:r w:rsidRPr="000914D8">
              <w:rPr>
                <w:sz w:val="20"/>
                <w:szCs w:val="20"/>
              </w:rPr>
              <w:t>зданий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noProof/>
                <w:sz w:val="20"/>
                <w:szCs w:val="20"/>
              </w:rPr>
              <w:t xml:space="preserve">Процент </w:t>
            </w:r>
            <w:r w:rsidRPr="000914D8">
              <w:rPr>
                <w:sz w:val="20"/>
                <w:szCs w:val="20"/>
              </w:rPr>
              <w:t>застройки</w:t>
            </w:r>
          </w:p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(%)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Коэффициент </w:t>
            </w:r>
            <w:r w:rsidRPr="000914D8">
              <w:rPr>
                <w:sz w:val="20"/>
                <w:szCs w:val="20"/>
              </w:rPr>
              <w:br/>
              <w:t xml:space="preserve">использования </w:t>
            </w:r>
            <w:r w:rsidRPr="000914D8">
              <w:rPr>
                <w:sz w:val="20"/>
                <w:szCs w:val="20"/>
              </w:rPr>
              <w:br/>
              <w:t>территорий</w:t>
            </w: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noProof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Плотность </w:t>
            </w:r>
            <w:r w:rsidRPr="000914D8">
              <w:rPr>
                <w:sz w:val="20"/>
                <w:szCs w:val="20"/>
              </w:rPr>
              <w:br/>
              <w:t xml:space="preserve">жилого </w:t>
            </w:r>
            <w:r w:rsidRPr="000914D8">
              <w:rPr>
                <w:noProof/>
                <w:sz w:val="20"/>
                <w:szCs w:val="20"/>
              </w:rPr>
              <w:t>фонда</w:t>
            </w:r>
          </w:p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(</w:t>
            </w:r>
            <w:r w:rsidRPr="000914D8">
              <w:rPr>
                <w:noProof/>
                <w:sz w:val="20"/>
                <w:szCs w:val="20"/>
              </w:rPr>
              <w:t xml:space="preserve">тыс. </w:t>
            </w:r>
            <w:r w:rsidRPr="000914D8">
              <w:rPr>
                <w:sz w:val="20"/>
                <w:szCs w:val="20"/>
              </w:rPr>
              <w:t>кв.м./га)</w:t>
            </w:r>
          </w:p>
        </w:tc>
      </w:tr>
      <w:tr w:rsidR="006E6E97" w:rsidRPr="000914D8" w:rsidTr="00BF4B93">
        <w:trPr>
          <w:trHeight w:val="288"/>
          <w:jc w:val="center"/>
        </w:trPr>
        <w:tc>
          <w:tcPr>
            <w:tcW w:w="2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26-39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0,4-0,5</w:t>
            </w: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3,6-4,8</w:t>
            </w:r>
          </w:p>
        </w:tc>
      </w:tr>
      <w:tr w:rsidR="006E6E97" w:rsidRPr="000914D8" w:rsidTr="00BF4B93">
        <w:trPr>
          <w:trHeight w:val="288"/>
          <w:jc w:val="center"/>
        </w:trPr>
        <w:tc>
          <w:tcPr>
            <w:tcW w:w="2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23-36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0,4-0,7</w:t>
            </w: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spacing w:line="360" w:lineRule="auto"/>
              <w:ind w:left="37" w:right="138" w:firstLine="3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4,4-6,1</w:t>
            </w:r>
          </w:p>
        </w:tc>
      </w:tr>
    </w:tbl>
    <w:p w:rsidR="006E6E97" w:rsidRPr="000914D8" w:rsidRDefault="006E6E97" w:rsidP="006E6E97">
      <w:pPr>
        <w:autoSpaceDE w:val="0"/>
        <w:autoSpaceDN w:val="0"/>
        <w:adjustRightInd w:val="0"/>
        <w:spacing w:line="360" w:lineRule="auto"/>
        <w:ind w:right="76" w:firstLine="360"/>
        <w:jc w:val="both"/>
        <w:rPr>
          <w:noProof/>
          <w:sz w:val="20"/>
          <w:szCs w:val="20"/>
        </w:rPr>
      </w:pP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noProof/>
          <w:sz w:val="20"/>
          <w:szCs w:val="20"/>
        </w:rPr>
      </w:pPr>
      <w:r w:rsidRPr="000914D8">
        <w:rPr>
          <w:b/>
          <w:noProof/>
          <w:sz w:val="20"/>
          <w:szCs w:val="20"/>
        </w:rPr>
        <w:t xml:space="preserve">Дом должен отстоять от красной линии улиц не менее, чем на </w:t>
      </w:r>
      <w:smartTag w:uri="urn:schemas-microsoft-com:office:smarttags" w:element="metricconverter">
        <w:smartTagPr>
          <w:attr w:name="ProductID" w:val="3 метра"/>
        </w:smartTagPr>
        <w:r w:rsidRPr="000914D8">
          <w:rPr>
            <w:b/>
            <w:noProof/>
            <w:sz w:val="20"/>
            <w:szCs w:val="20"/>
          </w:rPr>
          <w:t>3 метра</w:t>
        </w:r>
      </w:smartTag>
      <w:r w:rsidRPr="000914D8">
        <w:rPr>
          <w:b/>
          <w:noProof/>
          <w:sz w:val="20"/>
          <w:szCs w:val="20"/>
        </w:rPr>
        <w:t>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noProof/>
          <w:sz w:val="20"/>
          <w:szCs w:val="20"/>
        </w:rPr>
      </w:pPr>
      <w:r w:rsidRPr="000914D8">
        <w:rPr>
          <w:b/>
          <w:noProof/>
          <w:sz w:val="20"/>
          <w:szCs w:val="20"/>
        </w:rPr>
        <w:t xml:space="preserve">Максимальная высота жилого дома -  3 этажа, включая мансардный этаж. </w:t>
      </w:r>
    </w:p>
    <w:p w:rsidR="006E6E97" w:rsidRPr="000914D8" w:rsidRDefault="006E6E97" w:rsidP="006E6E97">
      <w:pPr>
        <w:pStyle w:val="a8"/>
        <w:ind w:right="76" w:firstLine="360"/>
        <w:rPr>
          <w:noProof/>
          <w:sz w:val="20"/>
          <w:szCs w:val="20"/>
        </w:rPr>
      </w:pPr>
      <w:r w:rsidRPr="000914D8">
        <w:rPr>
          <w:noProof/>
          <w:sz w:val="20"/>
          <w:szCs w:val="20"/>
        </w:rPr>
        <w:t xml:space="preserve">Доля площади может быть принята для осуществления: 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noProof/>
          <w:sz w:val="20"/>
          <w:szCs w:val="20"/>
        </w:rPr>
      </w:pPr>
      <w:r w:rsidRPr="000914D8">
        <w:rPr>
          <w:noProof/>
          <w:sz w:val="20"/>
          <w:szCs w:val="20"/>
        </w:rPr>
        <w:t>основных функций - 61-69 %;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noProof/>
          <w:sz w:val="20"/>
          <w:szCs w:val="20"/>
        </w:rPr>
      </w:pPr>
      <w:r w:rsidRPr="000914D8">
        <w:rPr>
          <w:noProof/>
          <w:sz w:val="20"/>
          <w:szCs w:val="20"/>
        </w:rPr>
        <w:t>вспомогательных функций - 13-19 %;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noProof/>
          <w:sz w:val="20"/>
          <w:szCs w:val="20"/>
        </w:rPr>
      </w:pPr>
      <w:r w:rsidRPr="000914D8">
        <w:rPr>
          <w:noProof/>
          <w:sz w:val="20"/>
          <w:szCs w:val="20"/>
        </w:rPr>
        <w:t>прочих функций - 17-20 %.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участка. 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Расстояния от помещений (сооружений) для содержания и разведения животных до объектов жилой застройки должно быть не </w:t>
      </w:r>
      <w:proofErr w:type="gramStart"/>
      <w:r w:rsidRPr="000914D8">
        <w:rPr>
          <w:b/>
          <w:sz w:val="20"/>
          <w:szCs w:val="20"/>
        </w:rPr>
        <w:t>менее указанного</w:t>
      </w:r>
      <w:proofErr w:type="gramEnd"/>
      <w:r w:rsidRPr="000914D8">
        <w:rPr>
          <w:b/>
          <w:sz w:val="20"/>
          <w:szCs w:val="20"/>
        </w:rPr>
        <w:t xml:space="preserve"> в таблице 3.</w:t>
      </w:r>
    </w:p>
    <w:p w:rsidR="006E6E97" w:rsidRPr="000914D8" w:rsidRDefault="006E6E97" w:rsidP="006E6E97">
      <w:pPr>
        <w:pStyle w:val="4"/>
        <w:spacing w:before="0" w:after="0"/>
        <w:ind w:right="76" w:firstLine="360"/>
        <w:jc w:val="both"/>
        <w:rPr>
          <w:rFonts w:ascii="Times New Roman" w:hAnsi="Times New Roman"/>
          <w:i/>
          <w:noProof/>
          <w:sz w:val="20"/>
          <w:szCs w:val="20"/>
        </w:rPr>
      </w:pPr>
      <w:r w:rsidRPr="000914D8">
        <w:rPr>
          <w:rFonts w:ascii="Times New Roman" w:hAnsi="Times New Roman"/>
          <w:i/>
          <w:noProof/>
          <w:sz w:val="20"/>
          <w:szCs w:val="20"/>
        </w:rPr>
        <w:t>Таблица 3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71"/>
        <w:tblW w:w="8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5"/>
        <w:gridCol w:w="1126"/>
        <w:gridCol w:w="765"/>
        <w:gridCol w:w="1119"/>
        <w:gridCol w:w="1279"/>
        <w:gridCol w:w="698"/>
        <w:gridCol w:w="929"/>
        <w:gridCol w:w="883"/>
      </w:tblGrid>
      <w:tr w:rsidR="006E6E97" w:rsidRPr="000914D8" w:rsidTr="00BF4B93">
        <w:trPr>
          <w:cantSplit/>
          <w:trHeight w:val="256"/>
        </w:trPr>
        <w:tc>
          <w:tcPr>
            <w:tcW w:w="1725" w:type="dxa"/>
            <w:vMerge w:val="restart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Нормативный разрыв</w:t>
            </w:r>
          </w:p>
        </w:tc>
        <w:tc>
          <w:tcPr>
            <w:tcW w:w="6799" w:type="dxa"/>
            <w:gridSpan w:val="7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Поголовье (</w:t>
            </w:r>
            <w:proofErr w:type="spellStart"/>
            <w:proofErr w:type="gramStart"/>
            <w:r w:rsidRPr="000914D8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0914D8">
              <w:rPr>
                <w:sz w:val="20"/>
                <w:szCs w:val="20"/>
              </w:rPr>
              <w:t>), не более</w:t>
            </w:r>
          </w:p>
        </w:tc>
      </w:tr>
      <w:tr w:rsidR="006E6E97" w:rsidRPr="000914D8" w:rsidTr="00BF4B93">
        <w:trPr>
          <w:cantSplit/>
          <w:trHeight w:val="145"/>
        </w:trPr>
        <w:tc>
          <w:tcPr>
            <w:tcW w:w="1725" w:type="dxa"/>
            <w:vMerge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свиньи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птица</w:t>
            </w:r>
          </w:p>
        </w:tc>
        <w:tc>
          <w:tcPr>
            <w:tcW w:w="104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коровы, бычки</w:t>
            </w:r>
          </w:p>
        </w:tc>
        <w:tc>
          <w:tcPr>
            <w:tcW w:w="119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кролики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овцы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лошади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нутрии</w:t>
            </w:r>
          </w:p>
        </w:tc>
      </w:tr>
      <w:tr w:rsidR="006E6E97" w:rsidRPr="000914D8" w:rsidTr="00BF4B93">
        <w:trPr>
          <w:trHeight w:val="271"/>
        </w:trPr>
        <w:tc>
          <w:tcPr>
            <w:tcW w:w="172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0914D8">
                <w:rPr>
                  <w:sz w:val="20"/>
                  <w:szCs w:val="20"/>
                </w:rPr>
                <w:t>10 м</w:t>
              </w:r>
            </w:smartTag>
          </w:p>
        </w:tc>
        <w:tc>
          <w:tcPr>
            <w:tcW w:w="1051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30</w:t>
            </w:r>
          </w:p>
        </w:tc>
        <w:tc>
          <w:tcPr>
            <w:tcW w:w="104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119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</w:tr>
      <w:tr w:rsidR="006E6E97" w:rsidRPr="000914D8" w:rsidTr="00BF4B93">
        <w:trPr>
          <w:trHeight w:val="271"/>
        </w:trPr>
        <w:tc>
          <w:tcPr>
            <w:tcW w:w="172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0914D8">
                <w:rPr>
                  <w:sz w:val="20"/>
                  <w:szCs w:val="20"/>
                </w:rPr>
                <w:t>20 м</w:t>
              </w:r>
            </w:smartTag>
          </w:p>
        </w:tc>
        <w:tc>
          <w:tcPr>
            <w:tcW w:w="1051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45</w:t>
            </w:r>
          </w:p>
        </w:tc>
        <w:tc>
          <w:tcPr>
            <w:tcW w:w="104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8</w:t>
            </w:r>
          </w:p>
        </w:tc>
        <w:tc>
          <w:tcPr>
            <w:tcW w:w="119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8</w:t>
            </w:r>
          </w:p>
        </w:tc>
      </w:tr>
      <w:tr w:rsidR="006E6E97" w:rsidRPr="000914D8" w:rsidTr="00BF4B93">
        <w:trPr>
          <w:trHeight w:val="271"/>
        </w:trPr>
        <w:tc>
          <w:tcPr>
            <w:tcW w:w="172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0914D8">
                <w:rPr>
                  <w:sz w:val="20"/>
                  <w:szCs w:val="20"/>
                </w:rPr>
                <w:lastRenderedPageBreak/>
                <w:t>30 м</w:t>
              </w:r>
            </w:smartTag>
          </w:p>
        </w:tc>
        <w:tc>
          <w:tcPr>
            <w:tcW w:w="1051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60</w:t>
            </w:r>
          </w:p>
        </w:tc>
        <w:tc>
          <w:tcPr>
            <w:tcW w:w="104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</w:tr>
      <w:tr w:rsidR="006E6E97" w:rsidRPr="000914D8" w:rsidTr="00BF4B93">
        <w:trPr>
          <w:trHeight w:val="287"/>
        </w:trPr>
        <w:tc>
          <w:tcPr>
            <w:tcW w:w="172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0914D8">
                <w:rPr>
                  <w:sz w:val="20"/>
                  <w:szCs w:val="20"/>
                </w:rPr>
                <w:t>40 м</w:t>
              </w:r>
            </w:smartTag>
          </w:p>
        </w:tc>
        <w:tc>
          <w:tcPr>
            <w:tcW w:w="1051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75</w:t>
            </w:r>
          </w:p>
        </w:tc>
        <w:tc>
          <w:tcPr>
            <w:tcW w:w="104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15</w:t>
            </w:r>
          </w:p>
        </w:tc>
        <w:tc>
          <w:tcPr>
            <w:tcW w:w="1195" w:type="dxa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6E97" w:rsidRPr="000914D8" w:rsidRDefault="006E6E97" w:rsidP="00BF4B9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15</w:t>
            </w:r>
          </w:p>
        </w:tc>
      </w:tr>
    </w:tbl>
    <w:p w:rsidR="006E6E97" w:rsidRPr="000914D8" w:rsidRDefault="006E6E97" w:rsidP="006E6E97">
      <w:pPr>
        <w:spacing w:line="360" w:lineRule="auto"/>
        <w:ind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sz w:val="20"/>
          <w:szCs w:val="20"/>
          <w:lang w:val="en-US"/>
        </w:rPr>
      </w:pP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sz w:val="20"/>
          <w:szCs w:val="20"/>
          <w:lang w:val="en-US"/>
        </w:rPr>
      </w:pP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sz w:val="20"/>
          <w:szCs w:val="20"/>
          <w:lang w:val="en-US"/>
        </w:rPr>
      </w:pP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Сараи для скота и птицы следует предусматривать на расстоянии от окон жилых помещений дома: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proofErr w:type="gramStart"/>
      <w:r w:rsidRPr="000914D8">
        <w:rPr>
          <w:sz w:val="20"/>
          <w:szCs w:val="20"/>
        </w:rPr>
        <w:t>одиночные</w:t>
      </w:r>
      <w:proofErr w:type="gramEnd"/>
      <w:r w:rsidRPr="000914D8">
        <w:rPr>
          <w:sz w:val="20"/>
          <w:szCs w:val="20"/>
        </w:rPr>
        <w:t xml:space="preserve"> или двойные - не менее </w:t>
      </w:r>
      <w:smartTag w:uri="urn:schemas-microsoft-com:office:smarttags" w:element="metricconverter">
        <w:smartTagPr>
          <w:attr w:name="ProductID" w:val="15 метров"/>
        </w:smartTagPr>
        <w:r w:rsidRPr="000914D8">
          <w:rPr>
            <w:sz w:val="20"/>
            <w:szCs w:val="20"/>
          </w:rPr>
          <w:t>15 метров</w:t>
        </w:r>
      </w:smartTag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Расстояния от сараев для скота и птицы до шахтных колодцев должно быть не менее </w:t>
      </w:r>
      <w:smartTag w:uri="urn:schemas-microsoft-com:office:smarttags" w:element="metricconverter">
        <w:smartTagPr>
          <w:attr w:name="ProductID" w:val="50 метров"/>
        </w:smartTagPr>
        <w:r w:rsidRPr="000914D8">
          <w:rPr>
            <w:b/>
            <w:sz w:val="20"/>
            <w:szCs w:val="20"/>
          </w:rPr>
          <w:t>50 метров</w:t>
        </w:r>
      </w:smartTag>
      <w:r w:rsidRPr="000914D8">
        <w:rPr>
          <w:b/>
          <w:sz w:val="20"/>
          <w:szCs w:val="20"/>
        </w:rPr>
        <w:t>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proofErr w:type="gramStart"/>
      <w:r w:rsidRPr="000914D8">
        <w:rPr>
          <w:b/>
          <w:sz w:val="20"/>
          <w:szCs w:val="20"/>
        </w:rPr>
        <w:t>Разведение и содержание домашних животных и птиц сверх максимального предельного количества голов, установленных органами местного самоуправления Угловского городского поселения, и диких животных (волков, лосей, лисиц и др.) разрешается на территории зон сельскохозяйственного использования для сельскохозяйственного производства с установлением санитарно-защитных зон от территории жилых зон в зависимости от количества животных и птиц.</w:t>
      </w:r>
      <w:proofErr w:type="gramEnd"/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Не допускается размещать со стороны улиц вспомогательные строения, за исключением автостоянок.</w:t>
      </w:r>
    </w:p>
    <w:p w:rsidR="006E6E97" w:rsidRPr="000914D8" w:rsidRDefault="006E6E97" w:rsidP="006E6E97">
      <w:pPr>
        <w:pStyle w:val="a8"/>
        <w:ind w:right="76" w:firstLine="360"/>
        <w:rPr>
          <w:sz w:val="20"/>
          <w:szCs w:val="20"/>
        </w:rPr>
      </w:pPr>
      <w:r w:rsidRPr="000914D8">
        <w:rPr>
          <w:sz w:val="20"/>
          <w:szCs w:val="20"/>
        </w:rPr>
        <w:t>Расстояния: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 площадок с контейнерами для отходов,  до границ участков жилых домов, детских учреждений не менее </w:t>
      </w:r>
      <w:smartTag w:uri="urn:schemas-microsoft-com:office:smarttags" w:element="metricconverter">
        <w:smartTagPr>
          <w:attr w:name="ProductID" w:val="50 метров"/>
        </w:smartTagPr>
        <w:r w:rsidRPr="000914D8">
          <w:rPr>
            <w:sz w:val="20"/>
            <w:szCs w:val="20"/>
          </w:rPr>
          <w:t>50 метров</w:t>
        </w:r>
      </w:smartTag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 газорегуляторных пунктов до границ участков жилых домов - не менее </w:t>
      </w:r>
      <w:smartTag w:uri="urn:schemas-microsoft-com:office:smarttags" w:element="metricconverter">
        <w:smartTagPr>
          <w:attr w:name="ProductID" w:val="15 метров"/>
        </w:smartTagPr>
        <w:r w:rsidRPr="000914D8">
          <w:rPr>
            <w:sz w:val="20"/>
            <w:szCs w:val="20"/>
          </w:rPr>
          <w:t>15 метров</w:t>
        </w:r>
      </w:smartTag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 трансформаторных подстанций до границ участков жилых домов - не менее </w:t>
      </w:r>
      <w:smartTag w:uri="urn:schemas-microsoft-com:office:smarttags" w:element="metricconverter">
        <w:smartTagPr>
          <w:attr w:name="ProductID" w:val="10 метров"/>
        </w:smartTagPr>
        <w:r w:rsidRPr="000914D8">
          <w:rPr>
            <w:sz w:val="20"/>
            <w:szCs w:val="20"/>
          </w:rPr>
          <w:t>10 метров</w:t>
        </w:r>
      </w:smartTag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pStyle w:val="2"/>
        <w:spacing w:line="360" w:lineRule="auto"/>
        <w:ind w:left="0" w:right="76" w:firstLine="360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 края лесопаркового массива до границ ближних участков жилой застройки - не менее </w:t>
      </w:r>
      <w:smartTag w:uri="urn:schemas-microsoft-com:office:smarttags" w:element="metricconverter">
        <w:smartTagPr>
          <w:attr w:name="ProductID" w:val="30 метров"/>
        </w:smartTagPr>
        <w:r w:rsidRPr="000914D8">
          <w:rPr>
            <w:sz w:val="20"/>
            <w:szCs w:val="20"/>
          </w:rPr>
          <w:t>30 метров</w:t>
        </w:r>
      </w:smartTag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Для всех основных строений количество надземных этажей - до трех с возможным использованием (дополнительно) чердачного пространства скатной кровли под мансардный этаж без увеличения высоты здания,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Высота здания от уровня земли: до верха плоской кровли - не более </w:t>
      </w:r>
      <w:smartTag w:uri="urn:schemas-microsoft-com:office:smarttags" w:element="metricconverter">
        <w:smartTagPr>
          <w:attr w:name="ProductID" w:val="11,6 м"/>
        </w:smartTagPr>
        <w:r w:rsidRPr="000914D8">
          <w:rPr>
            <w:b/>
            <w:sz w:val="20"/>
            <w:szCs w:val="20"/>
          </w:rPr>
          <w:t>11,6 м</w:t>
        </w:r>
      </w:smartTag>
      <w:r w:rsidRPr="000914D8">
        <w:rPr>
          <w:b/>
          <w:sz w:val="20"/>
          <w:szCs w:val="20"/>
        </w:rPr>
        <w:t xml:space="preserve">; до конька скатной кровли - не более </w:t>
      </w:r>
      <w:smartTag w:uri="urn:schemas-microsoft-com:office:smarttags" w:element="metricconverter">
        <w:smartTagPr>
          <w:attr w:name="ProductID" w:val="16 м"/>
        </w:smartTagPr>
        <w:r w:rsidRPr="000914D8">
          <w:rPr>
            <w:b/>
            <w:sz w:val="20"/>
            <w:szCs w:val="20"/>
          </w:rPr>
          <w:t>16 м</w:t>
        </w:r>
      </w:smartTag>
      <w:r w:rsidRPr="000914D8">
        <w:rPr>
          <w:b/>
          <w:sz w:val="20"/>
          <w:szCs w:val="20"/>
        </w:rPr>
        <w:t>.</w:t>
      </w:r>
    </w:p>
    <w:p w:rsidR="006E6E97" w:rsidRPr="000914D8" w:rsidRDefault="006E6E97" w:rsidP="006E6E97">
      <w:pPr>
        <w:pStyle w:val="a7"/>
        <w:spacing w:line="360" w:lineRule="auto"/>
        <w:ind w:right="76" w:firstLine="360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На территории малоэтажной застройки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тонны.</w:t>
      </w:r>
    </w:p>
    <w:p w:rsidR="006E6E97" w:rsidRPr="000914D8" w:rsidRDefault="006E6E97" w:rsidP="006E6E97">
      <w:pPr>
        <w:spacing w:line="360" w:lineRule="auto"/>
        <w:ind w:firstLine="539"/>
        <w:jc w:val="both"/>
        <w:rPr>
          <w:sz w:val="20"/>
          <w:szCs w:val="20"/>
        </w:rPr>
        <w:sectPr w:rsidR="006E6E97" w:rsidRPr="000914D8" w:rsidSect="00BF4B93">
          <w:footerReference w:type="default" r:id="rId9"/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45" w:name="_Toc289683089"/>
      <w:bookmarkStart w:id="46" w:name="_Toc329875241"/>
      <w:bookmarkStart w:id="47" w:name="_Toc329875502"/>
      <w:bookmarkStart w:id="48" w:name="_Toc329877364"/>
      <w:bookmarkStart w:id="49" w:name="_Toc329877462"/>
      <w:bookmarkStart w:id="50" w:name="_Toc329877530"/>
      <w:bookmarkStart w:id="51" w:name="_Toc329879248"/>
      <w:bookmarkStart w:id="52" w:name="_Toc427763785"/>
      <w:r w:rsidRPr="000914D8">
        <w:rPr>
          <w:rFonts w:ascii="Times New Roman" w:hAnsi="Times New Roman"/>
          <w:sz w:val="20"/>
          <w:szCs w:val="20"/>
        </w:rPr>
        <w:lastRenderedPageBreak/>
        <w:t>2.2. Правовые и нормативные акты, действующие в отношении территории проектирования</w:t>
      </w:r>
      <w:bookmarkEnd w:id="41"/>
      <w:bookmarkEnd w:id="42"/>
      <w:bookmarkEnd w:id="43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>В отношении строительной деятельности на рассматриваемой территории действуют следующие правовые и нормативные акты: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bookmarkStart w:id="53" w:name="_Toc206936855"/>
      <w:bookmarkStart w:id="54" w:name="_Toc206936920"/>
      <w:bookmarkStart w:id="55" w:name="_Toc236832772"/>
      <w:bookmarkStart w:id="56" w:name="_Toc289683090"/>
      <w:bookmarkStart w:id="57" w:name="_Toc329875242"/>
      <w:bookmarkStart w:id="58" w:name="_Toc329875503"/>
      <w:bookmarkStart w:id="59" w:name="_Toc329877365"/>
      <w:bookmarkStart w:id="60" w:name="_Toc329877463"/>
      <w:bookmarkStart w:id="61" w:name="_Toc329877531"/>
      <w:bookmarkStart w:id="62" w:name="_Toc329879249"/>
      <w:r w:rsidRPr="000914D8">
        <w:rPr>
          <w:sz w:val="20"/>
        </w:rPr>
        <w:t>- Генеральный план Угловского городского поселения Окуловского района Новгородской области,  утвержденный Решением совета депутатов Угловского городского поселения Окуловского муниципального района Новгородской области № 74 от 30.12.2011 года «Об утверждении  Генерального плана Угловского городского поселения в части территории населённых пунктов городского поселения».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>- Правила землепользования и застройки Угловского городского поселения Окуловского района Новгородской области,  утвержденные  Решением совета депутатов Угловского городского поселения Окуловского муниципального района Новгородской области № 75 от 30.12.2011 года «Об утверждении Правил землепользования  и застройки Угловского городского поселения в части территории населённых пунктов городского поселения».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63" w:name="_Toc427763786"/>
      <w:r w:rsidRPr="000914D8">
        <w:rPr>
          <w:rFonts w:ascii="Times New Roman" w:hAnsi="Times New Roman"/>
          <w:sz w:val="20"/>
          <w:szCs w:val="20"/>
        </w:rPr>
        <w:t>3. Современное использование территории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64" w:name="_Toc289683091"/>
      <w:bookmarkStart w:id="65" w:name="_Toc329875243"/>
      <w:bookmarkStart w:id="66" w:name="_Toc329875504"/>
      <w:bookmarkStart w:id="67" w:name="_Toc329877366"/>
      <w:bookmarkStart w:id="68" w:name="_Toc329877464"/>
      <w:bookmarkStart w:id="69" w:name="_Toc329877532"/>
      <w:bookmarkStart w:id="70" w:name="_Toc329879250"/>
      <w:bookmarkStart w:id="71" w:name="_Toc427763787"/>
      <w:r w:rsidRPr="000914D8">
        <w:rPr>
          <w:rFonts w:ascii="Times New Roman" w:hAnsi="Times New Roman"/>
          <w:sz w:val="20"/>
          <w:szCs w:val="20"/>
        </w:rPr>
        <w:t>3.1. Климатические условия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6E6E97" w:rsidRPr="000914D8" w:rsidRDefault="006E6E97" w:rsidP="006E6E97">
      <w:pPr>
        <w:spacing w:line="360" w:lineRule="auto"/>
        <w:jc w:val="both"/>
        <w:rPr>
          <w:sz w:val="20"/>
          <w:szCs w:val="20"/>
          <w:highlight w:val="yellow"/>
        </w:rPr>
      </w:pP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bookmarkStart w:id="72" w:name="_Toc289683092"/>
      <w:bookmarkStart w:id="73" w:name="_Toc329875244"/>
      <w:bookmarkStart w:id="74" w:name="_Toc329875505"/>
      <w:bookmarkStart w:id="75" w:name="_Toc329877367"/>
      <w:bookmarkStart w:id="76" w:name="_Toc329877465"/>
      <w:bookmarkStart w:id="77" w:name="_Toc329877533"/>
      <w:bookmarkStart w:id="78" w:name="_Toc329879251"/>
      <w:bookmarkStart w:id="79" w:name="_Toc427763788"/>
      <w:r w:rsidRPr="000914D8">
        <w:rPr>
          <w:sz w:val="20"/>
          <w:szCs w:val="20"/>
        </w:rPr>
        <w:t>Климатический подрайон II-В;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Снеговой район – </w:t>
      </w:r>
      <w:r w:rsidRPr="000914D8">
        <w:rPr>
          <w:sz w:val="20"/>
          <w:szCs w:val="20"/>
          <w:lang w:val="en-US"/>
        </w:rPr>
        <w:t>IV</w:t>
      </w:r>
      <w:r w:rsidRPr="000914D8">
        <w:rPr>
          <w:sz w:val="20"/>
          <w:szCs w:val="20"/>
        </w:rPr>
        <w:t>;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Ветровой район – I;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Сейсмическая активность района –  менее 6 баллов;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Категория оценки сложности природных условий (инженерно-геологические условия) – II  категория.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Согласно СП 131.13330.2012 «Строительная климатология» район расположения участка изысканий относится к климатическому подрайону II</w:t>
      </w:r>
      <w:proofErr w:type="gramStart"/>
      <w:r w:rsidRPr="000914D8">
        <w:rPr>
          <w:sz w:val="20"/>
          <w:szCs w:val="20"/>
        </w:rPr>
        <w:t>В</w:t>
      </w:r>
      <w:proofErr w:type="gramEnd"/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Климат рассматриваемого района умеренно-континентальный. По многолетним наблюдениям среднегодовая температура воздуха +3,90 С. Самые холодные месяцы январь (-9,80 С) и февраль (-8,80 С), самый теплый месяц июль (+17,40 С). Абсолютный минимум температур воздуха -450 С. Абсолютный максимум температур воздуха +360 С.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Отрицательные среднемесячные температуры воздуха отмечаются в течение пяти месяцев с ноября по март, заморозки наблюдаются с октября по апрель (иногда и в мае).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Продолжительность безморозного периода в среднем составляет 120-130 дней.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По количеству осадков район относится к зоне избыточного увлажнения с </w:t>
      </w:r>
      <w:proofErr w:type="spellStart"/>
      <w:r w:rsidRPr="000914D8">
        <w:rPr>
          <w:sz w:val="20"/>
          <w:szCs w:val="20"/>
        </w:rPr>
        <w:t>преоб-ладанием</w:t>
      </w:r>
      <w:proofErr w:type="spellEnd"/>
      <w:r w:rsidRPr="000914D8">
        <w:rPr>
          <w:sz w:val="20"/>
          <w:szCs w:val="20"/>
        </w:rPr>
        <w:t xml:space="preserve"> летних осадков над </w:t>
      </w:r>
      <w:proofErr w:type="gramStart"/>
      <w:r w:rsidRPr="000914D8">
        <w:rPr>
          <w:sz w:val="20"/>
          <w:szCs w:val="20"/>
        </w:rPr>
        <w:t>зимними</w:t>
      </w:r>
      <w:proofErr w:type="gramEnd"/>
      <w:r w:rsidRPr="000914D8">
        <w:rPr>
          <w:sz w:val="20"/>
          <w:szCs w:val="20"/>
        </w:rPr>
        <w:t>. Годовое количество осадков 607 мм, в том числе, за теплый период 463 мм, за холодный период 144 мм.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Продолжительность залегания снежного покрова 145-150 дней. Средняя высота снежного покрова около 40-45 см. Максимальная глубина промерзания грунтов 172 мм.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Ветровой режим в летний период характеризуется преобладанием западных ветров, в зимний период юго-восточных ветров со скоростью 3,4 м/</w:t>
      </w:r>
      <w:proofErr w:type="gramStart"/>
      <w:r w:rsidRPr="000914D8">
        <w:rPr>
          <w:sz w:val="20"/>
          <w:szCs w:val="20"/>
        </w:rPr>
        <w:t>с</w:t>
      </w:r>
      <w:proofErr w:type="gramEnd"/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На период изысканий (январь 2019 г.) грунтовые воды на глубину исследования не вскрыты.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По степени морозного пучения грунты пески пылеватые влажные относятся к </w:t>
      </w:r>
      <w:proofErr w:type="spellStart"/>
      <w:r w:rsidRPr="000914D8">
        <w:rPr>
          <w:sz w:val="20"/>
          <w:szCs w:val="20"/>
        </w:rPr>
        <w:t>сла-бопучинистым</w:t>
      </w:r>
      <w:proofErr w:type="spellEnd"/>
      <w:r w:rsidRPr="000914D8">
        <w:rPr>
          <w:sz w:val="20"/>
          <w:szCs w:val="20"/>
        </w:rPr>
        <w:t xml:space="preserve">, суглинки </w:t>
      </w:r>
      <w:proofErr w:type="spellStart"/>
      <w:r w:rsidRPr="000914D8">
        <w:rPr>
          <w:sz w:val="20"/>
          <w:szCs w:val="20"/>
        </w:rPr>
        <w:t>тугопластичные</w:t>
      </w:r>
      <w:proofErr w:type="spellEnd"/>
      <w:r w:rsidRPr="000914D8">
        <w:rPr>
          <w:sz w:val="20"/>
          <w:szCs w:val="20"/>
        </w:rPr>
        <w:t xml:space="preserve"> – к </w:t>
      </w:r>
      <w:proofErr w:type="spellStart"/>
      <w:r w:rsidRPr="000914D8">
        <w:rPr>
          <w:sz w:val="20"/>
          <w:szCs w:val="20"/>
        </w:rPr>
        <w:t>среднепучинистым</w:t>
      </w:r>
      <w:proofErr w:type="spellEnd"/>
      <w:r w:rsidRPr="000914D8">
        <w:rPr>
          <w:sz w:val="20"/>
          <w:szCs w:val="20"/>
        </w:rPr>
        <w:t xml:space="preserve"> грунтам (таб. Б.27 ГОСТ 25100-2011).</w:t>
      </w:r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 xml:space="preserve">Нормативная глубина сезонного промерзания в </w:t>
      </w:r>
      <w:proofErr w:type="spellStart"/>
      <w:r w:rsidRPr="000914D8">
        <w:rPr>
          <w:sz w:val="20"/>
          <w:szCs w:val="20"/>
        </w:rPr>
        <w:t>Окуловском</w:t>
      </w:r>
      <w:proofErr w:type="spellEnd"/>
      <w:r w:rsidRPr="000914D8">
        <w:rPr>
          <w:sz w:val="20"/>
          <w:szCs w:val="20"/>
        </w:rPr>
        <w:t xml:space="preserve"> районе для суглинков </w:t>
      </w:r>
      <w:proofErr w:type="spellStart"/>
      <w:r w:rsidRPr="000914D8">
        <w:rPr>
          <w:sz w:val="20"/>
          <w:szCs w:val="20"/>
        </w:rPr>
        <w:t>d</w:t>
      </w:r>
      <w:proofErr w:type="spellEnd"/>
      <w:r w:rsidRPr="000914D8">
        <w:rPr>
          <w:sz w:val="20"/>
          <w:szCs w:val="20"/>
        </w:rPr>
        <w:t xml:space="preserve"> </w:t>
      </w:r>
      <w:proofErr w:type="spellStart"/>
      <w:r w:rsidRPr="000914D8">
        <w:rPr>
          <w:sz w:val="20"/>
          <w:szCs w:val="20"/>
        </w:rPr>
        <w:t>fn</w:t>
      </w:r>
      <w:proofErr w:type="spellEnd"/>
      <w:r w:rsidRPr="000914D8">
        <w:rPr>
          <w:sz w:val="20"/>
          <w:szCs w:val="20"/>
        </w:rPr>
        <w:t xml:space="preserve"> -1,32 м, для песков пылеватых </w:t>
      </w:r>
      <w:proofErr w:type="spellStart"/>
      <w:r w:rsidRPr="000914D8">
        <w:rPr>
          <w:sz w:val="20"/>
          <w:szCs w:val="20"/>
        </w:rPr>
        <w:t>d</w:t>
      </w:r>
      <w:proofErr w:type="spellEnd"/>
      <w:r w:rsidRPr="000914D8">
        <w:rPr>
          <w:sz w:val="20"/>
          <w:szCs w:val="20"/>
        </w:rPr>
        <w:t xml:space="preserve"> </w:t>
      </w:r>
      <w:proofErr w:type="spellStart"/>
      <w:r w:rsidRPr="000914D8">
        <w:rPr>
          <w:sz w:val="20"/>
          <w:szCs w:val="20"/>
        </w:rPr>
        <w:t>fn</w:t>
      </w:r>
      <w:proofErr w:type="spellEnd"/>
      <w:r w:rsidRPr="000914D8">
        <w:rPr>
          <w:sz w:val="20"/>
          <w:szCs w:val="20"/>
        </w:rPr>
        <w:t xml:space="preserve"> -1,60 м.</w:t>
      </w:r>
    </w:p>
    <w:p w:rsidR="006E6E97" w:rsidRPr="000914D8" w:rsidRDefault="006E6E97" w:rsidP="006E6E97">
      <w:pPr>
        <w:pStyle w:val="a8"/>
        <w:ind w:firstLine="709"/>
        <w:rPr>
          <w:sz w:val="20"/>
          <w:szCs w:val="20"/>
        </w:rPr>
      </w:pPr>
      <w:r w:rsidRPr="000914D8">
        <w:rPr>
          <w:sz w:val="20"/>
          <w:szCs w:val="20"/>
        </w:rPr>
        <w:t xml:space="preserve">Согласно  изменению № 1 СП 14.13330.2014 «Строительство в сейсмических районах. Актуализированная редакция </w:t>
      </w: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II-7-81*» приложение А карты ОСР-2015 (А, В</w:t>
      </w:r>
      <w:proofErr w:type="gramStart"/>
      <w:r w:rsidRPr="000914D8">
        <w:rPr>
          <w:sz w:val="20"/>
          <w:szCs w:val="20"/>
        </w:rPr>
        <w:t>,С</w:t>
      </w:r>
      <w:proofErr w:type="gramEnd"/>
      <w:r w:rsidRPr="000914D8">
        <w:rPr>
          <w:sz w:val="20"/>
          <w:szCs w:val="20"/>
        </w:rPr>
        <w:t>) район работ, как и вся  Новгородская область,  расположен в пределах зон, характеризующихся сейсмической интенсивностью менее 6 баллов.</w:t>
      </w:r>
    </w:p>
    <w:p w:rsidR="006E6E97" w:rsidRPr="000914D8" w:rsidRDefault="006E6E97" w:rsidP="006E6E97">
      <w:pPr>
        <w:pStyle w:val="a8"/>
        <w:ind w:firstLine="709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3.2. Геологические и гидрологические условия территории проектирования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6E6E97" w:rsidRPr="000914D8" w:rsidRDefault="006E6E97" w:rsidP="006E6E97">
      <w:pPr>
        <w:pStyle w:val="a8"/>
        <w:rPr>
          <w:sz w:val="20"/>
          <w:szCs w:val="20"/>
        </w:rPr>
      </w:pPr>
      <w:bookmarkStart w:id="80" w:name="_Toc289683093"/>
      <w:bookmarkStart w:id="81" w:name="_Toc329875245"/>
      <w:bookmarkStart w:id="82" w:name="_Toc329875506"/>
      <w:bookmarkStart w:id="83" w:name="_Toc329877368"/>
      <w:bookmarkStart w:id="84" w:name="_Toc329877466"/>
      <w:bookmarkStart w:id="85" w:name="_Toc329877534"/>
      <w:bookmarkStart w:id="86" w:name="_Toc329879252"/>
      <w:bookmarkStart w:id="87" w:name="_Toc427763789"/>
      <w:bookmarkStart w:id="88" w:name="_Toc95896805"/>
      <w:bookmarkStart w:id="89" w:name="_Toc167708300"/>
      <w:bookmarkStart w:id="90" w:name="_Toc167874107"/>
      <w:bookmarkStart w:id="91" w:name="_Toc169947918"/>
      <w:bookmarkStart w:id="92" w:name="_Toc206936854"/>
      <w:bookmarkStart w:id="93" w:name="_Toc206936919"/>
      <w:bookmarkStart w:id="94" w:name="_Toc238036932"/>
      <w:r w:rsidRPr="000914D8">
        <w:rPr>
          <w:sz w:val="20"/>
          <w:szCs w:val="20"/>
        </w:rPr>
        <w:t>В геологическом строении изученной территории в интервале разведанных глубин от 0,00 до 4,00 м принимают участие отложения Q системы.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Четвертичная система Q представлена верхнечетвертичными QIII отложениями.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В ходе изысканий выделены следующие инженерно-геологические элементы (сверху – вниз):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Современные отложения Q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Техногенные отложения </w:t>
      </w:r>
      <w:proofErr w:type="spellStart"/>
      <w:r w:rsidRPr="000914D8">
        <w:rPr>
          <w:sz w:val="20"/>
          <w:szCs w:val="20"/>
        </w:rPr>
        <w:t>tIV</w:t>
      </w:r>
      <w:proofErr w:type="spellEnd"/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Гравий мощностью от 0,10 до 0,30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Асфальт мощностью 0,20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Насыпной песчаный грунт коричневый, пылеватый, маловлажный мощностью 0,30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ИГЭ-1 Насыпной грунт песчаный, коричневый, крупный, средней плотности, маловлажный. Мощностью 0,80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Верхнечетвертичные отложения QIII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Ледниковые отложения </w:t>
      </w:r>
      <w:proofErr w:type="spellStart"/>
      <w:r w:rsidRPr="000914D8">
        <w:rPr>
          <w:sz w:val="20"/>
          <w:szCs w:val="20"/>
        </w:rPr>
        <w:t>g</w:t>
      </w:r>
      <w:proofErr w:type="spellEnd"/>
      <w:r w:rsidRPr="000914D8">
        <w:rPr>
          <w:sz w:val="20"/>
          <w:szCs w:val="20"/>
        </w:rPr>
        <w:t xml:space="preserve"> III </w:t>
      </w:r>
      <w:proofErr w:type="spellStart"/>
      <w:r w:rsidRPr="000914D8">
        <w:rPr>
          <w:sz w:val="20"/>
          <w:szCs w:val="20"/>
        </w:rPr>
        <w:t>os</w:t>
      </w:r>
      <w:proofErr w:type="spellEnd"/>
      <w:r w:rsidRPr="000914D8">
        <w:rPr>
          <w:sz w:val="20"/>
          <w:szCs w:val="20"/>
        </w:rPr>
        <w:t xml:space="preserve"> </w:t>
      </w:r>
      <w:proofErr w:type="spellStart"/>
      <w:r w:rsidRPr="000914D8">
        <w:rPr>
          <w:sz w:val="20"/>
          <w:szCs w:val="20"/>
        </w:rPr>
        <w:t>vp+kr</w:t>
      </w:r>
      <w:proofErr w:type="spellEnd"/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ИГЭ-2 Песок коричневый, мелкий, средней плотности, влажный и </w:t>
      </w:r>
      <w:proofErr w:type="spellStart"/>
      <w:r w:rsidRPr="000914D8">
        <w:rPr>
          <w:sz w:val="20"/>
          <w:szCs w:val="20"/>
        </w:rPr>
        <w:t>водонасыщенный</w:t>
      </w:r>
      <w:proofErr w:type="spellEnd"/>
      <w:r w:rsidRPr="000914D8">
        <w:rPr>
          <w:sz w:val="20"/>
          <w:szCs w:val="20"/>
        </w:rPr>
        <w:t>, с включением суглинка, с гравием и галькой. Мощностью 3,10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ИГЭ-3 Суглинок коричневый, полутвердый, легкий, пылеватый, с линзами песка, влажного и </w:t>
      </w:r>
      <w:proofErr w:type="spellStart"/>
      <w:r w:rsidRPr="000914D8">
        <w:rPr>
          <w:sz w:val="20"/>
          <w:szCs w:val="20"/>
        </w:rPr>
        <w:t>водонасыщенного</w:t>
      </w:r>
      <w:proofErr w:type="spellEnd"/>
      <w:r w:rsidRPr="000914D8">
        <w:rPr>
          <w:sz w:val="20"/>
          <w:szCs w:val="20"/>
        </w:rPr>
        <w:t>, с включением гравия, гальки и валунов. Мощностью от 0,60 до 3,50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Физические свойства грунтов ИГЭ-1,2,3 определялись по лабораторным исследованиям.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Расчетные значения физико-механических свой</w:t>
      </w:r>
      <w:proofErr w:type="gramStart"/>
      <w:r w:rsidRPr="000914D8">
        <w:rPr>
          <w:sz w:val="20"/>
          <w:szCs w:val="20"/>
        </w:rPr>
        <w:t>ств гр</w:t>
      </w:r>
      <w:proofErr w:type="gramEnd"/>
      <w:r w:rsidRPr="000914D8">
        <w:rPr>
          <w:sz w:val="20"/>
          <w:szCs w:val="20"/>
        </w:rPr>
        <w:t>унтов ИГЭ-2,3 в приняты по п.5.3.20 СП 22.13330.2016.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Нормативные значения грунтов ИГЭ-3 по коэффициенту пористости приняты в соответствии с табл. № А.2,3 прил. А СП 22.13330.2016.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Нормативные значения грунтов ИГЭ-2 по коэффициенту пористости приняты в соответствии с табл. № А.1 прил. А СП 22.13330.2016.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Гидрогеологические условия участка характеризуются наличием: грунтовых вод, приуроченных к пескам мелким. В период производства буровых работ уровень отмечен на глубине 2,30 м (</w:t>
      </w:r>
      <w:proofErr w:type="spellStart"/>
      <w:r w:rsidRPr="000914D8">
        <w:rPr>
          <w:sz w:val="20"/>
          <w:szCs w:val="20"/>
        </w:rPr>
        <w:t>абс</w:t>
      </w:r>
      <w:proofErr w:type="spellEnd"/>
      <w:r w:rsidRPr="000914D8">
        <w:rPr>
          <w:sz w:val="20"/>
          <w:szCs w:val="20"/>
        </w:rPr>
        <w:t xml:space="preserve">. </w:t>
      </w:r>
      <w:proofErr w:type="spellStart"/>
      <w:r w:rsidRPr="000914D8">
        <w:rPr>
          <w:sz w:val="20"/>
          <w:szCs w:val="20"/>
        </w:rPr>
        <w:t>отм</w:t>
      </w:r>
      <w:proofErr w:type="spellEnd"/>
      <w:r w:rsidRPr="000914D8">
        <w:rPr>
          <w:sz w:val="20"/>
          <w:szCs w:val="20"/>
        </w:rPr>
        <w:t>. 190.60 м).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Питание горизонтов осуществляется за счет инфильтрации атмосферных осадков. Максимальные уровни следует ожидать вблизи дневной поверхности при амплитуде колебания подземных вод 0,20-2,00 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Территория изысканий в соответствии с СП 47.13330.2012, Часть ΙΙ, </w:t>
      </w:r>
      <w:proofErr w:type="spellStart"/>
      <w:r w:rsidRPr="000914D8">
        <w:rPr>
          <w:sz w:val="20"/>
          <w:szCs w:val="20"/>
        </w:rPr>
        <w:t>прилож</w:t>
      </w:r>
      <w:proofErr w:type="spellEnd"/>
      <w:r w:rsidRPr="000914D8">
        <w:rPr>
          <w:sz w:val="20"/>
          <w:szCs w:val="20"/>
        </w:rPr>
        <w:t xml:space="preserve">. И, относится к району 1-А-2 сезонно (ежегодно) </w:t>
      </w:r>
      <w:proofErr w:type="gramStart"/>
      <w:r w:rsidRPr="000914D8">
        <w:rPr>
          <w:sz w:val="20"/>
          <w:szCs w:val="20"/>
        </w:rPr>
        <w:t>подтопляемые</w:t>
      </w:r>
      <w:proofErr w:type="gramEnd"/>
      <w:r w:rsidRPr="000914D8">
        <w:rPr>
          <w:sz w:val="20"/>
          <w:szCs w:val="20"/>
        </w:rPr>
        <w:t xml:space="preserve"> в естественных условиях при максимальных уровнях.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 xml:space="preserve">В соответствии со СП 131.13330.2012 рассматриваемая площадка, характеризуется умеренным избыточно-влажным климатом с неустойчивым режимом погоды, которая относится </w:t>
      </w:r>
      <w:proofErr w:type="gramStart"/>
      <w:r w:rsidRPr="000914D8">
        <w:rPr>
          <w:sz w:val="20"/>
          <w:szCs w:val="20"/>
        </w:rPr>
        <w:t>ко</w:t>
      </w:r>
      <w:proofErr w:type="gramEnd"/>
      <w:r w:rsidRPr="000914D8">
        <w:rPr>
          <w:sz w:val="20"/>
          <w:szCs w:val="20"/>
        </w:rPr>
        <w:t xml:space="preserve"> ΙΙ подрайону по климатическому районированию России для строительства.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  <w:r w:rsidRPr="000914D8">
        <w:rPr>
          <w:sz w:val="20"/>
          <w:szCs w:val="20"/>
        </w:rPr>
        <w:t>Коэффициенты фильтрации грунтов приняты равными: ИГЭ-1 – 5,50 м/</w:t>
      </w:r>
      <w:proofErr w:type="spellStart"/>
      <w:r w:rsidRPr="000914D8">
        <w:rPr>
          <w:sz w:val="20"/>
          <w:szCs w:val="20"/>
        </w:rPr>
        <w:t>сут</w:t>
      </w:r>
      <w:proofErr w:type="spellEnd"/>
      <w:r w:rsidRPr="000914D8">
        <w:rPr>
          <w:sz w:val="20"/>
          <w:szCs w:val="20"/>
        </w:rPr>
        <w:t>; ИГЭ-2 – 1,52 м/</w:t>
      </w:r>
      <w:proofErr w:type="spellStart"/>
      <w:r w:rsidRPr="000914D8">
        <w:rPr>
          <w:sz w:val="20"/>
          <w:szCs w:val="20"/>
        </w:rPr>
        <w:t>сут</w:t>
      </w:r>
      <w:proofErr w:type="spellEnd"/>
      <w:r w:rsidRPr="000914D8">
        <w:rPr>
          <w:sz w:val="20"/>
          <w:szCs w:val="20"/>
        </w:rPr>
        <w:t>; ИГЭ-3 – &lt;0,01 м/</w:t>
      </w:r>
      <w:proofErr w:type="spellStart"/>
      <w:r w:rsidRPr="000914D8">
        <w:rPr>
          <w:sz w:val="20"/>
          <w:szCs w:val="20"/>
        </w:rPr>
        <w:t>сут</w:t>
      </w:r>
      <w:proofErr w:type="spellEnd"/>
      <w:r w:rsidRPr="000914D8">
        <w:rPr>
          <w:sz w:val="20"/>
          <w:szCs w:val="20"/>
        </w:rPr>
        <w:t>. Данные приведены по архивным материалам и «Справочному руководству гидрогеолога», М. 1979 г., для насыпных грунтов принят по лабораторным данным.</w:t>
      </w:r>
    </w:p>
    <w:p w:rsidR="006E6E97" w:rsidRPr="000914D8" w:rsidRDefault="006E6E97" w:rsidP="006E6E97">
      <w:pPr>
        <w:pStyle w:val="a8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lastRenderedPageBreak/>
        <w:t>3.3. Характеристика зеленых насаждений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6E6E97" w:rsidRPr="000914D8" w:rsidRDefault="006E6E97" w:rsidP="006E6E97">
      <w:pPr>
        <w:spacing w:line="360" w:lineRule="auto"/>
        <w:ind w:firstLine="709"/>
        <w:jc w:val="both"/>
        <w:rPr>
          <w:sz w:val="20"/>
          <w:szCs w:val="20"/>
        </w:rPr>
      </w:pPr>
      <w:bookmarkStart w:id="95" w:name="_Toc235369826"/>
      <w:bookmarkEnd w:id="88"/>
      <w:bookmarkEnd w:id="89"/>
      <w:bookmarkEnd w:id="90"/>
      <w:bookmarkEnd w:id="91"/>
      <w:bookmarkEnd w:id="92"/>
      <w:bookmarkEnd w:id="93"/>
      <w:bookmarkEnd w:id="94"/>
      <w:r w:rsidRPr="000914D8">
        <w:rPr>
          <w:sz w:val="20"/>
          <w:szCs w:val="20"/>
        </w:rPr>
        <w:t>На территории проектирования отсутствуют заросли. Территория освоена, озеленение соответствует озеленению территории, на которой ведется хозяйственная деятельность.</w:t>
      </w: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96" w:name="_Toc289683094"/>
      <w:bookmarkStart w:id="97" w:name="_Toc329875246"/>
      <w:bookmarkStart w:id="98" w:name="_Toc329875507"/>
      <w:bookmarkStart w:id="99" w:name="_Toc329877369"/>
      <w:bookmarkStart w:id="100" w:name="_Toc329877467"/>
      <w:bookmarkStart w:id="101" w:name="_Toc329877535"/>
      <w:bookmarkStart w:id="102" w:name="_Toc329879253"/>
      <w:bookmarkStart w:id="103" w:name="_Toc427763790"/>
      <w:r w:rsidRPr="000914D8">
        <w:rPr>
          <w:rFonts w:ascii="Times New Roman" w:hAnsi="Times New Roman"/>
          <w:sz w:val="20"/>
          <w:szCs w:val="20"/>
        </w:rPr>
        <w:t>3.4. Существующее использование территории и распределение земель по землепользованию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bookmarkStart w:id="104" w:name="_Toc233116843"/>
      <w:bookmarkEnd w:id="7"/>
      <w:bookmarkEnd w:id="8"/>
      <w:bookmarkEnd w:id="95"/>
      <w:r w:rsidRPr="000914D8">
        <w:rPr>
          <w:sz w:val="20"/>
          <w:szCs w:val="20"/>
        </w:rPr>
        <w:t xml:space="preserve">Рассматриваемая территория в соответствии с данными </w:t>
      </w:r>
      <w:proofErr w:type="spellStart"/>
      <w:r w:rsidRPr="000914D8">
        <w:rPr>
          <w:sz w:val="20"/>
          <w:szCs w:val="20"/>
        </w:rPr>
        <w:t>Росреестра</w:t>
      </w:r>
      <w:proofErr w:type="spellEnd"/>
      <w:r w:rsidRPr="000914D8">
        <w:rPr>
          <w:sz w:val="20"/>
          <w:szCs w:val="20"/>
        </w:rPr>
        <w:t xml:space="preserve"> по Новгородской области  относится к категории земель – земли населенных пунктов.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 границах территории проектирования расположены: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– земельные участки, прошедшие государственный кадастровый учет - нет;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Распространяются ограничения (обременения) в использовании данного земельного участка: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– </w:t>
      </w:r>
      <w:proofErr w:type="gramStart"/>
      <w:r w:rsidRPr="000914D8">
        <w:rPr>
          <w:sz w:val="20"/>
          <w:szCs w:val="20"/>
        </w:rPr>
        <w:t>уточненные</w:t>
      </w:r>
      <w:proofErr w:type="gramEnd"/>
      <w:r w:rsidRPr="000914D8">
        <w:rPr>
          <w:sz w:val="20"/>
          <w:szCs w:val="20"/>
        </w:rPr>
        <w:t xml:space="preserve"> при проведении работ по межеванию: нет;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– </w:t>
      </w:r>
      <w:proofErr w:type="gramStart"/>
      <w:r w:rsidRPr="000914D8">
        <w:rPr>
          <w:sz w:val="20"/>
          <w:szCs w:val="20"/>
        </w:rPr>
        <w:t>сформированные</w:t>
      </w:r>
      <w:proofErr w:type="gramEnd"/>
      <w:r w:rsidRPr="000914D8">
        <w:rPr>
          <w:sz w:val="20"/>
          <w:szCs w:val="20"/>
        </w:rPr>
        <w:t xml:space="preserve"> по результатам работ по межеванию и прошедшие проверку и приемку в ФГУ «Земельная кадастровая палата»: нет;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0"/>
          <w:szCs w:val="20"/>
        </w:rPr>
      </w:pPr>
      <w:r w:rsidRPr="000914D8">
        <w:rPr>
          <w:sz w:val="20"/>
          <w:szCs w:val="20"/>
        </w:rPr>
        <w:t>– которые будут уточнены при проведении работ по межеванию: ремонтно-охранные зоны инженерных сетей.</w:t>
      </w:r>
    </w:p>
    <w:p w:rsidR="006E6E97" w:rsidRPr="000914D8" w:rsidRDefault="006E6E97" w:rsidP="006E6E97">
      <w:pPr>
        <w:pStyle w:val="13"/>
        <w:spacing w:line="360" w:lineRule="auto"/>
        <w:ind w:left="0" w:firstLine="567"/>
        <w:jc w:val="right"/>
        <w:rPr>
          <w:b/>
          <w:i/>
          <w:sz w:val="20"/>
        </w:rPr>
      </w:pPr>
      <w:r w:rsidRPr="000914D8">
        <w:rPr>
          <w:b/>
          <w:i/>
          <w:sz w:val="20"/>
        </w:rPr>
        <w:t>Таблица 3.1</w:t>
      </w:r>
    </w:p>
    <w:p w:rsidR="006E6E97" w:rsidRPr="000914D8" w:rsidRDefault="006E6E97" w:rsidP="006E6E97">
      <w:pPr>
        <w:pStyle w:val="13"/>
        <w:spacing w:line="360" w:lineRule="auto"/>
        <w:ind w:left="0" w:firstLine="567"/>
        <w:jc w:val="center"/>
        <w:rPr>
          <w:b/>
          <w:sz w:val="20"/>
        </w:rPr>
      </w:pPr>
      <w:r w:rsidRPr="000914D8">
        <w:rPr>
          <w:b/>
          <w:sz w:val="20"/>
        </w:rPr>
        <w:t>Земельные участки, прошедшие государственный кадастровый учет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8"/>
        <w:gridCol w:w="1847"/>
        <w:gridCol w:w="1057"/>
        <w:gridCol w:w="1922"/>
        <w:gridCol w:w="1644"/>
        <w:gridCol w:w="2603"/>
      </w:tblGrid>
      <w:tr w:rsidR="006E6E97" w:rsidRPr="000914D8" w:rsidTr="00BF4B93">
        <w:trPr>
          <w:trHeight w:val="20"/>
          <w:tblHeader/>
        </w:trPr>
        <w:tc>
          <w:tcPr>
            <w:tcW w:w="260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65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Площадь, кв.м.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Адрес</w:t>
            </w:r>
          </w:p>
        </w:tc>
      </w:tr>
      <w:tr w:rsidR="006E6E97" w:rsidRPr="000914D8" w:rsidTr="00BF4B93">
        <w:trPr>
          <w:trHeight w:val="20"/>
        </w:trPr>
        <w:tc>
          <w:tcPr>
            <w:tcW w:w="260" w:type="pct"/>
            <w:shd w:val="clear" w:color="auto" w:fill="auto"/>
            <w:vAlign w:val="center"/>
          </w:tcPr>
          <w:p w:rsidR="006E6E97" w:rsidRPr="000914D8" w:rsidRDefault="006E6E97" w:rsidP="00BF4B93">
            <w:pPr>
              <w:numPr>
                <w:ilvl w:val="0"/>
                <w:numId w:val="6"/>
              </w:numPr>
              <w:ind w:left="-567" w:firstLine="567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:rsidR="006E6E97" w:rsidRPr="000914D8" w:rsidRDefault="006E6E97" w:rsidP="00BF4B93">
            <w:pPr>
              <w:ind w:firstLine="24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6E6E97" w:rsidRPr="000914D8" w:rsidRDefault="006E6E97" w:rsidP="00BF4B93">
            <w:pPr>
              <w:ind w:firstLine="6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6E6E97" w:rsidRPr="000914D8" w:rsidRDefault="006E6E97" w:rsidP="00BF4B93">
            <w:pPr>
              <w:ind w:firstLine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13"/>
        <w:spacing w:before="240" w:line="360" w:lineRule="auto"/>
        <w:ind w:left="0" w:firstLine="567"/>
        <w:jc w:val="right"/>
        <w:rPr>
          <w:b/>
          <w:i/>
          <w:sz w:val="20"/>
        </w:rPr>
      </w:pPr>
      <w:r w:rsidRPr="000914D8">
        <w:rPr>
          <w:b/>
          <w:i/>
          <w:sz w:val="20"/>
        </w:rPr>
        <w:t>Таблица 3.2</w:t>
      </w:r>
    </w:p>
    <w:p w:rsidR="006E6E97" w:rsidRPr="000914D8" w:rsidRDefault="006E6E97" w:rsidP="006E6E97">
      <w:pPr>
        <w:pStyle w:val="13"/>
        <w:spacing w:line="360" w:lineRule="auto"/>
        <w:ind w:left="0" w:firstLine="567"/>
        <w:jc w:val="center"/>
        <w:rPr>
          <w:b/>
          <w:sz w:val="20"/>
        </w:rPr>
      </w:pPr>
      <w:r w:rsidRPr="000914D8">
        <w:rPr>
          <w:b/>
          <w:sz w:val="20"/>
        </w:rPr>
        <w:t>Первичные объекты недвижимости, прошедшие государственный кадастровый учет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8"/>
        <w:gridCol w:w="2597"/>
        <w:gridCol w:w="6267"/>
      </w:tblGrid>
      <w:tr w:rsidR="006E6E97" w:rsidRPr="000914D8" w:rsidTr="00BF4B93">
        <w:trPr>
          <w:tblHeader/>
        </w:trPr>
        <w:tc>
          <w:tcPr>
            <w:tcW w:w="725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5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674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Адрес</w:t>
            </w:r>
          </w:p>
        </w:tc>
      </w:tr>
      <w:tr w:rsidR="006E6E97" w:rsidRPr="000914D8" w:rsidTr="00BF4B93">
        <w:tc>
          <w:tcPr>
            <w:tcW w:w="725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674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13"/>
        <w:spacing w:line="360" w:lineRule="auto"/>
        <w:ind w:left="0" w:firstLine="567"/>
        <w:jc w:val="right"/>
        <w:rPr>
          <w:b/>
          <w:i/>
          <w:sz w:val="20"/>
        </w:rPr>
      </w:pPr>
      <w:r w:rsidRPr="000914D8">
        <w:rPr>
          <w:b/>
          <w:i/>
          <w:sz w:val="20"/>
        </w:rPr>
        <w:t>Таблица 3.3</w:t>
      </w:r>
    </w:p>
    <w:p w:rsidR="006E6E97" w:rsidRPr="000914D8" w:rsidRDefault="006E6E97" w:rsidP="006E6E97">
      <w:pPr>
        <w:pStyle w:val="13"/>
        <w:spacing w:line="360" w:lineRule="auto"/>
        <w:ind w:left="0" w:firstLine="567"/>
        <w:jc w:val="center"/>
        <w:rPr>
          <w:b/>
          <w:sz w:val="20"/>
        </w:rPr>
      </w:pPr>
      <w:r w:rsidRPr="000914D8">
        <w:rPr>
          <w:b/>
          <w:sz w:val="20"/>
        </w:rPr>
        <w:t>Вторичные объекты недвижимости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31"/>
        <w:gridCol w:w="6267"/>
      </w:tblGrid>
      <w:tr w:rsidR="006E6E97" w:rsidRPr="000914D8" w:rsidTr="00BF4B93">
        <w:tc>
          <w:tcPr>
            <w:tcW w:w="580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30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674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Адрес</w:t>
            </w:r>
          </w:p>
        </w:tc>
      </w:tr>
      <w:tr w:rsidR="006E6E97" w:rsidRPr="000914D8" w:rsidTr="00BF4B93">
        <w:tc>
          <w:tcPr>
            <w:tcW w:w="580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4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13"/>
        <w:spacing w:before="240" w:line="360" w:lineRule="auto"/>
        <w:ind w:left="0" w:firstLine="567"/>
        <w:jc w:val="right"/>
        <w:rPr>
          <w:b/>
          <w:i/>
          <w:sz w:val="20"/>
        </w:rPr>
      </w:pPr>
      <w:bookmarkStart w:id="105" w:name="temp3"/>
      <w:bookmarkEnd w:id="105"/>
      <w:r w:rsidRPr="000914D8">
        <w:rPr>
          <w:b/>
          <w:i/>
          <w:sz w:val="20"/>
        </w:rPr>
        <w:t>Таблица 3.4</w:t>
      </w:r>
    </w:p>
    <w:p w:rsidR="006E6E97" w:rsidRPr="000914D8" w:rsidRDefault="006E6E97" w:rsidP="006E6E97">
      <w:pPr>
        <w:shd w:val="clear" w:color="auto" w:fill="FFFFFF"/>
        <w:autoSpaceDE w:val="0"/>
        <w:autoSpaceDN w:val="0"/>
        <w:adjustRightInd w:val="0"/>
        <w:spacing w:after="120"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Земельные участки, сформированные по результатам работ по межеванию и не прошедшие проверку </w:t>
      </w:r>
      <w:r w:rsidRPr="000914D8">
        <w:rPr>
          <w:b/>
          <w:color w:val="000000"/>
          <w:sz w:val="20"/>
          <w:szCs w:val="20"/>
        </w:rPr>
        <w:t xml:space="preserve">и приемку </w:t>
      </w:r>
      <w:r w:rsidRPr="000914D8">
        <w:rPr>
          <w:b/>
          <w:sz w:val="20"/>
          <w:szCs w:val="20"/>
        </w:rPr>
        <w:t xml:space="preserve">в ФГБУ «ФКП </w:t>
      </w:r>
      <w:proofErr w:type="spellStart"/>
      <w:r w:rsidRPr="000914D8">
        <w:rPr>
          <w:b/>
          <w:sz w:val="20"/>
          <w:szCs w:val="20"/>
        </w:rPr>
        <w:t>Росреестра</w:t>
      </w:r>
      <w:proofErr w:type="spellEnd"/>
      <w:r w:rsidRPr="000914D8">
        <w:rPr>
          <w:b/>
          <w:sz w:val="20"/>
          <w:szCs w:val="20"/>
        </w:rPr>
        <w:t xml:space="preserve"> по Новгородской области»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"/>
        <w:gridCol w:w="2069"/>
        <w:gridCol w:w="1064"/>
        <w:gridCol w:w="2110"/>
        <w:gridCol w:w="3757"/>
      </w:tblGrid>
      <w:tr w:rsidR="006E6E97" w:rsidRPr="000914D8" w:rsidTr="00BF4B93">
        <w:trPr>
          <w:tblHeader/>
        </w:trPr>
        <w:tc>
          <w:tcPr>
            <w:tcW w:w="57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24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Площадь, кв.м.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Ограничения</w:t>
            </w:r>
          </w:p>
        </w:tc>
        <w:tc>
          <w:tcPr>
            <w:tcW w:w="4054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Адрес</w:t>
            </w:r>
          </w:p>
        </w:tc>
      </w:tr>
      <w:tr w:rsidR="006E6E97" w:rsidRPr="000914D8" w:rsidTr="00BF4B93">
        <w:trPr>
          <w:trHeight w:val="85"/>
        </w:trPr>
        <w:tc>
          <w:tcPr>
            <w:tcW w:w="578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iCs/>
                <w:sz w:val="20"/>
                <w:szCs w:val="20"/>
              </w:rPr>
            </w:pPr>
            <w:r w:rsidRPr="000914D8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iCs/>
                <w:sz w:val="20"/>
                <w:szCs w:val="20"/>
              </w:rPr>
            </w:pPr>
            <w:r w:rsidRPr="000914D8">
              <w:rPr>
                <w:iCs/>
                <w:sz w:val="20"/>
                <w:szCs w:val="20"/>
              </w:rPr>
              <w:t>ЗУ</w:t>
            </w:r>
            <w:proofErr w:type="gramStart"/>
            <w:r w:rsidRPr="000914D8">
              <w:rPr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Ремонтно-охранная зона линии электропередач;</w:t>
            </w:r>
          </w:p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Ремонтно-охранная зона линии газоснабжения;</w:t>
            </w:r>
          </w:p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Ремонтно-охранная зона линии связи.</w:t>
            </w:r>
          </w:p>
        </w:tc>
        <w:tc>
          <w:tcPr>
            <w:tcW w:w="4054" w:type="dxa"/>
            <w:shd w:val="clear" w:color="auto" w:fill="auto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4D8">
              <w:rPr>
                <w:rStyle w:val="affd"/>
                <w:b w:val="0"/>
                <w:sz w:val="20"/>
                <w:szCs w:val="20"/>
                <w:shd w:val="clear" w:color="auto" w:fill="FFFFFF"/>
              </w:rPr>
              <w:t xml:space="preserve">Российская Федерация, </w:t>
            </w:r>
            <w:r w:rsidRPr="000914D8">
              <w:rPr>
                <w:bCs/>
                <w:sz w:val="20"/>
                <w:szCs w:val="20"/>
              </w:rPr>
              <w:t xml:space="preserve">Новгородская область, Окуловский муниципальный район, Угловское городское поселение, </w:t>
            </w:r>
            <w:proofErr w:type="spellStart"/>
            <w:r w:rsidRPr="000914D8">
              <w:rPr>
                <w:bCs/>
                <w:sz w:val="20"/>
                <w:szCs w:val="20"/>
              </w:rPr>
              <w:t>рп</w:t>
            </w:r>
            <w:proofErr w:type="spellEnd"/>
            <w:r w:rsidRPr="000914D8">
              <w:rPr>
                <w:bCs/>
                <w:sz w:val="20"/>
                <w:szCs w:val="20"/>
              </w:rPr>
              <w:t xml:space="preserve"> Угловка</w:t>
            </w:r>
          </w:p>
        </w:tc>
      </w:tr>
    </w:tbl>
    <w:p w:rsidR="006E6E97" w:rsidRPr="000914D8" w:rsidRDefault="006E6E97" w:rsidP="006E6E97">
      <w:pPr>
        <w:pStyle w:val="a8"/>
        <w:spacing w:before="240"/>
        <w:ind w:firstLine="567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Земельные участки, предоставленные для проектирования и строительства объектов недвижимости и земельные участки, в отношении которых имеются заявления на формирование границ и не проведены работы по межеванию.</w:t>
      </w:r>
      <w:bookmarkStart w:id="106" w:name="OLE_LINK8"/>
      <w:bookmarkStart w:id="107" w:name="OLE_LINK9"/>
      <w:bookmarkStart w:id="108" w:name="_Toc206936863"/>
      <w:bookmarkStart w:id="109" w:name="_Toc206936928"/>
      <w:bookmarkEnd w:id="106"/>
      <w:bookmarkEnd w:id="107"/>
    </w:p>
    <w:p w:rsidR="006E6E97" w:rsidRPr="000914D8" w:rsidRDefault="006E6E97" w:rsidP="006E6E97">
      <w:pPr>
        <w:pStyle w:val="a8"/>
        <w:spacing w:before="240"/>
        <w:ind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3.5</w:t>
      </w:r>
    </w:p>
    <w:p w:rsidR="006E6E97" w:rsidRPr="000914D8" w:rsidRDefault="006E6E97" w:rsidP="006E6E97">
      <w:pPr>
        <w:pStyle w:val="13"/>
        <w:spacing w:line="360" w:lineRule="auto"/>
        <w:ind w:left="0" w:firstLine="567"/>
        <w:jc w:val="center"/>
        <w:rPr>
          <w:sz w:val="20"/>
        </w:rPr>
      </w:pPr>
      <w:r w:rsidRPr="000914D8">
        <w:rPr>
          <w:b/>
          <w:sz w:val="20"/>
        </w:rPr>
        <w:t>Объекты капитального строительства, подлежащие сносу</w:t>
      </w:r>
    </w:p>
    <w:tbl>
      <w:tblPr>
        <w:tblW w:w="500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3"/>
        <w:gridCol w:w="1586"/>
        <w:gridCol w:w="727"/>
        <w:gridCol w:w="752"/>
        <w:gridCol w:w="765"/>
        <w:gridCol w:w="709"/>
        <w:gridCol w:w="474"/>
        <w:gridCol w:w="554"/>
        <w:gridCol w:w="637"/>
        <w:gridCol w:w="619"/>
        <w:gridCol w:w="508"/>
        <w:gridCol w:w="510"/>
        <w:gridCol w:w="638"/>
        <w:gridCol w:w="604"/>
      </w:tblGrid>
      <w:tr w:rsidR="006E6E97" w:rsidRPr="000914D8" w:rsidTr="00BF4B93">
        <w:trPr>
          <w:trHeight w:val="255"/>
          <w:tblHeader/>
          <w:jc w:val="center"/>
        </w:trPr>
        <w:tc>
          <w:tcPr>
            <w:tcW w:w="263" w:type="pct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bookmarkEnd w:id="108"/>
          <w:bookmarkEnd w:id="109"/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27" w:type="pct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</w:tcBorders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Характеристики д</w:t>
            </w:r>
            <w:proofErr w:type="gramStart"/>
            <w:r w:rsidRPr="000914D8">
              <w:rPr>
                <w:b/>
                <w:sz w:val="20"/>
                <w:szCs w:val="20"/>
              </w:rPr>
              <w:t>.а</w:t>
            </w:r>
            <w:proofErr w:type="gramEnd"/>
          </w:p>
        </w:tc>
        <w:tc>
          <w:tcPr>
            <w:tcW w:w="1191" w:type="pct"/>
            <w:gridSpan w:val="4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914D8">
              <w:rPr>
                <w:b/>
                <w:sz w:val="20"/>
                <w:szCs w:val="20"/>
              </w:rPr>
              <w:t>Количество проживающих в домах</w:t>
            </w:r>
            <w:proofErr w:type="gramEnd"/>
          </w:p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государственного жилищного фонда</w:t>
            </w:r>
          </w:p>
        </w:tc>
        <w:tc>
          <w:tcPr>
            <w:tcW w:w="1180" w:type="pct"/>
            <w:gridSpan w:val="4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0914D8">
              <w:rPr>
                <w:b/>
                <w:sz w:val="20"/>
                <w:szCs w:val="20"/>
              </w:rPr>
              <w:t>проживающих</w:t>
            </w:r>
            <w:proofErr w:type="gramEnd"/>
            <w:r w:rsidRPr="000914D8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</w:tr>
      <w:tr w:rsidR="006E6E97" w:rsidRPr="000914D8" w:rsidTr="00BF4B93">
        <w:trPr>
          <w:trHeight w:val="276"/>
          <w:tblHeader/>
          <w:jc w:val="center"/>
        </w:trPr>
        <w:tc>
          <w:tcPr>
            <w:tcW w:w="263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" w:type="pct"/>
            <w:vMerge w:val="restart"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Год постройки</w:t>
            </w:r>
          </w:p>
        </w:tc>
        <w:tc>
          <w:tcPr>
            <w:tcW w:w="392" w:type="pct"/>
            <w:vMerge w:val="restar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Серия</w:t>
            </w:r>
          </w:p>
        </w:tc>
        <w:tc>
          <w:tcPr>
            <w:tcW w:w="399" w:type="pct"/>
            <w:vMerge w:val="restart"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Материал стен</w:t>
            </w:r>
          </w:p>
        </w:tc>
        <w:tc>
          <w:tcPr>
            <w:tcW w:w="369" w:type="pct"/>
            <w:vMerge w:val="restart"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1191" w:type="pct"/>
            <w:gridSpan w:val="4"/>
            <w:vMerge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0" w:type="pct"/>
            <w:gridSpan w:val="4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55"/>
          <w:tblHeader/>
          <w:jc w:val="center"/>
        </w:trPr>
        <w:tc>
          <w:tcPr>
            <w:tcW w:w="263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  <w:gridSpan w:val="2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в т.ч. очередники</w:t>
            </w:r>
          </w:p>
        </w:tc>
        <w:tc>
          <w:tcPr>
            <w:tcW w:w="531" w:type="pct"/>
            <w:gridSpan w:val="2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48" w:type="pct"/>
            <w:gridSpan w:val="2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в т.ч. очередники</w:t>
            </w:r>
          </w:p>
        </w:tc>
      </w:tr>
      <w:tr w:rsidR="006E6E97" w:rsidRPr="000914D8" w:rsidTr="00BF4B93">
        <w:trPr>
          <w:trHeight w:val="255"/>
          <w:tblHeader/>
          <w:jc w:val="center"/>
        </w:trPr>
        <w:tc>
          <w:tcPr>
            <w:tcW w:w="263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7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сем.</w:t>
            </w:r>
          </w:p>
        </w:tc>
        <w:tc>
          <w:tcPr>
            <w:tcW w:w="289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332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сем.</w:t>
            </w:r>
          </w:p>
        </w:tc>
        <w:tc>
          <w:tcPr>
            <w:tcW w:w="323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265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сем.</w:t>
            </w:r>
          </w:p>
        </w:tc>
        <w:tc>
          <w:tcPr>
            <w:tcW w:w="266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333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сем.</w:t>
            </w:r>
          </w:p>
        </w:tc>
        <w:tc>
          <w:tcPr>
            <w:tcW w:w="315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чел.</w:t>
            </w:r>
          </w:p>
        </w:tc>
      </w:tr>
      <w:tr w:rsidR="006E6E97" w:rsidRPr="000914D8" w:rsidTr="00BF4B93">
        <w:trPr>
          <w:trHeight w:val="255"/>
          <w:jc w:val="center"/>
        </w:trPr>
        <w:tc>
          <w:tcPr>
            <w:tcW w:w="263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827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79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47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23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65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  <w:noWrap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55"/>
          <w:jc w:val="center"/>
        </w:trPr>
        <w:tc>
          <w:tcPr>
            <w:tcW w:w="2629" w:type="pct"/>
            <w:gridSpan w:val="6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23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65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  <w:noWrap/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10" w:name="_Toc329879254"/>
      <w:bookmarkStart w:id="111" w:name="_Toc427763791"/>
      <w:bookmarkStart w:id="112" w:name="_Toc289683095"/>
      <w:bookmarkStart w:id="113" w:name="_Toc329875247"/>
      <w:bookmarkStart w:id="114" w:name="_Toc329875508"/>
      <w:bookmarkStart w:id="115" w:name="_Toc329877370"/>
      <w:bookmarkStart w:id="116" w:name="_Toc329877468"/>
      <w:bookmarkStart w:id="117" w:name="_Toc329877536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4. Охрана историко-культурного наследия</w:t>
      </w:r>
      <w:bookmarkEnd w:id="110"/>
      <w:bookmarkEnd w:id="111"/>
      <w:r w:rsidRPr="000914D8">
        <w:rPr>
          <w:rFonts w:ascii="Times New Roman" w:hAnsi="Times New Roman"/>
          <w:sz w:val="20"/>
          <w:szCs w:val="20"/>
        </w:rPr>
        <w:t xml:space="preserve"> </w:t>
      </w:r>
      <w:bookmarkEnd w:id="112"/>
      <w:bookmarkEnd w:id="113"/>
      <w:bookmarkEnd w:id="114"/>
      <w:bookmarkEnd w:id="115"/>
      <w:bookmarkEnd w:id="116"/>
      <w:bookmarkEnd w:id="117"/>
    </w:p>
    <w:p w:rsidR="006E6E97" w:rsidRPr="000914D8" w:rsidRDefault="006E6E97" w:rsidP="006E6E97">
      <w:pPr>
        <w:pStyle w:val="22"/>
        <w:spacing w:after="0" w:line="360" w:lineRule="auto"/>
        <w:ind w:left="0" w:firstLine="567"/>
        <w:rPr>
          <w:sz w:val="20"/>
          <w:szCs w:val="20"/>
        </w:rPr>
      </w:pPr>
      <w:bookmarkStart w:id="118" w:name="_Toc206936858"/>
      <w:bookmarkStart w:id="119" w:name="_Toc206936923"/>
      <w:bookmarkStart w:id="120" w:name="_Toc236832775"/>
      <w:bookmarkEnd w:id="104"/>
      <w:r w:rsidRPr="000914D8">
        <w:rPr>
          <w:sz w:val="20"/>
          <w:szCs w:val="20"/>
        </w:rPr>
        <w:t xml:space="preserve">По данным Управления государственной охраны культурного наследия Новгородской области на территории проектирования отсутствуют границы зон охраны объектов культурного наследия. </w:t>
      </w:r>
    </w:p>
    <w:p w:rsidR="006E6E97" w:rsidRPr="000914D8" w:rsidRDefault="006E6E97" w:rsidP="006E6E97">
      <w:pPr>
        <w:pStyle w:val="22"/>
        <w:spacing w:after="0" w:line="360" w:lineRule="auto"/>
        <w:ind w:left="0" w:firstLine="567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21" w:name="_Toc289683096"/>
      <w:bookmarkStart w:id="122" w:name="_Toc329875248"/>
      <w:bookmarkStart w:id="123" w:name="_Toc329875509"/>
      <w:bookmarkStart w:id="124" w:name="_Toc329877371"/>
      <w:bookmarkStart w:id="125" w:name="_Toc329877469"/>
      <w:bookmarkStart w:id="126" w:name="_Toc329877537"/>
      <w:bookmarkStart w:id="127" w:name="_Toc329879255"/>
      <w:bookmarkStart w:id="128" w:name="_Toc427763792"/>
      <w:r w:rsidRPr="000914D8">
        <w:rPr>
          <w:rFonts w:ascii="Times New Roman" w:hAnsi="Times New Roman"/>
          <w:sz w:val="20"/>
          <w:szCs w:val="20"/>
        </w:rPr>
        <w:t>5. Планировочные ограничения развития территории проектирования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6E6E97" w:rsidRPr="000914D8" w:rsidRDefault="006E6E97" w:rsidP="006E6E97">
      <w:pPr>
        <w:pStyle w:val="a8"/>
        <w:ind w:firstLine="567"/>
        <w:rPr>
          <w:sz w:val="20"/>
          <w:szCs w:val="20"/>
        </w:rPr>
      </w:pPr>
      <w:r w:rsidRPr="000914D8">
        <w:rPr>
          <w:sz w:val="20"/>
          <w:szCs w:val="20"/>
        </w:rPr>
        <w:t>На территории проектирования имеются следующие планировочные ограничения:</w:t>
      </w:r>
    </w:p>
    <w:p w:rsidR="006E6E97" w:rsidRPr="000914D8" w:rsidRDefault="006E6E97" w:rsidP="006E6E97">
      <w:pPr>
        <w:pStyle w:val="aff1"/>
        <w:numPr>
          <w:ilvl w:val="0"/>
          <w:numId w:val="8"/>
        </w:numPr>
        <w:tabs>
          <w:tab w:val="left" w:pos="993"/>
        </w:tabs>
        <w:ind w:left="0" w:firstLine="567"/>
        <w:rPr>
          <w:sz w:val="20"/>
        </w:rPr>
      </w:pPr>
      <w:r w:rsidRPr="000914D8">
        <w:rPr>
          <w:sz w:val="20"/>
        </w:rPr>
        <w:t>охранные зоны инженерных сетей и сооружений;</w:t>
      </w:r>
    </w:p>
    <w:p w:rsidR="006E6E97" w:rsidRPr="000914D8" w:rsidRDefault="006E6E97" w:rsidP="006E6E97">
      <w:pPr>
        <w:pStyle w:val="22"/>
        <w:spacing w:after="0" w:line="360" w:lineRule="auto"/>
        <w:ind w:left="0" w:firstLine="567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Охранные зоны инженерных сетей и сооружений</w:t>
      </w:r>
    </w:p>
    <w:p w:rsidR="006E6E97" w:rsidRPr="000914D8" w:rsidRDefault="006E6E97" w:rsidP="006E6E97">
      <w:pPr>
        <w:pStyle w:val="22"/>
        <w:spacing w:after="0" w:line="360" w:lineRule="auto"/>
        <w:ind w:left="0" w:firstLine="567"/>
        <w:rPr>
          <w:sz w:val="20"/>
          <w:szCs w:val="20"/>
        </w:rPr>
      </w:pPr>
      <w:r w:rsidRPr="000914D8">
        <w:rPr>
          <w:sz w:val="20"/>
          <w:szCs w:val="20"/>
        </w:rPr>
        <w:t>Наименование охранных зон инженерных сетей и сооружений на территории проектирования с обоснованием размеров представлены в табл.5.1.</w:t>
      </w:r>
    </w:p>
    <w:p w:rsidR="006E6E97" w:rsidRPr="000914D8" w:rsidRDefault="006E6E97" w:rsidP="006E6E97">
      <w:pPr>
        <w:tabs>
          <w:tab w:val="left" w:pos="2354"/>
        </w:tabs>
        <w:spacing w:line="360" w:lineRule="auto"/>
        <w:ind w:left="1429"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5.1.</w:t>
      </w:r>
      <w:r w:rsidRPr="000914D8">
        <w:rPr>
          <w:b/>
          <w:i/>
          <w:sz w:val="20"/>
          <w:szCs w:val="20"/>
        </w:rPr>
        <w:tab/>
      </w:r>
    </w:p>
    <w:p w:rsidR="006E6E97" w:rsidRPr="000914D8" w:rsidRDefault="006E6E97" w:rsidP="006E6E97">
      <w:pPr>
        <w:spacing w:line="360" w:lineRule="auto"/>
        <w:ind w:left="1429"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Охранные зоны инженерных сетей и сооружений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"/>
        <w:gridCol w:w="3243"/>
        <w:gridCol w:w="5685"/>
      </w:tblGrid>
      <w:tr w:rsidR="006E6E97" w:rsidRPr="000914D8" w:rsidTr="00BF4B93">
        <w:trPr>
          <w:tblHeader/>
        </w:trPr>
        <w:tc>
          <w:tcPr>
            <w:tcW w:w="336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4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Наименование зоны</w:t>
            </w:r>
          </w:p>
        </w:tc>
        <w:tc>
          <w:tcPr>
            <w:tcW w:w="2970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Нормативный документ</w:t>
            </w:r>
          </w:p>
        </w:tc>
      </w:tr>
      <w:tr w:rsidR="006E6E97" w:rsidRPr="000914D8" w:rsidTr="00BF4B93">
        <w:tc>
          <w:tcPr>
            <w:tcW w:w="336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1694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Охранная зона подстанций и других электротехнических сооружений</w:t>
            </w:r>
          </w:p>
        </w:tc>
        <w:tc>
          <w:tcPr>
            <w:tcW w:w="2970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Постановление Правительства РФ от 24 февраля 2009 г. N 160 "О порядке установления охранных зон объектов </w:t>
            </w:r>
            <w:proofErr w:type="spellStart"/>
            <w:r w:rsidRPr="000914D8">
              <w:rPr>
                <w:sz w:val="20"/>
                <w:szCs w:val="20"/>
              </w:rPr>
              <w:t>электросетевого</w:t>
            </w:r>
            <w:proofErr w:type="spellEnd"/>
            <w:r w:rsidRPr="000914D8">
              <w:rPr>
                <w:sz w:val="20"/>
                <w:szCs w:val="20"/>
              </w:rPr>
              <w:t xml:space="preserve"> хозяйства и особых условий использования земельных участков, расположенных в границах таких зон" (с изменениями и дополнениями)</w:t>
            </w:r>
          </w:p>
        </w:tc>
      </w:tr>
      <w:tr w:rsidR="006E6E97" w:rsidRPr="000914D8" w:rsidTr="00BF4B93">
        <w:tc>
          <w:tcPr>
            <w:tcW w:w="336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</w:p>
        </w:tc>
        <w:tc>
          <w:tcPr>
            <w:tcW w:w="1694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Охранные зоны водопроводных сетей</w:t>
            </w:r>
          </w:p>
        </w:tc>
        <w:tc>
          <w:tcPr>
            <w:tcW w:w="2970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СП 42.133330.2011 Таблица 16</w:t>
            </w:r>
          </w:p>
        </w:tc>
      </w:tr>
      <w:tr w:rsidR="006E6E97" w:rsidRPr="000914D8" w:rsidTr="00BF4B93">
        <w:tc>
          <w:tcPr>
            <w:tcW w:w="336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1694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Охранная зона сетей связи и сооружений связи</w:t>
            </w:r>
          </w:p>
        </w:tc>
        <w:tc>
          <w:tcPr>
            <w:tcW w:w="2970" w:type="pct"/>
            <w:vAlign w:val="center"/>
          </w:tcPr>
          <w:p w:rsidR="006E6E97" w:rsidRPr="000914D8" w:rsidRDefault="006E6E97" w:rsidP="00BF4B93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ФЗ от 07.07.2003 № 126-ФЗ «О связи». Правила охраны линий и сооружений связи РФ. Утв. пост. Правительства РФ от 09.06.1995 №578</w:t>
            </w:r>
          </w:p>
        </w:tc>
      </w:tr>
    </w:tbl>
    <w:p w:rsidR="006E6E97" w:rsidRPr="000914D8" w:rsidRDefault="006E6E97" w:rsidP="006E6E97">
      <w:pPr>
        <w:pStyle w:val="22"/>
        <w:spacing w:before="120" w:after="0" w:line="360" w:lineRule="auto"/>
        <w:ind w:left="0" w:firstLine="567"/>
        <w:rPr>
          <w:sz w:val="20"/>
          <w:szCs w:val="20"/>
        </w:rPr>
      </w:pPr>
      <w:r w:rsidRPr="000914D8">
        <w:rPr>
          <w:sz w:val="20"/>
          <w:szCs w:val="20"/>
        </w:rPr>
        <w:t>Охранные зоны устанавливаются во избежание повреждения инженерных сетей и сооружений. Режим использования земельных участков, расположенных в границах охранных зон, регламентируется соответствующими нормативными документами.</w:t>
      </w:r>
    </w:p>
    <w:p w:rsidR="006E6E97" w:rsidRPr="000914D8" w:rsidRDefault="006E6E97" w:rsidP="006E6E97">
      <w:pPr>
        <w:pStyle w:val="22"/>
        <w:spacing w:before="120" w:after="0" w:line="360" w:lineRule="auto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1.Охранная зона подстанций и других электротехнических сооружений:</w:t>
      </w:r>
    </w:p>
    <w:p w:rsidR="006E6E97" w:rsidRPr="000914D8" w:rsidRDefault="006E6E97" w:rsidP="006E6E97">
      <w:pPr>
        <w:pStyle w:val="22"/>
        <w:spacing w:before="120" w:after="0" w:line="360" w:lineRule="auto"/>
        <w:ind w:left="0" w:firstLine="567"/>
        <w:jc w:val="right"/>
        <w:rPr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5.2.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9"/>
        <w:gridCol w:w="5944"/>
      </w:tblGrid>
      <w:tr w:rsidR="006E6E97" w:rsidRPr="000914D8" w:rsidTr="00BF4B93">
        <w:trPr>
          <w:tblHeader/>
        </w:trPr>
        <w:tc>
          <w:tcPr>
            <w:tcW w:w="3820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Напряжение линии, кВ</w:t>
            </w:r>
          </w:p>
        </w:tc>
        <w:tc>
          <w:tcPr>
            <w:tcW w:w="6237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 xml:space="preserve">Расстояние, </w:t>
            </w:r>
            <w:proofErr w:type="gramStart"/>
            <w:r w:rsidRPr="000914D8">
              <w:rPr>
                <w:b/>
                <w:color w:val="000000"/>
                <w:sz w:val="20"/>
                <w:szCs w:val="20"/>
              </w:rPr>
              <w:t>м</w:t>
            </w:r>
            <w:proofErr w:type="gramEnd"/>
          </w:p>
        </w:tc>
      </w:tr>
      <w:tr w:rsidR="006E6E97" w:rsidRPr="000914D8" w:rsidTr="00BF4B93">
        <w:trPr>
          <w:trHeight w:val="255"/>
        </w:trPr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lastRenderedPageBreak/>
              <w:t>до 1(воздушные)</w:t>
            </w:r>
          </w:p>
        </w:tc>
        <w:tc>
          <w:tcPr>
            <w:tcW w:w="6237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6E6E97" w:rsidRPr="000914D8" w:rsidTr="00BF4B93">
        <w:trPr>
          <w:trHeight w:val="288"/>
        </w:trPr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1(кабель)</w:t>
            </w:r>
          </w:p>
        </w:tc>
        <w:tc>
          <w:tcPr>
            <w:tcW w:w="6237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20</w:t>
            </w:r>
          </w:p>
        </w:tc>
        <w:tc>
          <w:tcPr>
            <w:tcW w:w="6237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E2E2E2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35</w:t>
            </w:r>
          </w:p>
        </w:tc>
        <w:tc>
          <w:tcPr>
            <w:tcW w:w="6237" w:type="dxa"/>
            <w:shd w:val="clear" w:color="auto" w:fill="E2E2E2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15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110</w:t>
            </w:r>
          </w:p>
        </w:tc>
        <w:tc>
          <w:tcPr>
            <w:tcW w:w="6237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20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220</w:t>
            </w:r>
          </w:p>
        </w:tc>
        <w:tc>
          <w:tcPr>
            <w:tcW w:w="6237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25</w:t>
            </w:r>
          </w:p>
        </w:tc>
      </w:tr>
      <w:tr w:rsidR="006E6E97" w:rsidRPr="000914D8" w:rsidTr="00BF4B93">
        <w:trPr>
          <w:trHeight w:val="349"/>
        </w:trPr>
        <w:tc>
          <w:tcPr>
            <w:tcW w:w="0" w:type="auto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500</w:t>
            </w:r>
          </w:p>
        </w:tc>
        <w:tc>
          <w:tcPr>
            <w:tcW w:w="6237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30</w:t>
            </w:r>
          </w:p>
        </w:tc>
      </w:tr>
      <w:tr w:rsidR="006E6E97" w:rsidRPr="000914D8" w:rsidTr="00BF4B93">
        <w:trPr>
          <w:trHeight w:val="286"/>
        </w:trPr>
        <w:tc>
          <w:tcPr>
            <w:tcW w:w="0" w:type="auto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750</w:t>
            </w:r>
          </w:p>
        </w:tc>
        <w:tc>
          <w:tcPr>
            <w:tcW w:w="6237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40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до 1150</w:t>
            </w:r>
          </w:p>
        </w:tc>
        <w:tc>
          <w:tcPr>
            <w:tcW w:w="6237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55</w:t>
            </w:r>
          </w:p>
        </w:tc>
      </w:tr>
    </w:tbl>
    <w:p w:rsidR="006E6E97" w:rsidRPr="000914D8" w:rsidRDefault="006E6E97" w:rsidP="006E6E97">
      <w:pPr>
        <w:pStyle w:val="22"/>
        <w:spacing w:before="120" w:after="0" w:line="360" w:lineRule="auto"/>
        <w:rPr>
          <w:b/>
          <w:sz w:val="20"/>
          <w:szCs w:val="20"/>
        </w:rPr>
      </w:pPr>
      <w:bookmarkStart w:id="129" w:name="_Toc264046976"/>
      <w:bookmarkStart w:id="130" w:name="_Toc289683097"/>
      <w:bookmarkStart w:id="131" w:name="_Toc329875249"/>
      <w:bookmarkStart w:id="132" w:name="_Toc329875510"/>
      <w:bookmarkStart w:id="133" w:name="_Toc329877372"/>
      <w:bookmarkStart w:id="134" w:name="_Toc329877470"/>
      <w:bookmarkStart w:id="135" w:name="_Toc329877538"/>
      <w:bookmarkStart w:id="136" w:name="_Toc329879256"/>
      <w:bookmarkStart w:id="137" w:name="_Toc427763793"/>
      <w:r w:rsidRPr="000914D8">
        <w:rPr>
          <w:b/>
          <w:sz w:val="20"/>
          <w:szCs w:val="20"/>
        </w:rPr>
        <w:t>2.Охранная зона линии водоснабжения:</w:t>
      </w:r>
    </w:p>
    <w:p w:rsidR="006E6E97" w:rsidRPr="000914D8" w:rsidRDefault="006E6E97" w:rsidP="006E6E97">
      <w:pPr>
        <w:pStyle w:val="22"/>
        <w:spacing w:before="120" w:after="0" w:line="360" w:lineRule="auto"/>
        <w:ind w:left="0" w:firstLine="567"/>
        <w:jc w:val="right"/>
        <w:rPr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5.3.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0"/>
        <w:gridCol w:w="4943"/>
      </w:tblGrid>
      <w:tr w:rsidR="006E6E97" w:rsidRPr="000914D8" w:rsidTr="00BF4B93">
        <w:trPr>
          <w:tblHeader/>
        </w:trPr>
        <w:tc>
          <w:tcPr>
            <w:tcW w:w="4606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5725" w:type="dxa"/>
            <w:shd w:val="clear" w:color="auto" w:fill="F4F4F4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 xml:space="preserve">Расстояние, </w:t>
            </w:r>
            <w:proofErr w:type="gramStart"/>
            <w:r w:rsidRPr="000914D8">
              <w:rPr>
                <w:b/>
                <w:color w:val="000000"/>
                <w:sz w:val="20"/>
                <w:szCs w:val="20"/>
              </w:rPr>
              <w:t>м</w:t>
            </w:r>
            <w:proofErr w:type="gramEnd"/>
          </w:p>
        </w:tc>
      </w:tr>
      <w:tr w:rsidR="006E6E97" w:rsidRPr="000914D8" w:rsidTr="00BF4B93">
        <w:trPr>
          <w:trHeight w:val="255"/>
        </w:trPr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Фундамент зданий и сооружений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6E6E97" w:rsidRPr="000914D8" w:rsidTr="00BF4B93">
        <w:trPr>
          <w:trHeight w:val="288"/>
        </w:trPr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Фундамент ограждения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До бортового камня улицы, дороги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До наружной бровки кювета или подошвы насыпи дороги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Фундамент опор </w:t>
            </w:r>
            <w:proofErr w:type="gramStart"/>
            <w:r w:rsidRPr="000914D8">
              <w:rPr>
                <w:sz w:val="20"/>
                <w:szCs w:val="20"/>
              </w:rPr>
              <w:t>ВЛ</w:t>
            </w:r>
            <w:proofErr w:type="gramEnd"/>
            <w:r w:rsidRPr="000914D8">
              <w:rPr>
                <w:sz w:val="20"/>
                <w:szCs w:val="20"/>
              </w:rPr>
              <w:t xml:space="preserve"> до 1 кВ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Фундамент опор </w:t>
            </w:r>
            <w:proofErr w:type="gramStart"/>
            <w:r w:rsidRPr="000914D8">
              <w:rPr>
                <w:sz w:val="20"/>
                <w:szCs w:val="20"/>
              </w:rPr>
              <w:t>ВЛ</w:t>
            </w:r>
            <w:proofErr w:type="gramEnd"/>
            <w:r w:rsidRPr="000914D8">
              <w:rPr>
                <w:sz w:val="20"/>
                <w:szCs w:val="20"/>
              </w:rPr>
              <w:t xml:space="preserve"> от 1 кВ до 35 кВ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Фундамент опор </w:t>
            </w:r>
            <w:proofErr w:type="gramStart"/>
            <w:r w:rsidRPr="000914D8">
              <w:rPr>
                <w:sz w:val="20"/>
                <w:szCs w:val="20"/>
              </w:rPr>
              <w:t>ВЛ</w:t>
            </w:r>
            <w:proofErr w:type="gramEnd"/>
            <w:r w:rsidRPr="000914D8">
              <w:rPr>
                <w:sz w:val="20"/>
                <w:szCs w:val="20"/>
              </w:rPr>
              <w:t xml:space="preserve"> от 35 кВ до 110 кВ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3,0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Дренаж и дождевая канализация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Силовой кабель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Кабель связи 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 0,5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Тепловая сеть в канале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Тепловая сеть </w:t>
            </w:r>
            <w:proofErr w:type="spellStart"/>
            <w:r w:rsidRPr="000914D8">
              <w:rPr>
                <w:sz w:val="20"/>
                <w:szCs w:val="20"/>
              </w:rPr>
              <w:t>бесканальная</w:t>
            </w:r>
            <w:proofErr w:type="spellEnd"/>
            <w:r w:rsidRPr="000914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Каналы тоннелей</w:t>
            </w:r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1,5</w:t>
            </w:r>
          </w:p>
        </w:tc>
      </w:tr>
      <w:tr w:rsidR="006E6E97" w:rsidRPr="000914D8" w:rsidTr="00BF4B93">
        <w:tc>
          <w:tcPr>
            <w:tcW w:w="0" w:type="auto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Наружный </w:t>
            </w:r>
            <w:proofErr w:type="spellStart"/>
            <w:r w:rsidRPr="000914D8">
              <w:rPr>
                <w:sz w:val="20"/>
                <w:szCs w:val="20"/>
              </w:rPr>
              <w:t>пневмомусоропровод</w:t>
            </w:r>
            <w:proofErr w:type="spellEnd"/>
          </w:p>
        </w:tc>
        <w:tc>
          <w:tcPr>
            <w:tcW w:w="5725" w:type="dxa"/>
            <w:shd w:val="clear" w:color="auto" w:fill="FFFFFF"/>
            <w:tcMar>
              <w:top w:w="67" w:type="dxa"/>
              <w:left w:w="134" w:type="dxa"/>
              <w:bottom w:w="67" w:type="dxa"/>
              <w:right w:w="134" w:type="dxa"/>
            </w:tcMar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1,0</w:t>
            </w:r>
          </w:p>
        </w:tc>
      </w:tr>
    </w:tbl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6.Основные направления развития архитектурно-планировочной и функционально-пространственной структуры территории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38" w:name="_Toc289683098"/>
      <w:bookmarkStart w:id="139" w:name="_Toc329875250"/>
      <w:bookmarkStart w:id="140" w:name="_Toc329875511"/>
      <w:bookmarkStart w:id="141" w:name="_Toc329877373"/>
      <w:bookmarkStart w:id="142" w:name="_Toc329877471"/>
      <w:bookmarkStart w:id="143" w:name="_Toc329877539"/>
      <w:bookmarkStart w:id="144" w:name="_Toc329879257"/>
      <w:bookmarkStart w:id="145" w:name="_Toc427763794"/>
      <w:r w:rsidRPr="000914D8">
        <w:rPr>
          <w:rFonts w:ascii="Times New Roman" w:hAnsi="Times New Roman"/>
          <w:sz w:val="20"/>
          <w:szCs w:val="20"/>
        </w:rPr>
        <w:t>6.1. Планировка и функциональное использование территории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6E6E97" w:rsidRPr="000914D8" w:rsidRDefault="006E6E97" w:rsidP="006E6E97">
      <w:pPr>
        <w:pStyle w:val="13"/>
        <w:tabs>
          <w:tab w:val="left" w:pos="709"/>
        </w:tabs>
        <w:spacing w:line="360" w:lineRule="auto"/>
        <w:ind w:left="0" w:firstLine="567"/>
        <w:rPr>
          <w:sz w:val="20"/>
        </w:rPr>
      </w:pPr>
      <w:bookmarkStart w:id="146" w:name="_Toc235369831"/>
      <w:bookmarkStart w:id="147" w:name="_Toc230751605"/>
      <w:bookmarkEnd w:id="118"/>
      <w:bookmarkEnd w:id="119"/>
      <w:bookmarkEnd w:id="120"/>
      <w:r w:rsidRPr="000914D8">
        <w:rPr>
          <w:sz w:val="20"/>
        </w:rPr>
        <w:t xml:space="preserve">Основной задачей проектирования рассматриваемой территории является создание современной инфраструктуры, а также наиболее полное удовлетворение спроса жителей  города Окуловка и </w:t>
      </w:r>
      <w:proofErr w:type="spellStart"/>
      <w:r w:rsidRPr="000914D8">
        <w:rPr>
          <w:sz w:val="20"/>
        </w:rPr>
        <w:t>рп</w:t>
      </w:r>
      <w:proofErr w:type="spellEnd"/>
      <w:r w:rsidRPr="000914D8">
        <w:rPr>
          <w:sz w:val="20"/>
        </w:rPr>
        <w:t xml:space="preserve"> Угловка  в местах постоянного проживания.</w:t>
      </w:r>
    </w:p>
    <w:p w:rsidR="006E6E97" w:rsidRPr="000914D8" w:rsidRDefault="006E6E97" w:rsidP="006E6E97">
      <w:pPr>
        <w:pStyle w:val="13"/>
        <w:tabs>
          <w:tab w:val="left" w:pos="709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t>При разработке проекта учитывался главный принцип формирования зоны: масшта</w:t>
      </w:r>
      <w:r w:rsidRPr="000914D8">
        <w:rPr>
          <w:sz w:val="20"/>
        </w:rPr>
        <w:softHyphen/>
        <w:t>бы ее освоения не должны стать угрожающими для состояния экологической среды, не должны привести к разрушению природного комплекса, а также оптимальны для удовлетворения потребностей жителей данной территории.</w:t>
      </w:r>
    </w:p>
    <w:p w:rsidR="006E6E97" w:rsidRPr="000914D8" w:rsidRDefault="006E6E97" w:rsidP="006E6E97">
      <w:pPr>
        <w:pStyle w:val="13"/>
        <w:tabs>
          <w:tab w:val="left" w:pos="709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lastRenderedPageBreak/>
        <w:t xml:space="preserve">Основные проектные решения даны исходя из комплексной оценки рекреационных ресурсов, сложившегося рельефа, транспортной инфраструктуры и других факторов. </w:t>
      </w:r>
    </w:p>
    <w:p w:rsidR="006E6E97" w:rsidRPr="000914D8" w:rsidRDefault="006E6E97" w:rsidP="006E6E97">
      <w:pPr>
        <w:pStyle w:val="13"/>
        <w:tabs>
          <w:tab w:val="left" w:pos="709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t>В данной работе предусмотрено рациональное размещение транспортной зоны.</w:t>
      </w:r>
    </w:p>
    <w:p w:rsidR="006E6E97" w:rsidRPr="000914D8" w:rsidRDefault="006E6E97" w:rsidP="006E6E97">
      <w:pPr>
        <w:tabs>
          <w:tab w:val="num" w:pos="1260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Баланс территории проектирования по функциональному использованию приведен в таблице 6.1.</w:t>
      </w:r>
    </w:p>
    <w:p w:rsidR="006E6E97" w:rsidRPr="000914D8" w:rsidRDefault="006E6E97" w:rsidP="006E6E97">
      <w:pPr>
        <w:tabs>
          <w:tab w:val="num" w:pos="1260"/>
        </w:tabs>
        <w:spacing w:line="360" w:lineRule="auto"/>
        <w:ind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6.1</w:t>
      </w:r>
    </w:p>
    <w:p w:rsidR="006E6E97" w:rsidRPr="000914D8" w:rsidRDefault="006E6E97" w:rsidP="006E6E97">
      <w:pPr>
        <w:tabs>
          <w:tab w:val="num" w:pos="1260"/>
        </w:tabs>
        <w:spacing w:after="120"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Укрупненный баланс территории по функциональному использованию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4183"/>
        <w:gridCol w:w="1141"/>
        <w:gridCol w:w="1263"/>
        <w:gridCol w:w="1202"/>
        <w:gridCol w:w="1198"/>
      </w:tblGrid>
      <w:tr w:rsidR="006E6E97" w:rsidRPr="000914D8" w:rsidTr="00BF4B93">
        <w:trPr>
          <w:trHeight w:val="191"/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N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Существующее положение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Проектные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решения</w:t>
            </w:r>
          </w:p>
        </w:tc>
      </w:tr>
      <w:tr w:rsidR="006E6E97" w:rsidRPr="000914D8" w:rsidTr="00BF4B93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Площадь, </w:t>
            </w:r>
            <w:proofErr w:type="gramStart"/>
            <w:r w:rsidRPr="000914D8">
              <w:rPr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Площадь, </w:t>
            </w:r>
            <w:proofErr w:type="gramStart"/>
            <w:r w:rsidRPr="000914D8">
              <w:rPr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%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границах проектирования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вне границ элементов планировочной структуры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 территорий: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2.1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улиц, дорог, площадей, проездов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2.2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зеленых насаждений озеленения и благоустройства с включением пешеходных дорожек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2.3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прочие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  <w:r w:rsidRPr="000914D8">
              <w:rPr>
                <w:sz w:val="20"/>
                <w:szCs w:val="20"/>
                <w:lang w:val="en-US"/>
              </w:rPr>
              <w:t>.</w:t>
            </w:r>
            <w:r w:rsidRPr="000914D8">
              <w:rPr>
                <w:sz w:val="20"/>
                <w:szCs w:val="20"/>
              </w:rPr>
              <w:t>4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зеленых насаждений, выполняющих специальные функции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  <w:lang w:val="en-US"/>
              </w:rPr>
              <w:t>2.</w:t>
            </w: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тротуаров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  <w:lang w:val="en-US"/>
              </w:rPr>
              <w:t>2.</w:t>
            </w:r>
            <w:r w:rsidRPr="000914D8">
              <w:rPr>
                <w:sz w:val="20"/>
                <w:szCs w:val="20"/>
              </w:rPr>
              <w:t>6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открытых площадок для хранения автомобилей, расположенных в территориях общего пользования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границах элементов планировочной структуры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 территорий: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индивидуальных участков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образования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3.4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коммунального хозяйства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3.4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объектов транспорта (под гаражи и автостоянки)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60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3.5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промышленных объектов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42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3.6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торговли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3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3.7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науки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24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3.8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бытового обслуживания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38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3.9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объектов транспорта (за исключением автозаправочных и газонаполнительных станций, предприятий автосервиса, гаражей и автостоянок)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0,5741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63,39</w:t>
            </w:r>
          </w:p>
        </w:tc>
      </w:tr>
      <w:tr w:rsidR="006E6E97" w:rsidRPr="000914D8" w:rsidTr="00BF4B9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3.</w:t>
            </w:r>
            <w:r w:rsidRPr="000914D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tabs>
                <w:tab w:val="left" w:pos="316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общего пользования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0,3316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33,61</w:t>
            </w:r>
          </w:p>
        </w:tc>
      </w:tr>
    </w:tbl>
    <w:p w:rsidR="006E6E97" w:rsidRPr="000914D8" w:rsidRDefault="006E6E97" w:rsidP="006E6E97">
      <w:pPr>
        <w:tabs>
          <w:tab w:val="num" w:pos="1260"/>
        </w:tabs>
        <w:spacing w:line="360" w:lineRule="auto"/>
        <w:ind w:firstLine="567"/>
        <w:jc w:val="right"/>
        <w:rPr>
          <w:b/>
          <w:i/>
          <w:sz w:val="20"/>
          <w:szCs w:val="20"/>
        </w:rPr>
      </w:pPr>
    </w:p>
    <w:p w:rsidR="006E6E97" w:rsidRPr="000914D8" w:rsidRDefault="006E6E97" w:rsidP="006E6E97">
      <w:pPr>
        <w:tabs>
          <w:tab w:val="num" w:pos="1260"/>
        </w:tabs>
        <w:spacing w:line="360" w:lineRule="auto"/>
        <w:ind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6.2</w:t>
      </w:r>
    </w:p>
    <w:p w:rsidR="006E6E97" w:rsidRPr="000914D8" w:rsidRDefault="006E6E97" w:rsidP="006E6E97">
      <w:pPr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Характеристика зон планируемого размещения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5"/>
        <w:gridCol w:w="4052"/>
        <w:gridCol w:w="2023"/>
        <w:gridCol w:w="2261"/>
      </w:tblGrid>
      <w:tr w:rsidR="006E6E97" w:rsidRPr="000914D8" w:rsidTr="00BF4B93">
        <w:trPr>
          <w:tblHeader/>
        </w:trPr>
        <w:tc>
          <w:tcPr>
            <w:tcW w:w="645" w:type="pct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земельного участка</w:t>
            </w:r>
          </w:p>
        </w:tc>
        <w:tc>
          <w:tcPr>
            <w:tcW w:w="2117" w:type="pct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Функциональное назначение</w:t>
            </w:r>
          </w:p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объекта капитального строительства</w:t>
            </w:r>
          </w:p>
        </w:tc>
        <w:tc>
          <w:tcPr>
            <w:tcW w:w="1057" w:type="pct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Максимальная общая наземная площадь объекта капитального строительства, кв.м.</w:t>
            </w:r>
          </w:p>
        </w:tc>
        <w:tc>
          <w:tcPr>
            <w:tcW w:w="1181" w:type="pct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Максимальная общая площадь объекта капитального строительства, кв.м.</w:t>
            </w:r>
          </w:p>
        </w:tc>
      </w:tr>
      <w:tr w:rsidR="006E6E97" w:rsidRPr="000914D8" w:rsidTr="00BF4B93">
        <w:trPr>
          <w:trHeight w:val="312"/>
        </w:trPr>
        <w:tc>
          <w:tcPr>
            <w:tcW w:w="645" w:type="pct"/>
            <w:vAlign w:val="center"/>
          </w:tcPr>
          <w:p w:rsidR="006E6E97" w:rsidRPr="000914D8" w:rsidRDefault="006E6E97" w:rsidP="00BF4B93">
            <w:pPr>
              <w:tabs>
                <w:tab w:val="num" w:pos="126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2117" w:type="pct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Автомобильная дорога</w:t>
            </w:r>
          </w:p>
        </w:tc>
        <w:tc>
          <w:tcPr>
            <w:tcW w:w="1057" w:type="pct"/>
            <w:vAlign w:val="center"/>
          </w:tcPr>
          <w:p w:rsidR="006E6E97" w:rsidRPr="000914D8" w:rsidRDefault="006E6E97" w:rsidP="00BF4B93">
            <w:pPr>
              <w:tabs>
                <w:tab w:val="num" w:pos="126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5741</w:t>
            </w:r>
          </w:p>
        </w:tc>
        <w:tc>
          <w:tcPr>
            <w:tcW w:w="1181" w:type="pct"/>
            <w:vAlign w:val="center"/>
          </w:tcPr>
          <w:p w:rsidR="006E6E97" w:rsidRPr="000914D8" w:rsidRDefault="006E6E97" w:rsidP="00BF4B93">
            <w:pPr>
              <w:tabs>
                <w:tab w:val="num" w:pos="126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spacing w:before="24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В настоящее время в границах территории проектирования расположены объекты капитального строительства.</w:t>
      </w:r>
    </w:p>
    <w:p w:rsidR="006E6E97" w:rsidRPr="000914D8" w:rsidRDefault="006E6E97" w:rsidP="006E6E97">
      <w:pPr>
        <w:spacing w:before="240" w:line="360" w:lineRule="auto"/>
        <w:ind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6.3</w:t>
      </w:r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Численность населения на территории проектирования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0"/>
        <w:gridCol w:w="1581"/>
        <w:gridCol w:w="1296"/>
        <w:gridCol w:w="1392"/>
        <w:gridCol w:w="1658"/>
        <w:gridCol w:w="2224"/>
      </w:tblGrid>
      <w:tr w:rsidR="006E6E97" w:rsidRPr="000914D8" w:rsidTr="00BF4B93">
        <w:trPr>
          <w:tblHeader/>
        </w:trPr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Общая площадь домов, кв.м.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Численность населения,  человек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Жилищная обеспеченность кв.м. на человека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Примечание</w:t>
            </w:r>
          </w:p>
        </w:tc>
      </w:tr>
      <w:tr w:rsidR="006E6E97" w:rsidRPr="000914D8" w:rsidTr="00BF4B93">
        <w:tc>
          <w:tcPr>
            <w:tcW w:w="742" w:type="pct"/>
            <w:vMerge w:val="restar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Проектное решение</w:t>
            </w:r>
          </w:p>
        </w:tc>
        <w:tc>
          <w:tcPr>
            <w:tcW w:w="826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Существующий сохраняемый жилищный фонд</w:t>
            </w:r>
          </w:p>
        </w:tc>
        <w:tc>
          <w:tcPr>
            <w:tcW w:w="67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72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66" w:type="pct"/>
            <w:vMerge w:val="restar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162" w:type="pct"/>
            <w:vMerge w:val="restar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988"/>
        </w:trPr>
        <w:tc>
          <w:tcPr>
            <w:tcW w:w="742" w:type="pct"/>
            <w:vMerge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Вновь размещаемый жилищный фонд</w:t>
            </w:r>
          </w:p>
        </w:tc>
        <w:tc>
          <w:tcPr>
            <w:tcW w:w="67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72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66" w:type="pct"/>
            <w:vMerge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pct"/>
            <w:vMerge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c>
          <w:tcPr>
            <w:tcW w:w="742" w:type="pct"/>
            <w:vMerge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Всего</w:t>
            </w:r>
          </w:p>
        </w:tc>
        <w:tc>
          <w:tcPr>
            <w:tcW w:w="67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727" w:type="pct"/>
            <w:vAlign w:val="center"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66" w:type="pct"/>
            <w:vMerge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pct"/>
            <w:vMerge/>
          </w:tcPr>
          <w:p w:rsidR="006E6E97" w:rsidRPr="000914D8" w:rsidRDefault="006E6E97" w:rsidP="00BF4B93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48" w:name="_Toc289683099"/>
      <w:bookmarkStart w:id="149" w:name="_Toc329875251"/>
      <w:bookmarkStart w:id="150" w:name="_Toc329875512"/>
      <w:bookmarkStart w:id="151" w:name="_Toc329877374"/>
      <w:bookmarkStart w:id="152" w:name="_Toc329877472"/>
      <w:bookmarkStart w:id="153" w:name="_Toc329877540"/>
      <w:bookmarkStart w:id="154" w:name="_Toc329879258"/>
      <w:bookmarkStart w:id="155" w:name="_Toc427763795"/>
      <w:bookmarkStart w:id="156" w:name="_Toc266971395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6.2.Проектное землепользование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bookmarkEnd w:id="156"/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Проектом установлены границы застроенных земельных участков и границы формируемых земельных участков, планируемых для предоставления физическим и юридическим лицам для строительства.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Границы земельных участков установлены в пределах границ элементов планировочной структуры, обозначенных красными линиями.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При установлении границ земельных участков обеспечивался принцип рационального использования земель. Размеры застроенных земельных участков установлены с учетом фактического землепользования и градостроительных нормативов и правил, действовавших в период застройки указанных территорий. 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Размеры застроенных земельных участков для размещения объектов капитального строительства на территориях реновации установлены в соответствии с требованиями градостроительных регламентов Правил землепользования и застройки применительно к объектам капитального строительства.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Назначение  основой части земельных участков определено с учетом вида разрешенного использования и объектов капитального строительства, установленных градостроительными регламентами Правил землепользования и застройки, применительно к территориальной зоне, в границах которой они расположены и </w:t>
      </w:r>
      <w:r w:rsidRPr="000914D8">
        <w:rPr>
          <w:bCs/>
          <w:sz w:val="20"/>
          <w:szCs w:val="20"/>
          <w:shd w:val="clear" w:color="auto" w:fill="FFFFFF"/>
        </w:rPr>
        <w:t>Приказом Министерства экономического развития РФ от 01.09.2014 г. №540 "Об утверждении классификатора видов разрешенного использования земельных участков"</w:t>
      </w:r>
      <w:r w:rsidRPr="000914D8">
        <w:rPr>
          <w:sz w:val="20"/>
          <w:szCs w:val="20"/>
        </w:rPr>
        <w:t xml:space="preserve">. </w:t>
      </w:r>
    </w:p>
    <w:p w:rsidR="006E6E97" w:rsidRPr="000914D8" w:rsidRDefault="006E6E97" w:rsidP="006E6E97">
      <w:pPr>
        <w:spacing w:line="360" w:lineRule="auto"/>
        <w:ind w:firstLine="567"/>
        <w:jc w:val="right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Таблица 6.4</w:t>
      </w:r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 xml:space="preserve">Оценка расчетной площади земельных участков для существующих сохраняемых зданий, </w:t>
      </w:r>
      <w:r w:rsidRPr="000914D8">
        <w:rPr>
          <w:b/>
          <w:bCs/>
          <w:sz w:val="20"/>
          <w:szCs w:val="20"/>
        </w:rPr>
        <w:t>у которых отсутствуют земельные участки, зарегистрированные в ГКН.</w:t>
      </w:r>
    </w:p>
    <w:tbl>
      <w:tblPr>
        <w:tblpPr w:leftFromText="180" w:rightFromText="180" w:vertAnchor="text" w:tblpX="-34" w:tblpY="1"/>
        <w:tblOverlap w:val="never"/>
        <w:tblW w:w="50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1E0"/>
      </w:tblPr>
      <w:tblGrid>
        <w:gridCol w:w="1169"/>
        <w:gridCol w:w="1327"/>
        <w:gridCol w:w="533"/>
        <w:gridCol w:w="668"/>
        <w:gridCol w:w="536"/>
        <w:gridCol w:w="800"/>
        <w:gridCol w:w="802"/>
        <w:gridCol w:w="393"/>
        <w:gridCol w:w="666"/>
        <w:gridCol w:w="664"/>
        <w:gridCol w:w="664"/>
        <w:gridCol w:w="666"/>
        <w:gridCol w:w="796"/>
      </w:tblGrid>
      <w:tr w:rsidR="006E6E97" w:rsidRPr="000914D8" w:rsidTr="00BF4B93">
        <w:trPr>
          <w:cantSplit/>
          <w:trHeight w:val="1013"/>
          <w:tblHeader/>
        </w:trPr>
        <w:tc>
          <w:tcPr>
            <w:tcW w:w="603" w:type="pct"/>
            <w:vMerge w:val="restart"/>
            <w:tcBorders>
              <w:top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685" w:type="pct"/>
            <w:vMerge w:val="restart"/>
            <w:tcBorders>
              <w:top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-109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1724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Расчет нормативного размера земельного участка по СП 30-101-98</w:t>
            </w:r>
          </w:p>
        </w:tc>
        <w:tc>
          <w:tcPr>
            <w:tcW w:w="1988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Расчет минимальной площади земельного участка по Правилам землепользования и застройки</w:t>
            </w:r>
          </w:p>
        </w:tc>
      </w:tr>
      <w:tr w:rsidR="006E6E97" w:rsidRPr="000914D8" w:rsidTr="00BF4B93">
        <w:trPr>
          <w:cantSplit/>
          <w:trHeight w:val="3737"/>
          <w:tblHeader/>
        </w:trPr>
        <w:tc>
          <w:tcPr>
            <w:tcW w:w="603" w:type="pct"/>
            <w:vMerge/>
            <w:tcBorders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345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Год постройки</w:t>
            </w:r>
          </w:p>
        </w:tc>
        <w:tc>
          <w:tcPr>
            <w:tcW w:w="277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Удельный коэффициент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Общая площадь квартир, </w:t>
            </w:r>
            <w:proofErr w:type="gramStart"/>
            <w:r w:rsidRPr="000914D8">
              <w:rPr>
                <w:b/>
                <w:sz w:val="20"/>
                <w:szCs w:val="20"/>
              </w:rPr>
              <w:t>м</w:t>
            </w:r>
            <w:proofErr w:type="gramEnd"/>
            <w:r w:rsidRPr="000914D8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0914D8">
              <w:rPr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Размер земельного участка, </w:t>
            </w:r>
            <w:proofErr w:type="gramStart"/>
            <w:r w:rsidRPr="000914D8">
              <w:rPr>
                <w:b/>
                <w:sz w:val="20"/>
                <w:szCs w:val="20"/>
              </w:rPr>
              <w:t>м</w:t>
            </w:r>
            <w:proofErr w:type="gramEnd"/>
            <w:r w:rsidRPr="000914D8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0914D8">
              <w:rPr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Тип зданий (</w:t>
            </w:r>
            <w:proofErr w:type="gramStart"/>
            <w:r w:rsidRPr="000914D8">
              <w:rPr>
                <w:b/>
                <w:sz w:val="20"/>
                <w:szCs w:val="20"/>
              </w:rPr>
              <w:t>секционное</w:t>
            </w:r>
            <w:proofErr w:type="gramEnd"/>
            <w:r w:rsidRPr="000914D8">
              <w:rPr>
                <w:b/>
                <w:sz w:val="20"/>
                <w:szCs w:val="20"/>
                <w:lang w:val="en-US"/>
              </w:rPr>
              <w:t xml:space="preserve">/ </w:t>
            </w:r>
            <w:r w:rsidRPr="000914D8">
              <w:rPr>
                <w:b/>
                <w:sz w:val="20"/>
                <w:szCs w:val="20"/>
              </w:rPr>
              <w:t>точечное)</w:t>
            </w: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Площадь застройки</w:t>
            </w:r>
            <w:proofErr w:type="gramStart"/>
            <w:r w:rsidRPr="000914D8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0914D8">
              <w:rPr>
                <w:b/>
                <w:sz w:val="20"/>
                <w:szCs w:val="20"/>
              </w:rPr>
              <w:t xml:space="preserve"> кв. м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Озеленение территории, кв</w:t>
            </w:r>
            <w:proofErr w:type="gramStart"/>
            <w:r w:rsidRPr="000914D8"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Территории для размещения </w:t>
            </w:r>
            <w:proofErr w:type="spellStart"/>
            <w:r w:rsidRPr="000914D8">
              <w:rPr>
                <w:b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Территории проездов, кв</w:t>
            </w:r>
            <w:proofErr w:type="gramStart"/>
            <w:r w:rsidRPr="000914D8"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12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Площадь земельного участка, кв</w:t>
            </w:r>
            <w:proofErr w:type="gramStart"/>
            <w:r w:rsidRPr="000914D8">
              <w:rPr>
                <w:b/>
                <w:sz w:val="20"/>
                <w:szCs w:val="20"/>
              </w:rPr>
              <w:t>.м</w:t>
            </w:r>
            <w:proofErr w:type="gramEnd"/>
          </w:p>
        </w:tc>
      </w:tr>
      <w:tr w:rsidR="006E6E97" w:rsidRPr="000914D8" w:rsidTr="00BF4B93">
        <w:trPr>
          <w:cantSplit/>
          <w:trHeight w:val="399"/>
        </w:trPr>
        <w:tc>
          <w:tcPr>
            <w:tcW w:w="60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68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57" w:name="_Toc329875252"/>
      <w:bookmarkStart w:id="158" w:name="_Toc329875513"/>
      <w:bookmarkStart w:id="159" w:name="_Toc329877375"/>
      <w:bookmarkStart w:id="160" w:name="_Toc329877473"/>
      <w:bookmarkStart w:id="161" w:name="_Toc329877541"/>
      <w:bookmarkStart w:id="162" w:name="_Toc329879259"/>
      <w:bookmarkStart w:id="163" w:name="_Toc427763796"/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6.2.1. Застроенные земельные участки</w:t>
      </w:r>
      <w:bookmarkEnd w:id="157"/>
      <w:bookmarkEnd w:id="158"/>
      <w:bookmarkEnd w:id="159"/>
      <w:bookmarkEnd w:id="160"/>
      <w:bookmarkEnd w:id="161"/>
      <w:bookmarkEnd w:id="162"/>
      <w:bookmarkEnd w:id="163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bookmarkStart w:id="164" w:name="_Toc266971401"/>
      <w:bookmarkStart w:id="165" w:name="_Toc289683101"/>
      <w:r w:rsidRPr="000914D8">
        <w:rPr>
          <w:sz w:val="20"/>
          <w:szCs w:val="20"/>
        </w:rPr>
        <w:t xml:space="preserve">В границах территории проектирования расположены застроенные </w:t>
      </w:r>
      <w:proofErr w:type="gramStart"/>
      <w:r w:rsidRPr="000914D8">
        <w:rPr>
          <w:sz w:val="20"/>
          <w:szCs w:val="20"/>
        </w:rPr>
        <w:t>земельный</w:t>
      </w:r>
      <w:proofErr w:type="gramEnd"/>
      <w:r w:rsidRPr="000914D8">
        <w:rPr>
          <w:sz w:val="20"/>
          <w:szCs w:val="20"/>
        </w:rPr>
        <w:t xml:space="preserve"> участки.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66" w:name="_Toc329875253"/>
      <w:bookmarkStart w:id="167" w:name="_Toc329875514"/>
      <w:bookmarkStart w:id="168" w:name="_Toc329877376"/>
      <w:bookmarkStart w:id="169" w:name="_Toc329877474"/>
      <w:bookmarkStart w:id="170" w:name="_Toc329877542"/>
      <w:bookmarkStart w:id="171" w:name="_Toc329879260"/>
      <w:bookmarkStart w:id="172" w:name="_Toc427763797"/>
      <w:r w:rsidRPr="000914D8">
        <w:rPr>
          <w:rFonts w:ascii="Times New Roman" w:hAnsi="Times New Roman"/>
          <w:sz w:val="20"/>
          <w:szCs w:val="20"/>
        </w:rPr>
        <w:t>6.2.2. Формируемые земельные участки, планируемые для предоставления физическим и юридическим лицам для строительства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bookmarkStart w:id="173" w:name="_Toc266971402"/>
      <w:bookmarkStart w:id="174" w:name="_Toc289683102"/>
      <w:bookmarkStart w:id="175" w:name="_Toc329875254"/>
      <w:bookmarkStart w:id="176" w:name="_Toc329875515"/>
      <w:bookmarkStart w:id="177" w:name="_Toc329877377"/>
      <w:bookmarkStart w:id="178" w:name="_Toc329877475"/>
      <w:bookmarkStart w:id="179" w:name="_Toc329877543"/>
      <w:bookmarkStart w:id="180" w:name="_Toc329879261"/>
      <w:bookmarkStart w:id="181" w:name="_Toc427763798"/>
      <w:r w:rsidRPr="000914D8">
        <w:rPr>
          <w:sz w:val="20"/>
          <w:szCs w:val="20"/>
        </w:rPr>
        <w:t>Земельные участки для планируемого размещения объектов капитального строительства: земельный участок  № 1 под автодорогу, тротуары, коммуникации и озеленение.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6.2.3. Земельные участки, предназначенные для размещения объектов капитального строительства федерального, регионального или местного значения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bookmarkStart w:id="182" w:name="_Toc289683103"/>
      <w:r w:rsidRPr="000914D8">
        <w:rPr>
          <w:sz w:val="20"/>
          <w:szCs w:val="20"/>
        </w:rPr>
        <w:t xml:space="preserve">В границах проектирования проектируются земельные участки, предназначенные для размещения объектов капитального строительства федерального, регионального или местного значения. </w:t>
      </w:r>
    </w:p>
    <w:p w:rsidR="006E6E97" w:rsidRPr="000914D8" w:rsidRDefault="006E6E97" w:rsidP="006E6E97">
      <w:pPr>
        <w:spacing w:line="360" w:lineRule="auto"/>
        <w:ind w:firstLine="567"/>
        <w:jc w:val="right"/>
        <w:rPr>
          <w:b/>
          <w:i/>
          <w:sz w:val="20"/>
          <w:szCs w:val="20"/>
          <w:lang w:val="en-US"/>
        </w:rPr>
      </w:pPr>
      <w:r w:rsidRPr="000914D8">
        <w:rPr>
          <w:b/>
          <w:i/>
          <w:sz w:val="20"/>
          <w:szCs w:val="20"/>
        </w:rPr>
        <w:t>Таблица 6.</w:t>
      </w:r>
      <w:r w:rsidRPr="000914D8">
        <w:rPr>
          <w:b/>
          <w:i/>
          <w:sz w:val="20"/>
          <w:szCs w:val="20"/>
          <w:lang w:val="en-US"/>
        </w:rPr>
        <w:t>5</w:t>
      </w:r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Характеристики земельных участков</w:t>
      </w:r>
    </w:p>
    <w:tbl>
      <w:tblPr>
        <w:tblW w:w="518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1E0"/>
      </w:tblPr>
      <w:tblGrid>
        <w:gridCol w:w="523"/>
        <w:gridCol w:w="977"/>
        <w:gridCol w:w="14"/>
        <w:gridCol w:w="1386"/>
        <w:gridCol w:w="1716"/>
        <w:gridCol w:w="2379"/>
        <w:gridCol w:w="1188"/>
        <w:gridCol w:w="1746"/>
      </w:tblGrid>
      <w:tr w:rsidR="006E6E97" w:rsidRPr="000914D8" w:rsidTr="00BF4B93">
        <w:trPr>
          <w:cantSplit/>
          <w:tblHeader/>
        </w:trPr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-109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на чертеже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межева-ния</w:t>
            </w:r>
            <w:proofErr w:type="spellEnd"/>
            <w:proofErr w:type="gramEnd"/>
          </w:p>
        </w:tc>
        <w:tc>
          <w:tcPr>
            <w:tcW w:w="70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86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Функциональное назначение объекта капитального строительства</w:t>
            </w:r>
          </w:p>
        </w:tc>
        <w:tc>
          <w:tcPr>
            <w:tcW w:w="119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Площадь земельного участка, кв. м</w:t>
            </w:r>
          </w:p>
        </w:tc>
        <w:tc>
          <w:tcPr>
            <w:tcW w:w="8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0914D8">
              <w:rPr>
                <w:b/>
                <w:sz w:val="20"/>
                <w:szCs w:val="20"/>
              </w:rPr>
              <w:t xml:space="preserve">Вид разрешенного использования 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Формируемые земельные участки, планируемые для предоставления физическим и юридическим лицам для строительства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264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499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iCs/>
                <w:sz w:val="20"/>
                <w:szCs w:val="20"/>
              </w:rPr>
            </w:pPr>
            <w:r w:rsidRPr="000914D8">
              <w:rPr>
                <w:iCs/>
                <w:sz w:val="20"/>
                <w:szCs w:val="20"/>
              </w:rPr>
              <w:t>ЗУ</w:t>
            </w:r>
            <w:proofErr w:type="gramStart"/>
            <w:r w:rsidRPr="000914D8">
              <w:rPr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69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64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Дорога</w:t>
            </w:r>
          </w:p>
        </w:tc>
        <w:tc>
          <w:tcPr>
            <w:tcW w:w="1198" w:type="pct"/>
            <w:tcBorders>
              <w:top w:val="single" w:sz="12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4D8">
              <w:rPr>
                <w:rStyle w:val="affd"/>
                <w:b w:val="0"/>
                <w:sz w:val="20"/>
                <w:szCs w:val="20"/>
                <w:shd w:val="clear" w:color="auto" w:fill="FFFFFF"/>
              </w:rPr>
              <w:t xml:space="preserve">Российская Федерация, </w:t>
            </w:r>
            <w:r w:rsidRPr="000914D8">
              <w:rPr>
                <w:bCs/>
                <w:sz w:val="20"/>
                <w:szCs w:val="20"/>
              </w:rPr>
              <w:t xml:space="preserve">Новгородская область, Окуловский муниципальный район, Угловское городское поселение, </w:t>
            </w:r>
            <w:proofErr w:type="spellStart"/>
            <w:r w:rsidRPr="000914D8">
              <w:rPr>
                <w:bCs/>
                <w:sz w:val="20"/>
                <w:szCs w:val="20"/>
              </w:rPr>
              <w:t>рп</w:t>
            </w:r>
            <w:proofErr w:type="spellEnd"/>
            <w:r w:rsidRPr="000914D8">
              <w:rPr>
                <w:bCs/>
                <w:sz w:val="20"/>
                <w:szCs w:val="20"/>
              </w:rPr>
              <w:t xml:space="preserve"> Угловка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5741</w:t>
            </w:r>
          </w:p>
        </w:tc>
        <w:tc>
          <w:tcPr>
            <w:tcW w:w="879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3523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5741</w:t>
            </w:r>
          </w:p>
        </w:tc>
        <w:tc>
          <w:tcPr>
            <w:tcW w:w="8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3523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Территории общего пользования в границах элемента планировочной структуры: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8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3523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Итого в границах элемента планировочной структуры: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3523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Территория улиц и дорог общего пользования: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3316</w:t>
            </w:r>
          </w:p>
        </w:tc>
        <w:tc>
          <w:tcPr>
            <w:tcW w:w="8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cantSplit/>
          <w:trHeight w:val="280"/>
        </w:trPr>
        <w:tc>
          <w:tcPr>
            <w:tcW w:w="3523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Территория в границах проектирования: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142"/>
              </w:tabs>
              <w:jc w:val="center"/>
              <w:rPr>
                <w:i/>
                <w:sz w:val="20"/>
                <w:szCs w:val="20"/>
              </w:rPr>
            </w:pPr>
            <w:r w:rsidRPr="000914D8">
              <w:rPr>
                <w:i/>
                <w:sz w:val="20"/>
                <w:szCs w:val="20"/>
              </w:rPr>
              <w:t>9057</w:t>
            </w:r>
          </w:p>
        </w:tc>
        <w:tc>
          <w:tcPr>
            <w:tcW w:w="8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3"/>
        <w:ind w:firstLine="567"/>
        <w:jc w:val="both"/>
        <w:rPr>
          <w:sz w:val="20"/>
          <w:szCs w:val="20"/>
        </w:rPr>
      </w:pPr>
      <w:bookmarkStart w:id="183" w:name="_Toc329875255"/>
      <w:bookmarkStart w:id="184" w:name="_Toc329875516"/>
      <w:bookmarkStart w:id="185" w:name="_Toc329877378"/>
      <w:bookmarkStart w:id="186" w:name="_Toc329877476"/>
      <w:bookmarkStart w:id="187" w:name="_Toc329877544"/>
      <w:bookmarkStart w:id="188" w:name="_Toc329879262"/>
      <w:bookmarkStart w:id="189" w:name="_Toc427763799"/>
      <w:r w:rsidRPr="000914D8">
        <w:rPr>
          <w:sz w:val="20"/>
          <w:szCs w:val="20"/>
        </w:rPr>
        <w:lastRenderedPageBreak/>
        <w:t>6.3. Линии отступа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 данном проекте отступ зданий от красной линии, высота архитектурных доминант не определяются.</w:t>
      </w:r>
    </w:p>
    <w:p w:rsidR="006E6E97" w:rsidRPr="000914D8" w:rsidRDefault="006E6E97" w:rsidP="006E6E97">
      <w:pPr>
        <w:pStyle w:val="3"/>
        <w:ind w:firstLine="567"/>
        <w:jc w:val="both"/>
        <w:rPr>
          <w:sz w:val="20"/>
          <w:szCs w:val="20"/>
        </w:rPr>
      </w:pPr>
      <w:bookmarkStart w:id="190" w:name="_Toc289683104"/>
      <w:bookmarkStart w:id="191" w:name="_Toc329875256"/>
      <w:bookmarkStart w:id="192" w:name="_Toc329875517"/>
      <w:bookmarkStart w:id="193" w:name="_Toc329877379"/>
      <w:bookmarkStart w:id="194" w:name="_Toc329877477"/>
      <w:bookmarkStart w:id="195" w:name="_Toc329877545"/>
      <w:bookmarkStart w:id="196" w:name="_Toc329879263"/>
      <w:bookmarkStart w:id="197" w:name="_Toc427763800"/>
      <w:r w:rsidRPr="000914D8">
        <w:rPr>
          <w:sz w:val="20"/>
          <w:szCs w:val="20"/>
        </w:rPr>
        <w:t>7. Социально-культурное и коммунально-бытовое обслуживание населения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6E6E97" w:rsidRPr="000914D8" w:rsidRDefault="006E6E97" w:rsidP="006E6E97">
      <w:pPr>
        <w:pStyle w:val="3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98" w:name="_Toc289683105"/>
      <w:bookmarkStart w:id="199" w:name="_Toc329875257"/>
      <w:bookmarkStart w:id="200" w:name="_Toc329875518"/>
      <w:bookmarkStart w:id="201" w:name="_Toc329877380"/>
      <w:bookmarkStart w:id="202" w:name="_Toc329877478"/>
      <w:bookmarkStart w:id="203" w:name="_Toc329877546"/>
      <w:bookmarkStart w:id="204" w:name="_Toc329879264"/>
      <w:bookmarkStart w:id="205" w:name="_Toc427763801"/>
      <w:r w:rsidRPr="000914D8">
        <w:rPr>
          <w:rFonts w:ascii="Times New Roman" w:hAnsi="Times New Roman"/>
          <w:sz w:val="20"/>
          <w:szCs w:val="20"/>
        </w:rPr>
        <w:t>7.1. Обеспечение населения социально-культурным и коммунально-бытовым обслуживанием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6E6E97" w:rsidRPr="000914D8" w:rsidRDefault="006E6E97" w:rsidP="006E6E97">
      <w:pPr>
        <w:tabs>
          <w:tab w:val="left" w:pos="709"/>
        </w:tabs>
        <w:spacing w:line="360" w:lineRule="auto"/>
        <w:ind w:firstLine="567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pStyle w:val="13"/>
        <w:tabs>
          <w:tab w:val="left" w:pos="709"/>
          <w:tab w:val="left" w:pos="1560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t xml:space="preserve">Преимуществом данной территории является то, что она расположена в </w:t>
      </w:r>
      <w:proofErr w:type="spellStart"/>
      <w:r w:rsidRPr="000914D8">
        <w:rPr>
          <w:sz w:val="20"/>
        </w:rPr>
        <w:t>рп</w:t>
      </w:r>
      <w:proofErr w:type="spellEnd"/>
      <w:r w:rsidRPr="000914D8">
        <w:rPr>
          <w:sz w:val="20"/>
        </w:rPr>
        <w:t xml:space="preserve"> Угловка в границах освоенной территории и расположена в 29 км от районного центра города Окуловка. </w:t>
      </w:r>
    </w:p>
    <w:p w:rsidR="006E6E97" w:rsidRPr="000914D8" w:rsidRDefault="006E6E97" w:rsidP="006E6E97">
      <w:pPr>
        <w:pStyle w:val="13"/>
        <w:tabs>
          <w:tab w:val="left" w:pos="709"/>
          <w:tab w:val="left" w:pos="1560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t xml:space="preserve"> </w:t>
      </w:r>
    </w:p>
    <w:p w:rsidR="006E6E97" w:rsidRPr="000914D8" w:rsidRDefault="006E6E97" w:rsidP="006E6E97">
      <w:pPr>
        <w:tabs>
          <w:tab w:val="left" w:pos="709"/>
        </w:tabs>
        <w:spacing w:line="360" w:lineRule="auto"/>
        <w:ind w:firstLine="567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pStyle w:val="13"/>
        <w:tabs>
          <w:tab w:val="left" w:pos="709"/>
        </w:tabs>
        <w:spacing w:line="360" w:lineRule="auto"/>
        <w:ind w:left="0" w:firstLine="567"/>
        <w:rPr>
          <w:sz w:val="20"/>
        </w:rPr>
      </w:pPr>
      <w:r w:rsidRPr="000914D8">
        <w:rPr>
          <w:sz w:val="20"/>
        </w:rPr>
        <w:t>Развитие социально-культурного обслуживания не предусматривается.</w:t>
      </w:r>
    </w:p>
    <w:p w:rsidR="006E6E97" w:rsidRPr="000914D8" w:rsidRDefault="006E6E97" w:rsidP="006E6E97">
      <w:pPr>
        <w:pStyle w:val="13"/>
        <w:tabs>
          <w:tab w:val="left" w:pos="993"/>
          <w:tab w:val="left" w:pos="3015"/>
          <w:tab w:val="right" w:pos="9355"/>
        </w:tabs>
        <w:spacing w:line="360" w:lineRule="auto"/>
        <w:ind w:left="0" w:firstLine="567"/>
        <w:jc w:val="right"/>
        <w:rPr>
          <w:b/>
          <w:i/>
          <w:sz w:val="20"/>
        </w:rPr>
      </w:pPr>
      <w:r w:rsidRPr="000914D8">
        <w:rPr>
          <w:b/>
          <w:i/>
          <w:sz w:val="20"/>
        </w:rPr>
        <w:t>Таблица 7.1</w:t>
      </w:r>
    </w:p>
    <w:p w:rsidR="006E6E97" w:rsidRPr="000914D8" w:rsidRDefault="006E6E97" w:rsidP="006E6E97">
      <w:pPr>
        <w:tabs>
          <w:tab w:val="num" w:pos="426"/>
          <w:tab w:val="left" w:pos="993"/>
        </w:tabs>
        <w:spacing w:line="360" w:lineRule="auto"/>
        <w:ind w:firstLine="567"/>
        <w:jc w:val="center"/>
        <w:rPr>
          <w:b/>
          <w:bCs/>
          <w:sz w:val="20"/>
          <w:szCs w:val="20"/>
        </w:rPr>
      </w:pPr>
      <w:r w:rsidRPr="000914D8">
        <w:rPr>
          <w:b/>
          <w:bCs/>
          <w:sz w:val="20"/>
          <w:szCs w:val="20"/>
        </w:rPr>
        <w:t xml:space="preserve">Расчет потребности </w:t>
      </w:r>
      <w:r w:rsidRPr="000914D8">
        <w:rPr>
          <w:b/>
          <w:sz w:val="20"/>
          <w:szCs w:val="20"/>
        </w:rPr>
        <w:t xml:space="preserve">социально-культурного и коммунально-бытового обслуживания </w:t>
      </w:r>
      <w:r w:rsidRPr="000914D8">
        <w:rPr>
          <w:b/>
          <w:bCs/>
          <w:sz w:val="20"/>
          <w:szCs w:val="20"/>
        </w:rPr>
        <w:t>населения (</w:t>
      </w:r>
      <w:proofErr w:type="spellStart"/>
      <w:r w:rsidRPr="000914D8">
        <w:rPr>
          <w:b/>
          <w:bCs/>
          <w:sz w:val="20"/>
          <w:szCs w:val="20"/>
        </w:rPr>
        <w:t>микрорайонный</w:t>
      </w:r>
      <w:proofErr w:type="spellEnd"/>
      <w:r w:rsidRPr="000914D8">
        <w:rPr>
          <w:b/>
          <w:bCs/>
          <w:sz w:val="20"/>
          <w:szCs w:val="20"/>
        </w:rPr>
        <w:t xml:space="preserve"> уровень)</w:t>
      </w:r>
    </w:p>
    <w:tbl>
      <w:tblPr>
        <w:tblW w:w="5067" w:type="pct"/>
        <w:tblCellMar>
          <w:left w:w="0" w:type="dxa"/>
          <w:right w:w="0" w:type="dxa"/>
        </w:tblCellMar>
        <w:tblLook w:val="04A0"/>
      </w:tblPr>
      <w:tblGrid>
        <w:gridCol w:w="609"/>
        <w:gridCol w:w="2156"/>
        <w:gridCol w:w="1418"/>
        <w:gridCol w:w="1479"/>
        <w:gridCol w:w="718"/>
        <w:gridCol w:w="757"/>
        <w:gridCol w:w="788"/>
        <w:gridCol w:w="1675"/>
      </w:tblGrid>
      <w:tr w:rsidR="006E6E97" w:rsidRPr="000914D8" w:rsidTr="00BF4B93">
        <w:trPr>
          <w:trHeight w:val="20"/>
          <w:tblHeader/>
        </w:trPr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Учреждения</w:t>
            </w:r>
          </w:p>
        </w:tc>
        <w:tc>
          <w:tcPr>
            <w:tcW w:w="73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Единицы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Норматив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на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1 тыс. чел</w:t>
            </w:r>
          </w:p>
        </w:tc>
        <w:tc>
          <w:tcPr>
            <w:tcW w:w="121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b/>
                <w:bCs/>
              </w:rPr>
            </w:pPr>
            <w:r w:rsidRPr="000914D8">
              <w:rPr>
                <w:b/>
                <w:bCs/>
              </w:rPr>
              <w:t>Предлагается проектом</w:t>
            </w:r>
          </w:p>
        </w:tc>
        <w:tc>
          <w:tcPr>
            <w:tcW w:w="826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b/>
                <w:bCs/>
              </w:rPr>
            </w:pPr>
            <w:r w:rsidRPr="000914D8">
              <w:rPr>
                <w:b/>
                <w:bCs/>
                <w:lang w:eastAsia="en-US"/>
              </w:rPr>
              <w:t>Ориентировочная площадь, м</w:t>
            </w:r>
            <w:proofErr w:type="gramStart"/>
            <w:r w:rsidRPr="000914D8">
              <w:rPr>
                <w:b/>
                <w:bCs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6E6E97" w:rsidRPr="000914D8" w:rsidTr="00BF4B93">
        <w:trPr>
          <w:trHeight w:val="20"/>
          <w:tblHeader/>
        </w:trPr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2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b/>
                <w:bCs/>
              </w:rPr>
            </w:pPr>
            <w:r w:rsidRPr="000914D8">
              <w:rPr>
                <w:b/>
                <w:bCs/>
              </w:rPr>
              <w:t>Всего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Сущ.</w:t>
            </w:r>
          </w:p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spellStart"/>
            <w:r w:rsidRPr="000914D8">
              <w:rPr>
                <w:b/>
                <w:bCs/>
                <w:spacing w:val="-6"/>
                <w:sz w:val="20"/>
                <w:szCs w:val="20"/>
              </w:rPr>
              <w:t>сохр</w:t>
            </w:r>
            <w:proofErr w:type="spellEnd"/>
            <w:r w:rsidRPr="000914D8">
              <w:rPr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Новое</w:t>
            </w:r>
          </w:p>
          <w:p w:rsidR="006E6E97" w:rsidRPr="000914D8" w:rsidRDefault="006E6E97" w:rsidP="00BF4B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spellStart"/>
            <w:r w:rsidRPr="000914D8">
              <w:rPr>
                <w:b/>
                <w:bCs/>
                <w:sz w:val="20"/>
                <w:szCs w:val="20"/>
              </w:rPr>
              <w:t>стр-во</w:t>
            </w:r>
            <w:proofErr w:type="spellEnd"/>
          </w:p>
        </w:tc>
        <w:tc>
          <w:tcPr>
            <w:tcW w:w="826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lang w:val="en-US"/>
              </w:rPr>
            </w:pPr>
            <w:r w:rsidRPr="000914D8">
              <w:t>Детские дошкольные учреждения</w:t>
            </w:r>
            <w:r w:rsidRPr="000914D8">
              <w:rPr>
                <w:lang w:val="en-US"/>
              </w:rPr>
              <w:t xml:space="preserve"> *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rFonts w:eastAsia="Calibri"/>
              </w:rPr>
            </w:pPr>
            <w:r w:rsidRPr="000914D8">
              <w:t>35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(75 % охвата детей в возрасте от 0 до 3 лет;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75 % – 4-5 лет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proofErr w:type="gramStart"/>
            <w:r w:rsidRPr="000914D8">
              <w:t>80 % – 6 лет)</w:t>
            </w:r>
            <w:proofErr w:type="gramEnd"/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Общеобразовательные учреждения *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115 (100 % охвата обучением в I и II ступенях и 75 % охвата в III ступени обучения)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Магазины продовольственных товаров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торговой площади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Магазины непродовольственных товаров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торговой площади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Предприятия общественного питания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Предприятия бытового обслуживания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рабочее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место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Раздаточные пункты молочной кухни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Аптеки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 на 20 тыс. жителей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Филиалы сбербанков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операционное место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 место на 2-3 тыс. человек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 xml:space="preserve">Приемные пункты прачечных </w:t>
            </w:r>
            <w:r w:rsidRPr="000914D8">
              <w:lastRenderedPageBreak/>
              <w:t>самообслуживания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914D8">
              <w:rPr>
                <w:sz w:val="20"/>
                <w:szCs w:val="20"/>
              </w:rPr>
              <w:lastRenderedPageBreak/>
              <w:t>кг</w:t>
            </w:r>
            <w:proofErr w:type="gramEnd"/>
            <w:r w:rsidRPr="000914D8">
              <w:rPr>
                <w:sz w:val="20"/>
                <w:szCs w:val="20"/>
              </w:rPr>
              <w:t xml:space="preserve"> белья в смену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Ремонтно-эксплуатационные службы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 до 20 тыс. человек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Помещения досуга и любительской деятельности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нормируемой площади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Помещения для физкультурно-оздоровительных занятий населения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площади пола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30</w:t>
            </w:r>
          </w:p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(с восполнением до 70 за счет использования спортивных залов школ во внеурочное время)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Опорный пункт охраны порядка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норм, площади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Общественные туалеты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прибор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13"/>
        <w:tabs>
          <w:tab w:val="left" w:pos="709"/>
        </w:tabs>
        <w:spacing w:before="240" w:line="360" w:lineRule="auto"/>
        <w:ind w:left="0" w:firstLine="567"/>
        <w:jc w:val="right"/>
        <w:rPr>
          <w:b/>
          <w:i/>
          <w:sz w:val="20"/>
        </w:rPr>
      </w:pPr>
      <w:r w:rsidRPr="000914D8">
        <w:rPr>
          <w:b/>
          <w:i/>
          <w:sz w:val="20"/>
        </w:rPr>
        <w:t>Таблица 7.2</w:t>
      </w:r>
    </w:p>
    <w:p w:rsidR="006E6E97" w:rsidRPr="000914D8" w:rsidRDefault="006E6E97" w:rsidP="006E6E97">
      <w:pPr>
        <w:tabs>
          <w:tab w:val="num" w:pos="426"/>
          <w:tab w:val="left" w:pos="993"/>
        </w:tabs>
        <w:spacing w:line="360" w:lineRule="auto"/>
        <w:ind w:firstLine="567"/>
        <w:jc w:val="center"/>
        <w:rPr>
          <w:b/>
          <w:bCs/>
          <w:sz w:val="20"/>
          <w:szCs w:val="20"/>
        </w:rPr>
      </w:pPr>
      <w:r w:rsidRPr="000914D8">
        <w:rPr>
          <w:b/>
          <w:bCs/>
          <w:sz w:val="20"/>
          <w:szCs w:val="20"/>
        </w:rPr>
        <w:t xml:space="preserve">Расчет потребности </w:t>
      </w:r>
      <w:r w:rsidRPr="000914D8">
        <w:rPr>
          <w:b/>
          <w:sz w:val="20"/>
          <w:szCs w:val="20"/>
        </w:rPr>
        <w:t xml:space="preserve">социально-культурного и коммунально-бытового обслуживания </w:t>
      </w:r>
      <w:r w:rsidRPr="000914D8">
        <w:rPr>
          <w:b/>
          <w:bCs/>
          <w:sz w:val="20"/>
          <w:szCs w:val="20"/>
        </w:rPr>
        <w:t>населения (районный уровень)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2181"/>
        <w:gridCol w:w="1462"/>
        <w:gridCol w:w="1752"/>
        <w:gridCol w:w="771"/>
        <w:gridCol w:w="1020"/>
        <w:gridCol w:w="1843"/>
      </w:tblGrid>
      <w:tr w:rsidR="006E6E97" w:rsidRPr="000914D8" w:rsidTr="00BF4B93">
        <w:trPr>
          <w:trHeight w:val="20"/>
          <w:tblHeader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Учреждения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Единицы</w:t>
            </w:r>
          </w:p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Норматив</w:t>
            </w:r>
          </w:p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на</w:t>
            </w:r>
          </w:p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1 тыс. чел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tabs>
                <w:tab w:val="left" w:pos="993"/>
              </w:tabs>
              <w:jc w:val="center"/>
              <w:rPr>
                <w:b/>
                <w:bCs/>
              </w:rPr>
            </w:pPr>
            <w:r w:rsidRPr="000914D8">
              <w:rPr>
                <w:b/>
                <w:bCs/>
              </w:rPr>
              <w:t>Всего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Сущ.</w:t>
            </w:r>
          </w:p>
          <w:p w:rsidR="006E6E97" w:rsidRPr="000914D8" w:rsidRDefault="006E6E97" w:rsidP="00BF4B93">
            <w:pPr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proofErr w:type="spellStart"/>
            <w:r w:rsidRPr="000914D8">
              <w:rPr>
                <w:b/>
                <w:bCs/>
                <w:spacing w:val="-6"/>
                <w:sz w:val="20"/>
                <w:szCs w:val="20"/>
              </w:rPr>
              <w:t>сохр</w:t>
            </w:r>
            <w:proofErr w:type="spellEnd"/>
            <w:r w:rsidRPr="000914D8">
              <w:rPr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b/>
                <w:bCs/>
                <w:sz w:val="20"/>
                <w:szCs w:val="20"/>
              </w:rPr>
              <w:t>Обеспечение мест за границами территории проектирования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Поликлиники для детей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посещений в смену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4,8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Поликлиники для взрослых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посещений в смену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12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Станции скорой и неотложной медицинской помощи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санитарный автомобиль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0,1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Больничные учреждения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коек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  <w:rPr>
                <w:rFonts w:eastAsia="Calibri"/>
              </w:rPr>
            </w:pPr>
            <w:r w:rsidRPr="000914D8">
              <w:t>13,47 в том числе: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больницы - 10,2,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полустационары - 1,42,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дома сестринского ухода - 1,8,</w:t>
            </w:r>
          </w:p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хосписы - 0,05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Спортивные залы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площади пола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60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Плавательные бассейны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зеркала воды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16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7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Библиотеки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 объект на жилой район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8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Детские библиотеки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1 объект на 6-10 школ (4-7 тыс. учащихся и дошкольников)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25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129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Бани</w:t>
            </w:r>
          </w:p>
        </w:tc>
        <w:tc>
          <w:tcPr>
            <w:tcW w:w="757" w:type="pct"/>
            <w:vAlign w:val="center"/>
            <w:hideMark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место</w:t>
            </w:r>
          </w:p>
        </w:tc>
        <w:tc>
          <w:tcPr>
            <w:tcW w:w="907" w:type="pct"/>
            <w:vAlign w:val="center"/>
            <w:hideMark/>
          </w:tcPr>
          <w:p w:rsidR="006E6E97" w:rsidRPr="000914D8" w:rsidRDefault="006E6E97" w:rsidP="00BF4B93">
            <w:pPr>
              <w:pStyle w:val="15"/>
              <w:shd w:val="clear" w:color="auto" w:fill="FFFFFF"/>
              <w:jc w:val="center"/>
            </w:pPr>
            <w:r w:rsidRPr="000914D8">
              <w:t>5</w:t>
            </w:r>
          </w:p>
        </w:tc>
        <w:tc>
          <w:tcPr>
            <w:tcW w:w="399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954" w:type="pct"/>
            <w:vAlign w:val="center"/>
            <w:hideMark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206" w:name="_Toc289683106"/>
      <w:bookmarkStart w:id="207" w:name="_Toc329875258"/>
      <w:bookmarkStart w:id="208" w:name="_Toc329875519"/>
      <w:bookmarkStart w:id="209" w:name="_Toc329877381"/>
      <w:bookmarkStart w:id="210" w:name="_Toc329877479"/>
      <w:bookmarkStart w:id="211" w:name="_Toc329877547"/>
      <w:bookmarkStart w:id="212" w:name="_Toc329879265"/>
      <w:bookmarkStart w:id="213" w:name="_Toc427763802"/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7.2. Обеспечение населения озелененными территориями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Обеспечение населения озелененной территорией производится за счет озеленения территории общего пользования расположенной в границах проектирования.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 соответствии с Правилами землепользования и застройки муниципального образования Угловского городского поселения Окуловского района Новгородской области: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noProof/>
          <w:sz w:val="20"/>
          <w:szCs w:val="20"/>
        </w:rPr>
        <w:t xml:space="preserve">Удельный </w:t>
      </w:r>
      <w:r w:rsidRPr="000914D8">
        <w:rPr>
          <w:sz w:val="20"/>
          <w:szCs w:val="20"/>
        </w:rPr>
        <w:t>в</w:t>
      </w:r>
      <w:r w:rsidRPr="000914D8">
        <w:rPr>
          <w:noProof/>
          <w:sz w:val="20"/>
          <w:szCs w:val="20"/>
        </w:rPr>
        <w:t xml:space="preserve">ес </w:t>
      </w:r>
      <w:r w:rsidRPr="000914D8">
        <w:rPr>
          <w:sz w:val="20"/>
          <w:szCs w:val="20"/>
        </w:rPr>
        <w:t>о</w:t>
      </w:r>
      <w:r w:rsidRPr="000914D8">
        <w:rPr>
          <w:noProof/>
          <w:sz w:val="20"/>
          <w:szCs w:val="20"/>
        </w:rPr>
        <w:t xml:space="preserve">зелененных </w:t>
      </w:r>
      <w:r w:rsidRPr="000914D8">
        <w:rPr>
          <w:sz w:val="20"/>
          <w:szCs w:val="20"/>
        </w:rPr>
        <w:t>т</w:t>
      </w:r>
      <w:r w:rsidRPr="000914D8">
        <w:rPr>
          <w:noProof/>
          <w:sz w:val="20"/>
          <w:szCs w:val="20"/>
        </w:rPr>
        <w:t xml:space="preserve">ерриторий </w:t>
      </w:r>
      <w:r w:rsidRPr="000914D8">
        <w:rPr>
          <w:sz w:val="20"/>
          <w:szCs w:val="20"/>
        </w:rPr>
        <w:t>р</w:t>
      </w:r>
      <w:r w:rsidRPr="000914D8">
        <w:rPr>
          <w:noProof/>
          <w:sz w:val="20"/>
          <w:szCs w:val="20"/>
        </w:rPr>
        <w:t xml:space="preserve">азличного </w:t>
      </w:r>
      <w:r w:rsidRPr="000914D8">
        <w:rPr>
          <w:sz w:val="20"/>
          <w:szCs w:val="20"/>
        </w:rPr>
        <w:t>н</w:t>
      </w:r>
      <w:r w:rsidRPr="000914D8">
        <w:rPr>
          <w:noProof/>
          <w:sz w:val="20"/>
          <w:szCs w:val="20"/>
        </w:rPr>
        <w:t xml:space="preserve">азначения </w:t>
      </w:r>
      <w:r w:rsidRPr="000914D8">
        <w:rPr>
          <w:sz w:val="20"/>
          <w:szCs w:val="20"/>
        </w:rPr>
        <w:t>в</w:t>
      </w:r>
      <w:r w:rsidRPr="000914D8">
        <w:rPr>
          <w:noProof/>
          <w:sz w:val="20"/>
          <w:szCs w:val="20"/>
        </w:rPr>
        <w:t xml:space="preserve"> </w:t>
      </w:r>
      <w:r w:rsidRPr="000914D8">
        <w:rPr>
          <w:sz w:val="20"/>
          <w:szCs w:val="20"/>
        </w:rPr>
        <w:t>п</w:t>
      </w:r>
      <w:r w:rsidRPr="000914D8">
        <w:rPr>
          <w:noProof/>
          <w:sz w:val="20"/>
          <w:szCs w:val="20"/>
        </w:rPr>
        <w:t xml:space="preserve">ределах застройки </w:t>
      </w:r>
      <w:proofErr w:type="spellStart"/>
      <w:r w:rsidRPr="000914D8">
        <w:rPr>
          <w:sz w:val="20"/>
          <w:szCs w:val="20"/>
        </w:rPr>
        <w:t>рп</w:t>
      </w:r>
      <w:proofErr w:type="spellEnd"/>
      <w:r w:rsidRPr="000914D8">
        <w:rPr>
          <w:sz w:val="20"/>
          <w:szCs w:val="20"/>
        </w:rPr>
        <w:t xml:space="preserve"> Угловка</w:t>
      </w:r>
      <w:r w:rsidRPr="000914D8">
        <w:rPr>
          <w:noProof/>
          <w:sz w:val="20"/>
          <w:szCs w:val="20"/>
        </w:rPr>
        <w:t xml:space="preserve"> </w:t>
      </w:r>
      <w:r w:rsidRPr="000914D8">
        <w:rPr>
          <w:sz w:val="20"/>
          <w:szCs w:val="20"/>
        </w:rPr>
        <w:t>(</w:t>
      </w:r>
      <w:r w:rsidRPr="000914D8">
        <w:rPr>
          <w:noProof/>
          <w:sz w:val="20"/>
          <w:szCs w:val="20"/>
        </w:rPr>
        <w:t xml:space="preserve">уровень </w:t>
      </w:r>
      <w:r w:rsidRPr="000914D8">
        <w:rPr>
          <w:sz w:val="20"/>
          <w:szCs w:val="20"/>
        </w:rPr>
        <w:t>озеленения</w:t>
      </w:r>
      <w:r w:rsidRPr="000914D8">
        <w:rPr>
          <w:noProof/>
          <w:sz w:val="20"/>
          <w:szCs w:val="20"/>
        </w:rPr>
        <w:t xml:space="preserve"> </w:t>
      </w:r>
      <w:r w:rsidRPr="000914D8">
        <w:rPr>
          <w:sz w:val="20"/>
          <w:szCs w:val="20"/>
        </w:rPr>
        <w:t>т</w:t>
      </w:r>
      <w:r w:rsidRPr="000914D8">
        <w:rPr>
          <w:noProof/>
          <w:sz w:val="20"/>
          <w:szCs w:val="20"/>
        </w:rPr>
        <w:t xml:space="preserve">ерритории </w:t>
      </w:r>
      <w:r w:rsidRPr="000914D8">
        <w:rPr>
          <w:sz w:val="20"/>
          <w:szCs w:val="20"/>
        </w:rPr>
        <w:t>з</w:t>
      </w:r>
      <w:r w:rsidRPr="000914D8">
        <w:rPr>
          <w:noProof/>
          <w:sz w:val="20"/>
          <w:szCs w:val="20"/>
        </w:rPr>
        <w:t>астройки)</w:t>
      </w:r>
      <w:r w:rsidRPr="000914D8">
        <w:rPr>
          <w:sz w:val="20"/>
          <w:szCs w:val="20"/>
        </w:rPr>
        <w:t xml:space="preserve"> - не регламентируется. Обеспечение населения озелененной территорией производится за счет озеленения территории земельных участков и озелененной территории общего пользования, расположенной в границах территории проектирования.</w:t>
      </w:r>
    </w:p>
    <w:p w:rsidR="006E6E97" w:rsidRPr="000914D8" w:rsidRDefault="006E6E97" w:rsidP="006E6E9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 данном проекте площадь озеленения на территории общего пользования – не рассчитывается.</w:t>
      </w:r>
    </w:p>
    <w:p w:rsidR="006E6E97" w:rsidRPr="000914D8" w:rsidRDefault="006E6E97" w:rsidP="006E6E9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214" w:name="_Toc289683107"/>
      <w:bookmarkStart w:id="215" w:name="_Toc329875259"/>
      <w:bookmarkStart w:id="216" w:name="_Toc329875520"/>
      <w:bookmarkStart w:id="217" w:name="_Toc329877382"/>
      <w:bookmarkStart w:id="218" w:name="_Toc329877480"/>
      <w:bookmarkStart w:id="219" w:name="_Toc329877548"/>
      <w:bookmarkStart w:id="220" w:name="_Toc329879266"/>
      <w:bookmarkStart w:id="221" w:name="_Toc427763803"/>
      <w:r w:rsidRPr="000914D8">
        <w:rPr>
          <w:rFonts w:ascii="Times New Roman" w:hAnsi="Times New Roman"/>
          <w:sz w:val="20"/>
          <w:szCs w:val="20"/>
        </w:rPr>
        <w:t>8. Транспортное обслуживание территории</w:t>
      </w:r>
      <w:bookmarkEnd w:id="146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spacing w:line="360" w:lineRule="auto"/>
        <w:ind w:firstLine="567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Автомобильные дороги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Территория проектирования  расположена в </w:t>
      </w:r>
      <w:proofErr w:type="spellStart"/>
      <w:r w:rsidRPr="000914D8">
        <w:rPr>
          <w:sz w:val="20"/>
          <w:szCs w:val="20"/>
        </w:rPr>
        <w:t>рп</w:t>
      </w:r>
      <w:proofErr w:type="spellEnd"/>
      <w:r w:rsidRPr="000914D8">
        <w:rPr>
          <w:sz w:val="20"/>
          <w:szCs w:val="20"/>
        </w:rPr>
        <w:t xml:space="preserve"> </w:t>
      </w:r>
      <w:proofErr w:type="spellStart"/>
      <w:r w:rsidRPr="000914D8">
        <w:rPr>
          <w:sz w:val="20"/>
          <w:szCs w:val="20"/>
        </w:rPr>
        <w:t>УгловкаУгловского</w:t>
      </w:r>
      <w:proofErr w:type="spellEnd"/>
      <w:r w:rsidRPr="000914D8">
        <w:rPr>
          <w:sz w:val="20"/>
          <w:szCs w:val="20"/>
        </w:rPr>
        <w:t xml:space="preserve"> городского поселения Окуловского района. Въезд/выезд на территорию осуществляется с автомобильной дороги общего пользования межмуниципального значения между населенными пунктами Окуловка-Угловка.</w:t>
      </w:r>
    </w:p>
    <w:p w:rsidR="006E6E97" w:rsidRPr="000914D8" w:rsidRDefault="006E6E97" w:rsidP="006E6E97">
      <w:pPr>
        <w:spacing w:line="360" w:lineRule="auto"/>
        <w:ind w:firstLine="567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Сооружения для хранения и обслуживания транспортных средств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Сооружений для хранения и обслуживания транспортных средств на данной территории нет.</w:t>
      </w:r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Проектное предложение</w:t>
      </w:r>
    </w:p>
    <w:p w:rsidR="006E6E97" w:rsidRPr="000914D8" w:rsidRDefault="006E6E97" w:rsidP="006E6E97">
      <w:pPr>
        <w:spacing w:line="360" w:lineRule="auto"/>
        <w:ind w:left="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Основной подъезд на территорию планируется осуществлять с ул. Миклухо-Маклая и ул. Сенная, </w:t>
      </w:r>
      <w:proofErr w:type="gramStart"/>
      <w:r w:rsidRPr="000914D8">
        <w:rPr>
          <w:sz w:val="20"/>
          <w:szCs w:val="20"/>
        </w:rPr>
        <w:t>расположенных</w:t>
      </w:r>
      <w:proofErr w:type="gramEnd"/>
      <w:r w:rsidRPr="000914D8">
        <w:rPr>
          <w:sz w:val="20"/>
          <w:szCs w:val="20"/>
        </w:rPr>
        <w:t xml:space="preserve"> внутри населенного пункта </w:t>
      </w:r>
      <w:proofErr w:type="spellStart"/>
      <w:r w:rsidRPr="000914D8">
        <w:rPr>
          <w:sz w:val="20"/>
          <w:szCs w:val="20"/>
        </w:rPr>
        <w:t>рп</w:t>
      </w:r>
      <w:proofErr w:type="spellEnd"/>
      <w:r w:rsidRPr="000914D8">
        <w:rPr>
          <w:sz w:val="20"/>
          <w:szCs w:val="20"/>
        </w:rPr>
        <w:t xml:space="preserve"> Угловка.  Ширина проезжей части въездов-выездов принята 4,5 м.</w:t>
      </w:r>
    </w:p>
    <w:p w:rsidR="006E6E97" w:rsidRPr="000914D8" w:rsidRDefault="006E6E97" w:rsidP="006E6E97">
      <w:pPr>
        <w:spacing w:line="360" w:lineRule="auto"/>
        <w:ind w:left="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 проекте разработана схема организации движения транспорта на проектируемой территории  и на подходах к нему.</w:t>
      </w:r>
    </w:p>
    <w:p w:rsidR="006E6E97" w:rsidRPr="000914D8" w:rsidRDefault="006E6E97" w:rsidP="006E6E97">
      <w:pPr>
        <w:spacing w:line="360" w:lineRule="auto"/>
        <w:ind w:left="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На территории запроектирована сеть проездов, обеспечивающих беспрепятственный подъезд. Ширина проезжей части основных улиц (проездов) запроектирована 4,5 м, обочин 1,75 м. Технические параметры подъездов и проездов приняты согласно требованиям СП 42.13330.2010. </w:t>
      </w:r>
    </w:p>
    <w:p w:rsidR="006E6E97" w:rsidRPr="000914D8" w:rsidRDefault="006E6E97" w:rsidP="006E6E97">
      <w:pPr>
        <w:spacing w:line="360" w:lineRule="auto"/>
        <w:ind w:left="57" w:firstLine="709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222" w:name="_Toc289683108"/>
      <w:bookmarkStart w:id="223" w:name="_Toc329875260"/>
      <w:bookmarkStart w:id="224" w:name="_Toc329875521"/>
      <w:bookmarkStart w:id="225" w:name="_Toc329877383"/>
      <w:bookmarkStart w:id="226" w:name="_Toc329877481"/>
      <w:bookmarkStart w:id="227" w:name="_Toc329877549"/>
      <w:bookmarkStart w:id="228" w:name="_Toc329879267"/>
      <w:bookmarkStart w:id="229" w:name="_Toc427763804"/>
      <w:r w:rsidRPr="000914D8">
        <w:rPr>
          <w:rFonts w:ascii="Times New Roman" w:hAnsi="Times New Roman"/>
          <w:sz w:val="20"/>
          <w:szCs w:val="20"/>
        </w:rPr>
        <w:t>9.Инженерно-техническое обеспечение территории</w:t>
      </w:r>
      <w:bookmarkEnd w:id="147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230" w:name="_Toc206936864"/>
      <w:bookmarkStart w:id="231" w:name="_Toc206936929"/>
      <w:bookmarkStart w:id="232" w:name="_Toc230751606"/>
      <w:bookmarkStart w:id="233" w:name="_Toc289683109"/>
      <w:bookmarkStart w:id="234" w:name="_Toc329875261"/>
      <w:bookmarkStart w:id="235" w:name="_Toc329875522"/>
      <w:bookmarkStart w:id="236" w:name="_Toc329877384"/>
      <w:bookmarkStart w:id="237" w:name="_Toc329877482"/>
      <w:bookmarkStart w:id="238" w:name="_Toc329877550"/>
      <w:bookmarkStart w:id="239" w:name="_Toc329879268"/>
      <w:bookmarkStart w:id="240" w:name="_Toc427763805"/>
      <w:r w:rsidRPr="000914D8">
        <w:rPr>
          <w:rFonts w:ascii="Times New Roman" w:hAnsi="Times New Roman"/>
          <w:sz w:val="20"/>
          <w:szCs w:val="20"/>
        </w:rPr>
        <w:t>9.1. Водоснабжение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i/>
          <w:sz w:val="20"/>
          <w:szCs w:val="20"/>
        </w:rPr>
      </w:pPr>
      <w:bookmarkStart w:id="241" w:name="_Toc206936866"/>
      <w:bookmarkStart w:id="242" w:name="_Toc206936931"/>
      <w:bookmarkStart w:id="243" w:name="_Toc230751608"/>
      <w:bookmarkStart w:id="244" w:name="_Toc289683111"/>
      <w:bookmarkStart w:id="245" w:name="_Toc329875263"/>
      <w:bookmarkStart w:id="246" w:name="_Toc329875524"/>
      <w:bookmarkStart w:id="247" w:name="_Toc329877386"/>
      <w:bookmarkStart w:id="248" w:name="_Toc329877484"/>
      <w:bookmarkStart w:id="249" w:name="_Toc329877552"/>
      <w:bookmarkStart w:id="250" w:name="_Toc329879270"/>
      <w:r w:rsidRPr="000914D8">
        <w:rPr>
          <w:b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rPr>
          <w:sz w:val="20"/>
          <w:szCs w:val="20"/>
        </w:rPr>
      </w:pPr>
      <w:r w:rsidRPr="000914D8">
        <w:rPr>
          <w:sz w:val="20"/>
          <w:szCs w:val="20"/>
        </w:rPr>
        <w:t xml:space="preserve">На территории квартала  расположены сети водоснабжения существующие. 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jc w:val="center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spacing w:line="360" w:lineRule="auto"/>
        <w:ind w:firstLine="567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Расчет нагрузок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 xml:space="preserve">Потребность в водоснабжении территорий для размещения объектов капитального строительства подсчитана по укрупненным удельным показателям, на основании СП 30.13330.2010 «Внутренний водопровод и канализация зданий», СП 31.13330.2010 «Водоснабжение. Наружные сети и сооружения», в соответствии с исходными данными для расчета инженерных нагрузок. </w:t>
      </w:r>
    </w:p>
    <w:p w:rsidR="006E6E97" w:rsidRPr="000914D8" w:rsidRDefault="006E6E97" w:rsidP="006E6E97">
      <w:pPr>
        <w:pStyle w:val="aa"/>
        <w:numPr>
          <w:ilvl w:val="0"/>
          <w:numId w:val="20"/>
        </w:numPr>
        <w:tabs>
          <w:tab w:val="num" w:pos="426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180 л/</w:t>
      </w:r>
      <w:proofErr w:type="spellStart"/>
      <w:r w:rsidRPr="000914D8">
        <w:rPr>
          <w:sz w:val="20"/>
          <w:szCs w:val="20"/>
        </w:rPr>
        <w:t>сут</w:t>
      </w:r>
      <w:proofErr w:type="spellEnd"/>
      <w:r w:rsidRPr="000914D8">
        <w:rPr>
          <w:sz w:val="20"/>
          <w:szCs w:val="20"/>
        </w:rPr>
        <w:t xml:space="preserve"> на 1 человека – для жилой застройки </w:t>
      </w:r>
      <w:proofErr w:type="gramStart"/>
      <w:r w:rsidRPr="000914D8">
        <w:rPr>
          <w:sz w:val="20"/>
          <w:szCs w:val="20"/>
        </w:rPr>
        <w:t>зданиями</w:t>
      </w:r>
      <w:proofErr w:type="gramEnd"/>
      <w:r w:rsidRPr="000914D8">
        <w:rPr>
          <w:sz w:val="20"/>
          <w:szCs w:val="20"/>
        </w:rPr>
        <w:t xml:space="preserve"> оборудованными внутренним водопроводом и канализацией, с ванными и местными водонагревателями;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Расход воды на наружное пожаротушение принят из поверхностных источников и в расчете водопотребления не учитывается.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rPr>
          <w:sz w:val="20"/>
          <w:szCs w:val="20"/>
        </w:rPr>
      </w:pPr>
      <w:r w:rsidRPr="000914D8">
        <w:rPr>
          <w:sz w:val="20"/>
          <w:szCs w:val="20"/>
        </w:rPr>
        <w:t>Полив территории и зеленых насаждений принят из поверхностных источников и в расчете водопотребления не учитывается.</w:t>
      </w:r>
    </w:p>
    <w:p w:rsidR="006E6E97" w:rsidRPr="000914D8" w:rsidRDefault="006E6E97" w:rsidP="006E6E97">
      <w:pPr>
        <w:tabs>
          <w:tab w:val="left" w:pos="851"/>
        </w:tabs>
        <w:spacing w:before="60" w:line="360" w:lineRule="auto"/>
        <w:ind w:right="-5" w:firstLine="567"/>
        <w:jc w:val="right"/>
        <w:rPr>
          <w:sz w:val="20"/>
          <w:szCs w:val="20"/>
        </w:rPr>
      </w:pPr>
      <w:r w:rsidRPr="000914D8">
        <w:rPr>
          <w:b/>
          <w:i/>
          <w:sz w:val="20"/>
          <w:szCs w:val="20"/>
        </w:rPr>
        <w:t xml:space="preserve">  Таблица № 9.1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Результаты расчета объемов водопотребления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7"/>
        <w:gridCol w:w="3614"/>
      </w:tblGrid>
      <w:tr w:rsidR="006E6E97" w:rsidRPr="000914D8" w:rsidTr="00BF4B93">
        <w:trPr>
          <w:trHeight w:val="20"/>
        </w:trPr>
        <w:tc>
          <w:tcPr>
            <w:tcW w:w="3112" w:type="pct"/>
            <w:noWrap/>
            <w:hideMark/>
          </w:tcPr>
          <w:p w:rsidR="006E6E97" w:rsidRPr="000914D8" w:rsidRDefault="006E6E97" w:rsidP="00BF4B93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Нагрузка</w:t>
            </w:r>
          </w:p>
        </w:tc>
        <w:tc>
          <w:tcPr>
            <w:tcW w:w="1888" w:type="pct"/>
          </w:tcPr>
          <w:p w:rsidR="006E6E97" w:rsidRPr="000914D8" w:rsidRDefault="006E6E97" w:rsidP="00BF4B93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Общий прирост нагрузок</w:t>
            </w:r>
          </w:p>
        </w:tc>
      </w:tr>
      <w:tr w:rsidR="006E6E97" w:rsidRPr="000914D8" w:rsidTr="00BF4B93">
        <w:trPr>
          <w:trHeight w:val="20"/>
        </w:trPr>
        <w:tc>
          <w:tcPr>
            <w:tcW w:w="3112" w:type="pct"/>
            <w:hideMark/>
          </w:tcPr>
          <w:p w:rsidR="006E6E97" w:rsidRPr="000914D8" w:rsidRDefault="006E6E97" w:rsidP="00BF4B93">
            <w:pPr>
              <w:ind w:firstLine="56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Общий расход холодной воды, </w:t>
            </w:r>
            <w:proofErr w:type="gramStart"/>
            <w:r w:rsidRPr="000914D8">
              <w:rPr>
                <w:sz w:val="20"/>
                <w:szCs w:val="20"/>
              </w:rPr>
              <w:t>л</w:t>
            </w:r>
            <w:proofErr w:type="gramEnd"/>
            <w:r w:rsidRPr="000914D8">
              <w:rPr>
                <w:sz w:val="20"/>
                <w:szCs w:val="20"/>
              </w:rPr>
              <w:t>/</w:t>
            </w:r>
            <w:proofErr w:type="spellStart"/>
            <w:r w:rsidRPr="000914D8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88" w:type="pct"/>
          </w:tcPr>
          <w:p w:rsidR="006E6E97" w:rsidRPr="000914D8" w:rsidRDefault="006E6E97" w:rsidP="00BF4B93">
            <w:pPr>
              <w:ind w:firstLine="56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3112" w:type="pct"/>
            <w:hideMark/>
          </w:tcPr>
          <w:p w:rsidR="006E6E97" w:rsidRPr="000914D8" w:rsidRDefault="006E6E97" w:rsidP="00BF4B93">
            <w:pPr>
              <w:ind w:firstLine="56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т.ч.</w:t>
            </w:r>
          </w:p>
        </w:tc>
        <w:tc>
          <w:tcPr>
            <w:tcW w:w="1888" w:type="pct"/>
          </w:tcPr>
          <w:p w:rsidR="006E6E97" w:rsidRPr="000914D8" w:rsidRDefault="006E6E97" w:rsidP="00BF4B93">
            <w:pPr>
              <w:ind w:firstLine="56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 </w:t>
            </w:r>
          </w:p>
        </w:tc>
      </w:tr>
      <w:tr w:rsidR="006E6E97" w:rsidRPr="000914D8" w:rsidTr="00BF4B93">
        <w:trPr>
          <w:trHeight w:val="20"/>
        </w:trPr>
        <w:tc>
          <w:tcPr>
            <w:tcW w:w="3112" w:type="pct"/>
            <w:hideMark/>
          </w:tcPr>
          <w:p w:rsidR="006E6E97" w:rsidRPr="000914D8" w:rsidRDefault="006E6E97" w:rsidP="00BF4B93">
            <w:pPr>
              <w:ind w:firstLine="56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жилая застройка</w:t>
            </w:r>
          </w:p>
        </w:tc>
        <w:tc>
          <w:tcPr>
            <w:tcW w:w="1888" w:type="pct"/>
          </w:tcPr>
          <w:p w:rsidR="006E6E97" w:rsidRPr="000914D8" w:rsidRDefault="006E6E97" w:rsidP="00BF4B93">
            <w:pPr>
              <w:ind w:firstLine="567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spacing w:line="360" w:lineRule="auto"/>
        <w:ind w:firstLine="567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Мероприятия по водоснабжению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jc w:val="both"/>
        <w:rPr>
          <w:sz w:val="20"/>
          <w:szCs w:val="20"/>
        </w:rPr>
      </w:pPr>
      <w:bookmarkStart w:id="251" w:name="_Toc206936865"/>
      <w:bookmarkStart w:id="252" w:name="_Toc206936930"/>
      <w:bookmarkStart w:id="253" w:name="_Toc230751607"/>
      <w:bookmarkStart w:id="254" w:name="_Toc289683110"/>
      <w:bookmarkStart w:id="255" w:name="_Toc329875262"/>
      <w:bookmarkStart w:id="256" w:name="_Toc329875523"/>
      <w:bookmarkStart w:id="257" w:name="_Toc329877385"/>
      <w:bookmarkStart w:id="258" w:name="_Toc329877483"/>
      <w:bookmarkStart w:id="259" w:name="_Toc329877551"/>
      <w:bookmarkStart w:id="260" w:name="_Toc329879269"/>
      <w:r w:rsidRPr="000914D8">
        <w:rPr>
          <w:sz w:val="20"/>
          <w:szCs w:val="20"/>
        </w:rPr>
        <w:t>Мероприятия по водоснабжению не предусматриваются.</w:t>
      </w:r>
    </w:p>
    <w:p w:rsidR="006E6E97" w:rsidRPr="000914D8" w:rsidRDefault="006E6E97" w:rsidP="006E6E97">
      <w:pPr>
        <w:tabs>
          <w:tab w:val="num" w:pos="426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261" w:name="_Toc336331744"/>
      <w:bookmarkStart w:id="262" w:name="_Toc427763806"/>
      <w:r w:rsidRPr="000914D8">
        <w:rPr>
          <w:rFonts w:ascii="Times New Roman" w:hAnsi="Times New Roman"/>
          <w:sz w:val="20"/>
          <w:szCs w:val="20"/>
        </w:rPr>
        <w:t xml:space="preserve">9.2. </w:t>
      </w:r>
      <w:bookmarkEnd w:id="251"/>
      <w:bookmarkEnd w:id="252"/>
      <w:bookmarkEnd w:id="253"/>
      <w:r w:rsidRPr="000914D8">
        <w:rPr>
          <w:rFonts w:ascii="Times New Roman" w:hAnsi="Times New Roman"/>
          <w:sz w:val="20"/>
          <w:szCs w:val="20"/>
        </w:rPr>
        <w:t>Водоотведение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На проектируемой территории расположены мелиоративные канавы. 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Отвод поверхностных (ливневых) вод с участков автомобильных дорог, осуществляется посредством устройства дренажных систем — открытых лотков (канав). При явном уклоне рельефа с перепадом высот до 10 м системы дренажа строятся согласно профилям дорог — вдоль проезжей части. 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Отвод поверхностных (ливневых) вод планируется осуществлять с выпуском в мелиоративные канавы.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263" w:name="_Toc427763807"/>
      <w:r w:rsidRPr="000914D8">
        <w:rPr>
          <w:rFonts w:ascii="Times New Roman" w:hAnsi="Times New Roman"/>
          <w:sz w:val="20"/>
          <w:szCs w:val="20"/>
        </w:rPr>
        <w:t>9.3. Теплоснабжение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63"/>
    </w:p>
    <w:p w:rsidR="006E6E97" w:rsidRPr="000914D8" w:rsidRDefault="006E6E97" w:rsidP="006E6E97">
      <w:pPr>
        <w:tabs>
          <w:tab w:val="left" w:pos="851"/>
          <w:tab w:val="center" w:pos="4535"/>
          <w:tab w:val="left" w:pos="6533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bookmarkStart w:id="264" w:name="_Toc206936867"/>
      <w:bookmarkStart w:id="265" w:name="_Toc206936932"/>
      <w:bookmarkStart w:id="266" w:name="_Toc230751609"/>
      <w:r w:rsidRPr="000914D8">
        <w:rPr>
          <w:b/>
          <w:bCs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На территории проектирования  объектов теплоснабжения  нет. </w:t>
      </w:r>
    </w:p>
    <w:p w:rsidR="006E6E97" w:rsidRPr="000914D8" w:rsidRDefault="006E6E97" w:rsidP="006E6E97">
      <w:pPr>
        <w:tabs>
          <w:tab w:val="left" w:pos="851"/>
          <w:tab w:val="center" w:pos="4535"/>
          <w:tab w:val="left" w:pos="6533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r w:rsidRPr="000914D8">
        <w:rPr>
          <w:b/>
          <w:bCs/>
          <w:i/>
          <w:sz w:val="20"/>
          <w:szCs w:val="20"/>
        </w:rPr>
        <w:t xml:space="preserve">Проектные решения 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i/>
          <w:sz w:val="20"/>
          <w:szCs w:val="20"/>
        </w:rPr>
      </w:pPr>
      <w:r w:rsidRPr="000914D8">
        <w:rPr>
          <w:sz w:val="20"/>
          <w:szCs w:val="20"/>
        </w:rPr>
        <w:t xml:space="preserve">         </w:t>
      </w:r>
      <w:r w:rsidRPr="000914D8">
        <w:rPr>
          <w:i/>
          <w:sz w:val="20"/>
          <w:szCs w:val="20"/>
        </w:rPr>
        <w:t>Расчет нагрузок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Мероприятия по теплоснабжению не предусматриваются.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tabs>
          <w:tab w:val="left" w:pos="851"/>
        </w:tabs>
        <w:spacing w:line="360" w:lineRule="auto"/>
        <w:ind w:right="-179" w:firstLine="567"/>
        <w:jc w:val="both"/>
        <w:rPr>
          <w:sz w:val="20"/>
          <w:szCs w:val="20"/>
        </w:rPr>
      </w:pPr>
      <w:bookmarkStart w:id="267" w:name="_Toc289683112"/>
      <w:bookmarkStart w:id="268" w:name="_Toc329875264"/>
      <w:bookmarkStart w:id="269" w:name="_Toc329875525"/>
      <w:bookmarkStart w:id="270" w:name="_Toc329877387"/>
      <w:bookmarkStart w:id="271" w:name="_Toc329877485"/>
      <w:bookmarkStart w:id="272" w:name="_Toc329877553"/>
      <w:bookmarkStart w:id="273" w:name="_Toc329879271"/>
      <w:bookmarkStart w:id="274" w:name="_Toc427763808"/>
      <w:r w:rsidRPr="000914D8">
        <w:rPr>
          <w:rStyle w:val="30"/>
          <w:sz w:val="20"/>
          <w:szCs w:val="20"/>
        </w:rPr>
        <w:t>9.4. Газоснабжение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r w:rsidRPr="000914D8">
        <w:rPr>
          <w:b/>
          <w:bCs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bookmarkStart w:id="275" w:name="_Toc206936868"/>
      <w:bookmarkStart w:id="276" w:name="_Toc206936933"/>
      <w:bookmarkStart w:id="277" w:name="_Toc230751610"/>
      <w:r w:rsidRPr="000914D8">
        <w:rPr>
          <w:sz w:val="20"/>
          <w:szCs w:val="20"/>
        </w:rPr>
        <w:t xml:space="preserve">На территории проектирования  объектов газоснабжения  нет. 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bookmarkStart w:id="278" w:name="_Toc289683113"/>
      <w:bookmarkStart w:id="279" w:name="_Toc329875265"/>
      <w:bookmarkStart w:id="280" w:name="_Toc329875526"/>
      <w:bookmarkStart w:id="281" w:name="_Toc329877388"/>
      <w:bookmarkStart w:id="282" w:name="_Toc329877554"/>
      <w:bookmarkStart w:id="283" w:name="_Toc329879272"/>
      <w:r w:rsidRPr="000914D8">
        <w:rPr>
          <w:b/>
          <w:bCs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Мероприятия по газоснабжению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bookmarkStart w:id="284" w:name="_Toc427763809"/>
      <w:r w:rsidRPr="000914D8">
        <w:rPr>
          <w:sz w:val="20"/>
          <w:szCs w:val="20"/>
        </w:rPr>
        <w:t>Мероприятия по газоснабжению не предусматриваются.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9.5. Электроснабжение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r w:rsidRPr="000914D8">
        <w:rPr>
          <w:b/>
          <w:bCs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На территории проектирования расположены линии электропередач.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bookmarkStart w:id="285" w:name="_Toc206936869"/>
      <w:bookmarkStart w:id="286" w:name="_Toc206936934"/>
      <w:bookmarkStart w:id="287" w:name="_Toc230751611"/>
      <w:bookmarkStart w:id="288" w:name="_Toc289683114"/>
      <w:bookmarkStart w:id="289" w:name="_Toc329875266"/>
      <w:bookmarkStart w:id="290" w:name="_Toc329875527"/>
      <w:bookmarkStart w:id="291" w:name="_Toc329877389"/>
      <w:bookmarkStart w:id="292" w:name="_Toc329877555"/>
      <w:bookmarkStart w:id="293" w:name="_Toc329879273"/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Мероприятия по электроснабжению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Мероприятия по электроснабжению не предусматриваются.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294" w:name="_Toc336331748"/>
      <w:bookmarkStart w:id="295" w:name="_Toc427763810"/>
      <w:bookmarkStart w:id="296" w:name="_Toc289683119"/>
      <w:bookmarkStart w:id="297" w:name="_Toc329875267"/>
      <w:bookmarkStart w:id="298" w:name="_Toc329875528"/>
      <w:bookmarkStart w:id="299" w:name="_Toc329877390"/>
      <w:bookmarkStart w:id="300" w:name="_Toc329877556"/>
      <w:bookmarkStart w:id="301" w:name="_Toc329879278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 w:rsidRPr="000914D8">
        <w:rPr>
          <w:rFonts w:ascii="Times New Roman" w:hAnsi="Times New Roman"/>
          <w:sz w:val="20"/>
          <w:szCs w:val="20"/>
        </w:rPr>
        <w:t>9.6. Сети связи</w:t>
      </w:r>
      <w:bookmarkEnd w:id="294"/>
      <w:bookmarkEnd w:id="295"/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Территория является частично освоенной.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302" w:name="_Toc206936870"/>
      <w:bookmarkStart w:id="303" w:name="_Toc206936935"/>
      <w:bookmarkStart w:id="304" w:name="_Toc230751612"/>
      <w:bookmarkStart w:id="305" w:name="_Toc289683115"/>
      <w:bookmarkStart w:id="306" w:name="_Toc329879274"/>
      <w:bookmarkStart w:id="307" w:name="_Toc336331749"/>
      <w:bookmarkStart w:id="308" w:name="_Toc427763811"/>
      <w:r w:rsidRPr="000914D8">
        <w:rPr>
          <w:rFonts w:ascii="Times New Roman" w:hAnsi="Times New Roman"/>
          <w:sz w:val="20"/>
          <w:szCs w:val="20"/>
        </w:rPr>
        <w:t>9.6.1. Телефонизация</w:t>
      </w:r>
      <w:bookmarkEnd w:id="302"/>
      <w:bookmarkEnd w:id="303"/>
      <w:bookmarkEnd w:id="304"/>
      <w:bookmarkEnd w:id="305"/>
      <w:bookmarkEnd w:id="306"/>
      <w:bookmarkEnd w:id="307"/>
      <w:bookmarkEnd w:id="308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bookmarkStart w:id="309" w:name="_Toc230751613"/>
      <w:r w:rsidRPr="000914D8">
        <w:rPr>
          <w:b/>
          <w:bCs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Объектов связи на территории нет.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>Мероприятия по телефонизации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bookmarkStart w:id="310" w:name="_Toc289683116"/>
      <w:bookmarkStart w:id="311" w:name="_Toc329879275"/>
      <w:bookmarkStart w:id="312" w:name="_Toc336331750"/>
      <w:bookmarkStart w:id="313" w:name="_Toc427763812"/>
      <w:r w:rsidRPr="000914D8">
        <w:rPr>
          <w:sz w:val="20"/>
          <w:szCs w:val="20"/>
        </w:rPr>
        <w:t>Мероприятия по телефонизации</w:t>
      </w:r>
      <w:r w:rsidRPr="000914D8">
        <w:rPr>
          <w:i/>
          <w:sz w:val="20"/>
          <w:szCs w:val="20"/>
        </w:rPr>
        <w:t xml:space="preserve"> </w:t>
      </w:r>
      <w:r w:rsidRPr="000914D8">
        <w:rPr>
          <w:sz w:val="20"/>
          <w:szCs w:val="20"/>
        </w:rPr>
        <w:t xml:space="preserve"> не предусматриваются.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9.6.2. Радиофикация</w:t>
      </w:r>
      <w:bookmarkEnd w:id="309"/>
      <w:bookmarkEnd w:id="310"/>
      <w:bookmarkEnd w:id="311"/>
      <w:bookmarkEnd w:id="312"/>
      <w:bookmarkEnd w:id="313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bCs/>
          <w:i/>
          <w:sz w:val="20"/>
          <w:szCs w:val="20"/>
        </w:rPr>
      </w:pPr>
      <w:r w:rsidRPr="000914D8">
        <w:rPr>
          <w:b/>
          <w:bCs/>
          <w:i/>
          <w:sz w:val="20"/>
          <w:szCs w:val="20"/>
        </w:rPr>
        <w:t>Существующее положение</w:t>
      </w:r>
    </w:p>
    <w:p w:rsidR="006E6E97" w:rsidRPr="000914D8" w:rsidRDefault="006E6E97" w:rsidP="006E6E97">
      <w:pPr>
        <w:tabs>
          <w:tab w:val="num" w:pos="426"/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Территория не радиофицирована.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pStyle w:val="affc"/>
        <w:tabs>
          <w:tab w:val="left" w:pos="851"/>
        </w:tabs>
        <w:ind w:firstLine="567"/>
        <w:rPr>
          <w:sz w:val="20"/>
        </w:rPr>
      </w:pPr>
      <w:r w:rsidRPr="000914D8">
        <w:rPr>
          <w:sz w:val="20"/>
        </w:rPr>
        <w:t>Мероприятия по радиофикации не планируются.</w:t>
      </w:r>
    </w:p>
    <w:p w:rsidR="006E6E97" w:rsidRPr="000914D8" w:rsidRDefault="006E6E97" w:rsidP="006E6E97">
      <w:pPr>
        <w:pStyle w:val="affc"/>
        <w:tabs>
          <w:tab w:val="left" w:pos="851"/>
        </w:tabs>
        <w:ind w:firstLine="567"/>
        <w:rPr>
          <w:sz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webHidden/>
          <w:sz w:val="20"/>
          <w:szCs w:val="20"/>
        </w:rPr>
      </w:pPr>
      <w:bookmarkStart w:id="314" w:name="_Toc289683117"/>
      <w:bookmarkStart w:id="315" w:name="_Toc329879276"/>
      <w:bookmarkStart w:id="316" w:name="_Toc336331751"/>
      <w:bookmarkStart w:id="317" w:name="_Toc427763813"/>
      <w:r w:rsidRPr="000914D8">
        <w:rPr>
          <w:rFonts w:ascii="Times New Roman" w:hAnsi="Times New Roman"/>
          <w:sz w:val="20"/>
          <w:szCs w:val="20"/>
        </w:rPr>
        <w:t>9.6.3. Телевидение</w:t>
      </w:r>
      <w:bookmarkEnd w:id="314"/>
      <w:bookmarkEnd w:id="315"/>
      <w:bookmarkEnd w:id="316"/>
      <w:bookmarkEnd w:id="317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0"/>
          <w:szCs w:val="20"/>
        </w:rPr>
      </w:pPr>
      <w:r w:rsidRPr="000914D8">
        <w:rPr>
          <w:b/>
          <w:i/>
          <w:sz w:val="20"/>
          <w:szCs w:val="20"/>
        </w:rPr>
        <w:t>Проектные решения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i/>
          <w:sz w:val="20"/>
          <w:szCs w:val="20"/>
        </w:rPr>
      </w:pPr>
      <w:r w:rsidRPr="000914D8">
        <w:rPr>
          <w:i/>
          <w:sz w:val="20"/>
          <w:szCs w:val="20"/>
        </w:rPr>
        <w:t xml:space="preserve">Мероприятия по обеспечению </w:t>
      </w:r>
      <w:proofErr w:type="spellStart"/>
      <w:r w:rsidRPr="000914D8">
        <w:rPr>
          <w:i/>
          <w:sz w:val="20"/>
          <w:szCs w:val="20"/>
        </w:rPr>
        <w:t>телетрансляции</w:t>
      </w:r>
      <w:proofErr w:type="spellEnd"/>
    </w:p>
    <w:p w:rsidR="006E6E97" w:rsidRPr="000914D8" w:rsidRDefault="006E6E97" w:rsidP="006E6E97">
      <w:pPr>
        <w:pStyle w:val="affc"/>
        <w:tabs>
          <w:tab w:val="left" w:pos="851"/>
        </w:tabs>
        <w:ind w:firstLine="567"/>
        <w:rPr>
          <w:sz w:val="20"/>
        </w:rPr>
      </w:pPr>
      <w:bookmarkStart w:id="318" w:name="_Toc427763814"/>
      <w:r w:rsidRPr="000914D8">
        <w:rPr>
          <w:sz w:val="20"/>
        </w:rPr>
        <w:t xml:space="preserve">Мероприятия по </w:t>
      </w:r>
      <w:proofErr w:type="spellStart"/>
      <w:r w:rsidRPr="000914D8">
        <w:rPr>
          <w:sz w:val="20"/>
        </w:rPr>
        <w:t>телетрансляции</w:t>
      </w:r>
      <w:proofErr w:type="spellEnd"/>
      <w:r w:rsidRPr="000914D8">
        <w:rPr>
          <w:sz w:val="20"/>
        </w:rPr>
        <w:t xml:space="preserve"> не планируются.</w:t>
      </w:r>
    </w:p>
    <w:p w:rsidR="006E6E97" w:rsidRPr="000914D8" w:rsidRDefault="006E6E97" w:rsidP="006E6E97">
      <w:pPr>
        <w:pStyle w:val="affc"/>
        <w:tabs>
          <w:tab w:val="left" w:pos="851"/>
        </w:tabs>
        <w:ind w:firstLine="567"/>
        <w:rPr>
          <w:sz w:val="20"/>
        </w:rPr>
      </w:pPr>
    </w:p>
    <w:p w:rsidR="006E6E97" w:rsidRPr="000914D8" w:rsidRDefault="006E6E97" w:rsidP="006E6E97">
      <w:pPr>
        <w:pStyle w:val="3"/>
        <w:tabs>
          <w:tab w:val="left" w:pos="851"/>
        </w:tabs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10. Вертикальная планировка и инженерная подготовка</w:t>
      </w:r>
      <w:bookmarkEnd w:id="296"/>
      <w:bookmarkEnd w:id="297"/>
      <w:bookmarkEnd w:id="298"/>
      <w:bookmarkEnd w:id="299"/>
      <w:bookmarkEnd w:id="300"/>
      <w:bookmarkEnd w:id="301"/>
      <w:bookmarkEnd w:id="318"/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bookmarkStart w:id="319" w:name="_Toc289683120"/>
      <w:bookmarkStart w:id="320" w:name="_Toc329875268"/>
      <w:bookmarkStart w:id="321" w:name="_Toc329875529"/>
      <w:bookmarkStart w:id="322" w:name="_Toc329877391"/>
      <w:bookmarkStart w:id="323" w:name="_Toc329877557"/>
      <w:bookmarkStart w:id="324" w:name="_Toc329879279"/>
      <w:r w:rsidRPr="000914D8">
        <w:rPr>
          <w:sz w:val="20"/>
          <w:szCs w:val="20"/>
        </w:rPr>
        <w:t xml:space="preserve">В процессе разработки вертикальной планировки для рассматриваемой территории </w:t>
      </w:r>
      <w:proofErr w:type="gramStart"/>
      <w:r w:rsidRPr="000914D8">
        <w:rPr>
          <w:sz w:val="20"/>
          <w:szCs w:val="20"/>
        </w:rPr>
        <w:t>выполнена</w:t>
      </w:r>
      <w:proofErr w:type="gramEnd"/>
      <w:r w:rsidRPr="000914D8">
        <w:rPr>
          <w:sz w:val="20"/>
          <w:szCs w:val="20"/>
        </w:rPr>
        <w:t>:</w:t>
      </w:r>
    </w:p>
    <w:p w:rsidR="006E6E97" w:rsidRPr="000914D8" w:rsidRDefault="006E6E97" w:rsidP="006E6E97">
      <w:pPr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организация стока поверхностных вод (дождевых, ливневых и талых);</w:t>
      </w:r>
    </w:p>
    <w:p w:rsidR="006E6E97" w:rsidRPr="000914D8" w:rsidRDefault="006E6E97" w:rsidP="006E6E97">
      <w:pPr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обеспечены допустимые уклоны улиц, площадей для безопасного и удобного движения всех видов транспорта и пешеходов;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Проектируемые отметки назначены таким образом, чтобы максимально сохранить существующий рельеф, существующие зеленые насаждения и почвенный покров.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Более детальная проработка вертикальной планировки территории будет выполнена на последующих стадиях проектирования.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Решения по вертикальной планировке территории отображены на «Схеме вертикальной планировки и инженерной подготовки территории».</w:t>
      </w:r>
    </w:p>
    <w:p w:rsidR="006E6E97" w:rsidRPr="000914D8" w:rsidRDefault="006E6E97" w:rsidP="006E6E97">
      <w:pPr>
        <w:tabs>
          <w:tab w:val="left" w:pos="851"/>
        </w:tabs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325" w:name="_Toc427763815"/>
      <w:r w:rsidRPr="000914D8">
        <w:rPr>
          <w:rFonts w:ascii="Times New Roman" w:hAnsi="Times New Roman"/>
          <w:sz w:val="20"/>
          <w:szCs w:val="20"/>
        </w:rPr>
        <w:lastRenderedPageBreak/>
        <w:t>11. Эскиз застройки</w:t>
      </w:r>
      <w:bookmarkEnd w:id="319"/>
      <w:bookmarkEnd w:id="320"/>
      <w:bookmarkEnd w:id="321"/>
      <w:bookmarkEnd w:id="322"/>
      <w:bookmarkEnd w:id="323"/>
      <w:bookmarkEnd w:id="324"/>
      <w:bookmarkEnd w:id="325"/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 xml:space="preserve">В данном проекте территории эскиз застройки территории не требуется. </w:t>
      </w:r>
    </w:p>
    <w:p w:rsidR="006E6E97" w:rsidRPr="000914D8" w:rsidRDefault="006E6E97" w:rsidP="006E6E97">
      <w:pPr>
        <w:pStyle w:val="affc"/>
        <w:ind w:firstLine="567"/>
        <w:rPr>
          <w:sz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326" w:name="_Toc235368938"/>
      <w:bookmarkStart w:id="327" w:name="_Toc277104530"/>
      <w:bookmarkStart w:id="328" w:name="_Toc279743099"/>
      <w:bookmarkStart w:id="329" w:name="_Toc289683121"/>
      <w:bookmarkStart w:id="330" w:name="_Toc329875269"/>
      <w:bookmarkStart w:id="331" w:name="_Toc329875530"/>
      <w:bookmarkStart w:id="332" w:name="_Toc329877392"/>
      <w:bookmarkStart w:id="333" w:name="_Toc329877558"/>
      <w:bookmarkStart w:id="334" w:name="_Toc329879280"/>
      <w:bookmarkStart w:id="335" w:name="_Toc427763816"/>
      <w:r w:rsidRPr="000914D8">
        <w:rPr>
          <w:rFonts w:ascii="Times New Roman" w:hAnsi="Times New Roman"/>
          <w:sz w:val="20"/>
          <w:szCs w:val="20"/>
        </w:rPr>
        <w:t>12. Объемно-пространственное решение застройки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Дороги предусмотрены с двусторонним движением с устройством асфальтного покрытия шириной 4,5м (основные), а также с устройством обочины шириной 1,75 м.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rPr>
          <w:rFonts w:ascii="Times New Roman" w:hAnsi="Times New Roman"/>
          <w:sz w:val="20"/>
          <w:szCs w:val="20"/>
        </w:rPr>
      </w:pPr>
      <w:bookmarkStart w:id="336" w:name="_Toc289683122"/>
      <w:bookmarkStart w:id="337" w:name="_Toc329875270"/>
      <w:bookmarkStart w:id="338" w:name="_Toc329875531"/>
      <w:bookmarkStart w:id="339" w:name="_Toc329877393"/>
      <w:bookmarkStart w:id="340" w:name="_Toc329877559"/>
      <w:bookmarkStart w:id="341" w:name="_Toc329879281"/>
      <w:bookmarkStart w:id="342" w:name="_Toc427763817"/>
      <w:r w:rsidRPr="000914D8">
        <w:rPr>
          <w:rFonts w:ascii="Times New Roman" w:hAnsi="Times New Roman"/>
          <w:sz w:val="20"/>
          <w:szCs w:val="20"/>
        </w:rPr>
        <w:t>13.Технико-экономические показатели</w:t>
      </w:r>
      <w:bookmarkEnd w:id="336"/>
      <w:bookmarkEnd w:id="337"/>
      <w:bookmarkEnd w:id="338"/>
      <w:bookmarkEnd w:id="339"/>
      <w:bookmarkEnd w:id="340"/>
      <w:bookmarkEnd w:id="341"/>
      <w:bookmarkEnd w:id="342"/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992"/>
        <w:gridCol w:w="1464"/>
        <w:gridCol w:w="1464"/>
        <w:gridCol w:w="1470"/>
      </w:tblGrid>
      <w:tr w:rsidR="006E6E97" w:rsidRPr="000914D8" w:rsidTr="00BF4B93">
        <w:trPr>
          <w:trHeight w:val="20"/>
          <w:tblHeader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N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b/>
                <w:spacing w:val="-2"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pacing w:val="-2"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pacing w:val="-2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Единицы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измерения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Современное состояние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На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расчетный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год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1.1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границах проектирования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вне границ элементов планировочной структуры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 территорий: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1.2.1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улиц, дорог, площадей, проездов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1.2.2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зеленых насаждений озеленения и благоустройства с включением пешеходных дорожек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1.2.3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прочие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1.2.4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зеленых насаждений, выполняющих специальные функции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1.2.5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тротуаров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1.2.6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открытых площадок для хранения автомобилей, расположенных в территориях общего пользования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1.3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границах элементов планировочной структуры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 территорий: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1.3.1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жилого дома (жилых домов)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1.3.2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образования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1</w:t>
            </w:r>
            <w:r w:rsidRPr="000914D8">
              <w:rPr>
                <w:sz w:val="20"/>
                <w:szCs w:val="20"/>
                <w:lang w:val="en-US"/>
              </w:rPr>
              <w:t>.3.3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коммунального хозяйства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1.3.4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объектов транспорта (под гаражи и автостоянки)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1.3.5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промышленных объектов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1.3.6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торговли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1.3.7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науки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1.3.8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территория объектов бытового обслуживания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1.3.9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территория объектов транспорта (за исключением автозаправочных и газонаполнительных</w:t>
            </w:r>
            <w:r w:rsidRPr="000914D8">
              <w:rPr>
                <w:sz w:val="20"/>
                <w:szCs w:val="20"/>
              </w:rPr>
              <w:br/>
              <w:t>станций, предприятий автосервиса, гаражей и автостоянок)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0,5741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1.3.10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tabs>
                <w:tab w:val="left" w:pos="3165"/>
              </w:tabs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территории общего пользования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0,3316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1.4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Землепользование: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1.4.1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застроенных земельных участков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1.4.2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формируемых земельных участков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2.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Население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чел.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  <w:lang w:val="en-US"/>
              </w:rPr>
              <w:t>2</w:t>
            </w:r>
            <w:r w:rsidRPr="000914D8">
              <w:rPr>
                <w:sz w:val="20"/>
                <w:szCs w:val="20"/>
              </w:rPr>
              <w:t>.1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Проживающие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  <w:lang w:val="en-US"/>
              </w:rPr>
              <w:t>2</w:t>
            </w:r>
            <w:r w:rsidRPr="000914D8">
              <w:rPr>
                <w:sz w:val="20"/>
                <w:szCs w:val="20"/>
              </w:rPr>
              <w:t>.2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Работающие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3.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Плотность застройки в границах красных линий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0914D8">
              <w:rPr>
                <w:sz w:val="20"/>
                <w:szCs w:val="20"/>
              </w:rPr>
              <w:t>общей площади/га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</w:t>
            </w:r>
          </w:p>
        </w:tc>
        <w:tc>
          <w:tcPr>
            <w:tcW w:w="4992" w:type="dxa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Объекты социально-культурного и коммунально-бытового обслуживания населения</w:t>
            </w:r>
          </w:p>
        </w:tc>
        <w:tc>
          <w:tcPr>
            <w:tcW w:w="1464" w:type="dxa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Детские дошкольные учреждения *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4.2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Общеобразовательные учреждения *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4.3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Магазины продовольственных товаров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торговой площади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Магазины непродовольственных товаров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торговой площади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4.5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Предприятия общественного питания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4.6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Предприятия бытового обслуживания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рабочее</w:t>
            </w:r>
          </w:p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место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4.7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Раздаточные пункты молочной кухни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4.8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Аптеки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4.9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Филиалы сбербанков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операционное место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4.10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pStyle w:val="15"/>
              <w:shd w:val="clear" w:color="auto" w:fill="FFFFFF"/>
            </w:pPr>
            <w:r w:rsidRPr="000914D8">
              <w:t>Приемные пункты прачечных самообслуживания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914D8">
              <w:rPr>
                <w:sz w:val="20"/>
                <w:szCs w:val="20"/>
              </w:rPr>
              <w:t>кг</w:t>
            </w:r>
            <w:proofErr w:type="gramEnd"/>
            <w:r w:rsidRPr="000914D8">
              <w:rPr>
                <w:sz w:val="20"/>
                <w:szCs w:val="20"/>
              </w:rPr>
              <w:t xml:space="preserve"> белья в смену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4.11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Ремонтно-эксплуатационные службы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объект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4.12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Помещения досуга и любительской деятельности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нормируемой площади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4.13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Помещения для физкультурно-оздоровительных занятий населения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площади пола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4.14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Опорный пункт охраны порядка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  <w:proofErr w:type="gramStart"/>
            <w:r w:rsidRPr="000914D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914D8">
              <w:rPr>
                <w:sz w:val="20"/>
                <w:szCs w:val="20"/>
              </w:rPr>
              <w:t xml:space="preserve"> норм, площади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4.15</w:t>
            </w:r>
          </w:p>
        </w:tc>
        <w:tc>
          <w:tcPr>
            <w:tcW w:w="4992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Общественные туалеты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прибор</w:t>
            </w:r>
          </w:p>
        </w:tc>
        <w:tc>
          <w:tcPr>
            <w:tcW w:w="1464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Транспортная инфраструктура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Протяженность улично-дорожной сети - всего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0,678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Магистральные улицы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из них: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общегородского значения регулируемого движения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Проезды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из них: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Проезды существующие, обслуживающие внутриквартальную территорию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Проезды проектные в границах территории общего пользования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0,678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автобус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троллейбус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трамвай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Гаражи и стоянки для хранения легковых автомобилей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914D8">
              <w:rPr>
                <w:sz w:val="20"/>
                <w:szCs w:val="20"/>
              </w:rPr>
              <w:t>м</w:t>
            </w:r>
            <w:proofErr w:type="gramEnd"/>
            <w:r w:rsidRPr="000914D8">
              <w:rPr>
                <w:sz w:val="20"/>
                <w:szCs w:val="20"/>
              </w:rPr>
              <w:t>/мест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встроено-пристроенные подземные гаражи в границах земельных участков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открытые автостоянки в границах земельных участков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 открытых стоянках на территориях общего пользования в  границах проектирования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стоянки с гаражами боксового типа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Инженерно-техническое обеспечение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Водопотребление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куб</w:t>
            </w:r>
            <w:proofErr w:type="gramStart"/>
            <w:r w:rsidRPr="000914D8">
              <w:rPr>
                <w:sz w:val="20"/>
                <w:szCs w:val="20"/>
              </w:rPr>
              <w:t>.м</w:t>
            </w:r>
            <w:proofErr w:type="gramEnd"/>
            <w:r w:rsidRPr="000914D8">
              <w:rPr>
                <w:sz w:val="20"/>
                <w:szCs w:val="20"/>
              </w:rPr>
              <w:t>/</w:t>
            </w:r>
            <w:proofErr w:type="spellStart"/>
            <w:r w:rsidRPr="000914D8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Водоотведение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хозяйственно-бытовые стоки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куб</w:t>
            </w:r>
            <w:proofErr w:type="gramStart"/>
            <w:r w:rsidRPr="000914D8">
              <w:rPr>
                <w:sz w:val="20"/>
                <w:szCs w:val="20"/>
              </w:rPr>
              <w:t>.м</w:t>
            </w:r>
            <w:proofErr w:type="gramEnd"/>
            <w:r w:rsidRPr="000914D8">
              <w:rPr>
                <w:sz w:val="20"/>
                <w:szCs w:val="20"/>
              </w:rPr>
              <w:t>/</w:t>
            </w:r>
            <w:proofErr w:type="spellStart"/>
            <w:r w:rsidRPr="000914D8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поверхностные стоки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куб</w:t>
            </w:r>
            <w:proofErr w:type="gramStart"/>
            <w:r w:rsidRPr="000914D8">
              <w:rPr>
                <w:sz w:val="20"/>
                <w:szCs w:val="20"/>
              </w:rPr>
              <w:t>.м</w:t>
            </w:r>
            <w:proofErr w:type="gramEnd"/>
            <w:r w:rsidRPr="000914D8">
              <w:rPr>
                <w:sz w:val="20"/>
                <w:szCs w:val="20"/>
              </w:rPr>
              <w:t>/</w:t>
            </w:r>
            <w:proofErr w:type="spellStart"/>
            <w:r w:rsidRPr="000914D8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Электропотребление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0914D8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Расход газа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МДЖ в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  <w:tr w:rsidR="006E6E97" w:rsidRPr="000914D8" w:rsidTr="00BF4B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6.5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97" w:rsidRPr="000914D8" w:rsidRDefault="006E6E97" w:rsidP="00BF4B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кВт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6E6E97" w:rsidRPr="000914D8" w:rsidRDefault="006E6E97" w:rsidP="006E6E97">
      <w:pPr>
        <w:pStyle w:val="3"/>
        <w:spacing w:before="0"/>
        <w:ind w:firstLine="567"/>
        <w:rPr>
          <w:sz w:val="20"/>
          <w:szCs w:val="20"/>
          <w:highlight w:val="yellow"/>
        </w:rPr>
      </w:pPr>
      <w:bookmarkStart w:id="343" w:name="_Toc377741187"/>
      <w:bookmarkStart w:id="344" w:name="_Toc427763818"/>
    </w:p>
    <w:p w:rsidR="006E6E97" w:rsidRPr="000914D8" w:rsidRDefault="006E6E97" w:rsidP="006E6E97">
      <w:pPr>
        <w:rPr>
          <w:sz w:val="20"/>
          <w:szCs w:val="20"/>
        </w:rPr>
      </w:pPr>
    </w:p>
    <w:p w:rsidR="006E6E97" w:rsidRPr="000914D8" w:rsidRDefault="006E6E97" w:rsidP="006E6E97">
      <w:pPr>
        <w:pStyle w:val="3"/>
        <w:spacing w:before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914D8">
        <w:rPr>
          <w:rFonts w:ascii="Times New Roman" w:hAnsi="Times New Roman"/>
          <w:sz w:val="20"/>
          <w:szCs w:val="20"/>
        </w:rPr>
        <w:t>14.Предложения по развитию системы инженерной защиты территории от воздействия чрезвычайных ситуаций природного и техногенного характера</w:t>
      </w:r>
      <w:bookmarkEnd w:id="343"/>
      <w:bookmarkEnd w:id="344"/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На территории проектирования имеют место опасности и угрозы различного характера, которые обуславливают необходимость принятия мер по защите от них населения и территорий.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Планирование и реализация этих мер по защите населения и территорий требуют, прежде всего, выявления этих опасностей и угроз, их характера, степени риска для конкретных территорий, что позволит сконцентрировать усилия на наиболее опасных направлениях.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b/>
          <w:bCs/>
          <w:sz w:val="20"/>
          <w:szCs w:val="20"/>
        </w:rPr>
        <w:t>Основные мероприятия по предупреждению чрезвычайных ситуаций</w:t>
      </w:r>
      <w:r w:rsidRPr="000914D8">
        <w:rPr>
          <w:sz w:val="20"/>
          <w:szCs w:val="20"/>
        </w:rPr>
        <w:t>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1. Вести с населением разъяснительную работу через СМИ: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соблюдении правил дорожного движения и скоростного режима на автодорогах;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правилах эксплуатации электробытовых и газовых устройств;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наличии угрозы возникновения очагов АЧС, их ликвидации, мерах профилактики этой болезни;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правилах поведения на воде;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необходимости соблюдения мер предосторожности во время грозы;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-  о профилактике природно-очаговых инфекций.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2.  Поддерживать в готовности пожарно-спасательные формирования, аварийные бригады, коммунальные и дорожные службы к немедленному реагированию в случае возникновения аварийных и кризисных ситуаций.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3. Совместно с территориальными органами исполнительной власти и подразделениями ОГИБДД УВД  реализовать меры по предупреждению возникновения аварийных и чрезвычайных ситуаций на автомобильных трассах.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 Своевременное обслуживание и ремонт объектов электроснабжения, жилищно-коммунального хозяйства, соблюдение техники безопасности и противопожарных мер на территориях расположения объектов.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5. Силами СПН проводить проверки противопожарного состояния административных зданий, учебных учреждений, состояние печей частного сектора, производственных объектов. Проводить комплекс мероприятий по повышению пожарной безопасности на объектах с массовым пребыванием людей, обратить особое внимание на общеобразовательные школы и дошкольные учреждения.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6. Проводить работу по выявлению нарушений в санитарно-техническом и санитарно-гигиеническом состоянии пищевых объектов и продуктовых рынках, водопроводных, канализационных сооружений и сетей. Особое внимание уделить пищеблокам детских дошкольных учреждений и учебных заведений.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7. Проводить профилактические мероприятия, направленные на снижение заболеваемости среди животных.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Последовательное осуществление мероприятий по предупреждению и снижению последствий чрезвычайных ситуаций, позволяет надеяться на благоприятный исход при возникновении чрезвычайных ситуаций природного и техногенного характера.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Мероприятия по борьбе с подтоплением.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При необходимости инженерной защиты от подтопления следует предусматривать комплекс мероприятий, обеспечивающих предотвращение подтопления территорий и отдельных объектов в </w:t>
      </w:r>
      <w:r w:rsidRPr="000914D8">
        <w:rPr>
          <w:sz w:val="20"/>
          <w:szCs w:val="20"/>
        </w:rPr>
        <w:lastRenderedPageBreak/>
        <w:t>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В качестве основных средств инженерной защиты следует предусматривать обвалование, искусственное повышение поверхности территории, </w:t>
      </w:r>
      <w:proofErr w:type="spellStart"/>
      <w:r w:rsidRPr="000914D8">
        <w:rPr>
          <w:sz w:val="20"/>
          <w:szCs w:val="20"/>
        </w:rPr>
        <w:t>руслорегулирующие</w:t>
      </w:r>
      <w:proofErr w:type="spellEnd"/>
      <w:r w:rsidRPr="000914D8">
        <w:rPr>
          <w:sz w:val="20"/>
          <w:szCs w:val="20"/>
        </w:rPr>
        <w:t xml:space="preserve"> сооружения и сооружения по регулированию и отводу поверхностного стока, дренажные системы и отдельные </w:t>
      </w:r>
      <w:proofErr w:type="gramStart"/>
      <w:r w:rsidRPr="000914D8">
        <w:rPr>
          <w:sz w:val="20"/>
          <w:szCs w:val="20"/>
        </w:rPr>
        <w:t>дренажи</w:t>
      </w:r>
      <w:proofErr w:type="gramEnd"/>
      <w:r w:rsidRPr="000914D8">
        <w:rPr>
          <w:sz w:val="20"/>
          <w:szCs w:val="20"/>
        </w:rPr>
        <w:t xml:space="preserve"> и другие защитные сооружения.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В качестве вспомогательных средств инженерной защиты надлежит использовать естественные свойства природных систем и их компонентов, усиливающие эффективность основных средств инженерной защиты. </w:t>
      </w:r>
      <w:proofErr w:type="gramStart"/>
      <w:r w:rsidRPr="000914D8">
        <w:rPr>
          <w:sz w:val="20"/>
          <w:szCs w:val="20"/>
        </w:rPr>
        <w:t>К</w:t>
      </w:r>
      <w:proofErr w:type="gramEnd"/>
      <w:r w:rsidRPr="000914D8">
        <w:rPr>
          <w:sz w:val="20"/>
          <w:szCs w:val="20"/>
        </w:rPr>
        <w:t xml:space="preserve"> </w:t>
      </w:r>
      <w:proofErr w:type="gramStart"/>
      <w:r w:rsidRPr="000914D8">
        <w:rPr>
          <w:sz w:val="20"/>
          <w:szCs w:val="20"/>
        </w:rPr>
        <w:t>последним</w:t>
      </w:r>
      <w:proofErr w:type="gramEnd"/>
      <w:r w:rsidRPr="000914D8">
        <w:rPr>
          <w:sz w:val="20"/>
          <w:szCs w:val="20"/>
        </w:rPr>
        <w:t xml:space="preserve"> следует относить повышение водоотводящей и дренирующей роли гидрографической сети путем расчистки русел и стариц, </w:t>
      </w:r>
      <w:proofErr w:type="spellStart"/>
      <w:r w:rsidRPr="000914D8">
        <w:rPr>
          <w:sz w:val="20"/>
          <w:szCs w:val="20"/>
        </w:rPr>
        <w:t>фитомелиорацию</w:t>
      </w:r>
      <w:proofErr w:type="spellEnd"/>
      <w:r w:rsidRPr="000914D8">
        <w:rPr>
          <w:sz w:val="20"/>
          <w:szCs w:val="20"/>
        </w:rPr>
        <w:t xml:space="preserve">, </w:t>
      </w:r>
      <w:proofErr w:type="spellStart"/>
      <w:r w:rsidRPr="000914D8">
        <w:rPr>
          <w:sz w:val="20"/>
          <w:szCs w:val="20"/>
        </w:rPr>
        <w:t>агролесотехнические</w:t>
      </w:r>
      <w:proofErr w:type="spellEnd"/>
      <w:r w:rsidRPr="000914D8">
        <w:rPr>
          <w:sz w:val="20"/>
          <w:szCs w:val="20"/>
        </w:rPr>
        <w:t xml:space="preserve"> мероприятия.</w:t>
      </w:r>
    </w:p>
    <w:p w:rsidR="006E6E97" w:rsidRPr="000914D8" w:rsidRDefault="006E6E97" w:rsidP="006E6E97">
      <w:pPr>
        <w:pStyle w:val="affb"/>
        <w:spacing w:before="0" w:beforeAutospacing="0" w:after="0" w:afterAutospacing="0"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Указанные мероприятия должны обеспечивать в соответствии со </w:t>
      </w:r>
      <w:proofErr w:type="spellStart"/>
      <w:r w:rsidRPr="000914D8">
        <w:rPr>
          <w:sz w:val="20"/>
          <w:szCs w:val="20"/>
        </w:rPr>
        <w:t>СНиП</w:t>
      </w:r>
      <w:proofErr w:type="spellEnd"/>
      <w:r w:rsidRPr="000914D8">
        <w:rPr>
          <w:sz w:val="20"/>
          <w:szCs w:val="20"/>
        </w:rPr>
        <w:t xml:space="preserve"> 2.06.15-85 «Инженерная защита территорий от затопления и подтопления».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Требования пожарной безопасности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b/>
          <w:sz w:val="20"/>
          <w:szCs w:val="20"/>
        </w:rPr>
      </w:pPr>
      <w:r w:rsidRPr="000914D8">
        <w:rPr>
          <w:sz w:val="20"/>
          <w:szCs w:val="20"/>
        </w:rPr>
        <w:t>Требования пожарной безопасности при территориальном планировании Угловского городского поселения Окуловского района регламентируются техническим регламентом о требованиях пожарной безопасности от 22.07.2008 г. № 123-ФЗ и сводами правил к техническому регламенту СП 11.13130.2009. С учетом требований технического регламента разрабатываются проекты планировок населенных пунктов или их частей, проекты отдельных зданий, сооружений, промпредприятий и т.д.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На территории Угловского городского поселения должны размещаться источники наружного противопожарного водоснабжения в соответствии с действующими нормами: наружные водопроводные сети с пожарными гидрантами и водные объекты, используемые для целей пожаротушения.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К рекам и водоемам следует предусматривать подъезды для забора воды пожарными машинами.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При проектировании проездов и пешеходных путей учитывается возможность проезда пожарных машин к жилым и общественным зданиям, в том числе со встроенно-пристроенными помещениями, и доступ пожарных  </w:t>
      </w:r>
      <w:proofErr w:type="spellStart"/>
      <w:r w:rsidRPr="000914D8">
        <w:rPr>
          <w:sz w:val="20"/>
          <w:szCs w:val="20"/>
        </w:rPr>
        <w:t>автолестниц</w:t>
      </w:r>
      <w:proofErr w:type="spellEnd"/>
      <w:r w:rsidRPr="000914D8">
        <w:rPr>
          <w:sz w:val="20"/>
          <w:szCs w:val="20"/>
        </w:rPr>
        <w:t xml:space="preserve"> или автоподъемников в любую квартиру или помещение.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0914D8">
        <w:rPr>
          <w:sz w:val="20"/>
          <w:szCs w:val="20"/>
        </w:rPr>
        <w:t>В целях обеспечения пожарной безопасности в лесах должны осуществляться: противопожарное обустройство лесов, в том числе строительство, реконструкция и содержание дорог  противопожарного назначения, посадочных площадок для вертолетов, используемых в целях проведения авиационных работ по охране и защите лесов, прокладка просек, противопожарных разрывов, создание систем, средств предупреждения и тушения лесных пожаров (пожарные техника и оборудование, пожарное снаряжение и др.) содержание этих систем</w:t>
      </w:r>
      <w:proofErr w:type="gramEnd"/>
      <w:r w:rsidRPr="000914D8">
        <w:rPr>
          <w:sz w:val="20"/>
          <w:szCs w:val="20"/>
        </w:rPr>
        <w:t>, средств, а также формирование запасов  горюче-смазочных материалов на период высокой пожарной опасности.</w:t>
      </w:r>
    </w:p>
    <w:p w:rsidR="006E6E97" w:rsidRPr="000914D8" w:rsidRDefault="006E6E97" w:rsidP="006E6E97">
      <w:pPr>
        <w:rPr>
          <w:b/>
          <w:sz w:val="20"/>
          <w:szCs w:val="20"/>
        </w:rPr>
      </w:pPr>
    </w:p>
    <w:p w:rsidR="006E6E97" w:rsidRPr="000914D8" w:rsidRDefault="006E6E97" w:rsidP="006E6E97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6E6E97" w:rsidRPr="000914D8" w:rsidRDefault="006E6E97" w:rsidP="006E6E97">
      <w:pPr>
        <w:ind w:left="1080" w:right="1615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Содержание</w:t>
      </w:r>
    </w:p>
    <w:p w:rsidR="006E6E97" w:rsidRPr="000914D8" w:rsidRDefault="006E6E97" w:rsidP="006E6E97">
      <w:pPr>
        <w:ind w:left="1080" w:right="1615"/>
        <w:jc w:val="center"/>
        <w:rPr>
          <w:b/>
          <w:sz w:val="20"/>
          <w:szCs w:val="20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945"/>
        <w:gridCol w:w="2127"/>
      </w:tblGrid>
      <w:tr w:rsidR="006E6E97" w:rsidRPr="000914D8" w:rsidTr="00BF4B93">
        <w:trPr>
          <w:trHeight w:val="454"/>
        </w:trPr>
        <w:tc>
          <w:tcPr>
            <w:tcW w:w="9782" w:type="dxa"/>
            <w:gridSpan w:val="3"/>
            <w:vAlign w:val="center"/>
          </w:tcPr>
          <w:p w:rsidR="006E6E97" w:rsidRPr="000914D8" w:rsidRDefault="006E6E97" w:rsidP="00BF4B93">
            <w:pPr>
              <w:ind w:right="176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Пояснительная записка</w:t>
            </w:r>
          </w:p>
        </w:tc>
      </w:tr>
      <w:tr w:rsidR="006E6E97" w:rsidRPr="000914D8" w:rsidTr="00BF4B93">
        <w:trPr>
          <w:trHeight w:val="454"/>
        </w:trPr>
        <w:tc>
          <w:tcPr>
            <w:tcW w:w="710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  <w:vAlign w:val="center"/>
          </w:tcPr>
          <w:p w:rsidR="006E6E97" w:rsidRPr="000914D8" w:rsidRDefault="006E6E97" w:rsidP="00BF4B9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 xml:space="preserve">Введение  </w:t>
            </w:r>
          </w:p>
        </w:tc>
        <w:tc>
          <w:tcPr>
            <w:tcW w:w="2127" w:type="dxa"/>
            <w:vAlign w:val="center"/>
          </w:tcPr>
          <w:p w:rsidR="006E6E97" w:rsidRPr="000914D8" w:rsidRDefault="006E6E97" w:rsidP="00BF4B93">
            <w:pPr>
              <w:ind w:right="176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</w:tr>
      <w:tr w:rsidR="006E6E97" w:rsidRPr="000914D8" w:rsidTr="00BF4B93">
        <w:trPr>
          <w:trHeight w:val="454"/>
        </w:trPr>
        <w:tc>
          <w:tcPr>
            <w:tcW w:w="9782" w:type="dxa"/>
            <w:gridSpan w:val="3"/>
            <w:vAlign w:val="center"/>
          </w:tcPr>
          <w:p w:rsidR="006E6E97" w:rsidRPr="000914D8" w:rsidRDefault="006E6E97" w:rsidP="00BF4B93">
            <w:pPr>
              <w:ind w:right="176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Графические приложения</w:t>
            </w:r>
          </w:p>
        </w:tc>
      </w:tr>
      <w:tr w:rsidR="006E6E97" w:rsidRPr="000914D8" w:rsidTr="00BF4B93">
        <w:trPr>
          <w:trHeight w:val="454"/>
        </w:trPr>
        <w:tc>
          <w:tcPr>
            <w:tcW w:w="710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945" w:type="dxa"/>
            <w:vAlign w:val="center"/>
          </w:tcPr>
          <w:p w:rsidR="006E6E97" w:rsidRPr="000914D8" w:rsidRDefault="006E6E97" w:rsidP="00BF4B93">
            <w:pPr>
              <w:ind w:firstLine="34"/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 xml:space="preserve">Чертеж межевания территории </w:t>
            </w:r>
          </w:p>
        </w:tc>
        <w:tc>
          <w:tcPr>
            <w:tcW w:w="2127" w:type="dxa"/>
            <w:vAlign w:val="center"/>
          </w:tcPr>
          <w:p w:rsidR="006E6E97" w:rsidRPr="000914D8" w:rsidRDefault="006E6E97" w:rsidP="00BF4B93">
            <w:pPr>
              <w:ind w:right="176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</w:t>
            </w:r>
          </w:p>
        </w:tc>
      </w:tr>
      <w:tr w:rsidR="006E6E97" w:rsidRPr="000914D8" w:rsidTr="00BF4B93">
        <w:trPr>
          <w:trHeight w:val="454"/>
        </w:trPr>
        <w:tc>
          <w:tcPr>
            <w:tcW w:w="9782" w:type="dxa"/>
            <w:gridSpan w:val="3"/>
            <w:vAlign w:val="center"/>
          </w:tcPr>
          <w:p w:rsidR="006E6E97" w:rsidRPr="000914D8" w:rsidRDefault="006E6E97" w:rsidP="00BF4B93">
            <w:pPr>
              <w:ind w:right="176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Текстовые приложения</w:t>
            </w:r>
          </w:p>
        </w:tc>
      </w:tr>
      <w:tr w:rsidR="006E6E97" w:rsidRPr="000914D8" w:rsidTr="00BF4B93">
        <w:trPr>
          <w:trHeight w:val="454"/>
        </w:trPr>
        <w:tc>
          <w:tcPr>
            <w:tcW w:w="710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6945" w:type="dxa"/>
            <w:vAlign w:val="center"/>
          </w:tcPr>
          <w:p w:rsidR="006E6E97" w:rsidRPr="000914D8" w:rsidRDefault="006E6E97" w:rsidP="00BF4B93">
            <w:pPr>
              <w:ind w:firstLine="34"/>
              <w:rPr>
                <w:color w:val="000000"/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Каталог координат</w:t>
            </w:r>
          </w:p>
        </w:tc>
        <w:tc>
          <w:tcPr>
            <w:tcW w:w="2127" w:type="dxa"/>
            <w:vAlign w:val="center"/>
          </w:tcPr>
          <w:p w:rsidR="006E6E97" w:rsidRPr="000914D8" w:rsidRDefault="006E6E97" w:rsidP="00BF4B93">
            <w:pPr>
              <w:ind w:right="176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5</w:t>
            </w:r>
          </w:p>
        </w:tc>
      </w:tr>
    </w:tbl>
    <w:p w:rsidR="006E6E97" w:rsidRPr="000914D8" w:rsidRDefault="006E6E97" w:rsidP="006E6E97">
      <w:pPr>
        <w:jc w:val="center"/>
        <w:rPr>
          <w:rFonts w:ascii="Cambria" w:hAnsi="Cambria"/>
          <w:b/>
          <w:bCs/>
          <w:color w:val="4F81BD"/>
          <w:sz w:val="20"/>
          <w:szCs w:val="20"/>
        </w:rPr>
      </w:pPr>
      <w:bookmarkStart w:id="345" w:name="_Toc398651313"/>
    </w:p>
    <w:p w:rsidR="006E6E97" w:rsidRPr="000914D8" w:rsidRDefault="006E6E97" w:rsidP="006E6E97">
      <w:pPr>
        <w:spacing w:line="360" w:lineRule="auto"/>
        <w:ind w:firstLine="709"/>
        <w:jc w:val="both"/>
        <w:rPr>
          <w:rFonts w:ascii="Cambria" w:hAnsi="Cambria"/>
          <w:b/>
          <w:bCs/>
          <w:color w:val="4F81BD"/>
          <w:sz w:val="20"/>
          <w:szCs w:val="20"/>
        </w:rPr>
      </w:pPr>
      <w:r w:rsidRPr="000914D8">
        <w:rPr>
          <w:rFonts w:ascii="Cambria" w:hAnsi="Cambria"/>
          <w:b/>
          <w:bCs/>
          <w:color w:val="4F81BD"/>
          <w:sz w:val="20"/>
          <w:szCs w:val="20"/>
        </w:rPr>
        <w:br w:type="page"/>
      </w:r>
    </w:p>
    <w:bookmarkEnd w:id="345"/>
    <w:p w:rsidR="006E6E97" w:rsidRPr="000914D8" w:rsidRDefault="006E6E97" w:rsidP="006E6E97">
      <w:pPr>
        <w:pStyle w:val="20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Введение</w:t>
      </w:r>
    </w:p>
    <w:p w:rsidR="006E6E97" w:rsidRPr="000914D8" w:rsidRDefault="006E6E97" w:rsidP="006E6E97">
      <w:pPr>
        <w:tabs>
          <w:tab w:val="left" w:pos="1080"/>
        </w:tabs>
        <w:spacing w:line="360" w:lineRule="auto"/>
        <w:ind w:firstLine="567"/>
        <w:rPr>
          <w:sz w:val="20"/>
          <w:szCs w:val="20"/>
        </w:rPr>
      </w:pPr>
      <w:r w:rsidRPr="000914D8">
        <w:rPr>
          <w:b/>
          <w:i/>
          <w:sz w:val="20"/>
          <w:szCs w:val="20"/>
        </w:rPr>
        <w:t xml:space="preserve">Исходно-разрешительная документация </w:t>
      </w:r>
      <w:r w:rsidRPr="000914D8">
        <w:rPr>
          <w:sz w:val="20"/>
          <w:szCs w:val="20"/>
        </w:rPr>
        <w:t>для выполнения работ:</w:t>
      </w:r>
    </w:p>
    <w:p w:rsidR="006E6E97" w:rsidRPr="000914D8" w:rsidRDefault="006E6E97" w:rsidP="006E6E97">
      <w:pPr>
        <w:numPr>
          <w:ilvl w:val="0"/>
          <w:numId w:val="3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Постановление № 371 от 26.08.2018 года Администрации Угловского городского поселения Окуловского муниципального района Новгородской области «О подготовке проекта планировки и проекта межевания территории по объекту: </w:t>
      </w:r>
      <w:proofErr w:type="gramStart"/>
      <w:r w:rsidRPr="000914D8">
        <w:rPr>
          <w:sz w:val="20"/>
          <w:szCs w:val="20"/>
        </w:rPr>
        <w:t>«Реконструкция автодороги ул. Безымянная, расположенной по адресу:</w:t>
      </w:r>
      <w:proofErr w:type="gramEnd"/>
      <w:r w:rsidRPr="000914D8">
        <w:rPr>
          <w:sz w:val="20"/>
          <w:szCs w:val="20"/>
        </w:rPr>
        <w:t xml:space="preserve"> </w:t>
      </w:r>
      <w:proofErr w:type="gramStart"/>
      <w:r w:rsidRPr="000914D8">
        <w:rPr>
          <w:sz w:val="20"/>
          <w:szCs w:val="20"/>
        </w:rPr>
        <w:t>Новгородская</w:t>
      </w:r>
      <w:proofErr w:type="gramEnd"/>
      <w:r w:rsidRPr="000914D8">
        <w:rPr>
          <w:sz w:val="20"/>
          <w:szCs w:val="20"/>
        </w:rPr>
        <w:t xml:space="preserve"> обл., Окуловский район, Угловское городское поселение, </w:t>
      </w:r>
      <w:proofErr w:type="spellStart"/>
      <w:r w:rsidRPr="000914D8">
        <w:rPr>
          <w:sz w:val="20"/>
          <w:szCs w:val="20"/>
        </w:rPr>
        <w:t>рп</w:t>
      </w:r>
      <w:proofErr w:type="spellEnd"/>
      <w:r w:rsidRPr="000914D8">
        <w:rPr>
          <w:sz w:val="20"/>
          <w:szCs w:val="20"/>
        </w:rPr>
        <w:t xml:space="preserve">. Угловка, ул. Безымянная»; </w:t>
      </w:r>
    </w:p>
    <w:p w:rsidR="006E6E97" w:rsidRPr="000914D8" w:rsidRDefault="006E6E97" w:rsidP="006E6E97">
      <w:pPr>
        <w:numPr>
          <w:ilvl w:val="0"/>
          <w:numId w:val="3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Техническое задание на подготовку проекта планировки и проекта межевания территории для строительства объекта «Реконструкция автодороги ул. Безымянная, расположенной по адресу: Новгородская область, Окуловский район, Угловское городское поселение, р.п. Угловка, ул. Безымянная»</w:t>
      </w:r>
      <w:r w:rsidRPr="000914D8">
        <w:rPr>
          <w:color w:val="000000"/>
          <w:sz w:val="20"/>
          <w:szCs w:val="20"/>
        </w:rPr>
        <w:t>;</w:t>
      </w:r>
    </w:p>
    <w:p w:rsidR="006E6E97" w:rsidRPr="000914D8" w:rsidRDefault="006E6E97" w:rsidP="006E6E97">
      <w:pPr>
        <w:pStyle w:val="aa"/>
        <w:spacing w:line="360" w:lineRule="auto"/>
        <w:ind w:left="0"/>
        <w:jc w:val="center"/>
        <w:rPr>
          <w:b/>
          <w:sz w:val="20"/>
          <w:szCs w:val="20"/>
        </w:rPr>
      </w:pPr>
    </w:p>
    <w:p w:rsidR="006E6E97" w:rsidRPr="000914D8" w:rsidRDefault="006E6E97" w:rsidP="006E6E97">
      <w:pPr>
        <w:pStyle w:val="aa"/>
        <w:spacing w:line="360" w:lineRule="auto"/>
        <w:ind w:left="0"/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Характеристики земельных участков</w:t>
      </w:r>
    </w:p>
    <w:tbl>
      <w:tblPr>
        <w:tblW w:w="10121" w:type="dxa"/>
        <w:jc w:val="center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25"/>
        <w:gridCol w:w="1347"/>
        <w:gridCol w:w="1985"/>
        <w:gridCol w:w="1346"/>
        <w:gridCol w:w="4111"/>
        <w:gridCol w:w="807"/>
      </w:tblGrid>
      <w:tr w:rsidR="006E6E97" w:rsidRPr="000914D8" w:rsidTr="00BF4B93">
        <w:trPr>
          <w:tblHeader/>
          <w:jc w:val="center"/>
        </w:trPr>
        <w:tc>
          <w:tcPr>
            <w:tcW w:w="525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47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земельного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участка на чертеже межевания</w:t>
            </w:r>
          </w:p>
        </w:tc>
        <w:tc>
          <w:tcPr>
            <w:tcW w:w="1985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Планируемый вид разрешенного использования*</w:t>
            </w:r>
          </w:p>
        </w:tc>
        <w:tc>
          <w:tcPr>
            <w:tcW w:w="1346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Площадь земельного участка,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4111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80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Прим.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E6E97" w:rsidRPr="000914D8" w:rsidTr="00BF4B93">
        <w:trPr>
          <w:tblHeader/>
          <w:jc w:val="center"/>
        </w:trPr>
        <w:tc>
          <w:tcPr>
            <w:tcW w:w="525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347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346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4111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07" w:type="dxa"/>
            <w:vAlign w:val="center"/>
          </w:tcPr>
          <w:p w:rsidR="006E6E97" w:rsidRPr="000914D8" w:rsidRDefault="006E6E97" w:rsidP="00BF4B9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4D8"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6E6E97" w:rsidRPr="000914D8" w:rsidTr="00BF4B93">
        <w:trPr>
          <w:cantSplit/>
          <w:jc w:val="center"/>
        </w:trPr>
        <w:tc>
          <w:tcPr>
            <w:tcW w:w="10121" w:type="dxa"/>
            <w:gridSpan w:val="6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 Формируемые земельные участки, планируемые для предоставления физическим и юридическим лицам для строительства</w:t>
            </w:r>
          </w:p>
        </w:tc>
      </w:tr>
      <w:tr w:rsidR="006E6E97" w:rsidRPr="000914D8" w:rsidTr="00BF4B93">
        <w:trPr>
          <w:cantSplit/>
          <w:jc w:val="center"/>
        </w:trPr>
        <w:tc>
          <w:tcPr>
            <w:tcW w:w="525" w:type="dxa"/>
            <w:vAlign w:val="center"/>
          </w:tcPr>
          <w:p w:rsidR="006E6E97" w:rsidRPr="000914D8" w:rsidRDefault="006E6E97" w:rsidP="00BF4B93">
            <w:pPr>
              <w:jc w:val="center"/>
              <w:rPr>
                <w:iCs/>
                <w:sz w:val="20"/>
                <w:szCs w:val="20"/>
              </w:rPr>
            </w:pPr>
            <w:r w:rsidRPr="000914D8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347" w:type="dxa"/>
            <w:vAlign w:val="center"/>
          </w:tcPr>
          <w:p w:rsidR="006E6E97" w:rsidRPr="000914D8" w:rsidRDefault="006E6E97" w:rsidP="00BF4B93">
            <w:pPr>
              <w:jc w:val="center"/>
              <w:rPr>
                <w:iCs/>
                <w:sz w:val="20"/>
                <w:szCs w:val="20"/>
              </w:rPr>
            </w:pPr>
            <w:r w:rsidRPr="000914D8">
              <w:rPr>
                <w:iCs/>
                <w:sz w:val="20"/>
                <w:szCs w:val="20"/>
              </w:rPr>
              <w:t>ЗУ</w:t>
            </w:r>
            <w:proofErr w:type="gramStart"/>
            <w:r w:rsidRPr="000914D8">
              <w:rPr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5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346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9057</w:t>
            </w:r>
          </w:p>
        </w:tc>
        <w:tc>
          <w:tcPr>
            <w:tcW w:w="4111" w:type="dxa"/>
            <w:vAlign w:val="center"/>
          </w:tcPr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4D8">
              <w:rPr>
                <w:rStyle w:val="affd"/>
                <w:b w:val="0"/>
                <w:sz w:val="20"/>
                <w:szCs w:val="20"/>
                <w:shd w:val="clear" w:color="auto" w:fill="FFFFFF"/>
              </w:rPr>
              <w:t xml:space="preserve">Российская Федерация, </w:t>
            </w:r>
            <w:r w:rsidRPr="000914D8">
              <w:rPr>
                <w:bCs/>
                <w:sz w:val="20"/>
                <w:szCs w:val="20"/>
              </w:rPr>
              <w:t xml:space="preserve">Новгородская область, Окуловский муниципальный район, Угловское городское поселение,  </w:t>
            </w:r>
          </w:p>
          <w:p w:rsidR="006E6E97" w:rsidRPr="000914D8" w:rsidRDefault="006E6E97" w:rsidP="00BF4B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0914D8">
              <w:rPr>
                <w:bCs/>
                <w:sz w:val="20"/>
                <w:szCs w:val="20"/>
              </w:rPr>
              <w:t>Рп</w:t>
            </w:r>
            <w:proofErr w:type="spellEnd"/>
            <w:r w:rsidRPr="000914D8">
              <w:rPr>
                <w:bCs/>
                <w:sz w:val="20"/>
                <w:szCs w:val="20"/>
              </w:rPr>
              <w:t xml:space="preserve"> Угловка</w:t>
            </w:r>
          </w:p>
        </w:tc>
        <w:tc>
          <w:tcPr>
            <w:tcW w:w="807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tabs>
          <w:tab w:val="num" w:pos="0"/>
        </w:tabs>
        <w:spacing w:line="360" w:lineRule="auto"/>
        <w:jc w:val="both"/>
        <w:rPr>
          <w:sz w:val="20"/>
          <w:szCs w:val="20"/>
        </w:rPr>
      </w:pPr>
    </w:p>
    <w:p w:rsidR="006E6E97" w:rsidRPr="000914D8" w:rsidRDefault="006E6E97" w:rsidP="006E6E97">
      <w:pPr>
        <w:tabs>
          <w:tab w:val="num" w:pos="0"/>
        </w:tabs>
        <w:spacing w:line="360" w:lineRule="auto"/>
        <w:jc w:val="both"/>
        <w:rPr>
          <w:sz w:val="20"/>
          <w:szCs w:val="20"/>
        </w:rPr>
      </w:pPr>
      <w:proofErr w:type="gramStart"/>
      <w:r w:rsidRPr="000914D8">
        <w:rPr>
          <w:sz w:val="20"/>
          <w:szCs w:val="20"/>
        </w:rPr>
        <w:t>* Вид разрешенного использования образуемого земельного участка установлен в соответствии с Правилами землепользования и застройки Угловского городского поселения Окуловского района Новгородской области, утвержденных Решением совета депутатов Угловского городского поселения Окуловского муниципального района Новгородской области № 75 от 30.12.2011 года «Об утверждении Правил землепользования  и застройки Угловского городского поселения в части территории населённых пунктов городского поселения» и К</w:t>
      </w:r>
      <w:r w:rsidRPr="000914D8">
        <w:rPr>
          <w:bCs/>
          <w:sz w:val="20"/>
          <w:szCs w:val="20"/>
          <w:shd w:val="clear" w:color="auto" w:fill="FFFFFF"/>
        </w:rPr>
        <w:t>лассификатором</w:t>
      </w:r>
      <w:r w:rsidRPr="000914D8">
        <w:rPr>
          <w:bCs/>
          <w:sz w:val="20"/>
          <w:szCs w:val="20"/>
        </w:rPr>
        <w:t xml:space="preserve"> </w:t>
      </w:r>
      <w:r w:rsidRPr="000914D8">
        <w:rPr>
          <w:bCs/>
          <w:sz w:val="20"/>
          <w:szCs w:val="20"/>
          <w:shd w:val="clear" w:color="auto" w:fill="FFFFFF"/>
        </w:rPr>
        <w:t>видов разрешенного использования земельных участков</w:t>
      </w:r>
      <w:proofErr w:type="gramEnd"/>
      <w:r w:rsidRPr="000914D8">
        <w:rPr>
          <w:bCs/>
          <w:sz w:val="20"/>
          <w:szCs w:val="20"/>
          <w:shd w:val="clear" w:color="auto" w:fill="FFFFFF"/>
        </w:rPr>
        <w:t xml:space="preserve">, утвержденным приказом Министерства экономического развития РФ от 01.09.2014 г. №540 </w:t>
      </w:r>
      <w:r w:rsidRPr="000914D8">
        <w:rPr>
          <w:sz w:val="20"/>
          <w:szCs w:val="20"/>
        </w:rPr>
        <w:t>(ред. от 30.09.2015г.)</w:t>
      </w:r>
      <w:r w:rsidRPr="000914D8">
        <w:rPr>
          <w:bCs/>
          <w:sz w:val="20"/>
          <w:szCs w:val="20"/>
          <w:shd w:val="clear" w:color="auto" w:fill="FFFFFF"/>
        </w:rPr>
        <w:t xml:space="preserve"> "Об утверждении классификатора видов разрешенного использования земельных участков".</w:t>
      </w: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>Проект планировки территории для реконструкции автодороги</w:t>
      </w: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 xml:space="preserve">ул. </w:t>
      </w:r>
      <w:proofErr w:type="gramStart"/>
      <w:r w:rsidRPr="000914D8">
        <w:rPr>
          <w:rFonts w:eastAsia="Calibri"/>
          <w:b/>
          <w:bCs/>
          <w:color w:val="000000"/>
          <w:sz w:val="20"/>
          <w:szCs w:val="20"/>
        </w:rPr>
        <w:t>Безымянная</w:t>
      </w:r>
      <w:proofErr w:type="gramEnd"/>
      <w:r w:rsidRPr="000914D8">
        <w:rPr>
          <w:rFonts w:eastAsia="Calibri"/>
          <w:b/>
          <w:bCs/>
          <w:color w:val="000000"/>
          <w:sz w:val="20"/>
          <w:szCs w:val="20"/>
        </w:rPr>
        <w:t>, расположенной по адресу:</w:t>
      </w:r>
    </w:p>
    <w:p w:rsidR="006E6E97" w:rsidRPr="000914D8" w:rsidRDefault="006E6E97" w:rsidP="006E6E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>Новгородская область, Окуловский район, Угловское городское поселение,</w:t>
      </w:r>
    </w:p>
    <w:p w:rsidR="006E6E97" w:rsidRPr="000914D8" w:rsidRDefault="006E6E97" w:rsidP="00BF4B93">
      <w:pPr>
        <w:jc w:val="center"/>
        <w:rPr>
          <w:b/>
          <w:color w:val="000000"/>
          <w:sz w:val="20"/>
          <w:szCs w:val="20"/>
        </w:rPr>
      </w:pPr>
      <w:r w:rsidRPr="000914D8">
        <w:rPr>
          <w:rFonts w:eastAsia="Calibri"/>
          <w:b/>
          <w:bCs/>
          <w:color w:val="000000"/>
          <w:sz w:val="20"/>
          <w:szCs w:val="20"/>
        </w:rPr>
        <w:t>р.п. Угловка, ул. Безымянная</w:t>
      </w:r>
      <w:r w:rsidRPr="000914D8">
        <w:rPr>
          <w:b/>
          <w:color w:val="000000"/>
          <w:sz w:val="20"/>
          <w:szCs w:val="20"/>
        </w:rPr>
        <w:t>»</w:t>
      </w:r>
    </w:p>
    <w:p w:rsidR="006E6E97" w:rsidRPr="000914D8" w:rsidRDefault="006E6E97" w:rsidP="006E6E97">
      <w:pPr>
        <w:jc w:val="center"/>
        <w:rPr>
          <w:b/>
          <w:color w:val="000000"/>
          <w:sz w:val="20"/>
          <w:szCs w:val="20"/>
        </w:rPr>
      </w:pPr>
    </w:p>
    <w:p w:rsidR="006E6E97" w:rsidRPr="000914D8" w:rsidRDefault="006E6E97" w:rsidP="006E6E97">
      <w:pPr>
        <w:jc w:val="center"/>
        <w:rPr>
          <w:b/>
          <w:color w:val="000000"/>
          <w:sz w:val="20"/>
          <w:szCs w:val="20"/>
        </w:rPr>
      </w:pPr>
      <w:r w:rsidRPr="000914D8">
        <w:rPr>
          <w:b/>
          <w:color w:val="000000"/>
          <w:sz w:val="20"/>
          <w:szCs w:val="20"/>
        </w:rPr>
        <w:t>Основная часть</w:t>
      </w:r>
    </w:p>
    <w:p w:rsidR="006E6E97" w:rsidRPr="000914D8" w:rsidRDefault="006E6E97" w:rsidP="006E6E9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kern w:val="1"/>
          <w:sz w:val="20"/>
          <w:szCs w:val="20"/>
        </w:rPr>
      </w:pPr>
      <w:r w:rsidRPr="000914D8">
        <w:rPr>
          <w:b/>
          <w:bCs/>
          <w:kern w:val="1"/>
          <w:sz w:val="20"/>
          <w:szCs w:val="20"/>
        </w:rPr>
        <w:t xml:space="preserve">Том </w:t>
      </w:r>
      <w:r w:rsidRPr="000914D8">
        <w:rPr>
          <w:b/>
          <w:sz w:val="20"/>
          <w:szCs w:val="20"/>
        </w:rPr>
        <w:t>I</w:t>
      </w:r>
      <w:proofErr w:type="spellStart"/>
      <w:r w:rsidRPr="000914D8">
        <w:rPr>
          <w:b/>
          <w:sz w:val="20"/>
          <w:szCs w:val="20"/>
          <w:lang w:val="en-US"/>
        </w:rPr>
        <w:t>I</w:t>
      </w:r>
      <w:proofErr w:type="spellEnd"/>
    </w:p>
    <w:p w:rsidR="006E6E97" w:rsidRPr="000914D8" w:rsidRDefault="006E6E97" w:rsidP="006E6E97">
      <w:pPr>
        <w:jc w:val="center"/>
        <w:rPr>
          <w:rFonts w:eastAsia="Calibri"/>
          <w:b/>
          <w:sz w:val="20"/>
          <w:szCs w:val="20"/>
        </w:rPr>
      </w:pPr>
    </w:p>
    <w:p w:rsidR="006E6E97" w:rsidRPr="000914D8" w:rsidRDefault="006E6E97" w:rsidP="006E6E97">
      <w:pPr>
        <w:pStyle w:val="1"/>
        <w:rPr>
          <w:rFonts w:ascii="Times New Roman" w:hAnsi="Times New Roman"/>
          <w:color w:val="auto"/>
          <w:sz w:val="20"/>
          <w:szCs w:val="20"/>
        </w:rPr>
      </w:pPr>
      <w:r w:rsidRPr="000914D8">
        <w:rPr>
          <w:rFonts w:ascii="Times New Roman" w:hAnsi="Times New Roman"/>
          <w:color w:val="auto"/>
          <w:sz w:val="20"/>
          <w:szCs w:val="20"/>
        </w:rPr>
        <w:br w:type="page"/>
      </w:r>
      <w:r w:rsidRPr="000914D8">
        <w:rPr>
          <w:rFonts w:ascii="Times New Roman" w:hAnsi="Times New Roman"/>
          <w:color w:val="auto"/>
          <w:sz w:val="20"/>
          <w:szCs w:val="20"/>
        </w:rPr>
        <w:lastRenderedPageBreak/>
        <w:t>СОДЕРЖАНИЕ:</w:t>
      </w:r>
    </w:p>
    <w:p w:rsidR="006E6E97" w:rsidRPr="000914D8" w:rsidRDefault="006E6E97" w:rsidP="006E6E97">
      <w:pPr>
        <w:spacing w:line="360" w:lineRule="auto"/>
        <w:ind w:right="197"/>
        <w:jc w:val="right"/>
        <w:rPr>
          <w:sz w:val="20"/>
          <w:szCs w:val="20"/>
        </w:rPr>
      </w:pPr>
      <w:r w:rsidRPr="000914D8">
        <w:rPr>
          <w:sz w:val="20"/>
          <w:szCs w:val="20"/>
        </w:rPr>
        <w:t>Стр.</w:t>
      </w:r>
    </w:p>
    <w:p w:rsidR="006E6E97" w:rsidRPr="000914D8" w:rsidRDefault="006E6E97" w:rsidP="006E6E97">
      <w:pPr>
        <w:spacing w:line="360" w:lineRule="auto"/>
        <w:rPr>
          <w:color w:val="000000"/>
          <w:sz w:val="20"/>
          <w:szCs w:val="20"/>
        </w:rPr>
      </w:pPr>
      <w:r w:rsidRPr="000914D8">
        <w:rPr>
          <w:sz w:val="20"/>
          <w:szCs w:val="20"/>
        </w:rPr>
        <w:t>Положение о характеристиках планируемого развития территории</w:t>
      </w:r>
      <w:r w:rsidRPr="000914D8">
        <w:rPr>
          <w:color w:val="000000"/>
          <w:sz w:val="20"/>
          <w:szCs w:val="20"/>
        </w:rPr>
        <w:t>, о                              3</w:t>
      </w:r>
    </w:p>
    <w:p w:rsidR="006E6E97" w:rsidRPr="000914D8" w:rsidRDefault="006E6E97" w:rsidP="006E6E97">
      <w:pPr>
        <w:spacing w:line="360" w:lineRule="auto"/>
        <w:rPr>
          <w:color w:val="000000"/>
          <w:sz w:val="20"/>
          <w:szCs w:val="20"/>
        </w:rPr>
      </w:pPr>
      <w:proofErr w:type="gramStart"/>
      <w:r w:rsidRPr="000914D8">
        <w:rPr>
          <w:color w:val="000000"/>
          <w:sz w:val="20"/>
          <w:szCs w:val="20"/>
        </w:rPr>
        <w:t>характеристиках</w:t>
      </w:r>
      <w:proofErr w:type="gramEnd"/>
      <w:r w:rsidRPr="000914D8">
        <w:rPr>
          <w:color w:val="000000"/>
          <w:sz w:val="20"/>
          <w:szCs w:val="20"/>
        </w:rPr>
        <w:t xml:space="preserve"> объектов капитального строительства жилого, </w:t>
      </w:r>
    </w:p>
    <w:p w:rsidR="006E6E97" w:rsidRPr="000914D8" w:rsidRDefault="006E6E97" w:rsidP="006E6E97">
      <w:pPr>
        <w:spacing w:line="360" w:lineRule="auto"/>
        <w:rPr>
          <w:color w:val="000000"/>
          <w:sz w:val="20"/>
          <w:szCs w:val="20"/>
        </w:rPr>
      </w:pPr>
      <w:r w:rsidRPr="000914D8">
        <w:rPr>
          <w:color w:val="000000"/>
          <w:sz w:val="20"/>
          <w:szCs w:val="20"/>
        </w:rPr>
        <w:t xml:space="preserve">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</w:t>
      </w:r>
    </w:p>
    <w:p w:rsidR="006E6E97" w:rsidRPr="000914D8" w:rsidRDefault="006E6E97" w:rsidP="006E6E97">
      <w:pPr>
        <w:spacing w:line="360" w:lineRule="auto"/>
        <w:rPr>
          <w:color w:val="000000"/>
          <w:sz w:val="20"/>
          <w:szCs w:val="20"/>
        </w:rPr>
      </w:pPr>
      <w:r w:rsidRPr="000914D8">
        <w:rPr>
          <w:color w:val="000000"/>
          <w:sz w:val="20"/>
          <w:szCs w:val="20"/>
        </w:rPr>
        <w:t>объектов коммунальной, транспортной, социальной инфраструктур.</w:t>
      </w:r>
    </w:p>
    <w:p w:rsidR="006E6E97" w:rsidRPr="000914D8" w:rsidRDefault="006E6E97" w:rsidP="006E6E97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0914D8">
        <w:rPr>
          <w:sz w:val="20"/>
          <w:szCs w:val="20"/>
        </w:rPr>
        <w:t>Положение об очередности планируемого развития территории                                       5</w:t>
      </w:r>
    </w:p>
    <w:p w:rsidR="006E6E97" w:rsidRPr="000914D8" w:rsidRDefault="006E6E97" w:rsidP="006E6E97">
      <w:pPr>
        <w:spacing w:line="360" w:lineRule="auto"/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513"/>
        <w:gridCol w:w="1276"/>
      </w:tblGrid>
      <w:tr w:rsidR="006E6E97" w:rsidRPr="000914D8" w:rsidTr="00BF4B93">
        <w:trPr>
          <w:trHeight w:val="20"/>
          <w:tblHeader/>
        </w:trPr>
        <w:tc>
          <w:tcPr>
            <w:tcW w:w="8647" w:type="dxa"/>
            <w:gridSpan w:val="2"/>
            <w:vAlign w:val="center"/>
          </w:tcPr>
          <w:p w:rsidR="006E6E97" w:rsidRPr="000914D8" w:rsidRDefault="006E6E97" w:rsidP="00BF4B93">
            <w:pPr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color w:val="000000"/>
                <w:sz w:val="20"/>
                <w:szCs w:val="20"/>
              </w:rPr>
              <w:t>Графические материалы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pStyle w:val="20"/>
              <w:tabs>
                <w:tab w:val="num" w:pos="0"/>
              </w:tabs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6E97" w:rsidRPr="000914D8" w:rsidTr="00BF4B93">
        <w:trPr>
          <w:trHeight w:val="20"/>
          <w:tblHeader/>
        </w:trPr>
        <w:tc>
          <w:tcPr>
            <w:tcW w:w="8647" w:type="dxa"/>
            <w:gridSpan w:val="2"/>
            <w:vAlign w:val="center"/>
          </w:tcPr>
          <w:p w:rsidR="006E6E97" w:rsidRPr="000914D8" w:rsidRDefault="006E6E97" w:rsidP="00BF4B93">
            <w:pPr>
              <w:rPr>
                <w:b/>
                <w:color w:val="000000"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Комплект чертежей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pStyle w:val="20"/>
              <w:tabs>
                <w:tab w:val="num" w:pos="0"/>
              </w:tabs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14D8">
              <w:rPr>
                <w:rFonts w:ascii="Times New Roman" w:hAnsi="Times New Roman"/>
                <w:color w:val="000000"/>
                <w:sz w:val="20"/>
                <w:szCs w:val="20"/>
              </w:rPr>
              <w:t>Масштаб</w:t>
            </w:r>
          </w:p>
        </w:tc>
      </w:tr>
      <w:tr w:rsidR="006E6E97" w:rsidRPr="000914D8" w:rsidTr="00BF4B93">
        <w:trPr>
          <w:trHeight w:val="583"/>
          <w:tblHeader/>
        </w:trPr>
        <w:tc>
          <w:tcPr>
            <w:tcW w:w="1134" w:type="dxa"/>
            <w:vAlign w:val="center"/>
          </w:tcPr>
          <w:p w:rsidR="006E6E97" w:rsidRPr="000914D8" w:rsidRDefault="006E6E97" w:rsidP="00BF4B93">
            <w:pPr>
              <w:pStyle w:val="20"/>
              <w:tabs>
                <w:tab w:val="num" w:pos="0"/>
              </w:tabs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0914D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Лист 1</w:t>
            </w:r>
          </w:p>
        </w:tc>
        <w:tc>
          <w:tcPr>
            <w:tcW w:w="7513" w:type="dxa"/>
            <w:vAlign w:val="center"/>
          </w:tcPr>
          <w:p w:rsidR="006E6E97" w:rsidRPr="000914D8" w:rsidRDefault="006E6E97" w:rsidP="00BF4B93">
            <w:pPr>
              <w:rPr>
                <w:sz w:val="20"/>
                <w:szCs w:val="20"/>
              </w:rPr>
            </w:pPr>
            <w:r w:rsidRPr="000914D8">
              <w:rPr>
                <w:color w:val="000000"/>
                <w:sz w:val="20"/>
                <w:szCs w:val="20"/>
              </w:rPr>
              <w:t>Чертеж планировки территории</w:t>
            </w:r>
          </w:p>
        </w:tc>
        <w:tc>
          <w:tcPr>
            <w:tcW w:w="1276" w:type="dxa"/>
            <w:vAlign w:val="center"/>
          </w:tcPr>
          <w:p w:rsidR="006E6E97" w:rsidRPr="000914D8" w:rsidRDefault="006E6E97" w:rsidP="00BF4B93">
            <w:pPr>
              <w:pStyle w:val="20"/>
              <w:tabs>
                <w:tab w:val="num" w:pos="0"/>
              </w:tabs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0914D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1:2000</w:t>
            </w:r>
          </w:p>
        </w:tc>
      </w:tr>
    </w:tbl>
    <w:p w:rsidR="006E6E97" w:rsidRPr="000914D8" w:rsidRDefault="006E6E97" w:rsidP="006E6E97">
      <w:pPr>
        <w:jc w:val="center"/>
        <w:rPr>
          <w:b/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br w:type="page"/>
      </w:r>
    </w:p>
    <w:p w:rsidR="006E6E97" w:rsidRPr="000914D8" w:rsidRDefault="006E6E97" w:rsidP="006E6E97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lastRenderedPageBreak/>
        <w:t>ПОЛОЖЕНИЕ</w:t>
      </w:r>
    </w:p>
    <w:p w:rsidR="006E6E97" w:rsidRPr="000914D8" w:rsidRDefault="006E6E97" w:rsidP="006E6E97">
      <w:pPr>
        <w:spacing w:line="360" w:lineRule="auto"/>
        <w:jc w:val="center"/>
        <w:rPr>
          <w:b/>
          <w:color w:val="000000"/>
          <w:sz w:val="20"/>
          <w:szCs w:val="20"/>
        </w:rPr>
      </w:pPr>
      <w:bookmarkStart w:id="346" w:name="OLE_LINK1"/>
      <w:r w:rsidRPr="000914D8">
        <w:rPr>
          <w:b/>
          <w:sz w:val="20"/>
          <w:szCs w:val="20"/>
        </w:rPr>
        <w:t>Положение о характеристиках планируемого развития территории</w:t>
      </w:r>
      <w:r w:rsidRPr="000914D8">
        <w:rPr>
          <w:b/>
          <w:color w:val="000000"/>
          <w:sz w:val="20"/>
          <w:szCs w:val="20"/>
        </w:rPr>
        <w:t>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</w:r>
      <w:r w:rsidRPr="000914D8">
        <w:rPr>
          <w:b/>
          <w:sz w:val="20"/>
          <w:szCs w:val="20"/>
        </w:rPr>
        <w:t xml:space="preserve">, необходимых для развития территории </w:t>
      </w:r>
      <w:r w:rsidRPr="000914D8">
        <w:rPr>
          <w:b/>
          <w:color w:val="000000"/>
          <w:sz w:val="20"/>
          <w:szCs w:val="20"/>
        </w:rPr>
        <w:t>для строительства объекта «Реконструкция автодороги ул. Безымянная, расположенной по адресу: Новгородская область, Окуловский район, Угловское</w:t>
      </w:r>
    </w:p>
    <w:p w:rsidR="006E6E97" w:rsidRPr="000914D8" w:rsidRDefault="006E6E97" w:rsidP="006E6E97">
      <w:pPr>
        <w:spacing w:line="360" w:lineRule="auto"/>
        <w:jc w:val="center"/>
        <w:rPr>
          <w:b/>
          <w:color w:val="000000"/>
          <w:sz w:val="20"/>
          <w:szCs w:val="20"/>
        </w:rPr>
      </w:pPr>
      <w:r w:rsidRPr="000914D8">
        <w:rPr>
          <w:b/>
          <w:color w:val="000000"/>
          <w:sz w:val="20"/>
          <w:szCs w:val="20"/>
        </w:rPr>
        <w:t>городское поселение, р.п. Угловка, ул. Безымянная»</w:t>
      </w:r>
    </w:p>
    <w:p w:rsidR="006E6E97" w:rsidRPr="000914D8" w:rsidRDefault="006E6E97" w:rsidP="006E6E97">
      <w:pPr>
        <w:spacing w:line="360" w:lineRule="auto"/>
        <w:jc w:val="center"/>
        <w:rPr>
          <w:sz w:val="20"/>
          <w:szCs w:val="20"/>
        </w:rPr>
      </w:pPr>
      <w:r w:rsidRPr="000914D8">
        <w:rPr>
          <w:b/>
          <w:color w:val="000000"/>
          <w:sz w:val="20"/>
          <w:szCs w:val="20"/>
        </w:rPr>
        <w:t>Плотность и параметры застройки территории, характеристики объектов капитального строительства жилого и иного назначения, объектов коммунальной, транспортной, социальной инфраструктур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sz w:val="20"/>
        </w:rPr>
        <w:t xml:space="preserve">1. </w:t>
      </w:r>
      <w:bookmarkEnd w:id="346"/>
      <w:r w:rsidRPr="000914D8">
        <w:rPr>
          <w:bCs/>
          <w:sz w:val="20"/>
        </w:rPr>
        <w:t>Границами проектируемой территории являются: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севера – земли Угловского городского поселения, границы индивидуальных участков;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запада  -  земли Угловского городского поселения;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востока -  земли Угловского городского поселения;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  <w:r w:rsidRPr="000914D8">
        <w:rPr>
          <w:bCs/>
          <w:sz w:val="20"/>
        </w:rPr>
        <w:t>- с юга – земли Угловского городского поселения, границы индивидуальных участков.</w:t>
      </w:r>
    </w:p>
    <w:p w:rsidR="006E6E97" w:rsidRPr="000914D8" w:rsidRDefault="006E6E97" w:rsidP="006E6E97">
      <w:pPr>
        <w:pStyle w:val="affc"/>
        <w:ind w:firstLine="567"/>
        <w:rPr>
          <w:bCs/>
          <w:sz w:val="20"/>
        </w:rPr>
      </w:pPr>
    </w:p>
    <w:p w:rsidR="006E6E97" w:rsidRPr="000914D8" w:rsidRDefault="006E6E97" w:rsidP="006E6E97">
      <w:pPr>
        <w:pStyle w:val="affc"/>
        <w:ind w:firstLine="567"/>
        <w:rPr>
          <w:sz w:val="20"/>
        </w:rPr>
      </w:pPr>
      <w:r w:rsidRPr="000914D8">
        <w:rPr>
          <w:sz w:val="20"/>
        </w:rPr>
        <w:t>2. Характеристики планируемого развития территории.</w:t>
      </w:r>
    </w:p>
    <w:p w:rsidR="006E6E97" w:rsidRPr="000914D8" w:rsidRDefault="006E6E97" w:rsidP="006E6E97">
      <w:pPr>
        <w:tabs>
          <w:tab w:val="num" w:pos="0"/>
        </w:tabs>
        <w:rPr>
          <w:sz w:val="20"/>
          <w:szCs w:val="20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6434"/>
        <w:gridCol w:w="1523"/>
        <w:gridCol w:w="1417"/>
      </w:tblGrid>
      <w:tr w:rsidR="006E6E97" w:rsidRPr="000914D8" w:rsidTr="00BF4B93">
        <w:trPr>
          <w:tblHeader/>
        </w:trPr>
        <w:tc>
          <w:tcPr>
            <w:tcW w:w="575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b/>
                <w:sz w:val="20"/>
                <w:szCs w:val="20"/>
              </w:rPr>
              <w:t>/</w:t>
            </w:r>
            <w:proofErr w:type="spellStart"/>
            <w:r w:rsidRPr="000914D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4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Параметры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b/>
                <w:sz w:val="20"/>
                <w:szCs w:val="20"/>
              </w:rPr>
            </w:pPr>
            <w:r w:rsidRPr="000914D8">
              <w:rPr>
                <w:b/>
                <w:sz w:val="20"/>
                <w:szCs w:val="20"/>
              </w:rPr>
              <w:t>Количество</w:t>
            </w:r>
          </w:p>
        </w:tc>
      </w:tr>
      <w:tr w:rsidR="006E6E97" w:rsidRPr="000914D8" w:rsidTr="00BF4B93">
        <w:tc>
          <w:tcPr>
            <w:tcW w:w="575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6434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территории в границах элемента планировочной структуры: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rPr>
          <w:trHeight w:val="405"/>
        </w:trPr>
        <w:tc>
          <w:tcPr>
            <w:tcW w:w="575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1.1</w:t>
            </w:r>
          </w:p>
        </w:tc>
        <w:tc>
          <w:tcPr>
            <w:tcW w:w="6434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формируемых земельных участков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c>
          <w:tcPr>
            <w:tcW w:w="575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1.2</w:t>
            </w:r>
          </w:p>
        </w:tc>
        <w:tc>
          <w:tcPr>
            <w:tcW w:w="6434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застроенных земельных участков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c>
          <w:tcPr>
            <w:tcW w:w="575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2</w:t>
            </w:r>
          </w:p>
        </w:tc>
        <w:tc>
          <w:tcPr>
            <w:tcW w:w="6434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территории общего пользования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</w:tr>
      <w:tr w:rsidR="006E6E97" w:rsidRPr="000914D8" w:rsidTr="00BF4B93">
        <w:tc>
          <w:tcPr>
            <w:tcW w:w="575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3</w:t>
            </w:r>
          </w:p>
        </w:tc>
        <w:tc>
          <w:tcPr>
            <w:tcW w:w="6434" w:type="dxa"/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Плотность застройки</w:t>
            </w:r>
          </w:p>
        </w:tc>
        <w:tc>
          <w:tcPr>
            <w:tcW w:w="1523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кв.м</w:t>
            </w:r>
            <w:proofErr w:type="gramStart"/>
            <w:r w:rsidRPr="000914D8">
              <w:rPr>
                <w:sz w:val="20"/>
                <w:szCs w:val="20"/>
              </w:rPr>
              <w:t>.о</w:t>
            </w:r>
            <w:proofErr w:type="gramEnd"/>
            <w:r w:rsidRPr="000914D8">
              <w:rPr>
                <w:sz w:val="20"/>
                <w:szCs w:val="20"/>
              </w:rPr>
              <w:t>бщей площади/га</w:t>
            </w:r>
          </w:p>
        </w:tc>
        <w:tc>
          <w:tcPr>
            <w:tcW w:w="141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c>
          <w:tcPr>
            <w:tcW w:w="575" w:type="dxa"/>
            <w:tcBorders>
              <w:bottom w:val="single" w:sz="4" w:space="0" w:color="auto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4</w:t>
            </w:r>
          </w:p>
        </w:tc>
        <w:tc>
          <w:tcPr>
            <w:tcW w:w="6434" w:type="dxa"/>
            <w:tcBorders>
              <w:bottom w:val="single" w:sz="4" w:space="0" w:color="auto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Величина отступа от красных линий в целях определения места допустимого размещения зданий, строений, сооружений: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6E6E97" w:rsidRPr="000914D8" w:rsidTr="00BF4B93">
        <w:tc>
          <w:tcPr>
            <w:tcW w:w="575" w:type="dxa"/>
            <w:tcBorders>
              <w:bottom w:val="nil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6434" w:type="dxa"/>
            <w:tcBorders>
              <w:bottom w:val="nil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Отступ от красных линий  улиц и проездов</w:t>
            </w:r>
          </w:p>
          <w:p w:rsidR="006E6E97" w:rsidRPr="000914D8" w:rsidRDefault="006E6E97" w:rsidP="00BF4B93">
            <w:pPr>
              <w:tabs>
                <w:tab w:val="num" w:pos="417"/>
              </w:tabs>
              <w:ind w:left="41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для жилых зданий с квартирами в первых этажах;</w:t>
            </w:r>
          </w:p>
          <w:p w:rsidR="006E6E97" w:rsidRPr="000914D8" w:rsidRDefault="006E6E97" w:rsidP="00BF4B93">
            <w:pPr>
              <w:tabs>
                <w:tab w:val="num" w:pos="417"/>
              </w:tabs>
              <w:ind w:left="41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для прочих зданий, строений, сооружений</w:t>
            </w:r>
          </w:p>
        </w:tc>
        <w:tc>
          <w:tcPr>
            <w:tcW w:w="1523" w:type="dxa"/>
            <w:tcBorders>
              <w:bottom w:val="nil"/>
            </w:tcBorders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  <w:tr w:rsidR="006E6E97" w:rsidRPr="000914D8" w:rsidTr="00BF4B93">
        <w:tc>
          <w:tcPr>
            <w:tcW w:w="575" w:type="dxa"/>
            <w:tcBorders>
              <w:top w:val="nil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6434" w:type="dxa"/>
            <w:tcBorders>
              <w:top w:val="nil"/>
            </w:tcBorders>
          </w:tcPr>
          <w:p w:rsidR="006E6E97" w:rsidRPr="000914D8" w:rsidRDefault="006E6E97" w:rsidP="00BF4B93">
            <w:pPr>
              <w:tabs>
                <w:tab w:val="num" w:pos="133"/>
              </w:tabs>
              <w:ind w:left="133" w:hanging="9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 прочих территорий общего пользования</w:t>
            </w:r>
          </w:p>
          <w:p w:rsidR="006E6E97" w:rsidRPr="000914D8" w:rsidRDefault="006E6E97" w:rsidP="00BF4B93">
            <w:pPr>
              <w:tabs>
                <w:tab w:val="num" w:pos="417"/>
              </w:tabs>
              <w:ind w:left="417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для жилых зданий с квартирами в первых этажах;</w:t>
            </w:r>
          </w:p>
          <w:p w:rsidR="006E6E97" w:rsidRPr="000914D8" w:rsidRDefault="006E6E97" w:rsidP="00BF4B93">
            <w:pPr>
              <w:tabs>
                <w:tab w:val="num" w:pos="558"/>
              </w:tabs>
              <w:ind w:firstLine="418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для прочих зданий, строений, сооружений</w:t>
            </w:r>
          </w:p>
        </w:tc>
        <w:tc>
          <w:tcPr>
            <w:tcW w:w="1523" w:type="dxa"/>
            <w:tcBorders>
              <w:top w:val="nil"/>
            </w:tcBorders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tabs>
          <w:tab w:val="num" w:pos="0"/>
        </w:tabs>
        <w:rPr>
          <w:sz w:val="20"/>
          <w:szCs w:val="20"/>
        </w:rPr>
      </w:pPr>
    </w:p>
    <w:p w:rsidR="006E6E97" w:rsidRPr="000914D8" w:rsidRDefault="006E6E97" w:rsidP="006E6E97">
      <w:pPr>
        <w:tabs>
          <w:tab w:val="num" w:pos="0"/>
        </w:tabs>
        <w:rPr>
          <w:sz w:val="20"/>
          <w:szCs w:val="20"/>
          <w:vertAlign w:val="superscript"/>
        </w:rPr>
      </w:pPr>
      <w:r w:rsidRPr="000914D8">
        <w:rPr>
          <w:sz w:val="20"/>
          <w:szCs w:val="20"/>
        </w:rPr>
        <w:t xml:space="preserve">3. Параметры застройки. </w:t>
      </w:r>
    </w:p>
    <w:p w:rsidR="006E6E97" w:rsidRPr="000914D8" w:rsidRDefault="006E6E97" w:rsidP="006E6E97">
      <w:pPr>
        <w:tabs>
          <w:tab w:val="num" w:pos="0"/>
        </w:tabs>
        <w:rPr>
          <w:sz w:val="20"/>
          <w:szCs w:val="20"/>
          <w:lang w:val="en-US"/>
        </w:rPr>
      </w:pPr>
    </w:p>
    <w:tbl>
      <w:tblPr>
        <w:tblW w:w="10121" w:type="dxa"/>
        <w:jc w:val="center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950"/>
        <w:gridCol w:w="1134"/>
        <w:gridCol w:w="2977"/>
        <w:gridCol w:w="1588"/>
        <w:gridCol w:w="1836"/>
        <w:gridCol w:w="1636"/>
      </w:tblGrid>
      <w:tr w:rsidR="006E6E97" w:rsidRPr="000914D8" w:rsidTr="00BF4B93">
        <w:trPr>
          <w:tblHeader/>
          <w:jc w:val="center"/>
        </w:trPr>
        <w:tc>
          <w:tcPr>
            <w:tcW w:w="95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914D8">
              <w:rPr>
                <w:sz w:val="20"/>
                <w:szCs w:val="20"/>
              </w:rPr>
              <w:t>/</w:t>
            </w:r>
            <w:proofErr w:type="spellStart"/>
            <w:r w:rsidRPr="000914D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№</w:t>
            </w:r>
          </w:p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14D8">
              <w:rPr>
                <w:sz w:val="20"/>
                <w:szCs w:val="20"/>
              </w:rPr>
              <w:t>земель-ного</w:t>
            </w:r>
            <w:proofErr w:type="spellEnd"/>
            <w:proofErr w:type="gramEnd"/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</w:rPr>
              <w:t>участка</w:t>
            </w:r>
          </w:p>
        </w:tc>
        <w:tc>
          <w:tcPr>
            <w:tcW w:w="2977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Функциональное назначение объекта капитального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588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Площадь земельного участка,</w:t>
            </w:r>
          </w:p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га</w:t>
            </w:r>
          </w:p>
        </w:tc>
        <w:tc>
          <w:tcPr>
            <w:tcW w:w="1836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Максимальная общая площадь объекта капитального строительства, кв</w:t>
            </w:r>
            <w:proofErr w:type="gramStart"/>
            <w:r w:rsidRPr="000914D8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36" w:type="dxa"/>
            <w:vAlign w:val="center"/>
          </w:tcPr>
          <w:p w:rsidR="006E6E97" w:rsidRPr="000914D8" w:rsidRDefault="006E6E97" w:rsidP="00BF4B93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Примечание</w:t>
            </w:r>
          </w:p>
        </w:tc>
      </w:tr>
      <w:tr w:rsidR="006E6E97" w:rsidRPr="000914D8" w:rsidTr="00BF4B93">
        <w:trPr>
          <w:tblHeader/>
          <w:jc w:val="center"/>
        </w:trPr>
        <w:tc>
          <w:tcPr>
            <w:tcW w:w="950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88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836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36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  <w:lang w:val="en-US"/>
              </w:rPr>
            </w:pPr>
            <w:r w:rsidRPr="000914D8">
              <w:rPr>
                <w:sz w:val="20"/>
                <w:szCs w:val="20"/>
                <w:lang w:val="en-US"/>
              </w:rPr>
              <w:t>6</w:t>
            </w:r>
          </w:p>
        </w:tc>
      </w:tr>
      <w:tr w:rsidR="006E6E97" w:rsidRPr="000914D8" w:rsidTr="00BF4B93">
        <w:trPr>
          <w:cantSplit/>
          <w:trHeight w:val="696"/>
          <w:jc w:val="center"/>
        </w:trPr>
        <w:tc>
          <w:tcPr>
            <w:tcW w:w="10121" w:type="dxa"/>
            <w:gridSpan w:val="6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1. Формируемые земельные участки, планируемые для предоставления физическим и юридическим лицам для строительства</w:t>
            </w:r>
          </w:p>
        </w:tc>
      </w:tr>
      <w:tr w:rsidR="006E6E97" w:rsidRPr="000914D8" w:rsidTr="00BF4B93">
        <w:trPr>
          <w:cantSplit/>
          <w:jc w:val="center"/>
        </w:trPr>
        <w:tc>
          <w:tcPr>
            <w:tcW w:w="950" w:type="dxa"/>
            <w:vAlign w:val="bottom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Дорога</w:t>
            </w:r>
          </w:p>
        </w:tc>
        <w:tc>
          <w:tcPr>
            <w:tcW w:w="1588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0,9057</w:t>
            </w:r>
          </w:p>
        </w:tc>
        <w:tc>
          <w:tcPr>
            <w:tcW w:w="1836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  <w:tc>
          <w:tcPr>
            <w:tcW w:w="1636" w:type="dxa"/>
            <w:vAlign w:val="center"/>
          </w:tcPr>
          <w:p w:rsidR="006E6E97" w:rsidRPr="000914D8" w:rsidRDefault="006E6E97" w:rsidP="00BF4B93">
            <w:pPr>
              <w:jc w:val="center"/>
              <w:rPr>
                <w:sz w:val="20"/>
                <w:szCs w:val="20"/>
              </w:rPr>
            </w:pPr>
            <w:r w:rsidRPr="000914D8">
              <w:rPr>
                <w:sz w:val="20"/>
                <w:szCs w:val="20"/>
              </w:rPr>
              <w:t>-</w:t>
            </w:r>
          </w:p>
        </w:tc>
      </w:tr>
    </w:tbl>
    <w:p w:rsidR="006E6E97" w:rsidRPr="000914D8" w:rsidRDefault="006E6E97" w:rsidP="006E6E97">
      <w:pPr>
        <w:tabs>
          <w:tab w:val="num" w:pos="0"/>
        </w:tabs>
        <w:rPr>
          <w:sz w:val="20"/>
          <w:szCs w:val="20"/>
        </w:rPr>
      </w:pP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lastRenderedPageBreak/>
        <w:t>3. Земельные участки для планируемого размещения объектов капитального строительства: земельный участок  № 1 – под автодорогу, тротуары, коммуникации и озеленение.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4.  Характеристика планируемого развития системы социального обслуживания территории: не планируется.</w:t>
      </w:r>
    </w:p>
    <w:p w:rsidR="006E6E97" w:rsidRPr="000914D8" w:rsidRDefault="006E6E97" w:rsidP="006E6E97">
      <w:pPr>
        <w:spacing w:line="360" w:lineRule="auto"/>
        <w:ind w:firstLine="567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5.  Характеристики развития систем транспортного обслуживания территории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Проектом предусмотрено строительство улиц и проездов для подъезда ко всем земельным участкам шириной 8 м (проезжая часть шириной 4,5 метра, 2х1,75 м обочины).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6. Характеристика развития систем инженерно-технического обеспечения территории.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color w:val="FF0000"/>
          <w:sz w:val="20"/>
          <w:szCs w:val="20"/>
        </w:rPr>
      </w:pPr>
      <w:r w:rsidRPr="000914D8">
        <w:rPr>
          <w:sz w:val="20"/>
          <w:szCs w:val="20"/>
        </w:rPr>
        <w:t>Водоснабжение – не предусматривается.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Водоотведение – не предусматривается.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Теплоснабжение –  не предусматривается.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Газификация -  не предусматривается.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Электроснабжение – не предусматривается.</w:t>
      </w:r>
    </w:p>
    <w:p w:rsidR="006E6E97" w:rsidRPr="000914D8" w:rsidRDefault="006E6E97" w:rsidP="006E6E97">
      <w:pPr>
        <w:spacing w:line="360" w:lineRule="auto"/>
        <w:jc w:val="center"/>
        <w:rPr>
          <w:b/>
          <w:color w:val="000000"/>
          <w:sz w:val="20"/>
          <w:szCs w:val="20"/>
        </w:rPr>
      </w:pPr>
      <w:r w:rsidRPr="000914D8">
        <w:rPr>
          <w:b/>
          <w:color w:val="000000"/>
          <w:sz w:val="20"/>
          <w:szCs w:val="20"/>
        </w:rPr>
        <w:t>Положения об очередности планируемого развития территории.</w:t>
      </w:r>
    </w:p>
    <w:p w:rsidR="006E6E97" w:rsidRPr="000914D8" w:rsidRDefault="006E6E97" w:rsidP="006E6E97">
      <w:pPr>
        <w:spacing w:line="360" w:lineRule="auto"/>
        <w:ind w:left="357" w:firstLine="709"/>
        <w:jc w:val="both"/>
        <w:rPr>
          <w:sz w:val="20"/>
          <w:szCs w:val="20"/>
        </w:rPr>
      </w:pPr>
      <w:r w:rsidRPr="000914D8">
        <w:rPr>
          <w:sz w:val="20"/>
          <w:szCs w:val="20"/>
        </w:rPr>
        <w:t>На первом этапе реконструкции планируется строительство основного дорожного полотна с устройством водопропускных  канав, расположенных по адресу: Новгородская область, Окуловский муниципальный район, Угловское городское поселение, р.п. Угловка, ул. Безымянная.</w:t>
      </w: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995C24" w:rsidRPr="000914D8" w:rsidRDefault="00995C24" w:rsidP="00995C24">
      <w:pPr>
        <w:rPr>
          <w:sz w:val="20"/>
          <w:szCs w:val="20"/>
        </w:rPr>
      </w:pPr>
    </w:p>
    <w:p w:rsidR="005D1AC4" w:rsidRPr="000914D8" w:rsidRDefault="005D1AC4" w:rsidP="00995C24">
      <w:pPr>
        <w:rPr>
          <w:sz w:val="20"/>
          <w:szCs w:val="20"/>
        </w:rPr>
      </w:pPr>
      <w:r w:rsidRPr="000914D8">
        <w:rPr>
          <w:noProof/>
          <w:sz w:val="20"/>
          <w:szCs w:val="20"/>
        </w:rPr>
        <w:drawing>
          <wp:inline distT="0" distB="0" distL="0" distR="0">
            <wp:extent cx="5940425" cy="1070750"/>
            <wp:effectExtent l="19050" t="0" r="3175" b="0"/>
            <wp:docPr id="26" name="Рисунок 26" descr="\\User-mxp\обмен\Звонарева\ГАЗЕТА\2019г\18.09.2019\Безымянная\01 Чертеж межевания территории_Угл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User-mxp\обмен\Звонарева\ГАЗЕТА\2019г\18.09.2019\Безымянная\01 Чертеж межевания территории_Угловк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AC4" w:rsidRDefault="005D1AC4" w:rsidP="00995C24">
      <w:pPr>
        <w:rPr>
          <w:sz w:val="20"/>
          <w:szCs w:val="20"/>
        </w:rPr>
      </w:pPr>
    </w:p>
    <w:p w:rsidR="00BF4B93" w:rsidRDefault="00BF4B93" w:rsidP="00995C24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940425" cy="4196644"/>
            <wp:effectExtent l="19050" t="0" r="3175" b="0"/>
            <wp:docPr id="4" name="Рисунок 4" descr="\\User-mxp\обмен\Звонарева\ГАЗЕТА\2019г\18.09.2019\Безымянная\05 Схема поперечных профилей_угл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User-mxp\обмен\Звонарева\ГАЗЕТА\2019г\18.09.2019\Безымянная\05 Схема поперечных профилей_углов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6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B93" w:rsidRPr="000914D8" w:rsidRDefault="00BF4B93" w:rsidP="00995C24">
      <w:pPr>
        <w:rPr>
          <w:sz w:val="20"/>
          <w:szCs w:val="20"/>
        </w:rPr>
      </w:pPr>
    </w:p>
    <w:p w:rsidR="000914D8" w:rsidRPr="000914D8" w:rsidRDefault="000914D8" w:rsidP="000914D8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Российская Федерация</w:t>
      </w:r>
    </w:p>
    <w:p w:rsidR="000914D8" w:rsidRPr="000914D8" w:rsidRDefault="000914D8" w:rsidP="000914D8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Администрация Угловского городского поселения</w:t>
      </w:r>
    </w:p>
    <w:p w:rsidR="000914D8" w:rsidRPr="000914D8" w:rsidRDefault="000914D8" w:rsidP="000914D8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914D8" w:rsidRPr="000914D8" w:rsidRDefault="000914D8" w:rsidP="000914D8">
      <w:pPr>
        <w:jc w:val="center"/>
        <w:rPr>
          <w:sz w:val="20"/>
          <w:szCs w:val="20"/>
        </w:rPr>
      </w:pPr>
    </w:p>
    <w:p w:rsidR="000914D8" w:rsidRPr="000914D8" w:rsidRDefault="000914D8" w:rsidP="000914D8">
      <w:pPr>
        <w:jc w:val="center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ПОСТАНОВЛЕНИЕ</w:t>
      </w:r>
    </w:p>
    <w:p w:rsidR="000914D8" w:rsidRPr="000914D8" w:rsidRDefault="000914D8" w:rsidP="000914D8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0914D8">
        <w:rPr>
          <w:sz w:val="20"/>
          <w:szCs w:val="20"/>
        </w:rPr>
        <w:t>от 16.09.2019 № 390</w:t>
      </w:r>
    </w:p>
    <w:p w:rsidR="000914D8" w:rsidRPr="000914D8" w:rsidRDefault="000914D8" w:rsidP="000914D8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0914D8">
        <w:rPr>
          <w:sz w:val="20"/>
          <w:szCs w:val="20"/>
        </w:rPr>
        <w:t>р.п. Угловка</w:t>
      </w:r>
    </w:p>
    <w:p w:rsidR="000914D8" w:rsidRPr="000914D8" w:rsidRDefault="000914D8" w:rsidP="000914D8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0914D8" w:rsidRPr="000914D8" w:rsidRDefault="000914D8" w:rsidP="000914D8">
      <w:pPr>
        <w:spacing w:line="240" w:lineRule="exact"/>
        <w:rPr>
          <w:sz w:val="20"/>
          <w:szCs w:val="20"/>
        </w:rPr>
      </w:pPr>
      <w:r w:rsidRPr="000914D8">
        <w:rPr>
          <w:b/>
          <w:bCs/>
          <w:color w:val="000000"/>
          <w:spacing w:val="-4"/>
          <w:sz w:val="20"/>
          <w:szCs w:val="20"/>
        </w:rPr>
        <w:t xml:space="preserve">                                  О назначении публичных слушаний </w:t>
      </w:r>
    </w:p>
    <w:p w:rsidR="000914D8" w:rsidRPr="000914D8" w:rsidRDefault="000914D8" w:rsidP="000914D8">
      <w:pPr>
        <w:rPr>
          <w:sz w:val="20"/>
          <w:szCs w:val="20"/>
        </w:rPr>
      </w:pPr>
    </w:p>
    <w:p w:rsidR="000914D8" w:rsidRPr="000914D8" w:rsidRDefault="000914D8" w:rsidP="000914D8">
      <w:pPr>
        <w:rPr>
          <w:b/>
          <w:sz w:val="20"/>
          <w:szCs w:val="20"/>
        </w:rPr>
      </w:pPr>
    </w:p>
    <w:p w:rsidR="000914D8" w:rsidRPr="000914D8" w:rsidRDefault="000914D8" w:rsidP="000914D8">
      <w:pPr>
        <w:spacing w:line="360" w:lineRule="exact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</w:t>
      </w:r>
      <w:proofErr w:type="gramStart"/>
      <w:r w:rsidRPr="000914D8">
        <w:rPr>
          <w:sz w:val="20"/>
          <w:szCs w:val="20"/>
        </w:rPr>
        <w:t>В соответствии  Градостроительным кодексом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решения Совета депутатов Угловского городского поселения от 31.05.2017 №113), Положением  о   порядке организации и проведения  общественных обсуждений  или</w:t>
      </w:r>
      <w:proofErr w:type="gramEnd"/>
      <w:r w:rsidRPr="000914D8">
        <w:rPr>
          <w:sz w:val="20"/>
          <w:szCs w:val="20"/>
        </w:rPr>
        <w:t xml:space="preserve">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Pr="000914D8">
        <w:rPr>
          <w:bCs/>
          <w:iCs/>
          <w:sz w:val="20"/>
          <w:szCs w:val="20"/>
        </w:rPr>
        <w:t>Угловского городского</w:t>
      </w:r>
      <w:r w:rsidRPr="000914D8">
        <w:rPr>
          <w:sz w:val="20"/>
          <w:szCs w:val="20"/>
        </w:rPr>
        <w:t xml:space="preserve"> поселения  от 09.10.2018  № 176,  Уставом Угловского городского поселения,  представленных документов Администрация Угловского городского поселения </w:t>
      </w:r>
    </w:p>
    <w:p w:rsidR="000914D8" w:rsidRPr="000914D8" w:rsidRDefault="000914D8" w:rsidP="000914D8">
      <w:pPr>
        <w:pStyle w:val="afff8"/>
        <w:spacing w:line="360" w:lineRule="exact"/>
        <w:rPr>
          <w:rFonts w:ascii="Times New Roman" w:hAnsi="Times New Roman" w:cs="Times New Roman"/>
          <w:b/>
        </w:rPr>
      </w:pPr>
      <w:r w:rsidRPr="000914D8">
        <w:rPr>
          <w:rFonts w:ascii="Times New Roman" w:hAnsi="Times New Roman" w:cs="Times New Roman"/>
          <w:b/>
        </w:rPr>
        <w:t>ПОСТАНОВЛЯЕТ:</w:t>
      </w:r>
    </w:p>
    <w:p w:rsidR="000914D8" w:rsidRPr="000914D8" w:rsidRDefault="000914D8" w:rsidP="000914D8">
      <w:pPr>
        <w:jc w:val="both"/>
        <w:rPr>
          <w:rFonts w:eastAsia="Calibri"/>
          <w:bCs/>
          <w:color w:val="000000"/>
          <w:sz w:val="20"/>
          <w:szCs w:val="20"/>
        </w:rPr>
      </w:pPr>
      <w:r w:rsidRPr="000914D8">
        <w:rPr>
          <w:sz w:val="20"/>
          <w:szCs w:val="20"/>
        </w:rPr>
        <w:t xml:space="preserve">          1. Вынести п</w:t>
      </w:r>
      <w:r w:rsidRPr="000914D8">
        <w:rPr>
          <w:rFonts w:eastAsia="Calibri"/>
          <w:bCs/>
          <w:color w:val="000000"/>
          <w:sz w:val="20"/>
          <w:szCs w:val="20"/>
        </w:rPr>
        <w:t xml:space="preserve">роект планировки и проект межевания территории для реконструкции автодороги ул. </w:t>
      </w:r>
      <w:proofErr w:type="gramStart"/>
      <w:r w:rsidRPr="000914D8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0914D8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Pr="000914D8">
        <w:rPr>
          <w:sz w:val="20"/>
          <w:szCs w:val="20"/>
        </w:rPr>
        <w:t xml:space="preserve">  на публичные слушания.</w:t>
      </w:r>
    </w:p>
    <w:p w:rsidR="000914D8" w:rsidRPr="000914D8" w:rsidRDefault="000914D8" w:rsidP="000914D8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</w:rPr>
      </w:pPr>
      <w:r w:rsidRPr="000914D8">
        <w:rPr>
          <w:rFonts w:ascii="Times New Roman" w:hAnsi="Times New Roman" w:cs="Times New Roman"/>
        </w:rPr>
        <w:lastRenderedPageBreak/>
        <w:t>2.Назначить проведение публичных слушаний на 07  октября   2019 года в 16 часов по адресу:  Новгородская область, р.п</w:t>
      </w:r>
      <w:proofErr w:type="gramStart"/>
      <w:r w:rsidRPr="000914D8">
        <w:rPr>
          <w:rFonts w:ascii="Times New Roman" w:hAnsi="Times New Roman" w:cs="Times New Roman"/>
        </w:rPr>
        <w:t>.У</w:t>
      </w:r>
      <w:proofErr w:type="gramEnd"/>
      <w:r w:rsidRPr="000914D8">
        <w:rPr>
          <w:rFonts w:ascii="Times New Roman" w:hAnsi="Times New Roman" w:cs="Times New Roman"/>
        </w:rPr>
        <w:t>гловка, ул. Центральная, д.9, помещение Администрации Угловского городского поселения.</w:t>
      </w:r>
    </w:p>
    <w:p w:rsidR="000914D8" w:rsidRPr="000914D8" w:rsidRDefault="000914D8" w:rsidP="000914D8">
      <w:pPr>
        <w:pStyle w:val="ConsPlusNonformat"/>
        <w:widowControl/>
        <w:ind w:firstLine="705"/>
        <w:jc w:val="both"/>
        <w:rPr>
          <w:rFonts w:ascii="Times New Roman" w:hAnsi="Times New Roman" w:cs="Times New Roman"/>
        </w:rPr>
      </w:pPr>
      <w:r w:rsidRPr="000914D8">
        <w:rPr>
          <w:rFonts w:ascii="Times New Roman" w:hAnsi="Times New Roman" w:cs="Times New Roman"/>
        </w:rPr>
        <w:t xml:space="preserve">3. Назначить </w:t>
      </w:r>
      <w:proofErr w:type="gramStart"/>
      <w:r w:rsidRPr="000914D8">
        <w:rPr>
          <w:rFonts w:ascii="Times New Roman" w:hAnsi="Times New Roman" w:cs="Times New Roman"/>
        </w:rPr>
        <w:t>ответственным</w:t>
      </w:r>
      <w:proofErr w:type="gramEnd"/>
      <w:r w:rsidRPr="000914D8">
        <w:rPr>
          <w:rFonts w:ascii="Times New Roman" w:hAnsi="Times New Roman" w:cs="Times New Roman"/>
        </w:rPr>
        <w:t xml:space="preserve">  за проведение  публичных слушаний    Заместителя Главы Администрации, Звонареву Татьяну Николаевну.</w:t>
      </w:r>
    </w:p>
    <w:p w:rsidR="000914D8" w:rsidRPr="000914D8" w:rsidRDefault="000914D8" w:rsidP="000914D8">
      <w:pPr>
        <w:spacing w:line="360" w:lineRule="exact"/>
        <w:ind w:right="252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4.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06 октября 2019г.  по адресу: Новгородская область, Окуловский район, р.п. Угловка, ул. Центральная, д.9, Администрация Угловского городского поселения. Контактные телефоны 26-114, 26-124.</w:t>
      </w:r>
    </w:p>
    <w:p w:rsidR="000914D8" w:rsidRPr="000914D8" w:rsidRDefault="000914D8" w:rsidP="000914D8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0914D8">
        <w:rPr>
          <w:sz w:val="20"/>
          <w:szCs w:val="20"/>
        </w:rPr>
        <w:t xml:space="preserve">         5. 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914D8" w:rsidRPr="000914D8" w:rsidRDefault="000914D8" w:rsidP="000914D8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0914D8" w:rsidRPr="000914D8" w:rsidRDefault="000914D8" w:rsidP="000914D8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0914D8" w:rsidRPr="000914D8" w:rsidRDefault="000914D8" w:rsidP="000914D8">
      <w:pPr>
        <w:spacing w:line="360" w:lineRule="exact"/>
        <w:ind w:right="252"/>
        <w:jc w:val="both"/>
        <w:rPr>
          <w:sz w:val="20"/>
          <w:szCs w:val="20"/>
        </w:rPr>
      </w:pPr>
    </w:p>
    <w:p w:rsidR="000914D8" w:rsidRPr="000914D8" w:rsidRDefault="000914D8" w:rsidP="000914D8">
      <w:pPr>
        <w:jc w:val="both"/>
        <w:rPr>
          <w:b/>
          <w:sz w:val="20"/>
          <w:szCs w:val="20"/>
        </w:rPr>
      </w:pPr>
      <w:r w:rsidRPr="000914D8">
        <w:rPr>
          <w:b/>
          <w:sz w:val="20"/>
          <w:szCs w:val="20"/>
        </w:rPr>
        <w:t>Заместитель Главы администрации      Т.Н.Звонарева</w:t>
      </w:r>
    </w:p>
    <w:p w:rsidR="000914D8" w:rsidRPr="000914D8" w:rsidRDefault="000914D8" w:rsidP="000914D8">
      <w:pPr>
        <w:rPr>
          <w:sz w:val="20"/>
          <w:szCs w:val="20"/>
        </w:rPr>
      </w:pPr>
    </w:p>
    <w:p w:rsidR="000914D8" w:rsidRPr="000914D8" w:rsidRDefault="000914D8" w:rsidP="000914D8">
      <w:pPr>
        <w:rPr>
          <w:sz w:val="20"/>
          <w:szCs w:val="20"/>
        </w:rPr>
      </w:pPr>
    </w:p>
    <w:p w:rsidR="00BF4B93" w:rsidRPr="00BF4B93" w:rsidRDefault="00BF4B93" w:rsidP="00BF4B93">
      <w:pPr>
        <w:pStyle w:val="affb"/>
        <w:spacing w:before="180" w:beforeAutospacing="0" w:after="180" w:afterAutospacing="0"/>
        <w:rPr>
          <w:b/>
          <w:color w:val="000000"/>
          <w:sz w:val="20"/>
          <w:szCs w:val="20"/>
        </w:rPr>
      </w:pPr>
      <w:r w:rsidRPr="00BF4B93">
        <w:rPr>
          <w:b/>
          <w:color w:val="000000"/>
          <w:sz w:val="20"/>
          <w:szCs w:val="20"/>
        </w:rPr>
        <w:t>ПРОВЕДЕМ ЗИМУ БЕЗОПАСНО</w:t>
      </w:r>
    </w:p>
    <w:p w:rsidR="00BF4B93" w:rsidRPr="00BF4B93" w:rsidRDefault="00BF4B93" w:rsidP="00BF4B93">
      <w:pPr>
        <w:pStyle w:val="affb"/>
        <w:spacing w:before="180" w:beforeAutospacing="0" w:after="180" w:afterAutospacing="0"/>
        <w:rPr>
          <w:color w:val="000000"/>
          <w:sz w:val="20"/>
          <w:szCs w:val="20"/>
        </w:rPr>
      </w:pPr>
      <w:r w:rsidRPr="00BF4B93">
        <w:rPr>
          <w:color w:val="000000"/>
          <w:sz w:val="20"/>
          <w:szCs w:val="20"/>
        </w:rPr>
        <w:t xml:space="preserve">С понижением </w:t>
      </w:r>
      <w:proofErr w:type="spellStart"/>
      <w:r w:rsidRPr="00BF4B93">
        <w:rPr>
          <w:color w:val="000000"/>
          <w:sz w:val="20"/>
          <w:szCs w:val="20"/>
        </w:rPr>
        <w:t>темпемратуры</w:t>
      </w:r>
      <w:proofErr w:type="spellEnd"/>
      <w:r w:rsidRPr="00BF4B93">
        <w:rPr>
          <w:color w:val="000000"/>
          <w:sz w:val="20"/>
          <w:szCs w:val="20"/>
        </w:rPr>
        <w:t xml:space="preserve"> несоблюдение жителями правил пожарной безопасности при эксплуатации электроприборов и печного отопления приводит к увеличению количества пожаров, гибели людей, росту материального ущерба.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</w:r>
      <w:proofErr w:type="gramStart"/>
      <w:r w:rsidRPr="00BF4B93">
        <w:rPr>
          <w:color w:val="000000"/>
          <w:sz w:val="20"/>
          <w:szCs w:val="20"/>
        </w:rPr>
        <w:t>Убедительная просьба к жителям и гостям Угловского городского поселения: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оставляйте без присмотра топящиеся печи и включенные электроприборы;              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перекаливайте печи и не приставляйте вплотную к ним мебель;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допускайте эксплуатации печей, устроенных с нарушениями требований пожарной безопасности;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золу и шлак, выгребаемую из топок, проливайте водой и удаляйте в безопасное место;</w:t>
      </w:r>
      <w:proofErr w:type="gramEnd"/>
    </w:p>
    <w:p w:rsidR="00BF4B93" w:rsidRPr="00BF4B93" w:rsidRDefault="00BF4B93" w:rsidP="00BF4B93">
      <w:pPr>
        <w:pStyle w:val="affb"/>
        <w:spacing w:before="180" w:beforeAutospacing="0" w:after="180" w:afterAutospacing="0"/>
        <w:rPr>
          <w:color w:val="000000"/>
          <w:sz w:val="20"/>
          <w:szCs w:val="20"/>
        </w:rPr>
      </w:pPr>
      <w:r w:rsidRPr="00BF4B93">
        <w:rPr>
          <w:color w:val="000000"/>
          <w:sz w:val="20"/>
          <w:szCs w:val="20"/>
        </w:rPr>
        <w:t>- следите за исправностью электропроводки, не применяйте в электрозащите самодельные предохранители;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пользуйтесь самодельными электронагревательными приборами;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допускайте курения в постели;</w:t>
      </w:r>
    </w:p>
    <w:p w:rsidR="00BF4B93" w:rsidRPr="00BF4B93" w:rsidRDefault="00BF4B93" w:rsidP="00BF4B93">
      <w:pPr>
        <w:pStyle w:val="affb"/>
        <w:spacing w:before="180" w:beforeAutospacing="0" w:after="180" w:afterAutospacing="0"/>
        <w:rPr>
          <w:color w:val="000000"/>
          <w:sz w:val="20"/>
          <w:szCs w:val="20"/>
        </w:rPr>
      </w:pPr>
      <w:r w:rsidRPr="00BF4B93">
        <w:rPr>
          <w:color w:val="000000"/>
          <w:sz w:val="20"/>
          <w:szCs w:val="20"/>
        </w:rPr>
        <w:t>- на территории населенных пунктов не используйте для обогрева открытый огонь;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- не используйте для отогрева замерзших труб отопления источники открытого пламени.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  <w:t>Помните, что от соблюдения правил пожарной безопасности зависит Ваша жизнь, жизнь Ваших близких и сохранность имущества. В случае обнаружения пожара звоните по телефону «112». </w:t>
      </w:r>
      <w:r w:rsidRPr="00BF4B93">
        <w:rPr>
          <w:color w:val="000000"/>
          <w:sz w:val="20"/>
          <w:szCs w:val="20"/>
        </w:rPr>
        <w:br/>
      </w:r>
      <w:r w:rsidRPr="00BF4B93">
        <w:rPr>
          <w:color w:val="000000"/>
          <w:sz w:val="20"/>
          <w:szCs w:val="20"/>
        </w:rPr>
        <w:br/>
      </w:r>
    </w:p>
    <w:p w:rsidR="00BF4B93" w:rsidRPr="00BF4B93" w:rsidRDefault="00BF4B93" w:rsidP="00BF4B93">
      <w:pPr>
        <w:pStyle w:val="affb"/>
        <w:spacing w:before="180" w:beforeAutospacing="0" w:after="180" w:afterAutospacing="0"/>
        <w:jc w:val="center"/>
        <w:rPr>
          <w:color w:val="000000"/>
          <w:sz w:val="20"/>
          <w:szCs w:val="20"/>
        </w:rPr>
      </w:pPr>
      <w:r w:rsidRPr="00BF4B93">
        <w:rPr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096000" cy="3962400"/>
            <wp:effectExtent l="19050" t="0" r="0" b="0"/>
            <wp:docPr id="2" name="Рисунок 1" descr="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B93" w:rsidRPr="00BF4B93" w:rsidRDefault="00BF4B93" w:rsidP="00BF4B93">
      <w:pPr>
        <w:rPr>
          <w:sz w:val="22"/>
          <w:szCs w:val="22"/>
        </w:rPr>
      </w:pPr>
    </w:p>
    <w:p w:rsidR="000914D8" w:rsidRPr="00BF4B93" w:rsidRDefault="000914D8" w:rsidP="000914D8">
      <w:pPr>
        <w:rPr>
          <w:sz w:val="20"/>
          <w:szCs w:val="20"/>
        </w:rPr>
      </w:pPr>
    </w:p>
    <w:p w:rsidR="000914D8" w:rsidRPr="00BF4B93" w:rsidRDefault="000914D8" w:rsidP="000914D8">
      <w:pPr>
        <w:rPr>
          <w:sz w:val="20"/>
          <w:szCs w:val="20"/>
        </w:rPr>
      </w:pPr>
    </w:p>
    <w:p w:rsidR="000914D8" w:rsidRPr="00BF4B93" w:rsidRDefault="000914D8" w:rsidP="000914D8">
      <w:pPr>
        <w:rPr>
          <w:sz w:val="20"/>
          <w:szCs w:val="20"/>
        </w:rPr>
      </w:pPr>
    </w:p>
    <w:p w:rsidR="000914D8" w:rsidRPr="00BF4B93" w:rsidRDefault="000914D8" w:rsidP="000914D8"/>
    <w:p w:rsidR="005D1AC4" w:rsidRPr="00BF4B93" w:rsidRDefault="005D1AC4" w:rsidP="00995C24"/>
    <w:p w:rsidR="005D1AC4" w:rsidRPr="00BF4B93" w:rsidRDefault="005D1AC4" w:rsidP="00995C24"/>
    <w:p w:rsidR="00995C24" w:rsidRDefault="00995C24" w:rsidP="00995C24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995C24" w:rsidTr="00995C24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995C24" w:rsidRDefault="00995C2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995C24" w:rsidRDefault="00995C2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995C24" w:rsidRDefault="00995C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95C24" w:rsidRDefault="00995C24">
            <w:pPr>
              <w:spacing w:line="276" w:lineRule="auto"/>
              <w:rPr>
                <w:sz w:val="20"/>
                <w:szCs w:val="20"/>
              </w:rPr>
            </w:pPr>
          </w:p>
          <w:p w:rsidR="00995C24" w:rsidRDefault="00995C2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95C24" w:rsidRDefault="00995C2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995C24" w:rsidRDefault="0049338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995C24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995C24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995C24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995C24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995C24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95C24" w:rsidRDefault="00995C2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995C24" w:rsidRDefault="00995C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995C24" w:rsidRDefault="00995C2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95C24" w:rsidRDefault="00995C24">
            <w:pPr>
              <w:spacing w:line="276" w:lineRule="auto"/>
              <w:rPr>
                <w:sz w:val="20"/>
                <w:szCs w:val="20"/>
              </w:rPr>
            </w:pP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995C24" w:rsidRDefault="00995C24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995C24" w:rsidRDefault="00995C2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95C24" w:rsidRDefault="00995C2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95C24" w:rsidRDefault="00995C24">
            <w:pPr>
              <w:spacing w:line="276" w:lineRule="auto"/>
              <w:rPr>
                <w:sz w:val="20"/>
                <w:szCs w:val="20"/>
              </w:rPr>
            </w:pPr>
          </w:p>
          <w:p w:rsidR="00995C24" w:rsidRDefault="00995C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995C24" w:rsidRDefault="00995C2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995C24" w:rsidRDefault="00995C24">
            <w:pPr>
              <w:spacing w:line="276" w:lineRule="auto"/>
              <w:rPr>
                <w:sz w:val="20"/>
                <w:szCs w:val="20"/>
              </w:rPr>
            </w:pPr>
          </w:p>
          <w:p w:rsidR="00995C24" w:rsidRDefault="00995C2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43C67" w:rsidRDefault="00943C67"/>
    <w:sectPr w:rsidR="00943C67" w:rsidSect="0094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96C" w:rsidRDefault="0091496C" w:rsidP="00493388">
      <w:r>
        <w:separator/>
      </w:r>
    </w:p>
  </w:endnote>
  <w:endnote w:type="continuationSeparator" w:id="0">
    <w:p w:rsidR="0091496C" w:rsidRDefault="0091496C" w:rsidP="00493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3" w:rsidRDefault="00BF4B93">
    <w:pPr>
      <w:pStyle w:val="ae"/>
      <w:jc w:val="center"/>
    </w:pPr>
  </w:p>
  <w:p w:rsidR="00BF4B93" w:rsidRDefault="00BF4B93">
    <w:pPr>
      <w:pStyle w:val="ae"/>
      <w:jc w:val="center"/>
    </w:pPr>
    <w:fldSimple w:instr=" PAGE   \* MERGEFORMAT ">
      <w:r w:rsidR="004A43DF">
        <w:rPr>
          <w:noProof/>
        </w:rPr>
        <w:t>5</w:t>
      </w:r>
    </w:fldSimple>
  </w:p>
  <w:p w:rsidR="00BF4B93" w:rsidRDefault="00BF4B9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96C" w:rsidRDefault="0091496C" w:rsidP="00493388">
      <w:r>
        <w:separator/>
      </w:r>
    </w:p>
  </w:footnote>
  <w:footnote w:type="continuationSeparator" w:id="0">
    <w:p w:rsidR="0091496C" w:rsidRDefault="0091496C" w:rsidP="00493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A8A6D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/>
      </w:rPr>
    </w:lvl>
  </w:abstractNum>
  <w:abstractNum w:abstractNumId="2">
    <w:nsid w:val="0000004C"/>
    <w:multiLevelType w:val="singleLevel"/>
    <w:tmpl w:val="0000004C"/>
    <w:name w:val="WW8Num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53"/>
    <w:multiLevelType w:val="singleLevel"/>
    <w:tmpl w:val="00000053"/>
    <w:name w:val="WW8Num8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4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F96F14"/>
    <w:multiLevelType w:val="hybridMultilevel"/>
    <w:tmpl w:val="F9C2092C"/>
    <w:lvl w:ilvl="0" w:tplc="B940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3B14D6D"/>
    <w:multiLevelType w:val="multilevel"/>
    <w:tmpl w:val="1646FD32"/>
    <w:styleLink w:val="WW8Num75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8">
    <w:nsid w:val="04CE1023"/>
    <w:multiLevelType w:val="hybridMultilevel"/>
    <w:tmpl w:val="122A4F64"/>
    <w:lvl w:ilvl="0" w:tplc="86001B9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B3F10BB"/>
    <w:multiLevelType w:val="hybridMultilevel"/>
    <w:tmpl w:val="3104F758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2DE1520"/>
    <w:multiLevelType w:val="hybridMultilevel"/>
    <w:tmpl w:val="6114BFCC"/>
    <w:lvl w:ilvl="0" w:tplc="55EE11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FC5223"/>
    <w:multiLevelType w:val="multilevel"/>
    <w:tmpl w:val="82209018"/>
    <w:styleLink w:val="WW8Num6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2">
    <w:nsid w:val="17001B3A"/>
    <w:multiLevelType w:val="hybridMultilevel"/>
    <w:tmpl w:val="4E7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E4E64"/>
    <w:multiLevelType w:val="multilevel"/>
    <w:tmpl w:val="0A4E9E58"/>
    <w:styleLink w:val="WW8Num60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4">
    <w:nsid w:val="1E9E3A38"/>
    <w:multiLevelType w:val="multilevel"/>
    <w:tmpl w:val="5C06B0AA"/>
    <w:styleLink w:val="WW8Num21"/>
    <w:lvl w:ilvl="0">
      <w:numFmt w:val="bullet"/>
      <w:lvlText w:val=""/>
      <w:lvlJc w:val="left"/>
      <w:pPr>
        <w:ind w:left="1429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eastAsia="Times New Roman" w:hAnsi="Symbol" w:cs="Times New Roman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eastAsia="Times New Roman" w:hAnsi="Symbol" w:cs="Times New Roman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5">
    <w:nsid w:val="28D5322F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3B18C2"/>
    <w:multiLevelType w:val="hybridMultilevel"/>
    <w:tmpl w:val="15B65D6E"/>
    <w:lvl w:ilvl="0" w:tplc="8AD47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B84857"/>
    <w:multiLevelType w:val="hybridMultilevel"/>
    <w:tmpl w:val="ED26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01196A"/>
    <w:multiLevelType w:val="hybridMultilevel"/>
    <w:tmpl w:val="0EFC34F0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844576D"/>
    <w:multiLevelType w:val="hybridMultilevel"/>
    <w:tmpl w:val="7CB6D432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B41646A"/>
    <w:multiLevelType w:val="hybridMultilevel"/>
    <w:tmpl w:val="27A8B8C4"/>
    <w:lvl w:ilvl="0" w:tplc="FFFFFFFF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60182F"/>
    <w:multiLevelType w:val="hybridMultilevel"/>
    <w:tmpl w:val="36D4B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481C04"/>
    <w:multiLevelType w:val="multilevel"/>
    <w:tmpl w:val="E682A590"/>
    <w:styleLink w:val="WW8Num15"/>
    <w:lvl w:ilvl="0">
      <w:start w:val="1"/>
      <w:numFmt w:val="decimal"/>
      <w:lvlText w:val="%1."/>
      <w:lvlJc w:val="left"/>
      <w:pPr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52459A"/>
    <w:multiLevelType w:val="hybridMultilevel"/>
    <w:tmpl w:val="CF4AEBD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09A08F8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116128"/>
    <w:multiLevelType w:val="multilevel"/>
    <w:tmpl w:val="0546872C"/>
    <w:styleLink w:val="WW8Num6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7">
    <w:nsid w:val="431A02FB"/>
    <w:multiLevelType w:val="hybridMultilevel"/>
    <w:tmpl w:val="24C613A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3D03577"/>
    <w:multiLevelType w:val="hybridMultilevel"/>
    <w:tmpl w:val="9252CBF2"/>
    <w:lvl w:ilvl="0" w:tplc="55EE119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47485B62"/>
    <w:multiLevelType w:val="hybridMultilevel"/>
    <w:tmpl w:val="F8822998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1">
    <w:nsid w:val="48EC3AEE"/>
    <w:multiLevelType w:val="hybridMultilevel"/>
    <w:tmpl w:val="E4DA36F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12B247A"/>
    <w:multiLevelType w:val="hybridMultilevel"/>
    <w:tmpl w:val="138C3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2333FCB"/>
    <w:multiLevelType w:val="hybridMultilevel"/>
    <w:tmpl w:val="3E2ED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0" w:firstLine="0"/>
      </w:pPr>
    </w:lvl>
  </w:abstractNum>
  <w:abstractNum w:abstractNumId="36">
    <w:nsid w:val="613E4FB6"/>
    <w:multiLevelType w:val="multilevel"/>
    <w:tmpl w:val="5CD491C6"/>
    <w:styleLink w:val="WW8Num18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7">
    <w:nsid w:val="63EB0BA1"/>
    <w:multiLevelType w:val="multilevel"/>
    <w:tmpl w:val="A9E07B88"/>
    <w:styleLink w:val="WW8Num3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8">
    <w:nsid w:val="64A8401C"/>
    <w:multiLevelType w:val="multilevel"/>
    <w:tmpl w:val="54DE20CC"/>
    <w:styleLink w:val="WW8Num6"/>
    <w:lvl w:ilvl="0">
      <w:numFmt w:val="bullet"/>
      <w:lvlText w:val=""/>
      <w:lvlJc w:val="left"/>
      <w:pPr>
        <w:ind w:left="1429" w:hanging="360"/>
      </w:pPr>
      <w:rPr>
        <w:rFonts w:ascii="Symbol" w:hAnsi="Symbol" w:cs="Aria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Aria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Aria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9">
    <w:nsid w:val="676A2002"/>
    <w:multiLevelType w:val="multilevel"/>
    <w:tmpl w:val="45BC915A"/>
    <w:styleLink w:val="WW8Num17"/>
    <w:lvl w:ilvl="0">
      <w:numFmt w:val="bullet"/>
      <w:lvlText w:val=""/>
      <w:lvlJc w:val="left"/>
      <w:pPr>
        <w:ind w:left="1429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0">
    <w:nsid w:val="67C83672"/>
    <w:multiLevelType w:val="hybridMultilevel"/>
    <w:tmpl w:val="07A6C69C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8755E3"/>
    <w:multiLevelType w:val="hybridMultilevel"/>
    <w:tmpl w:val="5740B6F8"/>
    <w:lvl w:ilvl="0" w:tplc="4216B3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33"/>
  </w:num>
  <w:num w:numId="4">
    <w:abstractNumId w:val="20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9"/>
  </w:num>
  <w:num w:numId="8">
    <w:abstractNumId w:val="28"/>
  </w:num>
  <w:num w:numId="9">
    <w:abstractNumId w:val="25"/>
  </w:num>
  <w:num w:numId="10">
    <w:abstractNumId w:val="15"/>
  </w:num>
  <w:num w:numId="11">
    <w:abstractNumId w:val="22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4"/>
  </w:num>
  <w:num w:numId="15">
    <w:abstractNumId w:val="8"/>
  </w:num>
  <w:num w:numId="16">
    <w:abstractNumId w:val="27"/>
  </w:num>
  <w:num w:numId="17">
    <w:abstractNumId w:val="40"/>
  </w:num>
  <w:num w:numId="18">
    <w:abstractNumId w:val="19"/>
  </w:num>
  <w:num w:numId="19">
    <w:abstractNumId w:val="6"/>
  </w:num>
  <w:num w:numId="20">
    <w:abstractNumId w:val="32"/>
  </w:num>
  <w:num w:numId="21">
    <w:abstractNumId w:val="34"/>
  </w:num>
  <w:num w:numId="22">
    <w:abstractNumId w:val="31"/>
  </w:num>
  <w:num w:numId="23">
    <w:abstractNumId w:val="41"/>
  </w:num>
  <w:num w:numId="24">
    <w:abstractNumId w:val="17"/>
  </w:num>
  <w:num w:numId="25">
    <w:abstractNumId w:val="12"/>
  </w:num>
  <w:num w:numId="26">
    <w:abstractNumId w:val="30"/>
  </w:num>
  <w:num w:numId="27">
    <w:abstractNumId w:val="10"/>
  </w:num>
  <w:num w:numId="28">
    <w:abstractNumId w:val="29"/>
  </w:num>
  <w:num w:numId="29">
    <w:abstractNumId w:val="2"/>
  </w:num>
  <w:num w:numId="30">
    <w:abstractNumId w:val="3"/>
  </w:num>
  <w:num w:numId="31">
    <w:abstractNumId w:val="1"/>
  </w:num>
  <w:num w:numId="32">
    <w:abstractNumId w:val="38"/>
  </w:num>
  <w:num w:numId="33">
    <w:abstractNumId w:val="23"/>
  </w:num>
  <w:num w:numId="34">
    <w:abstractNumId w:val="14"/>
  </w:num>
  <w:num w:numId="35">
    <w:abstractNumId w:val="37"/>
  </w:num>
  <w:num w:numId="36">
    <w:abstractNumId w:val="13"/>
  </w:num>
  <w:num w:numId="37">
    <w:abstractNumId w:val="26"/>
  </w:num>
  <w:num w:numId="38">
    <w:abstractNumId w:val="11"/>
  </w:num>
  <w:num w:numId="39">
    <w:abstractNumId w:val="7"/>
  </w:num>
  <w:num w:numId="40">
    <w:abstractNumId w:val="39"/>
  </w:num>
  <w:num w:numId="41">
    <w:abstractNumId w:val="36"/>
  </w:num>
  <w:num w:numId="42">
    <w:abstractNumId w:val="2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C24"/>
    <w:rsid w:val="000914D8"/>
    <w:rsid w:val="00493388"/>
    <w:rsid w:val="004A43DF"/>
    <w:rsid w:val="005D1AC4"/>
    <w:rsid w:val="006E6E97"/>
    <w:rsid w:val="0091496C"/>
    <w:rsid w:val="00943C67"/>
    <w:rsid w:val="00995C24"/>
    <w:rsid w:val="00BF4B93"/>
    <w:rsid w:val="00CE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6E6E9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Заголовок 2а,EIA H2,- 1.1,Section,H2,OG Heading 2"/>
    <w:basedOn w:val="a"/>
    <w:next w:val="a"/>
    <w:link w:val="21"/>
    <w:uiPriority w:val="9"/>
    <w:unhideWhenUsed/>
    <w:qFormat/>
    <w:rsid w:val="006E6E9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E6E9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3"/>
    <w:next w:val="a"/>
    <w:link w:val="40"/>
    <w:qFormat/>
    <w:rsid w:val="006E6E97"/>
    <w:pPr>
      <w:keepLines w:val="0"/>
      <w:spacing w:before="120" w:after="120" w:line="360" w:lineRule="auto"/>
      <w:ind w:firstLine="709"/>
      <w:outlineLvl w:val="3"/>
    </w:pPr>
    <w:rPr>
      <w:rFonts w:ascii="Arial Narrow" w:hAnsi="Arial Narrow"/>
      <w:bCs w:val="0"/>
      <w:color w:val="auto"/>
    </w:rPr>
  </w:style>
  <w:style w:type="paragraph" w:styleId="5">
    <w:name w:val="heading 5"/>
    <w:basedOn w:val="a"/>
    <w:next w:val="a"/>
    <w:link w:val="50"/>
    <w:qFormat/>
    <w:rsid w:val="006E6E97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E6E97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E6E97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0"/>
      <w:szCs w:val="20"/>
    </w:rPr>
  </w:style>
  <w:style w:type="paragraph" w:styleId="8">
    <w:name w:val="heading 8"/>
    <w:basedOn w:val="a"/>
    <w:next w:val="a"/>
    <w:link w:val="80"/>
    <w:qFormat/>
    <w:rsid w:val="006E6E97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6E6E97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95C24"/>
    <w:rPr>
      <w:color w:val="0000FF"/>
      <w:u w:val="single"/>
    </w:rPr>
  </w:style>
  <w:style w:type="paragraph" w:customStyle="1" w:styleId="ConsPlusNonformat">
    <w:name w:val="ConsPlusNonformat"/>
    <w:rsid w:val="00995C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995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5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95C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95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5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995C24"/>
    <w:pPr>
      <w:spacing w:before="100" w:beforeAutospacing="1" w:after="100" w:afterAutospacing="1"/>
    </w:pPr>
  </w:style>
  <w:style w:type="character" w:customStyle="1" w:styleId="a6">
    <w:name w:val="Основной текст Знак"/>
    <w:aliases w:val="Основной текст Знак Знак Знак Знак Знак,text Знак,Body Text2 Знак"/>
    <w:basedOn w:val="a0"/>
    <w:link w:val="a7"/>
    <w:locked/>
    <w:rsid w:val="00995C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aliases w:val="Основной текст Знак Знак Знак Знак,text,Body Text2"/>
    <w:basedOn w:val="a"/>
    <w:link w:val="a6"/>
    <w:unhideWhenUsed/>
    <w:rsid w:val="00995C24"/>
    <w:pPr>
      <w:jc w:val="both"/>
    </w:pPr>
    <w:rPr>
      <w:sz w:val="28"/>
    </w:rPr>
  </w:style>
  <w:style w:type="character" w:customStyle="1" w:styleId="11">
    <w:name w:val="Основной текст Знак1"/>
    <w:basedOn w:val="a0"/>
    <w:link w:val="a7"/>
    <w:uiPriority w:val="99"/>
    <w:semiHidden/>
    <w:rsid w:val="00995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с отступом Знак1"/>
    <w:basedOn w:val="a"/>
    <w:link w:val="a9"/>
    <w:unhideWhenUsed/>
    <w:rsid w:val="006E6E97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с отступом Знак1 Знак"/>
    <w:basedOn w:val="a0"/>
    <w:link w:val="a8"/>
    <w:rsid w:val="006E6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nhideWhenUsed/>
    <w:rsid w:val="006E6E9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6E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6E6E9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Заголовок 2а Знак,EIA H2 Знак,- 1.1 Знак,Section Знак,H2 Знак,OG Heading 2 Знак"/>
    <w:basedOn w:val="a0"/>
    <w:link w:val="20"/>
    <w:uiPriority w:val="9"/>
    <w:rsid w:val="006E6E9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E6E9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E6E97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E6E97"/>
    <w:rPr>
      <w:rFonts w:ascii="TimesDL" w:eastAsia="Times New Roman" w:hAnsi="TimesDL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6E97"/>
    <w:rPr>
      <w:rFonts w:ascii="TimesDL" w:eastAsia="Times New Roman" w:hAnsi="TimesDL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E6E97"/>
    <w:rPr>
      <w:rFonts w:ascii="TimesDL" w:eastAsia="Times New Roman" w:hAnsi="TimesDL" w:cs="Times New Roman"/>
      <w:i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E6E9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E6E9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ConsTitle">
    <w:name w:val="ConsTitle"/>
    <w:rsid w:val="006E6E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E6E97"/>
    <w:pPr>
      <w:ind w:left="720"/>
      <w:contextualSpacing/>
    </w:pPr>
  </w:style>
  <w:style w:type="paragraph" w:styleId="ab">
    <w:name w:val="TOC Heading"/>
    <w:basedOn w:val="1"/>
    <w:next w:val="a"/>
    <w:uiPriority w:val="39"/>
    <w:unhideWhenUsed/>
    <w:qFormat/>
    <w:rsid w:val="006E6E97"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6E6E97"/>
    <w:pPr>
      <w:spacing w:before="360"/>
    </w:pPr>
    <w:rPr>
      <w:rFonts w:ascii="Cambria" w:hAnsi="Cambria"/>
      <w:b/>
      <w:bCs/>
      <w:caps/>
    </w:rPr>
  </w:style>
  <w:style w:type="paragraph" w:styleId="ac">
    <w:name w:val="header"/>
    <w:basedOn w:val="a"/>
    <w:link w:val="ad"/>
    <w:rsid w:val="006E6E97"/>
    <w:pPr>
      <w:tabs>
        <w:tab w:val="center" w:pos="4677"/>
        <w:tab w:val="right" w:pos="9355"/>
      </w:tabs>
      <w:jc w:val="both"/>
    </w:pPr>
    <w:rPr>
      <w:rFonts w:ascii="TimesDL" w:hAnsi="TimesDL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6E6E97"/>
    <w:rPr>
      <w:rFonts w:ascii="TimesDL" w:eastAsia="Times New Roman" w:hAnsi="TimesDL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6E6E97"/>
    <w:pPr>
      <w:tabs>
        <w:tab w:val="center" w:pos="4677"/>
        <w:tab w:val="right" w:pos="9355"/>
      </w:tabs>
      <w:jc w:val="both"/>
    </w:pPr>
    <w:rPr>
      <w:rFonts w:ascii="TimesDL" w:hAnsi="TimesD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6E6E97"/>
    <w:rPr>
      <w:rFonts w:ascii="TimesDL" w:eastAsia="Times New Roman" w:hAnsi="TimesDL" w:cs="Times New Roman"/>
      <w:sz w:val="20"/>
      <w:szCs w:val="20"/>
      <w:lang w:eastAsia="ru-RU"/>
    </w:rPr>
  </w:style>
  <w:style w:type="character" w:styleId="af0">
    <w:name w:val="annotation reference"/>
    <w:semiHidden/>
    <w:rsid w:val="006E6E97"/>
    <w:rPr>
      <w:sz w:val="16"/>
      <w:szCs w:val="16"/>
    </w:rPr>
  </w:style>
  <w:style w:type="paragraph" w:styleId="af1">
    <w:name w:val="annotation text"/>
    <w:basedOn w:val="a"/>
    <w:link w:val="af2"/>
    <w:semiHidden/>
    <w:rsid w:val="006E6E97"/>
    <w:pPr>
      <w:jc w:val="both"/>
    </w:pPr>
    <w:rPr>
      <w:rFonts w:ascii="TimesDL" w:hAnsi="TimesDL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6E6E97"/>
    <w:rPr>
      <w:rFonts w:ascii="TimesDL" w:eastAsia="Times New Roman" w:hAnsi="TimesDL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6E6E9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6E6E97"/>
    <w:rPr>
      <w:b/>
      <w:bCs/>
    </w:rPr>
  </w:style>
  <w:style w:type="table" w:styleId="af5">
    <w:name w:val="Table Grid"/>
    <w:basedOn w:val="a1"/>
    <w:uiPriority w:val="59"/>
    <w:rsid w:val="006E6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basedOn w:val="a0"/>
    <w:rsid w:val="006E6E97"/>
  </w:style>
  <w:style w:type="paragraph" w:styleId="af7">
    <w:name w:val="No Spacing"/>
    <w:link w:val="af8"/>
    <w:uiPriority w:val="1"/>
    <w:qFormat/>
    <w:rsid w:val="006E6E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Без интервала Знак"/>
    <w:link w:val="af7"/>
    <w:uiPriority w:val="1"/>
    <w:rsid w:val="006E6E97"/>
    <w:rPr>
      <w:rFonts w:ascii="Calibri" w:eastAsia="Times New Roman" w:hAnsi="Calibri" w:cs="Times New Roman"/>
    </w:rPr>
  </w:style>
  <w:style w:type="paragraph" w:customStyle="1" w:styleId="af9">
    <w:name w:val="Öèòàòà"/>
    <w:basedOn w:val="afa"/>
    <w:rsid w:val="006E6E97"/>
  </w:style>
  <w:style w:type="paragraph" w:customStyle="1" w:styleId="afa">
    <w:name w:val="Îáû÷íûé"/>
    <w:rsid w:val="006E6E97"/>
    <w:pPr>
      <w:spacing w:after="0" w:line="348" w:lineRule="auto"/>
      <w:ind w:left="170" w:right="170" w:firstLine="681"/>
    </w:pPr>
    <w:rPr>
      <w:rFonts w:ascii="TimesDL" w:eastAsia="Times New Roman" w:hAnsi="TimesDL" w:cs="Times New Roman"/>
      <w:szCs w:val="20"/>
      <w:lang w:eastAsia="ru-RU"/>
    </w:rPr>
  </w:style>
  <w:style w:type="paragraph" w:styleId="afb">
    <w:name w:val="Block Text"/>
    <w:basedOn w:val="a"/>
    <w:rsid w:val="006E6E97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6E6E97"/>
  </w:style>
  <w:style w:type="paragraph" w:customStyle="1" w:styleId="Iauiue">
    <w:name w:val="Iau?iue"/>
    <w:rsid w:val="006E6E97"/>
    <w:pPr>
      <w:spacing w:after="0" w:line="240" w:lineRule="auto"/>
      <w:jc w:val="both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6E6E97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6E6E97"/>
    <w:rPr>
      <w:rFonts w:ascii="TimesDL" w:eastAsia="Times New Roman" w:hAnsi="TimesDL" w:cs="Times New Roman"/>
      <w:sz w:val="20"/>
      <w:szCs w:val="20"/>
      <w:lang w:eastAsia="ru-RU"/>
    </w:rPr>
  </w:style>
  <w:style w:type="paragraph" w:styleId="afc">
    <w:name w:val="Document Map"/>
    <w:basedOn w:val="a"/>
    <w:link w:val="afd"/>
    <w:rsid w:val="006E6E97"/>
    <w:pPr>
      <w:shd w:val="clear" w:color="auto" w:fill="000080"/>
      <w:jc w:val="both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rsid w:val="006E6E9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6E6E97"/>
    <w:pPr>
      <w:widowControl w:val="0"/>
      <w:adjustRightInd w:val="0"/>
      <w:spacing w:line="360" w:lineRule="atLeast"/>
      <w:jc w:val="center"/>
    </w:pPr>
    <w:rPr>
      <w:rFonts w:ascii="Arial" w:hAnsi="Arial"/>
      <w:b/>
      <w:sz w:val="20"/>
      <w:szCs w:val="20"/>
    </w:rPr>
  </w:style>
  <w:style w:type="character" w:customStyle="1" w:styleId="aff">
    <w:name w:val="Название Знак"/>
    <w:basedOn w:val="a0"/>
    <w:link w:val="afe"/>
    <w:rsid w:val="006E6E97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13">
    <w:name w:val="Стиль1"/>
    <w:basedOn w:val="a"/>
    <w:rsid w:val="006E6E97"/>
    <w:pPr>
      <w:ind w:left="720"/>
      <w:jc w:val="both"/>
    </w:pPr>
    <w:rPr>
      <w:szCs w:val="20"/>
    </w:rPr>
  </w:style>
  <w:style w:type="paragraph" w:customStyle="1" w:styleId="ConsNonformat">
    <w:name w:val="ConsNonformat"/>
    <w:rsid w:val="006E6E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2"/>
    <w:basedOn w:val="a"/>
    <w:link w:val="25"/>
    <w:rsid w:val="006E6E97"/>
    <w:pPr>
      <w:autoSpaceDE w:val="0"/>
      <w:autoSpaceDN w:val="0"/>
      <w:jc w:val="both"/>
    </w:pPr>
    <w:rPr>
      <w:sz w:val="18"/>
      <w:szCs w:val="18"/>
    </w:rPr>
  </w:style>
  <w:style w:type="character" w:customStyle="1" w:styleId="25">
    <w:name w:val="Основной текст 2 Знак"/>
    <w:basedOn w:val="a0"/>
    <w:link w:val="24"/>
    <w:rsid w:val="006E6E9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6E6E9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6E6E97"/>
    <w:pPr>
      <w:autoSpaceDE w:val="0"/>
      <w:autoSpaceDN w:val="0"/>
    </w:pPr>
    <w:rPr>
      <w:rFonts w:ascii="Arial" w:hAnsi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6E6E97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14">
    <w:name w:val="таблица 1"/>
    <w:basedOn w:val="a"/>
    <w:rsid w:val="006E6E97"/>
  </w:style>
  <w:style w:type="paragraph" w:customStyle="1" w:styleId="1-">
    <w:name w:val="Список 1-ый"/>
    <w:basedOn w:val="a"/>
    <w:rsid w:val="006E6E97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6E6E97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6E6E97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6E6E9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6E6E97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6E6E97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6E6E97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6E6E97"/>
    <w:pPr>
      <w:spacing w:before="120" w:after="120"/>
      <w:ind w:firstLine="709"/>
    </w:pPr>
    <w:rPr>
      <w:rFonts w:eastAsia="SimSun"/>
      <w:szCs w:val="20"/>
    </w:rPr>
  </w:style>
  <w:style w:type="paragraph" w:customStyle="1" w:styleId="15">
    <w:name w:val="Нижний колонтитул1"/>
    <w:basedOn w:val="a"/>
    <w:rsid w:val="006E6E9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6E6E97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6E6E97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6E6E97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6E6E97"/>
    <w:pPr>
      <w:keepNext/>
      <w:pageBreakBefore/>
      <w:suppressAutoHyphens/>
      <w:spacing w:after="240" w:line="240" w:lineRule="auto"/>
      <w:ind w:left="1440" w:right="170" w:firstLine="851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6E6E97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6E6E97"/>
  </w:style>
  <w:style w:type="character" w:styleId="affa">
    <w:name w:val="FollowedHyperlink"/>
    <w:uiPriority w:val="99"/>
    <w:unhideWhenUsed/>
    <w:rsid w:val="006E6E97"/>
    <w:rPr>
      <w:color w:val="800080"/>
      <w:u w:val="single"/>
    </w:rPr>
  </w:style>
  <w:style w:type="paragraph" w:styleId="51">
    <w:name w:val="toc 5"/>
    <w:basedOn w:val="a"/>
    <w:next w:val="a"/>
    <w:autoRedefine/>
    <w:rsid w:val="006E6E97"/>
    <w:pPr>
      <w:ind w:left="720"/>
    </w:pPr>
    <w:rPr>
      <w:rFonts w:ascii="Calibri" w:hAnsi="Calibri"/>
      <w:sz w:val="20"/>
      <w:szCs w:val="20"/>
    </w:rPr>
  </w:style>
  <w:style w:type="paragraph" w:styleId="26">
    <w:name w:val="toc 2"/>
    <w:basedOn w:val="20"/>
    <w:next w:val="a"/>
    <w:autoRedefine/>
    <w:uiPriority w:val="39"/>
    <w:qFormat/>
    <w:rsid w:val="006E6E97"/>
    <w:pPr>
      <w:keepNext w:val="0"/>
      <w:keepLines w:val="0"/>
      <w:spacing w:before="240"/>
      <w:outlineLvl w:val="9"/>
    </w:pPr>
    <w:rPr>
      <w:rFonts w:ascii="Calibri" w:hAnsi="Calibri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6E6E97"/>
    <w:pPr>
      <w:keepNext w:val="0"/>
      <w:keepLines w:val="0"/>
      <w:spacing w:before="0"/>
      <w:ind w:left="240"/>
      <w:outlineLvl w:val="9"/>
    </w:pPr>
    <w:rPr>
      <w:rFonts w:ascii="Calibri" w:hAnsi="Calibri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6E6E97"/>
    <w:pPr>
      <w:keepNext w:val="0"/>
      <w:spacing w:before="0" w:after="0" w:line="240" w:lineRule="auto"/>
      <w:ind w:left="480" w:firstLine="0"/>
      <w:outlineLvl w:val="9"/>
    </w:pPr>
    <w:rPr>
      <w:rFonts w:ascii="Calibri" w:hAnsi="Calibri"/>
      <w:b w:val="0"/>
      <w:sz w:val="20"/>
      <w:szCs w:val="20"/>
    </w:rPr>
  </w:style>
  <w:style w:type="paragraph" w:styleId="61">
    <w:name w:val="toc 6"/>
    <w:basedOn w:val="a"/>
    <w:next w:val="a"/>
    <w:autoRedefine/>
    <w:rsid w:val="006E6E97"/>
    <w:pPr>
      <w:ind w:left="960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6E6E97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6E6E97"/>
    <w:pPr>
      <w:ind w:left="1440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6E6E97"/>
    <w:pPr>
      <w:ind w:left="1680"/>
    </w:pPr>
    <w:rPr>
      <w:rFonts w:ascii="Calibri" w:hAnsi="Calibri"/>
      <w:sz w:val="20"/>
      <w:szCs w:val="20"/>
    </w:rPr>
  </w:style>
  <w:style w:type="paragraph" w:styleId="affb">
    <w:name w:val="Normal (Web)"/>
    <w:basedOn w:val="a"/>
    <w:uiPriority w:val="99"/>
    <w:unhideWhenUsed/>
    <w:rsid w:val="006E6E97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6E6E9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6E6E9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6E6E97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6E6E97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6E6E97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6E6E97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6E6E97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uiPriority w:val="99"/>
    <w:rsid w:val="006E6E9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uiPriority w:val="99"/>
    <w:rsid w:val="006E6E97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uiPriority w:val="99"/>
    <w:rsid w:val="006E6E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uiPriority w:val="99"/>
    <w:rsid w:val="006E6E97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6E6E97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6E6E97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uiPriority w:val="99"/>
    <w:rsid w:val="006E6E97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125">
    <w:name w:val="Стиль По ширине Первая строка:  1.25 см"/>
    <w:basedOn w:val="a"/>
    <w:rsid w:val="006E6E97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6E6E97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uiPriority w:val="22"/>
    <w:qFormat/>
    <w:rsid w:val="006E6E97"/>
    <w:rPr>
      <w:b/>
      <w:bCs/>
    </w:rPr>
  </w:style>
  <w:style w:type="character" w:customStyle="1" w:styleId="aff5">
    <w:name w:val="Обычный отступ Знак"/>
    <w:aliases w:val="Нормальный отступ Знак"/>
    <w:link w:val="aff4"/>
    <w:rsid w:val="006E6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 Знак Знак Знак"/>
    <w:basedOn w:val="a"/>
    <w:rsid w:val="006E6E97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6E6E9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6E6E9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6E6E97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character" w:customStyle="1" w:styleId="afff0">
    <w:name w:val="Основной текст + Полужирный"/>
    <w:rsid w:val="006E6E97"/>
    <w:rPr>
      <w:b/>
      <w:bCs/>
      <w:sz w:val="23"/>
      <w:szCs w:val="23"/>
      <w:shd w:val="clear" w:color="auto" w:fill="FFFFFF"/>
    </w:rPr>
  </w:style>
  <w:style w:type="paragraph" w:customStyle="1" w:styleId="afff1">
    <w:name w:val="табл_текст"/>
    <w:basedOn w:val="a"/>
    <w:link w:val="afff2"/>
    <w:qFormat/>
    <w:rsid w:val="006E6E97"/>
    <w:pPr>
      <w:widowControl w:val="0"/>
      <w:tabs>
        <w:tab w:val="left" w:pos="0"/>
      </w:tabs>
      <w:overflowPunct w:val="0"/>
      <w:adjustRightInd w:val="0"/>
      <w:jc w:val="both"/>
    </w:pPr>
    <w:rPr>
      <w:color w:val="000000"/>
      <w:sz w:val="20"/>
      <w:szCs w:val="20"/>
    </w:rPr>
  </w:style>
  <w:style w:type="character" w:customStyle="1" w:styleId="afff2">
    <w:name w:val="табл_текст Знак"/>
    <w:link w:val="afff1"/>
    <w:rsid w:val="006E6E9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E6E97"/>
  </w:style>
  <w:style w:type="paragraph" w:customStyle="1" w:styleId="17">
    <w:name w:val="Знак1 Знак Знак Знак"/>
    <w:basedOn w:val="a"/>
    <w:rsid w:val="006E6E97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18">
    <w:name w:val="Обычный 1"/>
    <w:basedOn w:val="a"/>
    <w:link w:val="19"/>
    <w:autoRedefine/>
    <w:rsid w:val="006E6E97"/>
    <w:pPr>
      <w:tabs>
        <w:tab w:val="left" w:pos="13608"/>
      </w:tabs>
      <w:spacing w:before="120" w:after="120"/>
      <w:ind w:firstLine="540"/>
      <w:jc w:val="both"/>
    </w:pPr>
  </w:style>
  <w:style w:type="character" w:customStyle="1" w:styleId="19">
    <w:name w:val="Обычный 1 Знак"/>
    <w:link w:val="18"/>
    <w:rsid w:val="006E6E97"/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Таблица_Текст слева"/>
    <w:basedOn w:val="a"/>
    <w:link w:val="afff4"/>
    <w:rsid w:val="006E6E97"/>
    <w:rPr>
      <w:sz w:val="22"/>
      <w:szCs w:val="22"/>
      <w:lang w:eastAsia="zh-CN"/>
    </w:rPr>
  </w:style>
  <w:style w:type="character" w:customStyle="1" w:styleId="afff4">
    <w:name w:val="Таблица_Текст слева Знак"/>
    <w:link w:val="afff3"/>
    <w:rsid w:val="006E6E97"/>
    <w:rPr>
      <w:rFonts w:ascii="Times New Roman" w:eastAsia="Times New Roman" w:hAnsi="Times New Roman" w:cs="Times New Roman"/>
      <w:lang w:eastAsia="zh-CN"/>
    </w:rPr>
  </w:style>
  <w:style w:type="paragraph" w:customStyle="1" w:styleId="310">
    <w:name w:val="Заголовок 3_1"/>
    <w:basedOn w:val="3"/>
    <w:next w:val="a"/>
    <w:rsid w:val="006E6E97"/>
    <w:pPr>
      <w:keepLines w:val="0"/>
      <w:spacing w:before="240" w:after="120"/>
    </w:pPr>
    <w:rPr>
      <w:rFonts w:ascii="Times New Roman" w:hAnsi="Times New Roman"/>
      <w:color w:val="auto"/>
      <w:szCs w:val="26"/>
      <w:lang w:eastAsia="zh-CN"/>
    </w:rPr>
  </w:style>
  <w:style w:type="paragraph" w:customStyle="1" w:styleId="afff5">
    <w:name w:val="Таблица_Текст по центру + полужирный"/>
    <w:basedOn w:val="a"/>
    <w:next w:val="18"/>
    <w:rsid w:val="006E6E97"/>
    <w:pPr>
      <w:jc w:val="center"/>
    </w:pPr>
    <w:rPr>
      <w:b/>
      <w:bCs/>
      <w:sz w:val="22"/>
      <w:szCs w:val="20"/>
      <w:lang w:eastAsia="zh-CN"/>
    </w:rPr>
  </w:style>
  <w:style w:type="paragraph" w:customStyle="1" w:styleId="afff6">
    <w:name w:val="Таблица_Текст слева + полужирный"/>
    <w:basedOn w:val="afff3"/>
    <w:next w:val="18"/>
    <w:rsid w:val="006E6E97"/>
    <w:rPr>
      <w:b/>
      <w:bCs/>
    </w:rPr>
  </w:style>
  <w:style w:type="paragraph" w:customStyle="1" w:styleId="Standard">
    <w:name w:val="Standard"/>
    <w:rsid w:val="006E6E97"/>
    <w:pPr>
      <w:suppressAutoHyphens/>
      <w:autoSpaceDN w:val="0"/>
      <w:ind w:firstLine="709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indent">
    <w:name w:val="Text body indent"/>
    <w:basedOn w:val="Standard"/>
    <w:rsid w:val="006E6E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6">
    <w:name w:val="Font Style36"/>
    <w:rsid w:val="006E6E97"/>
    <w:rPr>
      <w:rFonts w:ascii="Times New Roman" w:hAnsi="Times New Roman" w:cs="Times New Roman"/>
      <w:color w:val="000000"/>
      <w:sz w:val="24"/>
      <w:szCs w:val="24"/>
    </w:rPr>
  </w:style>
  <w:style w:type="numbering" w:customStyle="1" w:styleId="WW8Num6">
    <w:name w:val="WW8Num6"/>
    <w:basedOn w:val="a2"/>
    <w:rsid w:val="006E6E97"/>
    <w:pPr>
      <w:numPr>
        <w:numId w:val="32"/>
      </w:numPr>
    </w:pPr>
  </w:style>
  <w:style w:type="numbering" w:customStyle="1" w:styleId="WW8Num15">
    <w:name w:val="WW8Num15"/>
    <w:basedOn w:val="a2"/>
    <w:rsid w:val="006E6E97"/>
    <w:pPr>
      <w:numPr>
        <w:numId w:val="33"/>
      </w:numPr>
    </w:pPr>
  </w:style>
  <w:style w:type="numbering" w:customStyle="1" w:styleId="WW8Num21">
    <w:name w:val="WW8Num21"/>
    <w:basedOn w:val="a2"/>
    <w:rsid w:val="006E6E97"/>
    <w:pPr>
      <w:numPr>
        <w:numId w:val="34"/>
      </w:numPr>
    </w:pPr>
  </w:style>
  <w:style w:type="numbering" w:customStyle="1" w:styleId="WW8Num37">
    <w:name w:val="WW8Num37"/>
    <w:basedOn w:val="a2"/>
    <w:rsid w:val="006E6E97"/>
    <w:pPr>
      <w:numPr>
        <w:numId w:val="35"/>
      </w:numPr>
    </w:pPr>
  </w:style>
  <w:style w:type="numbering" w:customStyle="1" w:styleId="WW8Num60">
    <w:name w:val="WW8Num60"/>
    <w:basedOn w:val="a2"/>
    <w:rsid w:val="006E6E97"/>
    <w:pPr>
      <w:numPr>
        <w:numId w:val="36"/>
      </w:numPr>
    </w:pPr>
  </w:style>
  <w:style w:type="numbering" w:customStyle="1" w:styleId="WW8Num66">
    <w:name w:val="WW8Num66"/>
    <w:basedOn w:val="a2"/>
    <w:rsid w:val="006E6E97"/>
    <w:pPr>
      <w:numPr>
        <w:numId w:val="37"/>
      </w:numPr>
    </w:pPr>
  </w:style>
  <w:style w:type="numbering" w:customStyle="1" w:styleId="WW8Num67">
    <w:name w:val="WW8Num67"/>
    <w:basedOn w:val="a2"/>
    <w:rsid w:val="006E6E97"/>
    <w:pPr>
      <w:numPr>
        <w:numId w:val="38"/>
      </w:numPr>
    </w:pPr>
  </w:style>
  <w:style w:type="numbering" w:customStyle="1" w:styleId="WW8Num75">
    <w:name w:val="WW8Num75"/>
    <w:basedOn w:val="a2"/>
    <w:rsid w:val="006E6E97"/>
    <w:pPr>
      <w:numPr>
        <w:numId w:val="39"/>
      </w:numPr>
    </w:pPr>
  </w:style>
  <w:style w:type="numbering" w:customStyle="1" w:styleId="WW8Num17">
    <w:name w:val="WW8Num17"/>
    <w:basedOn w:val="a2"/>
    <w:rsid w:val="006E6E97"/>
    <w:pPr>
      <w:numPr>
        <w:numId w:val="40"/>
      </w:numPr>
    </w:pPr>
  </w:style>
  <w:style w:type="numbering" w:customStyle="1" w:styleId="WW8Num18">
    <w:name w:val="WW8Num18"/>
    <w:basedOn w:val="a2"/>
    <w:rsid w:val="006E6E97"/>
    <w:pPr>
      <w:numPr>
        <w:numId w:val="41"/>
      </w:numPr>
    </w:pPr>
  </w:style>
  <w:style w:type="paragraph" w:styleId="afff7">
    <w:name w:val="List"/>
    <w:basedOn w:val="a"/>
    <w:rsid w:val="006E6E97"/>
    <w:pPr>
      <w:ind w:left="283" w:hanging="283"/>
    </w:pPr>
  </w:style>
  <w:style w:type="paragraph" w:styleId="27">
    <w:name w:val="List 2"/>
    <w:basedOn w:val="a"/>
    <w:rsid w:val="006E6E97"/>
    <w:pPr>
      <w:ind w:left="566" w:hanging="283"/>
    </w:pPr>
  </w:style>
  <w:style w:type="paragraph" w:styleId="2">
    <w:name w:val="List Bullet 2"/>
    <w:basedOn w:val="a"/>
    <w:autoRedefine/>
    <w:rsid w:val="006E6E97"/>
    <w:pPr>
      <w:numPr>
        <w:numId w:val="43"/>
      </w:numPr>
    </w:pPr>
  </w:style>
  <w:style w:type="paragraph" w:styleId="afff8">
    <w:name w:val="Plain Text"/>
    <w:basedOn w:val="a"/>
    <w:link w:val="afff9"/>
    <w:semiHidden/>
    <w:unhideWhenUsed/>
    <w:rsid w:val="000914D8"/>
    <w:rPr>
      <w:rFonts w:ascii="Courier New" w:hAnsi="Courier New" w:cs="Courier New"/>
      <w:sz w:val="20"/>
      <w:szCs w:val="20"/>
    </w:rPr>
  </w:style>
  <w:style w:type="character" w:customStyle="1" w:styleId="afff9">
    <w:name w:val="Текст Знак"/>
    <w:basedOn w:val="a0"/>
    <w:link w:val="afff8"/>
    <w:semiHidden/>
    <w:rsid w:val="000914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glovka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D91FB-4A22-4F00-AD16-69B5D790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37</Pages>
  <Words>10793</Words>
  <Characters>61523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2019-09-18T07:46:00Z</cp:lastPrinted>
  <dcterms:created xsi:type="dcterms:W3CDTF">2019-09-18T05:48:00Z</dcterms:created>
  <dcterms:modified xsi:type="dcterms:W3CDTF">2019-09-18T08:04:00Z</dcterms:modified>
</cp:coreProperties>
</file>