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F78" w:rsidRDefault="00366F78" w:rsidP="00366F78">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A47A7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6pt;height:51.9pt" fillcolor="#7f7f7f" strokecolor="#0d0d0d">
            <v:fill color2="#aaa"/>
            <v:shadow on="t" color="#4d4d4d" opacity="52429f" offset=",3pt"/>
            <v:textpath style="font-family:&quot;Arial Black&quot;;v-text-spacing:78650f;v-text-kern:t" trim="t" fitpath="t" string="ОФИЦИАЛЬНЫЙ ВЕСТНИК"/>
          </v:shape>
        </w:pict>
      </w:r>
    </w:p>
    <w:p w:rsidR="00366F78" w:rsidRDefault="00366F78" w:rsidP="00366F78">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366F78" w:rsidTr="00366F78">
        <w:trPr>
          <w:trHeight w:val="623"/>
        </w:trPr>
        <w:tc>
          <w:tcPr>
            <w:tcW w:w="1222" w:type="dxa"/>
            <w:tcBorders>
              <w:top w:val="nil"/>
              <w:left w:val="nil"/>
              <w:bottom w:val="nil"/>
              <w:right w:val="single" w:sz="4" w:space="0" w:color="auto"/>
            </w:tcBorders>
            <w:hideMark/>
          </w:tcPr>
          <w:p w:rsidR="00366F78" w:rsidRDefault="00366F78">
            <w:pPr>
              <w:keepNext/>
              <w:keepLines/>
              <w:spacing w:line="276" w:lineRule="auto"/>
              <w:jc w:val="both"/>
              <w:rPr>
                <w:b/>
                <w:lang w:eastAsia="en-US"/>
              </w:rPr>
            </w:pPr>
            <w:r>
              <w:rPr>
                <w:b/>
                <w:lang w:eastAsia="en-US"/>
              </w:rPr>
              <w:t xml:space="preserve">         Выходит</w:t>
            </w:r>
          </w:p>
          <w:p w:rsidR="00366F78" w:rsidRDefault="00366F78">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366F78" w:rsidRDefault="00366F78">
            <w:pPr>
              <w:keepNext/>
              <w:keepLines/>
              <w:spacing w:line="276" w:lineRule="auto"/>
              <w:jc w:val="both"/>
              <w:rPr>
                <w:rFonts w:ascii="Arial" w:hAnsi="Arial" w:cs="Arial"/>
                <w:b/>
                <w:sz w:val="16"/>
                <w:szCs w:val="16"/>
                <w:lang w:eastAsia="en-US"/>
              </w:rPr>
            </w:pPr>
          </w:p>
          <w:p w:rsidR="00366F78" w:rsidRDefault="00366F78">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366F78" w:rsidRDefault="00366F78">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366F78" w:rsidRDefault="00366F78">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366F78" w:rsidRDefault="00366F78">
            <w:pPr>
              <w:keepNext/>
              <w:keepLines/>
              <w:spacing w:line="276" w:lineRule="auto"/>
              <w:jc w:val="both"/>
              <w:rPr>
                <w:rFonts w:ascii="Arial" w:hAnsi="Arial" w:cs="Arial"/>
                <w:b/>
                <w:sz w:val="16"/>
                <w:szCs w:val="16"/>
                <w:lang w:eastAsia="en-US"/>
              </w:rPr>
            </w:pPr>
          </w:p>
          <w:p w:rsidR="00366F78" w:rsidRDefault="00366F78">
            <w:pPr>
              <w:keepNext/>
              <w:keepLines/>
              <w:spacing w:line="276" w:lineRule="auto"/>
              <w:jc w:val="both"/>
              <w:rPr>
                <w:rFonts w:ascii="Arial" w:hAnsi="Arial" w:cs="Arial"/>
                <w:b/>
                <w:lang w:eastAsia="en-US"/>
              </w:rPr>
            </w:pPr>
            <w:r>
              <w:rPr>
                <w:rFonts w:ascii="Arial" w:hAnsi="Arial" w:cs="Arial"/>
                <w:b/>
                <w:lang w:eastAsia="en-US"/>
              </w:rPr>
              <w:t>№ 18</w:t>
            </w:r>
          </w:p>
          <w:p w:rsidR="00366F78" w:rsidRDefault="00366F78" w:rsidP="00366F78">
            <w:pPr>
              <w:keepNext/>
              <w:keepLines/>
              <w:spacing w:line="276" w:lineRule="auto"/>
              <w:jc w:val="both"/>
              <w:rPr>
                <w:rFonts w:ascii="Arial" w:hAnsi="Arial" w:cs="Arial"/>
                <w:b/>
                <w:lang w:eastAsia="en-US"/>
              </w:rPr>
            </w:pPr>
            <w:r>
              <w:rPr>
                <w:rFonts w:ascii="Arial" w:hAnsi="Arial" w:cs="Arial"/>
                <w:b/>
                <w:lang w:eastAsia="en-US"/>
              </w:rPr>
              <w:t>07 мая 2020г</w:t>
            </w:r>
          </w:p>
        </w:tc>
      </w:tr>
    </w:tbl>
    <w:p w:rsidR="00366F78" w:rsidRDefault="00366F78" w:rsidP="00366F78">
      <w:pPr>
        <w:keepNext/>
        <w:keepLines/>
        <w:jc w:val="both"/>
      </w:pPr>
    </w:p>
    <w:p w:rsidR="00366F78" w:rsidRDefault="00366F78" w:rsidP="00366F78">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366F78" w:rsidRDefault="00366F78" w:rsidP="00366F78">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366F78" w:rsidRDefault="00366F78" w:rsidP="00366F78">
      <w:pPr>
        <w:keepNext/>
        <w:keepLines/>
        <w:jc w:val="both"/>
        <w:rPr>
          <w:sz w:val="20"/>
          <w:szCs w:val="20"/>
        </w:rPr>
      </w:pPr>
      <w:r>
        <w:rPr>
          <w:sz w:val="20"/>
          <w:szCs w:val="20"/>
        </w:rPr>
        <w:t>Контактный телефон:  (8-816-57) 26-124. Приглашаем к сотрудничеству!</w:t>
      </w:r>
    </w:p>
    <w:p w:rsidR="00366F78" w:rsidRDefault="00366F78" w:rsidP="00366F78">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366F78" w:rsidRDefault="00366F78" w:rsidP="00366F78">
      <w:pPr>
        <w:keepNext/>
        <w:keepLines/>
        <w:pBdr>
          <w:bottom w:val="single" w:sz="12" w:space="1" w:color="auto"/>
        </w:pBdr>
        <w:jc w:val="both"/>
      </w:pPr>
      <w:r>
        <w:t>_____________________________________________________________________________</w:t>
      </w:r>
    </w:p>
    <w:p w:rsidR="00366F78" w:rsidRDefault="00366F78" w:rsidP="00366F78">
      <w:pPr>
        <w:rPr>
          <w:sz w:val="20"/>
          <w:szCs w:val="20"/>
        </w:rPr>
      </w:pPr>
    </w:p>
    <w:p w:rsidR="00366F78" w:rsidRDefault="00366F78" w:rsidP="00366F78">
      <w:pPr>
        <w:spacing w:line="276" w:lineRule="auto"/>
        <w:jc w:val="both"/>
        <w:rPr>
          <w:b/>
          <w:sz w:val="20"/>
          <w:szCs w:val="20"/>
        </w:rPr>
      </w:pPr>
    </w:p>
    <w:p w:rsidR="00366F78" w:rsidRDefault="00366F78" w:rsidP="00366F78">
      <w:pPr>
        <w:spacing w:line="276" w:lineRule="auto"/>
        <w:jc w:val="both"/>
        <w:rPr>
          <w:b/>
          <w:sz w:val="20"/>
          <w:szCs w:val="20"/>
        </w:rPr>
      </w:pPr>
    </w:p>
    <w:p w:rsidR="00366F78" w:rsidRPr="00520CB7" w:rsidRDefault="00366F78" w:rsidP="00366F78">
      <w:pPr>
        <w:shd w:val="clear" w:color="auto" w:fill="FFFFFF"/>
        <w:spacing w:line="322" w:lineRule="exact"/>
        <w:ind w:right="5" w:firstLine="696"/>
        <w:jc w:val="both"/>
      </w:pPr>
      <w:r w:rsidRPr="00520CB7">
        <w:rPr>
          <w:spacing w:val="3"/>
          <w:sz w:val="28"/>
          <w:szCs w:val="28"/>
        </w:rPr>
        <w:t xml:space="preserve">«В связи с распоряжением прокурора области от 22.04.2020 № 82/25р </w:t>
      </w:r>
      <w:r w:rsidRPr="00520CB7">
        <w:rPr>
          <w:spacing w:val="-1"/>
          <w:sz w:val="28"/>
          <w:szCs w:val="28"/>
        </w:rPr>
        <w:t xml:space="preserve">на базе Приемной прокуратуры района с </w:t>
      </w:r>
      <w:r w:rsidRPr="00520CB7">
        <w:rPr>
          <w:b/>
          <w:bCs/>
          <w:spacing w:val="-1"/>
          <w:sz w:val="28"/>
          <w:szCs w:val="28"/>
        </w:rPr>
        <w:t xml:space="preserve">06.05.2020 по 29.05.2020 </w:t>
      </w:r>
      <w:r w:rsidRPr="00520CB7">
        <w:rPr>
          <w:spacing w:val="-1"/>
          <w:sz w:val="28"/>
          <w:szCs w:val="28"/>
        </w:rPr>
        <w:t xml:space="preserve">начинают </w:t>
      </w:r>
      <w:r w:rsidRPr="00520CB7">
        <w:rPr>
          <w:spacing w:val="11"/>
          <w:sz w:val="28"/>
          <w:szCs w:val="28"/>
        </w:rPr>
        <w:t xml:space="preserve">работу приемные для ветеранов Великой Отечественной войны и </w:t>
      </w:r>
      <w:r w:rsidRPr="00520CB7">
        <w:rPr>
          <w:spacing w:val="-1"/>
          <w:sz w:val="28"/>
          <w:szCs w:val="28"/>
        </w:rPr>
        <w:t>приравненных к ним категорий граждан (далее - ветеранов) по вопросам социальной поддержки. В связи с возрастом ветеранов их интересы могут представлять иные лица.</w:t>
      </w:r>
    </w:p>
    <w:p w:rsidR="00366F78" w:rsidRPr="00520CB7" w:rsidRDefault="00366F78" w:rsidP="00366F78">
      <w:pPr>
        <w:shd w:val="clear" w:color="auto" w:fill="FFFFFF"/>
        <w:spacing w:line="322" w:lineRule="exact"/>
        <w:ind w:left="10" w:right="14" w:firstLine="701"/>
        <w:jc w:val="both"/>
      </w:pPr>
      <w:r w:rsidRPr="00520CB7">
        <w:rPr>
          <w:spacing w:val="5"/>
          <w:sz w:val="28"/>
          <w:szCs w:val="28"/>
        </w:rPr>
        <w:t xml:space="preserve">С учетом сложившей на территории Новгородской области </w:t>
      </w:r>
      <w:r w:rsidRPr="00520CB7">
        <w:rPr>
          <w:spacing w:val="-1"/>
          <w:sz w:val="28"/>
          <w:szCs w:val="28"/>
        </w:rPr>
        <w:t xml:space="preserve">эпидемиологической обстановки, связанной с угрозой распространения </w:t>
      </w:r>
      <w:proofErr w:type="spellStart"/>
      <w:r w:rsidRPr="00520CB7">
        <w:rPr>
          <w:spacing w:val="-1"/>
          <w:sz w:val="28"/>
          <w:szCs w:val="28"/>
        </w:rPr>
        <w:t>коронавирусной</w:t>
      </w:r>
      <w:proofErr w:type="spellEnd"/>
      <w:r w:rsidRPr="00520CB7">
        <w:rPr>
          <w:spacing w:val="-1"/>
          <w:sz w:val="28"/>
          <w:szCs w:val="28"/>
        </w:rPr>
        <w:t xml:space="preserve"> инфекции, работа приемных проводится в дистанционном </w:t>
      </w:r>
      <w:r w:rsidRPr="00520CB7">
        <w:rPr>
          <w:spacing w:val="-5"/>
          <w:sz w:val="28"/>
          <w:szCs w:val="28"/>
        </w:rPr>
        <w:t>режиме.</w:t>
      </w:r>
    </w:p>
    <w:p w:rsidR="00366F78" w:rsidRPr="00520CB7" w:rsidRDefault="00366F78" w:rsidP="00366F78">
      <w:pPr>
        <w:shd w:val="clear" w:color="auto" w:fill="FFFFFF"/>
        <w:spacing w:line="322" w:lineRule="exact"/>
        <w:ind w:left="14" w:right="24" w:firstLine="701"/>
        <w:jc w:val="both"/>
      </w:pPr>
      <w:r w:rsidRPr="00520CB7">
        <w:rPr>
          <w:b/>
          <w:bCs/>
          <w:spacing w:val="22"/>
          <w:sz w:val="28"/>
          <w:szCs w:val="28"/>
        </w:rPr>
        <w:t xml:space="preserve">Телефон для справок в прокуратуре Окуловского района: </w:t>
      </w:r>
      <w:r w:rsidRPr="00520CB7">
        <w:rPr>
          <w:b/>
          <w:bCs/>
          <w:spacing w:val="-1"/>
          <w:sz w:val="28"/>
          <w:szCs w:val="28"/>
        </w:rPr>
        <w:t>8 (81657) 2-13-96.»</w:t>
      </w:r>
    </w:p>
    <w:p w:rsidR="00864121" w:rsidRPr="00613AFD" w:rsidRDefault="00864121" w:rsidP="00864121">
      <w:pPr>
        <w:rPr>
          <w:rFonts w:ascii="Arial" w:hAnsi="Arial" w:cs="Arial"/>
          <w:color w:val="000000"/>
          <w:sz w:val="20"/>
          <w:szCs w:val="20"/>
        </w:rPr>
      </w:pPr>
      <w:r>
        <w:rPr>
          <w:rFonts w:ascii="Arial" w:hAnsi="Arial" w:cs="Arial"/>
          <w:noProof/>
          <w:color w:val="0000FF"/>
          <w:sz w:val="20"/>
          <w:szCs w:val="20"/>
        </w:rPr>
        <w:drawing>
          <wp:inline distT="0" distB="0" distL="0" distR="0">
            <wp:extent cx="1885950" cy="1085438"/>
            <wp:effectExtent l="19050" t="0" r="0" b="0"/>
            <wp:docPr id="1" name="Рисунок 1" descr="http://okuladm.ru/sites/default/files/styles/teaser/public/images/2019/06/04/img13.jpg?itok=VfiFGZxN">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uladm.ru/sites/default/files/styles/teaser/public/images/2019/06/04/img13.jpg?itok=VfiFGZxN">
                      <a:hlinkClick r:id="rId6" tooltip="&quot;&quot;"/>
                    </pic:cNvPr>
                    <pic:cNvPicPr>
                      <a:picLocks noChangeAspect="1" noChangeArrowheads="1"/>
                    </pic:cNvPicPr>
                  </pic:nvPicPr>
                  <pic:blipFill>
                    <a:blip r:embed="rId7" cstate="print"/>
                    <a:srcRect/>
                    <a:stretch>
                      <a:fillRect/>
                    </a:stretch>
                  </pic:blipFill>
                  <pic:spPr bwMode="auto">
                    <a:xfrm>
                      <a:off x="0" y="0"/>
                      <a:ext cx="1889879" cy="1087699"/>
                    </a:xfrm>
                    <a:prstGeom prst="rect">
                      <a:avLst/>
                    </a:prstGeom>
                    <a:noFill/>
                    <a:ln w="9525">
                      <a:noFill/>
                      <a:miter lim="800000"/>
                      <a:headEnd/>
                      <a:tailEnd/>
                    </a:ln>
                  </pic:spPr>
                </pic:pic>
              </a:graphicData>
            </a:graphic>
          </wp:inline>
        </w:drawing>
      </w:r>
    </w:p>
    <w:p w:rsidR="00864121" w:rsidRPr="00901B01" w:rsidRDefault="00A47A7C" w:rsidP="00864121">
      <w:pPr>
        <w:spacing w:after="225" w:line="600" w:lineRule="atLeast"/>
        <w:outlineLvl w:val="1"/>
        <w:rPr>
          <w:rFonts w:ascii="Georgia" w:hAnsi="Georgia" w:cs="Arial"/>
          <w:b/>
          <w:bCs/>
          <w:i/>
          <w:iCs/>
          <w:color w:val="000000"/>
        </w:rPr>
      </w:pPr>
      <w:hyperlink r:id="rId8" w:history="1">
        <w:r w:rsidR="00864121" w:rsidRPr="00901B01">
          <w:rPr>
            <w:rFonts w:ascii="Georgia" w:hAnsi="Georgia" w:cs="Arial"/>
            <w:b/>
            <w:bCs/>
            <w:i/>
            <w:iCs/>
            <w:color w:val="000000"/>
            <w:u w:val="single"/>
          </w:rPr>
          <w:t>Будьте осторожны при обращении с огнём!</w:t>
        </w:r>
      </w:hyperlink>
    </w:p>
    <w:p w:rsidR="00864121" w:rsidRPr="00901B01" w:rsidRDefault="00864121" w:rsidP="00864121">
      <w:pPr>
        <w:spacing w:before="100" w:beforeAutospacing="1" w:after="100" w:afterAutospacing="1"/>
        <w:rPr>
          <w:color w:val="000000"/>
        </w:rPr>
      </w:pPr>
      <w:r w:rsidRPr="00901B01">
        <w:rPr>
          <w:color w:val="000000"/>
        </w:rPr>
        <w:t>Администрация Угловского городского поселения Окуловского муниципального района обращается к жителям и гостям района соблюдать требования пожарной безопасности.</w:t>
      </w:r>
    </w:p>
    <w:p w:rsidR="00864121" w:rsidRPr="00901B01" w:rsidRDefault="00864121" w:rsidP="00864121">
      <w:pPr>
        <w:spacing w:before="100" w:beforeAutospacing="1" w:after="100" w:afterAutospacing="1"/>
        <w:rPr>
          <w:color w:val="000000"/>
        </w:rPr>
      </w:pPr>
      <w:r w:rsidRPr="00901B01">
        <w:rPr>
          <w:color w:val="000000"/>
        </w:rPr>
        <w:t>Будьте осторожны при обращении с огнём!</w:t>
      </w:r>
    </w:p>
    <w:p w:rsidR="00864121" w:rsidRPr="00901B01" w:rsidRDefault="00864121" w:rsidP="00864121">
      <w:pPr>
        <w:spacing w:before="100" w:beforeAutospacing="1" w:after="100" w:afterAutospacing="1"/>
        <w:rPr>
          <w:color w:val="000000"/>
        </w:rPr>
      </w:pPr>
      <w:r w:rsidRPr="00901B01">
        <w:rPr>
          <w:color w:val="000000"/>
        </w:rPr>
        <w:t>=======================================================</w:t>
      </w:r>
    </w:p>
    <w:p w:rsidR="00864121" w:rsidRPr="00901B01" w:rsidRDefault="00864121" w:rsidP="00864121">
      <w:pPr>
        <w:spacing w:before="100" w:beforeAutospacing="1" w:after="100" w:afterAutospacing="1"/>
        <w:rPr>
          <w:color w:val="000000"/>
        </w:rPr>
      </w:pPr>
      <w:r w:rsidRPr="00901B01">
        <w:rPr>
          <w:color w:val="000000"/>
        </w:rPr>
        <w:t>Причиной пожара может быть:</w:t>
      </w:r>
    </w:p>
    <w:p w:rsidR="00864121" w:rsidRPr="00901B01" w:rsidRDefault="00864121" w:rsidP="00864121">
      <w:pPr>
        <w:spacing w:before="100" w:beforeAutospacing="1" w:after="100" w:afterAutospacing="1"/>
        <w:rPr>
          <w:color w:val="000000"/>
        </w:rPr>
      </w:pPr>
      <w:r w:rsidRPr="00901B01">
        <w:rPr>
          <w:color w:val="000000"/>
        </w:rPr>
        <w:lastRenderedPageBreak/>
        <w:t>1. Курение в постели, в сильном алкогольном опьянении, в состоянии болезни или сильной усталости, а также рядом с горючими веществами или предметами из легковоспламеняющегося материала (краска, газовые баллоны, аэрозоли и т. п.).</w:t>
      </w:r>
    </w:p>
    <w:p w:rsidR="00864121" w:rsidRPr="00901B01" w:rsidRDefault="00864121" w:rsidP="00864121">
      <w:pPr>
        <w:spacing w:before="100" w:beforeAutospacing="1" w:after="100" w:afterAutospacing="1"/>
        <w:rPr>
          <w:color w:val="000000"/>
        </w:rPr>
      </w:pPr>
      <w:r w:rsidRPr="00901B01">
        <w:rPr>
          <w:color w:val="000000"/>
        </w:rPr>
        <w:t>2.Несоблюдение правил безопасности при разведении огня на земельном участке близ дома, выжигании травы или сухостоя (например, в ветреную погоду), сожжении мусора.</w:t>
      </w:r>
    </w:p>
    <w:p w:rsidR="00864121" w:rsidRPr="00901B01" w:rsidRDefault="00864121" w:rsidP="00864121">
      <w:pPr>
        <w:spacing w:before="100" w:beforeAutospacing="1" w:after="100" w:afterAutospacing="1"/>
        <w:rPr>
          <w:color w:val="000000"/>
        </w:rPr>
      </w:pPr>
      <w:r w:rsidRPr="00901B01">
        <w:rPr>
          <w:color w:val="000000"/>
        </w:rPr>
        <w:t>3.Сушка вещей над зажженной газовой плитой, возле камина, на отопительной печи и электроприборах, при помощи фена или тепловой пушки.</w:t>
      </w:r>
    </w:p>
    <w:p w:rsidR="00864121" w:rsidRPr="00901B01" w:rsidRDefault="00864121" w:rsidP="00864121">
      <w:pPr>
        <w:spacing w:before="100" w:beforeAutospacing="1" w:after="100" w:afterAutospacing="1"/>
        <w:rPr>
          <w:color w:val="000000"/>
        </w:rPr>
      </w:pPr>
      <w:r w:rsidRPr="00901B01">
        <w:rPr>
          <w:color w:val="000000"/>
        </w:rPr>
        <w:t>4.Использование открытого огня для обогревания замерзших труб.</w:t>
      </w:r>
    </w:p>
    <w:p w:rsidR="00864121" w:rsidRPr="00901B01" w:rsidRDefault="00864121" w:rsidP="00864121">
      <w:pPr>
        <w:spacing w:before="100" w:beforeAutospacing="1" w:after="100" w:afterAutospacing="1"/>
        <w:rPr>
          <w:color w:val="000000"/>
        </w:rPr>
      </w:pPr>
      <w:r w:rsidRPr="00901B01">
        <w:rPr>
          <w:color w:val="000000"/>
        </w:rPr>
        <w:t>5.Подогрев воспламеняющихся веществ на газовой или электроплите.</w:t>
      </w:r>
    </w:p>
    <w:p w:rsidR="00864121" w:rsidRPr="00901B01" w:rsidRDefault="00864121" w:rsidP="00864121">
      <w:pPr>
        <w:spacing w:before="100" w:beforeAutospacing="1" w:after="100" w:afterAutospacing="1"/>
        <w:rPr>
          <w:color w:val="000000"/>
        </w:rPr>
      </w:pPr>
      <w:r w:rsidRPr="00901B01">
        <w:rPr>
          <w:color w:val="000000"/>
        </w:rPr>
        <w:t>6.Игнорирование правил безопасности при использовании петард, бенгальских огней, гирлянд и тому подобных приспособлений праздничной тематики.</w:t>
      </w:r>
    </w:p>
    <w:p w:rsidR="00864121" w:rsidRPr="00901B01" w:rsidRDefault="00864121" w:rsidP="00864121">
      <w:pPr>
        <w:spacing w:before="100" w:beforeAutospacing="1" w:after="100" w:afterAutospacing="1"/>
        <w:rPr>
          <w:color w:val="000000"/>
        </w:rPr>
      </w:pPr>
      <w:r w:rsidRPr="00901B01">
        <w:rPr>
          <w:color w:val="000000"/>
        </w:rPr>
        <w:t>7.Использование свечей вблизи занавесок и прочих легко воспламеняемых элементов декора.</w:t>
      </w:r>
    </w:p>
    <w:p w:rsidR="00864121" w:rsidRPr="00901B01" w:rsidRDefault="00864121" w:rsidP="00864121">
      <w:pPr>
        <w:spacing w:before="100" w:beforeAutospacing="1" w:after="100" w:afterAutospacing="1"/>
        <w:rPr>
          <w:color w:val="000000"/>
        </w:rPr>
      </w:pPr>
      <w:r w:rsidRPr="00901B01">
        <w:rPr>
          <w:color w:val="000000"/>
        </w:rPr>
        <w:t>8.Освещение помещений или местности, прилегающей к строению с помощью спичек, свечей, факелов и т.п.</w:t>
      </w:r>
    </w:p>
    <w:p w:rsidR="00864121" w:rsidRPr="00901B01" w:rsidRDefault="00864121" w:rsidP="00864121">
      <w:pPr>
        <w:spacing w:before="100" w:beforeAutospacing="1" w:after="100" w:afterAutospacing="1"/>
        <w:rPr>
          <w:color w:val="000000"/>
        </w:rPr>
      </w:pPr>
      <w:r w:rsidRPr="00901B01">
        <w:rPr>
          <w:color w:val="000000"/>
        </w:rPr>
        <w:t>9.Выброшенный непотушенный окурок или спичка.</w:t>
      </w:r>
    </w:p>
    <w:p w:rsidR="00864121" w:rsidRPr="00901B01" w:rsidRDefault="00864121" w:rsidP="00864121">
      <w:pPr>
        <w:spacing w:before="100" w:beforeAutospacing="1" w:after="100" w:afterAutospacing="1"/>
        <w:rPr>
          <w:color w:val="000000"/>
        </w:rPr>
      </w:pPr>
      <w:r w:rsidRPr="00901B01">
        <w:rPr>
          <w:color w:val="000000"/>
        </w:rPr>
        <w:t>========================================================</w:t>
      </w:r>
    </w:p>
    <w:p w:rsidR="00864121" w:rsidRPr="00901B01" w:rsidRDefault="00864121" w:rsidP="00864121">
      <w:pPr>
        <w:spacing w:before="100" w:beforeAutospacing="1" w:after="100" w:afterAutospacing="1"/>
        <w:rPr>
          <w:color w:val="000000"/>
        </w:rPr>
      </w:pPr>
      <w:r w:rsidRPr="00901B01">
        <w:rPr>
          <w:b/>
          <w:bCs/>
          <w:color w:val="000000"/>
        </w:rPr>
        <w:t>Пожары</w:t>
      </w:r>
      <w:r w:rsidRPr="00901B01">
        <w:rPr>
          <w:color w:val="000000"/>
        </w:rPr>
        <w:t> могут возникать </w:t>
      </w:r>
      <w:r w:rsidRPr="00901B01">
        <w:rPr>
          <w:b/>
          <w:bCs/>
          <w:color w:val="000000"/>
        </w:rPr>
        <w:t>из-за детской шалости</w:t>
      </w:r>
      <w:r w:rsidRPr="00901B01">
        <w:rPr>
          <w:color w:val="000000"/>
        </w:rPr>
        <w:t>: игры со спичками, зажигалками, горючими веществами.</w:t>
      </w:r>
    </w:p>
    <w:p w:rsidR="00864121" w:rsidRPr="00901B01" w:rsidRDefault="00864121" w:rsidP="00864121">
      <w:pPr>
        <w:spacing w:before="100" w:beforeAutospacing="1" w:after="100" w:afterAutospacing="1"/>
        <w:rPr>
          <w:color w:val="000000"/>
        </w:rPr>
      </w:pPr>
      <w:r w:rsidRPr="00901B01">
        <w:rPr>
          <w:color w:val="000000"/>
        </w:rPr>
        <w:t>Оставленные без надзора родителей в помещении, где в легкой доступности находятся источники огня, дети включают их в свои игры. Результатом может стать вспыхнувшая занавеска, подожженная тетрадь и т.п.</w:t>
      </w:r>
    </w:p>
    <w:p w:rsidR="00864121" w:rsidRPr="00901B01" w:rsidRDefault="00864121" w:rsidP="00864121">
      <w:pPr>
        <w:spacing w:before="100" w:beforeAutospacing="1" w:after="100" w:afterAutospacing="1"/>
        <w:rPr>
          <w:color w:val="000000"/>
        </w:rPr>
      </w:pPr>
      <w:r w:rsidRPr="00901B01">
        <w:rPr>
          <w:b/>
          <w:bCs/>
          <w:color w:val="000000"/>
        </w:rPr>
        <w:t>Будьте предусмотрительны, не оставляйте детей без присмотра!</w:t>
      </w:r>
    </w:p>
    <w:p w:rsidR="00864121" w:rsidRPr="00901B01" w:rsidRDefault="00864121" w:rsidP="00864121">
      <w:pPr>
        <w:spacing w:before="100" w:beforeAutospacing="1" w:after="100" w:afterAutospacing="1"/>
        <w:rPr>
          <w:color w:val="000000"/>
        </w:rPr>
      </w:pPr>
      <w:r w:rsidRPr="00901B01">
        <w:rPr>
          <w:color w:val="000000"/>
        </w:rPr>
        <w:t>========================================================</w:t>
      </w:r>
    </w:p>
    <w:p w:rsidR="00864121" w:rsidRPr="00901B01" w:rsidRDefault="00864121" w:rsidP="00864121">
      <w:pPr>
        <w:spacing w:before="100" w:beforeAutospacing="1" w:after="100" w:afterAutospacing="1"/>
        <w:rPr>
          <w:color w:val="000000"/>
        </w:rPr>
      </w:pPr>
      <w:r w:rsidRPr="00901B01">
        <w:rPr>
          <w:b/>
          <w:bCs/>
          <w:color w:val="000000"/>
        </w:rPr>
        <w:t>Если произошло возгорание:</w:t>
      </w:r>
    </w:p>
    <w:p w:rsidR="00864121" w:rsidRPr="00901B01" w:rsidRDefault="00864121" w:rsidP="00901B01">
      <w:pPr>
        <w:spacing w:before="100" w:beforeAutospacing="1" w:after="100" w:afterAutospacing="1"/>
        <w:rPr>
          <w:color w:val="000000"/>
        </w:rPr>
      </w:pPr>
      <w:r w:rsidRPr="00901B01">
        <w:rPr>
          <w:color w:val="000000"/>
        </w:rPr>
        <w:t>-немедленно вызовите противопожарную помощь по </w:t>
      </w:r>
      <w:r w:rsidRPr="00901B01">
        <w:rPr>
          <w:b/>
          <w:bCs/>
          <w:color w:val="000000"/>
        </w:rPr>
        <w:t>единому номеру вызова экстренных оперативных служб «112»</w:t>
      </w:r>
      <w:r w:rsidRPr="00901B01">
        <w:rPr>
          <w:color w:val="000000"/>
        </w:rPr>
        <w:t xml:space="preserve">,  </w:t>
      </w:r>
      <w:r w:rsidRPr="00901B01">
        <w:rPr>
          <w:b/>
          <w:color w:val="000000"/>
        </w:rPr>
        <w:t xml:space="preserve">«01» </w:t>
      </w:r>
      <w:r w:rsidRPr="00901B01">
        <w:rPr>
          <w:color w:val="000000"/>
        </w:rPr>
        <w:t>сообщив точный адрес, свою фамилию и телефон.</w:t>
      </w:r>
    </w:p>
    <w:p w:rsidR="00366F78" w:rsidRPr="00366F78" w:rsidRDefault="00366F78" w:rsidP="00366F78">
      <w:pPr>
        <w:tabs>
          <w:tab w:val="left" w:pos="8520"/>
        </w:tabs>
        <w:jc w:val="center"/>
        <w:rPr>
          <w:b/>
          <w:sz w:val="20"/>
          <w:szCs w:val="20"/>
        </w:rPr>
      </w:pPr>
      <w:r w:rsidRPr="00366F78">
        <w:rPr>
          <w:b/>
          <w:sz w:val="20"/>
          <w:szCs w:val="20"/>
        </w:rPr>
        <w:t>Российская Федерация</w:t>
      </w:r>
    </w:p>
    <w:p w:rsidR="00366F78" w:rsidRPr="00366F78" w:rsidRDefault="00366F78" w:rsidP="00366F78">
      <w:pPr>
        <w:tabs>
          <w:tab w:val="left" w:pos="8520"/>
        </w:tabs>
        <w:jc w:val="center"/>
        <w:rPr>
          <w:b/>
          <w:sz w:val="20"/>
          <w:szCs w:val="20"/>
        </w:rPr>
      </w:pPr>
      <w:r w:rsidRPr="00366F78">
        <w:rPr>
          <w:b/>
          <w:sz w:val="20"/>
          <w:szCs w:val="20"/>
        </w:rPr>
        <w:t>Администрация Угловского городского поселения</w:t>
      </w:r>
    </w:p>
    <w:p w:rsidR="00366F78" w:rsidRPr="00366F78" w:rsidRDefault="00366F78" w:rsidP="00366F78">
      <w:pPr>
        <w:tabs>
          <w:tab w:val="left" w:pos="8520"/>
        </w:tabs>
        <w:jc w:val="center"/>
        <w:rPr>
          <w:b/>
          <w:sz w:val="20"/>
          <w:szCs w:val="20"/>
        </w:rPr>
      </w:pPr>
      <w:r w:rsidRPr="00366F78">
        <w:rPr>
          <w:b/>
          <w:sz w:val="20"/>
          <w:szCs w:val="20"/>
        </w:rPr>
        <w:t>Окуловского муниципального района Новгородской области</w:t>
      </w:r>
    </w:p>
    <w:p w:rsidR="00366F78" w:rsidRPr="00366F78" w:rsidRDefault="00366F78" w:rsidP="00366F78">
      <w:pPr>
        <w:tabs>
          <w:tab w:val="left" w:pos="8520"/>
        </w:tabs>
        <w:jc w:val="center"/>
        <w:rPr>
          <w:sz w:val="20"/>
          <w:szCs w:val="20"/>
        </w:rPr>
      </w:pPr>
    </w:p>
    <w:p w:rsidR="00366F78" w:rsidRPr="00366F78" w:rsidRDefault="00366F78" w:rsidP="00366F78">
      <w:pPr>
        <w:tabs>
          <w:tab w:val="left" w:pos="8520"/>
        </w:tabs>
        <w:jc w:val="center"/>
        <w:rPr>
          <w:sz w:val="20"/>
          <w:szCs w:val="20"/>
        </w:rPr>
      </w:pPr>
      <w:proofErr w:type="gramStart"/>
      <w:r w:rsidRPr="00366F78">
        <w:rPr>
          <w:sz w:val="20"/>
          <w:szCs w:val="20"/>
        </w:rPr>
        <w:t>П</w:t>
      </w:r>
      <w:proofErr w:type="gramEnd"/>
      <w:r w:rsidRPr="00366F78">
        <w:rPr>
          <w:sz w:val="20"/>
          <w:szCs w:val="20"/>
        </w:rPr>
        <w:t xml:space="preserve"> О С Т А Н О В Л Е Н И Е</w:t>
      </w:r>
    </w:p>
    <w:p w:rsidR="00366F78" w:rsidRPr="00366F78" w:rsidRDefault="00366F78" w:rsidP="00366F78">
      <w:pPr>
        <w:tabs>
          <w:tab w:val="left" w:pos="8520"/>
        </w:tabs>
        <w:jc w:val="center"/>
        <w:rPr>
          <w:sz w:val="20"/>
          <w:szCs w:val="20"/>
        </w:rPr>
      </w:pPr>
    </w:p>
    <w:p w:rsidR="00366F78" w:rsidRPr="00366F78" w:rsidRDefault="00366F78" w:rsidP="00366F78">
      <w:pPr>
        <w:tabs>
          <w:tab w:val="left" w:pos="8520"/>
        </w:tabs>
        <w:jc w:val="center"/>
        <w:rPr>
          <w:sz w:val="20"/>
          <w:szCs w:val="20"/>
        </w:rPr>
      </w:pPr>
      <w:r w:rsidRPr="00366F78">
        <w:rPr>
          <w:sz w:val="20"/>
          <w:szCs w:val="20"/>
        </w:rPr>
        <w:t>06.05.2020  № 200</w:t>
      </w:r>
    </w:p>
    <w:p w:rsidR="00366F78" w:rsidRPr="00366F78" w:rsidRDefault="00366F78" w:rsidP="00366F78">
      <w:pPr>
        <w:tabs>
          <w:tab w:val="left" w:pos="8520"/>
        </w:tabs>
        <w:jc w:val="center"/>
        <w:rPr>
          <w:sz w:val="20"/>
          <w:szCs w:val="20"/>
        </w:rPr>
      </w:pPr>
    </w:p>
    <w:p w:rsidR="00366F78" w:rsidRPr="00366F78" w:rsidRDefault="00366F78" w:rsidP="00366F78">
      <w:pPr>
        <w:tabs>
          <w:tab w:val="left" w:pos="8520"/>
        </w:tabs>
        <w:jc w:val="center"/>
        <w:rPr>
          <w:sz w:val="20"/>
          <w:szCs w:val="20"/>
        </w:rPr>
      </w:pPr>
      <w:r w:rsidRPr="00366F78">
        <w:rPr>
          <w:sz w:val="20"/>
          <w:szCs w:val="20"/>
        </w:rPr>
        <w:t>р.п. Угловка</w:t>
      </w:r>
    </w:p>
    <w:p w:rsidR="00366F78" w:rsidRPr="00366F78" w:rsidRDefault="00366F78" w:rsidP="00366F78">
      <w:pPr>
        <w:tabs>
          <w:tab w:val="left" w:pos="8520"/>
        </w:tabs>
        <w:jc w:val="center"/>
        <w:rPr>
          <w:sz w:val="20"/>
          <w:szCs w:val="20"/>
        </w:rPr>
      </w:pPr>
    </w:p>
    <w:p w:rsidR="00366F78" w:rsidRPr="00366F78" w:rsidRDefault="00366F78" w:rsidP="00366F78">
      <w:pPr>
        <w:jc w:val="center"/>
        <w:rPr>
          <w:b/>
          <w:bCs/>
          <w:sz w:val="20"/>
          <w:szCs w:val="20"/>
        </w:rPr>
      </w:pPr>
      <w:r w:rsidRPr="00366F78">
        <w:rPr>
          <w:b/>
          <w:sz w:val="20"/>
          <w:szCs w:val="20"/>
        </w:rPr>
        <w:lastRenderedPageBreak/>
        <w:t>О внесении изменений в постановление №2 от 09.01.2020 года «Об утверждении плана</w:t>
      </w:r>
      <w:r w:rsidRPr="00366F78">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366F78" w:rsidRPr="00366F78" w:rsidRDefault="00366F78" w:rsidP="00366F78">
      <w:pPr>
        <w:jc w:val="center"/>
        <w:rPr>
          <w:b/>
          <w:bCs/>
          <w:sz w:val="20"/>
          <w:szCs w:val="20"/>
        </w:rPr>
      </w:pPr>
      <w:r w:rsidRPr="00366F78">
        <w:rPr>
          <w:b/>
          <w:bCs/>
          <w:sz w:val="20"/>
          <w:szCs w:val="20"/>
        </w:rPr>
        <w:t>на 2020 финансовый год  и на плановый период 2021-2022 годов»</w:t>
      </w:r>
    </w:p>
    <w:p w:rsidR="00366F78" w:rsidRPr="00366F78" w:rsidRDefault="00366F78" w:rsidP="00366F78">
      <w:pPr>
        <w:tabs>
          <w:tab w:val="left" w:pos="8520"/>
        </w:tabs>
        <w:spacing w:line="240" w:lineRule="exact"/>
        <w:jc w:val="center"/>
        <w:rPr>
          <w:sz w:val="20"/>
          <w:szCs w:val="20"/>
        </w:rPr>
      </w:pPr>
    </w:p>
    <w:p w:rsidR="00366F78" w:rsidRPr="00366F78" w:rsidRDefault="00366F78" w:rsidP="00366F78">
      <w:pPr>
        <w:spacing w:line="276" w:lineRule="auto"/>
        <w:ind w:firstLine="720"/>
        <w:jc w:val="both"/>
        <w:rPr>
          <w:sz w:val="20"/>
          <w:szCs w:val="20"/>
        </w:rPr>
      </w:pPr>
      <w:r w:rsidRPr="00366F78">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366F78" w:rsidRPr="00366F78" w:rsidRDefault="00366F78" w:rsidP="00366F78">
      <w:pPr>
        <w:spacing w:line="276" w:lineRule="auto"/>
        <w:ind w:firstLine="720"/>
        <w:jc w:val="both"/>
        <w:rPr>
          <w:sz w:val="20"/>
          <w:szCs w:val="20"/>
        </w:rPr>
      </w:pPr>
      <w:r w:rsidRPr="00366F78">
        <w:rPr>
          <w:sz w:val="20"/>
          <w:szCs w:val="20"/>
        </w:rPr>
        <w:t xml:space="preserve"> </w:t>
      </w:r>
    </w:p>
    <w:p w:rsidR="00366F78" w:rsidRPr="00366F78" w:rsidRDefault="00366F78" w:rsidP="00366F78">
      <w:pPr>
        <w:pStyle w:val="ConsPlusTitle"/>
        <w:widowControl/>
        <w:spacing w:line="276" w:lineRule="auto"/>
        <w:ind w:firstLine="709"/>
        <w:jc w:val="both"/>
        <w:rPr>
          <w:rFonts w:ascii="Times New Roman" w:hAnsi="Times New Roman"/>
        </w:rPr>
      </w:pPr>
      <w:r w:rsidRPr="00366F78">
        <w:rPr>
          <w:rFonts w:ascii="Times New Roman" w:hAnsi="Times New Roman"/>
        </w:rPr>
        <w:t>ПОСТАНОВЛЯЕТ:</w:t>
      </w:r>
    </w:p>
    <w:p w:rsidR="00366F78" w:rsidRPr="00366F78" w:rsidRDefault="00366F78" w:rsidP="00366F78">
      <w:pPr>
        <w:spacing w:line="276" w:lineRule="auto"/>
        <w:jc w:val="both"/>
        <w:rPr>
          <w:bCs/>
          <w:sz w:val="20"/>
          <w:szCs w:val="20"/>
        </w:rPr>
      </w:pPr>
      <w:r w:rsidRPr="00366F78">
        <w:rPr>
          <w:sz w:val="20"/>
          <w:szCs w:val="20"/>
        </w:rPr>
        <w:t xml:space="preserve"> 1.Внести изменения в постановление №2 от 09.01.2020 года «Об утверждении плана</w:t>
      </w:r>
      <w:r w:rsidRPr="00366F78">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366F78">
        <w:rPr>
          <w:sz w:val="20"/>
          <w:szCs w:val="20"/>
        </w:rPr>
        <w:t>, изложив</w:t>
      </w:r>
      <w:r w:rsidRPr="00366F78">
        <w:rPr>
          <w:b/>
          <w:sz w:val="20"/>
          <w:szCs w:val="20"/>
        </w:rPr>
        <w:t xml:space="preserve"> </w:t>
      </w:r>
      <w:r w:rsidRPr="00366F78">
        <w:rPr>
          <w:sz w:val="20"/>
          <w:szCs w:val="20"/>
        </w:rPr>
        <w:t>план-график в новой редакции.</w:t>
      </w:r>
    </w:p>
    <w:p w:rsidR="00366F78" w:rsidRPr="00366F78" w:rsidRDefault="00366F78" w:rsidP="00366F78">
      <w:pPr>
        <w:spacing w:line="276" w:lineRule="auto"/>
        <w:jc w:val="both"/>
        <w:rPr>
          <w:sz w:val="20"/>
          <w:szCs w:val="20"/>
        </w:rPr>
      </w:pPr>
      <w:r w:rsidRPr="00366F78">
        <w:rPr>
          <w:sz w:val="20"/>
          <w:szCs w:val="20"/>
        </w:rPr>
        <w:t xml:space="preserve">1. </w:t>
      </w:r>
      <w:proofErr w:type="gramStart"/>
      <w:r w:rsidRPr="00366F78">
        <w:rPr>
          <w:sz w:val="20"/>
          <w:szCs w:val="20"/>
        </w:rPr>
        <w:t xml:space="preserve">Внести изменения в закупку с ИКЗ </w:t>
      </w:r>
      <w:hyperlink r:id="rId9" w:tgtFrame="_blank" w:history="1">
        <w:r w:rsidRPr="00366F78">
          <w:rPr>
            <w:rStyle w:val="a3"/>
            <w:color w:val="auto"/>
            <w:sz w:val="20"/>
            <w:szCs w:val="20"/>
            <w:u w:val="none"/>
          </w:rPr>
          <w:t>2035311007505531101001</w:t>
        </w:r>
      </w:hyperlink>
      <w:r w:rsidRPr="00366F78">
        <w:rPr>
          <w:sz w:val="20"/>
          <w:szCs w:val="20"/>
        </w:rPr>
        <w:t>00180006810412 на сумму 1367163,72 (один миллион триста шестьдесят семь тысяч сто шестьдесят три рубля 72 копейки) «На приобретение жилого помещения (трёхкомнатной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изменив наименование закупки на «На приобретение</w:t>
      </w:r>
      <w:proofErr w:type="gramEnd"/>
      <w:r w:rsidRPr="00366F78">
        <w:rPr>
          <w:sz w:val="20"/>
          <w:szCs w:val="20"/>
        </w:rPr>
        <w:t xml:space="preserve"> жилого помещения (четырёхкомнатной благоустроенной квартиры), общей площадью не менее 54,9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 </w:t>
      </w:r>
    </w:p>
    <w:p w:rsidR="00366F78" w:rsidRPr="00366F78" w:rsidRDefault="00366F78" w:rsidP="00366F78">
      <w:pPr>
        <w:spacing w:line="276" w:lineRule="auto"/>
        <w:jc w:val="both"/>
        <w:rPr>
          <w:sz w:val="20"/>
          <w:szCs w:val="20"/>
        </w:rPr>
      </w:pPr>
      <w:r w:rsidRPr="00366F78">
        <w:rPr>
          <w:sz w:val="20"/>
          <w:szCs w:val="20"/>
        </w:rPr>
        <w:t xml:space="preserve">3. </w:t>
      </w:r>
      <w:proofErr w:type="gramStart"/>
      <w:r w:rsidRPr="00366F78">
        <w:rPr>
          <w:sz w:val="20"/>
          <w:szCs w:val="20"/>
        </w:rPr>
        <w:t>Разместить план-график</w:t>
      </w:r>
      <w:proofErr w:type="gramEnd"/>
      <w:r w:rsidRPr="00366F78">
        <w:rPr>
          <w:sz w:val="20"/>
          <w:szCs w:val="20"/>
        </w:rPr>
        <w:t xml:space="preserve"> закупок поставки товаров, </w:t>
      </w:r>
      <w:r w:rsidRPr="00366F78">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366F78">
        <w:rPr>
          <w:sz w:val="20"/>
          <w:szCs w:val="20"/>
        </w:rPr>
        <w:t xml:space="preserve">на Официальном сайте Угловского городского поселения и на </w:t>
      </w:r>
      <w:r w:rsidRPr="00366F78">
        <w:rPr>
          <w:rStyle w:val="tooltiptext2"/>
          <w:sz w:val="20"/>
          <w:szCs w:val="20"/>
        </w:rPr>
        <w:t xml:space="preserve">Официальном сайте Российской Федерации Единой Информационной Системы в сфере закупок: </w:t>
      </w:r>
      <w:hyperlink r:id="rId10" w:history="1">
        <w:r w:rsidRPr="00366F78">
          <w:rPr>
            <w:rStyle w:val="a3"/>
            <w:sz w:val="20"/>
            <w:szCs w:val="20"/>
          </w:rPr>
          <w:t>www.zakupki.</w:t>
        </w:r>
        <w:r w:rsidRPr="00366F78">
          <w:rPr>
            <w:rStyle w:val="a3"/>
            <w:sz w:val="20"/>
            <w:szCs w:val="20"/>
            <w:lang w:val="en-US"/>
          </w:rPr>
          <w:t>gov</w:t>
        </w:r>
        <w:r w:rsidRPr="00366F78">
          <w:rPr>
            <w:rStyle w:val="a3"/>
            <w:sz w:val="20"/>
            <w:szCs w:val="20"/>
          </w:rPr>
          <w:t>.</w:t>
        </w:r>
        <w:r w:rsidRPr="00366F78">
          <w:rPr>
            <w:rStyle w:val="a3"/>
            <w:sz w:val="20"/>
            <w:szCs w:val="20"/>
            <w:lang w:val="en-US"/>
          </w:rPr>
          <w:t>ru</w:t>
        </w:r>
      </w:hyperlink>
      <w:r w:rsidRPr="00366F78">
        <w:rPr>
          <w:sz w:val="20"/>
          <w:szCs w:val="20"/>
        </w:rPr>
        <w:t>.</w:t>
      </w:r>
    </w:p>
    <w:p w:rsidR="00366F78" w:rsidRPr="00366F78" w:rsidRDefault="00366F78" w:rsidP="00366F78">
      <w:pPr>
        <w:spacing w:line="276" w:lineRule="auto"/>
        <w:jc w:val="both"/>
        <w:rPr>
          <w:sz w:val="20"/>
          <w:szCs w:val="20"/>
        </w:rPr>
      </w:pPr>
    </w:p>
    <w:p w:rsidR="00366F78" w:rsidRPr="00366F78" w:rsidRDefault="00366F78" w:rsidP="00366F78">
      <w:pPr>
        <w:spacing w:line="276" w:lineRule="auto"/>
        <w:jc w:val="both"/>
        <w:rPr>
          <w:bCs/>
          <w:sz w:val="20"/>
          <w:szCs w:val="20"/>
        </w:rPr>
      </w:pPr>
    </w:p>
    <w:p w:rsidR="00366F78" w:rsidRPr="00366F78" w:rsidRDefault="00366F78" w:rsidP="00366F78">
      <w:pPr>
        <w:spacing w:line="276" w:lineRule="auto"/>
        <w:jc w:val="both"/>
        <w:rPr>
          <w:sz w:val="20"/>
          <w:szCs w:val="20"/>
        </w:rPr>
      </w:pPr>
      <w:r w:rsidRPr="00366F78">
        <w:rPr>
          <w:b/>
          <w:sz w:val="20"/>
          <w:szCs w:val="20"/>
        </w:rPr>
        <w:t xml:space="preserve">Глава Угловского городского поселения    А.В. </w:t>
      </w:r>
      <w:proofErr w:type="spellStart"/>
      <w:r w:rsidRPr="00366F78">
        <w:rPr>
          <w:b/>
          <w:sz w:val="20"/>
          <w:szCs w:val="20"/>
        </w:rPr>
        <w:t>Стекольников</w:t>
      </w:r>
      <w:proofErr w:type="spellEnd"/>
    </w:p>
    <w:p w:rsidR="00366F78" w:rsidRPr="00366F78" w:rsidRDefault="00366F78" w:rsidP="00366F78">
      <w:pPr>
        <w:spacing w:line="276" w:lineRule="auto"/>
        <w:jc w:val="both"/>
        <w:rPr>
          <w:b/>
          <w:sz w:val="20"/>
          <w:szCs w:val="20"/>
        </w:rPr>
      </w:pPr>
    </w:p>
    <w:p w:rsidR="00901B01" w:rsidRPr="00901B01" w:rsidRDefault="00901B01" w:rsidP="00901B01">
      <w:pPr>
        <w:jc w:val="center"/>
        <w:rPr>
          <w:b/>
          <w:sz w:val="20"/>
          <w:szCs w:val="20"/>
        </w:rPr>
      </w:pPr>
      <w:r w:rsidRPr="00901B01">
        <w:rPr>
          <w:b/>
          <w:sz w:val="20"/>
          <w:szCs w:val="20"/>
        </w:rPr>
        <w:t>Протокол  о результатах аукциона</w:t>
      </w:r>
    </w:p>
    <w:p w:rsidR="00901B01" w:rsidRPr="00901B01" w:rsidRDefault="00901B01" w:rsidP="00901B01">
      <w:pPr>
        <w:jc w:val="both"/>
        <w:rPr>
          <w:sz w:val="20"/>
          <w:szCs w:val="20"/>
        </w:rPr>
      </w:pPr>
    </w:p>
    <w:p w:rsidR="00901B01" w:rsidRPr="00901B01" w:rsidRDefault="00901B01" w:rsidP="00901B01">
      <w:pPr>
        <w:ind w:firstLine="705"/>
        <w:jc w:val="both"/>
        <w:rPr>
          <w:sz w:val="20"/>
          <w:szCs w:val="20"/>
        </w:rPr>
      </w:pPr>
      <w:r w:rsidRPr="00901B01">
        <w:rPr>
          <w:sz w:val="20"/>
          <w:szCs w:val="20"/>
        </w:rPr>
        <w:t xml:space="preserve">Организатор торгов: </w:t>
      </w:r>
      <w:r w:rsidRPr="00901B01">
        <w:rPr>
          <w:b/>
          <w:sz w:val="20"/>
          <w:szCs w:val="20"/>
        </w:rPr>
        <w:t>Администрации Угловского городского поселения Окуловского муниципального района</w:t>
      </w:r>
    </w:p>
    <w:p w:rsidR="00901B01" w:rsidRPr="00901B01" w:rsidRDefault="00901B01" w:rsidP="00901B01">
      <w:pPr>
        <w:ind w:firstLine="705"/>
        <w:jc w:val="both"/>
        <w:rPr>
          <w:sz w:val="20"/>
          <w:szCs w:val="20"/>
        </w:rPr>
      </w:pPr>
      <w:r w:rsidRPr="00901B01">
        <w:rPr>
          <w:sz w:val="20"/>
          <w:szCs w:val="20"/>
        </w:rPr>
        <w:t xml:space="preserve">Дата и время проведения торгов: </w:t>
      </w:r>
      <w:r w:rsidRPr="00901B01">
        <w:rPr>
          <w:b/>
          <w:sz w:val="20"/>
          <w:szCs w:val="20"/>
        </w:rPr>
        <w:t>7 мая 2020 года в 10 часов 00 минут</w:t>
      </w:r>
    </w:p>
    <w:p w:rsidR="00901B01" w:rsidRPr="00901B01" w:rsidRDefault="00901B01" w:rsidP="00901B01">
      <w:pPr>
        <w:ind w:firstLine="705"/>
        <w:jc w:val="both"/>
        <w:rPr>
          <w:sz w:val="20"/>
          <w:szCs w:val="20"/>
        </w:rPr>
      </w:pPr>
      <w:r w:rsidRPr="00901B01">
        <w:rPr>
          <w:sz w:val="20"/>
          <w:szCs w:val="20"/>
        </w:rPr>
        <w:t xml:space="preserve">Место проведения аукциона: Новгородская обл., Окуловский район,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ул.Центральная, д.9</w:t>
      </w:r>
    </w:p>
    <w:p w:rsidR="00901B01" w:rsidRPr="00901B01" w:rsidRDefault="00901B01" w:rsidP="00901B01">
      <w:pPr>
        <w:ind w:firstLine="705"/>
        <w:jc w:val="both"/>
        <w:rPr>
          <w:sz w:val="20"/>
          <w:szCs w:val="20"/>
        </w:rPr>
      </w:pPr>
      <w:r w:rsidRPr="00901B01">
        <w:rPr>
          <w:sz w:val="20"/>
          <w:szCs w:val="20"/>
        </w:rPr>
        <w:t>Комиссия утверждена  постановлением Администрации  Угловского городского поселения от 25.03.2020 № 128 «Об организации и проведен</w:t>
      </w:r>
      <w:proofErr w:type="gramStart"/>
      <w:r w:rsidRPr="00901B01">
        <w:rPr>
          <w:sz w:val="20"/>
          <w:szCs w:val="20"/>
        </w:rPr>
        <w:t>ии ау</w:t>
      </w:r>
      <w:proofErr w:type="gramEnd"/>
      <w:r w:rsidRPr="00901B01">
        <w:rPr>
          <w:sz w:val="20"/>
          <w:szCs w:val="20"/>
        </w:rPr>
        <w:t>кциона по продаже права на заключение договора аренды земельного участка»</w:t>
      </w:r>
    </w:p>
    <w:p w:rsidR="00901B01" w:rsidRPr="00901B01" w:rsidRDefault="00901B01" w:rsidP="00901B01">
      <w:pPr>
        <w:ind w:firstLine="705"/>
        <w:jc w:val="both"/>
        <w:rPr>
          <w:sz w:val="20"/>
          <w:szCs w:val="20"/>
        </w:rPr>
      </w:pPr>
      <w:r w:rsidRPr="00901B01">
        <w:rPr>
          <w:sz w:val="20"/>
          <w:szCs w:val="20"/>
        </w:rPr>
        <w:t xml:space="preserve">Предмет аукциона: </w:t>
      </w:r>
    </w:p>
    <w:p w:rsidR="00901B01" w:rsidRPr="00901B01" w:rsidRDefault="00901B01" w:rsidP="00901B01">
      <w:pPr>
        <w:pStyle w:val="a6"/>
        <w:spacing w:after="0"/>
        <w:ind w:firstLine="709"/>
        <w:jc w:val="both"/>
        <w:rPr>
          <w:sz w:val="20"/>
          <w:szCs w:val="20"/>
          <w:lang w:val="ru-RU"/>
        </w:rPr>
      </w:pPr>
      <w:r w:rsidRPr="00901B01">
        <w:rPr>
          <w:b/>
          <w:bCs/>
          <w:color w:val="000000"/>
          <w:sz w:val="20"/>
          <w:szCs w:val="20"/>
          <w:lang w:eastAsia="ru-RU"/>
        </w:rPr>
        <w:t>Лот № 1 —</w:t>
      </w:r>
      <w:r w:rsidRPr="00901B01">
        <w:rPr>
          <w:color w:val="000000"/>
          <w:sz w:val="20"/>
          <w:szCs w:val="20"/>
          <w:lang w:eastAsia="ru-RU"/>
        </w:rPr>
        <w:t xml:space="preserve"> </w:t>
      </w:r>
      <w:r w:rsidRPr="00901B01">
        <w:rPr>
          <w:sz w:val="20"/>
          <w:szCs w:val="20"/>
          <w:lang w:eastAsia="ru-RU"/>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53:12:0815001:465, площадью 18537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3007</w:t>
      </w:r>
      <w:r w:rsidRPr="00901B01">
        <w:rPr>
          <w:sz w:val="20"/>
          <w:szCs w:val="20"/>
        </w:rPr>
        <w:t xml:space="preserve"> (три тысячи семь)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601</w:t>
      </w:r>
      <w:r w:rsidRPr="00901B01">
        <w:rPr>
          <w:sz w:val="20"/>
          <w:szCs w:val="20"/>
        </w:rPr>
        <w:t xml:space="preserve"> (шестьсот один) рубль </w:t>
      </w:r>
      <w:r w:rsidRPr="00901B01">
        <w:rPr>
          <w:b/>
          <w:sz w:val="20"/>
          <w:szCs w:val="20"/>
        </w:rPr>
        <w:t>40</w:t>
      </w:r>
      <w:r w:rsidRPr="00901B01">
        <w:rPr>
          <w:sz w:val="20"/>
          <w:szCs w:val="20"/>
        </w:rPr>
        <w:t xml:space="preserve"> копеек.</w:t>
      </w:r>
    </w:p>
    <w:p w:rsidR="00901B01" w:rsidRPr="00901B01" w:rsidRDefault="00901B01" w:rsidP="00901B01">
      <w:pPr>
        <w:pStyle w:val="a6"/>
        <w:ind w:firstLine="708"/>
        <w:rPr>
          <w:sz w:val="20"/>
          <w:szCs w:val="20"/>
        </w:rPr>
      </w:pPr>
      <w:r w:rsidRPr="00901B01">
        <w:rPr>
          <w:sz w:val="20"/>
          <w:szCs w:val="20"/>
          <w:lang w:val="ru-RU" w:eastAsia="ru-RU"/>
        </w:rPr>
        <w:t xml:space="preserve"> Шаг аукциона – </w:t>
      </w:r>
      <w:r w:rsidRPr="00901B01">
        <w:rPr>
          <w:b/>
          <w:sz w:val="20"/>
          <w:szCs w:val="20"/>
          <w:lang w:val="ru-RU" w:eastAsia="ru-RU"/>
        </w:rPr>
        <w:t>90</w:t>
      </w:r>
      <w:r w:rsidRPr="00901B01">
        <w:rPr>
          <w:sz w:val="20"/>
          <w:szCs w:val="20"/>
          <w:lang w:val="ru-RU" w:eastAsia="ru-RU"/>
        </w:rPr>
        <w:t xml:space="preserve"> (девяносто) рублей </w:t>
      </w:r>
      <w:r w:rsidRPr="00901B01">
        <w:rPr>
          <w:b/>
          <w:sz w:val="20"/>
          <w:szCs w:val="20"/>
          <w:lang w:val="ru-RU" w:eastAsia="ru-RU"/>
        </w:rPr>
        <w:t>21</w:t>
      </w:r>
      <w:r w:rsidRPr="00901B01">
        <w:rPr>
          <w:sz w:val="20"/>
          <w:szCs w:val="20"/>
          <w:lang w:val="ru-RU" w:eastAsia="ru-RU"/>
        </w:rPr>
        <w:t xml:space="preserve"> копейка.</w:t>
      </w:r>
    </w:p>
    <w:p w:rsidR="00901B01" w:rsidRPr="00901B01" w:rsidRDefault="00901B01" w:rsidP="00901B01">
      <w:pPr>
        <w:pStyle w:val="a6"/>
        <w:spacing w:after="0"/>
        <w:ind w:firstLine="709"/>
        <w:jc w:val="both"/>
        <w:rPr>
          <w:sz w:val="20"/>
          <w:szCs w:val="20"/>
        </w:rPr>
      </w:pPr>
    </w:p>
    <w:p w:rsidR="00901B01" w:rsidRPr="00901B01" w:rsidRDefault="00901B01" w:rsidP="00901B01">
      <w:pPr>
        <w:ind w:firstLine="708"/>
        <w:jc w:val="both"/>
        <w:rPr>
          <w:sz w:val="20"/>
          <w:szCs w:val="20"/>
        </w:rPr>
      </w:pPr>
      <w:r w:rsidRPr="00901B01">
        <w:rPr>
          <w:b/>
          <w:sz w:val="20"/>
          <w:szCs w:val="20"/>
        </w:rPr>
        <w:t>Участники аукциона</w:t>
      </w:r>
      <w:r w:rsidRPr="00901B01">
        <w:rPr>
          <w:sz w:val="20"/>
          <w:szCs w:val="20"/>
        </w:rPr>
        <w:t xml:space="preserve">: </w:t>
      </w:r>
    </w:p>
    <w:p w:rsidR="00901B01" w:rsidRPr="00901B01" w:rsidRDefault="00901B01" w:rsidP="00901B01">
      <w:pPr>
        <w:ind w:firstLine="708"/>
        <w:jc w:val="both"/>
        <w:rPr>
          <w:sz w:val="20"/>
          <w:szCs w:val="20"/>
        </w:rPr>
      </w:pPr>
      <w:r w:rsidRPr="00901B01">
        <w:rPr>
          <w:sz w:val="20"/>
          <w:szCs w:val="20"/>
        </w:rPr>
        <w:t>№ 1 –  Васильев Анатолий Иванович</w:t>
      </w:r>
    </w:p>
    <w:p w:rsidR="00901B01" w:rsidRPr="00901B01" w:rsidRDefault="00901B01" w:rsidP="00901B01">
      <w:pPr>
        <w:ind w:firstLine="708"/>
        <w:jc w:val="both"/>
        <w:rPr>
          <w:sz w:val="20"/>
          <w:szCs w:val="20"/>
        </w:rPr>
      </w:pPr>
      <w:r w:rsidRPr="00901B01">
        <w:rPr>
          <w:sz w:val="20"/>
          <w:szCs w:val="20"/>
        </w:rPr>
        <w:t xml:space="preserve">№ 2 – </w:t>
      </w:r>
      <w:proofErr w:type="spellStart"/>
      <w:r w:rsidRPr="00901B01">
        <w:rPr>
          <w:sz w:val="20"/>
          <w:szCs w:val="20"/>
        </w:rPr>
        <w:t>Федосеенков</w:t>
      </w:r>
      <w:proofErr w:type="spellEnd"/>
      <w:r w:rsidRPr="00901B01">
        <w:rPr>
          <w:sz w:val="20"/>
          <w:szCs w:val="20"/>
        </w:rPr>
        <w:t xml:space="preserve"> Александр Викторович. </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Последнее предложение –  10 133 ,59 (десять тысяч сто тридцать  три рубля) 59 копеек</w:t>
      </w:r>
    </w:p>
    <w:p w:rsidR="00901B01" w:rsidRPr="00901B01" w:rsidRDefault="00901B01" w:rsidP="00901B01">
      <w:pPr>
        <w:ind w:firstLine="708"/>
        <w:jc w:val="both"/>
        <w:rPr>
          <w:sz w:val="20"/>
          <w:szCs w:val="20"/>
        </w:rPr>
      </w:pPr>
      <w:r w:rsidRPr="00901B01">
        <w:rPr>
          <w:sz w:val="20"/>
          <w:szCs w:val="20"/>
        </w:rPr>
        <w:t xml:space="preserve"> №   1 </w:t>
      </w:r>
    </w:p>
    <w:p w:rsidR="00901B01" w:rsidRPr="00901B01" w:rsidRDefault="00901B01" w:rsidP="00901B01">
      <w:pPr>
        <w:ind w:firstLine="708"/>
        <w:jc w:val="both"/>
        <w:rPr>
          <w:sz w:val="20"/>
          <w:szCs w:val="20"/>
        </w:rPr>
      </w:pPr>
      <w:r w:rsidRPr="00901B01">
        <w:rPr>
          <w:sz w:val="20"/>
          <w:szCs w:val="20"/>
        </w:rPr>
        <w:lastRenderedPageBreak/>
        <w:t>Предпоследнее предложение – 10 043 ,38 (десять тысяч сорок три рубля) 38 копеек</w:t>
      </w:r>
    </w:p>
    <w:p w:rsidR="00901B01" w:rsidRPr="00901B01" w:rsidRDefault="00901B01" w:rsidP="00901B01">
      <w:pPr>
        <w:ind w:firstLine="708"/>
        <w:jc w:val="both"/>
        <w:rPr>
          <w:b/>
          <w:sz w:val="20"/>
          <w:szCs w:val="20"/>
          <w:u w:val="single"/>
        </w:rPr>
      </w:pPr>
      <w:r w:rsidRPr="00901B01">
        <w:rPr>
          <w:sz w:val="20"/>
          <w:szCs w:val="20"/>
        </w:rPr>
        <w:t xml:space="preserve"> №   1</w:t>
      </w:r>
    </w:p>
    <w:p w:rsidR="00901B01" w:rsidRPr="00901B01" w:rsidRDefault="00901B01" w:rsidP="00901B01">
      <w:pPr>
        <w:ind w:firstLine="708"/>
        <w:jc w:val="both"/>
        <w:rPr>
          <w:b/>
          <w:sz w:val="20"/>
          <w:szCs w:val="20"/>
          <w:u w:val="single"/>
        </w:rPr>
      </w:pPr>
      <w:r w:rsidRPr="00901B01">
        <w:rPr>
          <w:b/>
          <w:sz w:val="20"/>
          <w:szCs w:val="20"/>
          <w:u w:val="single"/>
        </w:rPr>
        <w:t xml:space="preserve">Заключение комиссии по проведению аукциона: </w:t>
      </w:r>
    </w:p>
    <w:p w:rsidR="00901B01" w:rsidRPr="00901B01" w:rsidRDefault="00901B01" w:rsidP="00901B01">
      <w:pPr>
        <w:pStyle w:val="a6"/>
        <w:ind w:firstLine="708"/>
        <w:jc w:val="both"/>
        <w:rPr>
          <w:sz w:val="20"/>
          <w:szCs w:val="20"/>
          <w:lang w:val="ru-RU"/>
        </w:rPr>
      </w:pPr>
      <w:r w:rsidRPr="00901B01">
        <w:rPr>
          <w:sz w:val="20"/>
          <w:szCs w:val="20"/>
        </w:rPr>
        <w:t xml:space="preserve">Признать победителем торгов по продаже права на заключение договора аренды  земельного участка в форме аукциона, открытого по составу участников и форме подачи предложений о размере годовой арендной платы за земельный участок из земель </w:t>
      </w:r>
      <w:r w:rsidRPr="00901B01">
        <w:rPr>
          <w:sz w:val="20"/>
          <w:szCs w:val="20"/>
          <w:lang w:val="ru-RU"/>
        </w:rPr>
        <w:t>сельскохозяйственного назначения</w:t>
      </w:r>
      <w:r w:rsidRPr="00901B01">
        <w:rPr>
          <w:sz w:val="20"/>
          <w:szCs w:val="20"/>
        </w:rPr>
        <w:t xml:space="preserve"> с кадастровым номером </w:t>
      </w:r>
      <w:r w:rsidRPr="00901B01">
        <w:rPr>
          <w:sz w:val="20"/>
          <w:szCs w:val="20"/>
          <w:lang w:eastAsia="ru-RU"/>
        </w:rPr>
        <w:t>53:12:0815001:465, площадью 18537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 xml:space="preserve">, </w:t>
      </w:r>
      <w:r w:rsidRPr="00901B01">
        <w:rPr>
          <w:sz w:val="20"/>
          <w:szCs w:val="20"/>
          <w:lang w:val="ru-RU"/>
        </w:rPr>
        <w:t xml:space="preserve">   Васильева Анатолия Ивановича</w:t>
      </w:r>
      <w:r w:rsidRPr="00901B01">
        <w:rPr>
          <w:sz w:val="20"/>
          <w:szCs w:val="20"/>
        </w:rPr>
        <w:t xml:space="preserve">, предложившего в ходе аукциона наибольшую цену размера годовой арендной платы за  земельный участок в сумме </w:t>
      </w:r>
      <w:r w:rsidRPr="00901B01">
        <w:rPr>
          <w:sz w:val="20"/>
          <w:szCs w:val="20"/>
          <w:lang w:val="ru-RU"/>
        </w:rPr>
        <w:t>10 133,59 руб. (десять тысяч сто тридцать  три рубля) 59 копеек</w:t>
      </w:r>
    </w:p>
    <w:p w:rsidR="00901B01" w:rsidRPr="00901B01" w:rsidRDefault="00901B01" w:rsidP="00901B01">
      <w:pPr>
        <w:pStyle w:val="a6"/>
        <w:ind w:firstLine="708"/>
        <w:jc w:val="both"/>
        <w:rPr>
          <w:sz w:val="20"/>
          <w:szCs w:val="20"/>
        </w:rPr>
      </w:pPr>
      <w:r w:rsidRPr="00901B01">
        <w:rPr>
          <w:sz w:val="20"/>
          <w:szCs w:val="20"/>
          <w:lang w:val="ru-RU"/>
        </w:rPr>
        <w:t xml:space="preserve">  </w:t>
      </w:r>
      <w:r w:rsidRPr="00901B01">
        <w:rPr>
          <w:sz w:val="20"/>
          <w:szCs w:val="20"/>
        </w:rPr>
        <w:t>Настоящий протокол составлен в двух экземплярах, один из которых передается победителю аукциона, второй остается у Организатора аукциона.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p>
    <w:p w:rsidR="00901B01" w:rsidRPr="00901B01" w:rsidRDefault="00901B01" w:rsidP="00901B01">
      <w:pPr>
        <w:tabs>
          <w:tab w:val="left" w:pos="7078"/>
        </w:tabs>
        <w:ind w:firstLine="708"/>
        <w:jc w:val="both"/>
        <w:rPr>
          <w:sz w:val="20"/>
          <w:szCs w:val="20"/>
        </w:rPr>
      </w:pPr>
      <w:r w:rsidRPr="00901B01">
        <w:rPr>
          <w:sz w:val="20"/>
          <w:szCs w:val="20"/>
        </w:rPr>
        <w:t>Председатель комиссии</w:t>
      </w:r>
      <w:r w:rsidRPr="00901B01">
        <w:rPr>
          <w:sz w:val="20"/>
          <w:szCs w:val="20"/>
        </w:rPr>
        <w:tab/>
      </w:r>
      <w:r w:rsidRPr="00901B01">
        <w:rPr>
          <w:sz w:val="20"/>
          <w:szCs w:val="20"/>
        </w:rPr>
        <w:tab/>
      </w:r>
      <w:r w:rsidRPr="00901B01">
        <w:rPr>
          <w:sz w:val="20"/>
          <w:szCs w:val="20"/>
        </w:rPr>
        <w:tab/>
        <w:t>Т.Н.Звонарева</w:t>
      </w:r>
    </w:p>
    <w:p w:rsidR="00901B01" w:rsidRPr="00901B01" w:rsidRDefault="00901B01" w:rsidP="00901B01">
      <w:pPr>
        <w:tabs>
          <w:tab w:val="left" w:pos="7078"/>
        </w:tabs>
        <w:ind w:firstLine="708"/>
        <w:jc w:val="both"/>
        <w:rPr>
          <w:sz w:val="20"/>
          <w:szCs w:val="20"/>
        </w:rPr>
      </w:pPr>
    </w:p>
    <w:p w:rsidR="00901B01" w:rsidRPr="00901B01" w:rsidRDefault="00901B01" w:rsidP="00901B01">
      <w:pPr>
        <w:tabs>
          <w:tab w:val="left" w:pos="7078"/>
        </w:tabs>
        <w:ind w:firstLine="708"/>
        <w:jc w:val="both"/>
        <w:rPr>
          <w:sz w:val="20"/>
          <w:szCs w:val="20"/>
        </w:rPr>
      </w:pPr>
    </w:p>
    <w:p w:rsidR="00901B01" w:rsidRPr="00901B01" w:rsidRDefault="00901B01" w:rsidP="00901B01">
      <w:pPr>
        <w:ind w:firstLine="708"/>
        <w:jc w:val="both"/>
        <w:rPr>
          <w:sz w:val="20"/>
          <w:szCs w:val="20"/>
        </w:rPr>
      </w:pPr>
      <w:r w:rsidRPr="00901B01">
        <w:rPr>
          <w:sz w:val="20"/>
          <w:szCs w:val="20"/>
        </w:rPr>
        <w:t>Члены комиссии:</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proofErr w:type="spellStart"/>
      <w:r w:rsidRPr="00901B01">
        <w:rPr>
          <w:sz w:val="20"/>
          <w:szCs w:val="20"/>
        </w:rPr>
        <w:t>О.Н.Трифанова</w:t>
      </w:r>
      <w:proofErr w:type="spellEnd"/>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 xml:space="preserve"> Е.П.Жданова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Е.Н.Поварухина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Победитель аукциона </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Pr>
          <w:sz w:val="20"/>
          <w:szCs w:val="20"/>
        </w:rPr>
        <w:t xml:space="preserve">            </w:t>
      </w:r>
      <w:r w:rsidRPr="00901B01">
        <w:rPr>
          <w:sz w:val="20"/>
          <w:szCs w:val="20"/>
        </w:rPr>
        <w:t>А.И.Васильев</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t xml:space="preserve"> </w:t>
      </w:r>
    </w:p>
    <w:p w:rsidR="00901B01" w:rsidRPr="00901B01" w:rsidRDefault="00901B01" w:rsidP="00901B01">
      <w:pPr>
        <w:jc w:val="center"/>
        <w:rPr>
          <w:b/>
          <w:sz w:val="20"/>
          <w:szCs w:val="20"/>
        </w:rPr>
      </w:pPr>
      <w:r w:rsidRPr="00901B01">
        <w:rPr>
          <w:b/>
          <w:sz w:val="20"/>
          <w:szCs w:val="20"/>
        </w:rPr>
        <w:t>Протокол  о результатах аукциона</w:t>
      </w:r>
    </w:p>
    <w:p w:rsidR="00901B01" w:rsidRPr="00901B01" w:rsidRDefault="00901B01" w:rsidP="00901B01">
      <w:pPr>
        <w:jc w:val="both"/>
        <w:rPr>
          <w:sz w:val="20"/>
          <w:szCs w:val="20"/>
        </w:rPr>
      </w:pPr>
    </w:p>
    <w:p w:rsidR="00901B01" w:rsidRPr="00901B01" w:rsidRDefault="00901B01" w:rsidP="00901B01">
      <w:pPr>
        <w:ind w:firstLine="705"/>
        <w:jc w:val="both"/>
        <w:rPr>
          <w:sz w:val="20"/>
          <w:szCs w:val="20"/>
        </w:rPr>
      </w:pPr>
      <w:r w:rsidRPr="00901B01">
        <w:rPr>
          <w:sz w:val="20"/>
          <w:szCs w:val="20"/>
        </w:rPr>
        <w:t xml:space="preserve">Организатор торгов: </w:t>
      </w:r>
      <w:r w:rsidRPr="00901B01">
        <w:rPr>
          <w:b/>
          <w:sz w:val="20"/>
          <w:szCs w:val="20"/>
        </w:rPr>
        <w:t>Администрации Угловского городского поселения Окуловского муниципального района</w:t>
      </w:r>
    </w:p>
    <w:p w:rsidR="00901B01" w:rsidRPr="00901B01" w:rsidRDefault="00901B01" w:rsidP="00901B01">
      <w:pPr>
        <w:ind w:firstLine="705"/>
        <w:jc w:val="both"/>
        <w:rPr>
          <w:sz w:val="20"/>
          <w:szCs w:val="20"/>
        </w:rPr>
      </w:pPr>
      <w:r w:rsidRPr="00901B01">
        <w:rPr>
          <w:sz w:val="20"/>
          <w:szCs w:val="20"/>
        </w:rPr>
        <w:t xml:space="preserve">Дата и время проведения торгов: </w:t>
      </w:r>
      <w:r w:rsidRPr="00901B01">
        <w:rPr>
          <w:b/>
          <w:sz w:val="20"/>
          <w:szCs w:val="20"/>
        </w:rPr>
        <w:t>7 мая 2020 года в 10 часов 00 минут</w:t>
      </w:r>
    </w:p>
    <w:p w:rsidR="00901B01" w:rsidRPr="00901B01" w:rsidRDefault="00901B01" w:rsidP="00901B01">
      <w:pPr>
        <w:ind w:firstLine="705"/>
        <w:jc w:val="both"/>
        <w:rPr>
          <w:sz w:val="20"/>
          <w:szCs w:val="20"/>
        </w:rPr>
      </w:pPr>
      <w:r w:rsidRPr="00901B01">
        <w:rPr>
          <w:sz w:val="20"/>
          <w:szCs w:val="20"/>
        </w:rPr>
        <w:t xml:space="preserve">Место проведения аукциона: Новгородская обл., Окуловский район,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ул.Центральная, д.9</w:t>
      </w:r>
    </w:p>
    <w:p w:rsidR="00901B01" w:rsidRPr="00901B01" w:rsidRDefault="00901B01" w:rsidP="00901B01">
      <w:pPr>
        <w:ind w:firstLine="705"/>
        <w:jc w:val="both"/>
        <w:rPr>
          <w:sz w:val="20"/>
          <w:szCs w:val="20"/>
        </w:rPr>
      </w:pPr>
      <w:r w:rsidRPr="00901B01">
        <w:rPr>
          <w:sz w:val="20"/>
          <w:szCs w:val="20"/>
        </w:rPr>
        <w:t>Комиссия утверждена  постановлением Администрации  Угловского городского поселения от 25.03.2020 № 129 «Об организации и проведен</w:t>
      </w:r>
      <w:proofErr w:type="gramStart"/>
      <w:r w:rsidRPr="00901B01">
        <w:rPr>
          <w:sz w:val="20"/>
          <w:szCs w:val="20"/>
        </w:rPr>
        <w:t>ии ау</w:t>
      </w:r>
      <w:proofErr w:type="gramEnd"/>
      <w:r w:rsidRPr="00901B01">
        <w:rPr>
          <w:sz w:val="20"/>
          <w:szCs w:val="20"/>
        </w:rPr>
        <w:t>кциона по продаже права на заключение договора аренды земельного участка»</w:t>
      </w:r>
    </w:p>
    <w:p w:rsidR="00901B01" w:rsidRPr="00901B01" w:rsidRDefault="00901B01" w:rsidP="00901B01">
      <w:pPr>
        <w:ind w:firstLine="705"/>
        <w:jc w:val="both"/>
        <w:rPr>
          <w:sz w:val="20"/>
          <w:szCs w:val="20"/>
        </w:rPr>
      </w:pPr>
      <w:r w:rsidRPr="00901B01">
        <w:rPr>
          <w:sz w:val="20"/>
          <w:szCs w:val="20"/>
        </w:rPr>
        <w:t xml:space="preserve">Предмет аукциона: </w:t>
      </w:r>
    </w:p>
    <w:p w:rsidR="00901B01" w:rsidRPr="00901B01" w:rsidRDefault="00901B01" w:rsidP="00901B01">
      <w:pPr>
        <w:pStyle w:val="a6"/>
        <w:spacing w:after="0"/>
        <w:ind w:firstLine="709"/>
        <w:jc w:val="both"/>
        <w:rPr>
          <w:sz w:val="20"/>
          <w:szCs w:val="20"/>
          <w:lang w:val="ru-RU"/>
        </w:rPr>
      </w:pPr>
      <w:r w:rsidRPr="00901B01">
        <w:rPr>
          <w:b/>
          <w:bCs/>
          <w:color w:val="000000"/>
          <w:sz w:val="20"/>
          <w:szCs w:val="20"/>
          <w:lang w:eastAsia="ru-RU"/>
        </w:rPr>
        <w:t xml:space="preserve">Лот № </w:t>
      </w:r>
      <w:r w:rsidRPr="00901B01">
        <w:rPr>
          <w:b/>
          <w:bCs/>
          <w:color w:val="000000"/>
          <w:sz w:val="20"/>
          <w:szCs w:val="20"/>
          <w:lang w:val="ru-RU" w:eastAsia="ru-RU"/>
        </w:rPr>
        <w:t>2</w:t>
      </w:r>
      <w:r w:rsidRPr="00901B01">
        <w:rPr>
          <w:b/>
          <w:bCs/>
          <w:color w:val="000000"/>
          <w:sz w:val="20"/>
          <w:szCs w:val="20"/>
          <w:lang w:eastAsia="ru-RU"/>
        </w:rPr>
        <w:t xml:space="preserve"> —</w:t>
      </w:r>
      <w:r w:rsidRPr="00901B01">
        <w:rPr>
          <w:color w:val="000000"/>
          <w:sz w:val="20"/>
          <w:szCs w:val="20"/>
          <w:lang w:eastAsia="ru-RU"/>
        </w:rPr>
        <w:t xml:space="preserve"> </w:t>
      </w:r>
      <w:r w:rsidRPr="00901B01">
        <w:rPr>
          <w:sz w:val="20"/>
          <w:szCs w:val="20"/>
          <w:lang w:eastAsia="ru-RU"/>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53:12:0815001:466, площадью 15501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2399,0</w:t>
      </w:r>
      <w:r w:rsidRPr="00901B01">
        <w:rPr>
          <w:sz w:val="20"/>
          <w:szCs w:val="20"/>
        </w:rPr>
        <w:t xml:space="preserve"> (две тысячи триста девяносто девять)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479</w:t>
      </w:r>
      <w:r w:rsidRPr="00901B01">
        <w:rPr>
          <w:sz w:val="20"/>
          <w:szCs w:val="20"/>
        </w:rPr>
        <w:t xml:space="preserve"> (четыреста семьдесят девять) рублей </w:t>
      </w:r>
      <w:r w:rsidRPr="00901B01">
        <w:rPr>
          <w:b/>
          <w:sz w:val="20"/>
          <w:szCs w:val="20"/>
        </w:rPr>
        <w:t>80</w:t>
      </w:r>
      <w:r w:rsidRPr="00901B01">
        <w:rPr>
          <w:sz w:val="20"/>
          <w:szCs w:val="20"/>
        </w:rPr>
        <w:t xml:space="preserve"> копеек.</w:t>
      </w:r>
    </w:p>
    <w:p w:rsidR="00901B01" w:rsidRPr="00901B01" w:rsidRDefault="00901B01" w:rsidP="00901B01">
      <w:pPr>
        <w:pStyle w:val="a6"/>
        <w:ind w:firstLine="708"/>
        <w:rPr>
          <w:sz w:val="20"/>
          <w:szCs w:val="20"/>
        </w:rPr>
      </w:pPr>
      <w:r w:rsidRPr="00901B01">
        <w:rPr>
          <w:sz w:val="20"/>
          <w:szCs w:val="20"/>
          <w:lang w:val="ru-RU" w:eastAsia="ru-RU"/>
        </w:rPr>
        <w:t xml:space="preserve"> Шаг аукциона – </w:t>
      </w:r>
      <w:r w:rsidRPr="00901B01">
        <w:rPr>
          <w:b/>
          <w:sz w:val="20"/>
          <w:szCs w:val="20"/>
          <w:lang w:val="ru-RU" w:eastAsia="ru-RU"/>
        </w:rPr>
        <w:t>71</w:t>
      </w:r>
      <w:r w:rsidRPr="00901B01">
        <w:rPr>
          <w:sz w:val="20"/>
          <w:szCs w:val="20"/>
          <w:lang w:val="ru-RU" w:eastAsia="ru-RU"/>
        </w:rPr>
        <w:t xml:space="preserve"> (семьдесят один) рубль </w:t>
      </w:r>
      <w:r w:rsidRPr="00901B01">
        <w:rPr>
          <w:b/>
          <w:sz w:val="20"/>
          <w:szCs w:val="20"/>
          <w:lang w:val="ru-RU" w:eastAsia="ru-RU"/>
        </w:rPr>
        <w:t>97</w:t>
      </w:r>
      <w:r w:rsidRPr="00901B01">
        <w:rPr>
          <w:sz w:val="20"/>
          <w:szCs w:val="20"/>
          <w:lang w:val="ru-RU" w:eastAsia="ru-RU"/>
        </w:rPr>
        <w:t xml:space="preserve"> копеек.</w:t>
      </w:r>
    </w:p>
    <w:p w:rsidR="00901B01" w:rsidRPr="00901B01" w:rsidRDefault="00901B01" w:rsidP="00901B01">
      <w:pPr>
        <w:pStyle w:val="a6"/>
        <w:spacing w:after="0"/>
        <w:ind w:firstLine="709"/>
        <w:jc w:val="both"/>
        <w:rPr>
          <w:sz w:val="20"/>
          <w:szCs w:val="20"/>
        </w:rPr>
      </w:pPr>
    </w:p>
    <w:p w:rsidR="00901B01" w:rsidRPr="00901B01" w:rsidRDefault="00901B01" w:rsidP="00901B01">
      <w:pPr>
        <w:ind w:firstLine="708"/>
        <w:jc w:val="both"/>
        <w:rPr>
          <w:sz w:val="20"/>
          <w:szCs w:val="20"/>
        </w:rPr>
      </w:pPr>
      <w:r w:rsidRPr="00901B01">
        <w:rPr>
          <w:b/>
          <w:sz w:val="20"/>
          <w:szCs w:val="20"/>
        </w:rPr>
        <w:t>Участники аукциона</w:t>
      </w:r>
      <w:r w:rsidRPr="00901B01">
        <w:rPr>
          <w:sz w:val="20"/>
          <w:szCs w:val="20"/>
        </w:rPr>
        <w:t xml:space="preserve">: </w:t>
      </w:r>
    </w:p>
    <w:p w:rsidR="00901B01" w:rsidRPr="00901B01" w:rsidRDefault="00901B01" w:rsidP="00901B01">
      <w:pPr>
        <w:ind w:firstLine="708"/>
        <w:jc w:val="both"/>
        <w:rPr>
          <w:sz w:val="20"/>
          <w:szCs w:val="20"/>
        </w:rPr>
      </w:pPr>
      <w:r w:rsidRPr="00901B01">
        <w:rPr>
          <w:sz w:val="20"/>
          <w:szCs w:val="20"/>
        </w:rPr>
        <w:t>№ 1 –  Васильев Анатолий Иванович</w:t>
      </w:r>
    </w:p>
    <w:p w:rsidR="00901B01" w:rsidRPr="00901B01" w:rsidRDefault="00901B01" w:rsidP="00901B01">
      <w:pPr>
        <w:ind w:firstLine="708"/>
        <w:jc w:val="both"/>
        <w:rPr>
          <w:sz w:val="20"/>
          <w:szCs w:val="20"/>
        </w:rPr>
      </w:pPr>
      <w:r w:rsidRPr="00901B01">
        <w:rPr>
          <w:sz w:val="20"/>
          <w:szCs w:val="20"/>
        </w:rPr>
        <w:t xml:space="preserve">№ 2 – </w:t>
      </w:r>
      <w:proofErr w:type="spellStart"/>
      <w:r w:rsidRPr="00901B01">
        <w:rPr>
          <w:sz w:val="20"/>
          <w:szCs w:val="20"/>
        </w:rPr>
        <w:t>Федосеенков</w:t>
      </w:r>
      <w:proofErr w:type="spellEnd"/>
      <w:r w:rsidRPr="00901B01">
        <w:rPr>
          <w:sz w:val="20"/>
          <w:szCs w:val="20"/>
        </w:rPr>
        <w:t xml:space="preserve"> Александр Викторович. </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Последнее предложение –  50 071,97 руб. (пятьдесят тысяч  семьдесят один  рубль) 97 копеек  № 1 </w:t>
      </w:r>
    </w:p>
    <w:p w:rsidR="00901B01" w:rsidRPr="00901B01" w:rsidRDefault="00901B01" w:rsidP="00901B01">
      <w:pPr>
        <w:ind w:firstLine="708"/>
        <w:jc w:val="both"/>
        <w:rPr>
          <w:sz w:val="20"/>
          <w:szCs w:val="20"/>
        </w:rPr>
      </w:pPr>
      <w:r w:rsidRPr="00901B01">
        <w:rPr>
          <w:sz w:val="20"/>
          <w:szCs w:val="20"/>
        </w:rPr>
        <w:t>Предпоследнее предложение – 50 000,0  руб. (пятьдесят тысяч рублей  00   копеек</w:t>
      </w:r>
      <w:proofErr w:type="gramStart"/>
      <w:r w:rsidRPr="00901B01">
        <w:rPr>
          <w:sz w:val="20"/>
          <w:szCs w:val="20"/>
        </w:rPr>
        <w:t xml:space="preserve"> )</w:t>
      </w:r>
      <w:proofErr w:type="gramEnd"/>
      <w:r w:rsidRPr="00901B01">
        <w:rPr>
          <w:sz w:val="20"/>
          <w:szCs w:val="20"/>
        </w:rPr>
        <w:t xml:space="preserve">   № 2</w:t>
      </w:r>
    </w:p>
    <w:p w:rsidR="00901B01" w:rsidRPr="00901B01" w:rsidRDefault="00901B01" w:rsidP="00901B01">
      <w:pPr>
        <w:ind w:firstLine="708"/>
        <w:jc w:val="both"/>
        <w:rPr>
          <w:b/>
          <w:sz w:val="20"/>
          <w:szCs w:val="20"/>
          <w:u w:val="single"/>
        </w:rPr>
      </w:pPr>
    </w:p>
    <w:p w:rsidR="00901B01" w:rsidRPr="00901B01" w:rsidRDefault="00901B01" w:rsidP="00901B01">
      <w:pPr>
        <w:ind w:firstLine="708"/>
        <w:jc w:val="both"/>
        <w:rPr>
          <w:b/>
          <w:sz w:val="20"/>
          <w:szCs w:val="20"/>
          <w:u w:val="single"/>
        </w:rPr>
      </w:pPr>
      <w:r w:rsidRPr="00901B01">
        <w:rPr>
          <w:b/>
          <w:sz w:val="20"/>
          <w:szCs w:val="20"/>
          <w:u w:val="single"/>
        </w:rPr>
        <w:t xml:space="preserve">Заключение комиссии по проведению аукциона: </w:t>
      </w:r>
    </w:p>
    <w:p w:rsidR="00901B01" w:rsidRPr="00901B01" w:rsidRDefault="00901B01" w:rsidP="00901B01">
      <w:pPr>
        <w:pStyle w:val="a6"/>
        <w:ind w:firstLine="708"/>
        <w:jc w:val="both"/>
        <w:rPr>
          <w:sz w:val="20"/>
          <w:szCs w:val="20"/>
        </w:rPr>
      </w:pPr>
      <w:r w:rsidRPr="00901B01">
        <w:rPr>
          <w:sz w:val="20"/>
          <w:szCs w:val="20"/>
        </w:rPr>
        <w:t xml:space="preserve">Признать победителем торгов по продаже права на заключение договора аренды  земельного участка в форме аукциона, открытого по составу участников и форме подачи предложений о размере годовой арендной платы за земельный участок из земель </w:t>
      </w:r>
      <w:r w:rsidRPr="00901B01">
        <w:rPr>
          <w:sz w:val="20"/>
          <w:szCs w:val="20"/>
          <w:lang w:val="ru-RU"/>
        </w:rPr>
        <w:t>сельскохозяйственного назначения</w:t>
      </w:r>
      <w:r w:rsidRPr="00901B01">
        <w:rPr>
          <w:sz w:val="20"/>
          <w:szCs w:val="20"/>
        </w:rPr>
        <w:t xml:space="preserve"> с кадастровым номером </w:t>
      </w:r>
      <w:r w:rsidRPr="00901B01">
        <w:rPr>
          <w:sz w:val="20"/>
          <w:szCs w:val="20"/>
          <w:lang w:eastAsia="ru-RU"/>
        </w:rPr>
        <w:t>53:12:0815001:46</w:t>
      </w:r>
      <w:r w:rsidRPr="00901B01">
        <w:rPr>
          <w:sz w:val="20"/>
          <w:szCs w:val="20"/>
          <w:lang w:val="ru-RU" w:eastAsia="ru-RU"/>
        </w:rPr>
        <w:t>6</w:t>
      </w:r>
      <w:r w:rsidRPr="00901B01">
        <w:rPr>
          <w:sz w:val="20"/>
          <w:szCs w:val="20"/>
          <w:lang w:eastAsia="ru-RU"/>
        </w:rPr>
        <w:t xml:space="preserve">, площадью </w:t>
      </w:r>
      <w:r w:rsidRPr="00901B01">
        <w:rPr>
          <w:sz w:val="20"/>
          <w:szCs w:val="20"/>
          <w:lang w:val="ru-RU" w:eastAsia="ru-RU"/>
        </w:rPr>
        <w:t>15501</w:t>
      </w:r>
      <w:r w:rsidRPr="00901B01">
        <w:rPr>
          <w:sz w:val="20"/>
          <w:szCs w:val="20"/>
          <w:lang w:eastAsia="ru-RU"/>
        </w:rPr>
        <w:t xml:space="preserve"> кв.метров, местоположение: Российская Федерация, Новгородская область, Окуловский район, Угловское городское поселение, с видом разрешённого </w:t>
      </w:r>
      <w:r w:rsidRPr="00901B01">
        <w:rPr>
          <w:sz w:val="20"/>
          <w:szCs w:val="20"/>
          <w:lang w:eastAsia="ru-RU"/>
        </w:rPr>
        <w:lastRenderedPageBreak/>
        <w:t>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 xml:space="preserve">, </w:t>
      </w:r>
      <w:r w:rsidRPr="00901B01">
        <w:rPr>
          <w:sz w:val="20"/>
          <w:szCs w:val="20"/>
          <w:lang w:val="ru-RU"/>
        </w:rPr>
        <w:t xml:space="preserve">   Васильева Анатолия Ивановича</w:t>
      </w:r>
      <w:r w:rsidRPr="00901B01">
        <w:rPr>
          <w:sz w:val="20"/>
          <w:szCs w:val="20"/>
        </w:rPr>
        <w:t xml:space="preserve">, предложившего в ходе аукциона наибольшую цену размера годовой арендной платы за  земельный участок в сумме </w:t>
      </w:r>
      <w:r w:rsidRPr="00901B01">
        <w:rPr>
          <w:sz w:val="20"/>
          <w:szCs w:val="20"/>
          <w:lang w:val="ru-RU"/>
        </w:rPr>
        <w:t>50 071,97 руб. (пятьдесят тысяч  семьдесят один  рубль 97 копеек)</w:t>
      </w:r>
      <w:r w:rsidRPr="00901B01">
        <w:rPr>
          <w:sz w:val="20"/>
          <w:szCs w:val="20"/>
        </w:rPr>
        <w:t>.</w:t>
      </w:r>
    </w:p>
    <w:p w:rsidR="00901B01" w:rsidRPr="00901B01" w:rsidRDefault="00901B01" w:rsidP="00901B01">
      <w:pPr>
        <w:ind w:firstLine="708"/>
        <w:jc w:val="both"/>
        <w:rPr>
          <w:sz w:val="20"/>
          <w:szCs w:val="20"/>
        </w:rPr>
      </w:pPr>
      <w:r w:rsidRPr="00901B01">
        <w:rPr>
          <w:sz w:val="20"/>
          <w:szCs w:val="20"/>
        </w:rPr>
        <w:t>Настоящий протокол составлен в двух экземплярах, один из которых передается победителю аукциона, второй остается у Организатора аукциона.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p>
    <w:p w:rsidR="00901B01" w:rsidRPr="00901B01" w:rsidRDefault="00901B01" w:rsidP="00901B01">
      <w:pPr>
        <w:tabs>
          <w:tab w:val="left" w:pos="7078"/>
        </w:tabs>
        <w:ind w:firstLine="708"/>
        <w:jc w:val="both"/>
        <w:rPr>
          <w:sz w:val="20"/>
          <w:szCs w:val="20"/>
        </w:rPr>
      </w:pPr>
      <w:r w:rsidRPr="00901B01">
        <w:rPr>
          <w:sz w:val="20"/>
          <w:szCs w:val="20"/>
        </w:rPr>
        <w:t>Председатель комиссии</w:t>
      </w:r>
      <w:r w:rsidRPr="00901B01">
        <w:rPr>
          <w:sz w:val="20"/>
          <w:szCs w:val="20"/>
        </w:rPr>
        <w:tab/>
      </w:r>
      <w:r w:rsidRPr="00901B01">
        <w:rPr>
          <w:sz w:val="20"/>
          <w:szCs w:val="20"/>
        </w:rPr>
        <w:tab/>
      </w:r>
      <w:r w:rsidRPr="00901B01">
        <w:rPr>
          <w:sz w:val="20"/>
          <w:szCs w:val="20"/>
        </w:rPr>
        <w:tab/>
        <w:t>Т.Н.Звонарева</w:t>
      </w:r>
    </w:p>
    <w:p w:rsidR="00901B01" w:rsidRPr="00901B01" w:rsidRDefault="00901B01" w:rsidP="00901B01">
      <w:pPr>
        <w:tabs>
          <w:tab w:val="left" w:pos="7078"/>
        </w:tabs>
        <w:ind w:firstLine="708"/>
        <w:jc w:val="both"/>
        <w:rPr>
          <w:sz w:val="20"/>
          <w:szCs w:val="20"/>
        </w:rPr>
      </w:pPr>
    </w:p>
    <w:p w:rsidR="00901B01" w:rsidRPr="00901B01" w:rsidRDefault="00901B01" w:rsidP="00901B01">
      <w:pPr>
        <w:tabs>
          <w:tab w:val="left" w:pos="7078"/>
        </w:tabs>
        <w:ind w:firstLine="708"/>
        <w:jc w:val="both"/>
        <w:rPr>
          <w:sz w:val="20"/>
          <w:szCs w:val="20"/>
        </w:rPr>
      </w:pPr>
    </w:p>
    <w:p w:rsidR="00901B01" w:rsidRPr="00901B01" w:rsidRDefault="00901B01" w:rsidP="00901B01">
      <w:pPr>
        <w:ind w:firstLine="708"/>
        <w:jc w:val="both"/>
        <w:rPr>
          <w:sz w:val="20"/>
          <w:szCs w:val="20"/>
        </w:rPr>
      </w:pPr>
      <w:r w:rsidRPr="00901B01">
        <w:rPr>
          <w:sz w:val="20"/>
          <w:szCs w:val="20"/>
        </w:rPr>
        <w:t>Члены комиссии:</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proofErr w:type="spellStart"/>
      <w:r w:rsidRPr="00901B01">
        <w:rPr>
          <w:sz w:val="20"/>
          <w:szCs w:val="20"/>
        </w:rPr>
        <w:t>О.Н.Трифанова</w:t>
      </w:r>
      <w:proofErr w:type="spellEnd"/>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 xml:space="preserve"> Е.П.Жданова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 xml:space="preserve"> Е.Н.Поварухина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Победитель аукциона </w:t>
      </w:r>
      <w:r w:rsidRPr="00901B01">
        <w:rPr>
          <w:sz w:val="20"/>
          <w:szCs w:val="20"/>
        </w:rPr>
        <w:tab/>
      </w:r>
      <w:r w:rsidRPr="00901B01">
        <w:rPr>
          <w:sz w:val="20"/>
          <w:szCs w:val="20"/>
        </w:rPr>
        <w:tab/>
        <w:t xml:space="preserve">                                                          </w:t>
      </w:r>
      <w:r>
        <w:rPr>
          <w:sz w:val="20"/>
          <w:szCs w:val="20"/>
        </w:rPr>
        <w:t xml:space="preserve">                   </w:t>
      </w:r>
      <w:r w:rsidRPr="00901B01">
        <w:rPr>
          <w:sz w:val="20"/>
          <w:szCs w:val="20"/>
        </w:rPr>
        <w:t xml:space="preserve"> А.И.Васильев</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p>
    <w:p w:rsidR="00901B01" w:rsidRPr="00901B01" w:rsidRDefault="00901B01" w:rsidP="00901B01">
      <w:pPr>
        <w:ind w:firstLine="708"/>
        <w:jc w:val="both"/>
        <w:rPr>
          <w:sz w:val="20"/>
          <w:szCs w:val="20"/>
        </w:rPr>
      </w:pPr>
      <w:r w:rsidRPr="00901B01">
        <w:rPr>
          <w:sz w:val="20"/>
          <w:szCs w:val="20"/>
        </w:rPr>
        <w:t xml:space="preserve"> </w:t>
      </w:r>
    </w:p>
    <w:p w:rsidR="00901B01" w:rsidRPr="00901B01" w:rsidRDefault="00901B01" w:rsidP="00901B01">
      <w:pPr>
        <w:jc w:val="center"/>
        <w:rPr>
          <w:b/>
          <w:sz w:val="20"/>
          <w:szCs w:val="20"/>
        </w:rPr>
      </w:pPr>
      <w:r w:rsidRPr="00901B01">
        <w:rPr>
          <w:b/>
          <w:sz w:val="20"/>
          <w:szCs w:val="20"/>
        </w:rPr>
        <w:t>Протокол  о результатах аукциона</w:t>
      </w:r>
    </w:p>
    <w:p w:rsidR="00901B01" w:rsidRPr="00901B01" w:rsidRDefault="00901B01" w:rsidP="00901B01">
      <w:pPr>
        <w:jc w:val="both"/>
        <w:rPr>
          <w:sz w:val="20"/>
          <w:szCs w:val="20"/>
        </w:rPr>
      </w:pPr>
    </w:p>
    <w:p w:rsidR="00901B01" w:rsidRPr="00901B01" w:rsidRDefault="00901B01" w:rsidP="00901B01">
      <w:pPr>
        <w:ind w:firstLine="705"/>
        <w:jc w:val="both"/>
        <w:rPr>
          <w:sz w:val="20"/>
          <w:szCs w:val="20"/>
        </w:rPr>
      </w:pPr>
      <w:r w:rsidRPr="00901B01">
        <w:rPr>
          <w:sz w:val="20"/>
          <w:szCs w:val="20"/>
        </w:rPr>
        <w:t xml:space="preserve">Организатор торгов: </w:t>
      </w:r>
      <w:r w:rsidRPr="00901B01">
        <w:rPr>
          <w:b/>
          <w:sz w:val="20"/>
          <w:szCs w:val="20"/>
        </w:rPr>
        <w:t>Администрации Угловского городского поселения Окуловского муниципального района</w:t>
      </w:r>
    </w:p>
    <w:p w:rsidR="00901B01" w:rsidRPr="00901B01" w:rsidRDefault="00901B01" w:rsidP="00901B01">
      <w:pPr>
        <w:ind w:firstLine="705"/>
        <w:jc w:val="both"/>
        <w:rPr>
          <w:sz w:val="20"/>
          <w:szCs w:val="20"/>
        </w:rPr>
      </w:pPr>
      <w:r w:rsidRPr="00901B01">
        <w:rPr>
          <w:sz w:val="20"/>
          <w:szCs w:val="20"/>
        </w:rPr>
        <w:t xml:space="preserve">Дата и время проведения торгов: </w:t>
      </w:r>
      <w:r w:rsidRPr="00901B01">
        <w:rPr>
          <w:b/>
          <w:sz w:val="20"/>
          <w:szCs w:val="20"/>
        </w:rPr>
        <w:t>7 мая 2020 года в 10 часов 00 минут</w:t>
      </w:r>
    </w:p>
    <w:p w:rsidR="00901B01" w:rsidRPr="00901B01" w:rsidRDefault="00901B01" w:rsidP="00901B01">
      <w:pPr>
        <w:ind w:firstLine="705"/>
        <w:jc w:val="both"/>
        <w:rPr>
          <w:sz w:val="20"/>
          <w:szCs w:val="20"/>
        </w:rPr>
      </w:pPr>
      <w:r w:rsidRPr="00901B01">
        <w:rPr>
          <w:sz w:val="20"/>
          <w:szCs w:val="20"/>
        </w:rPr>
        <w:t xml:space="preserve">Место проведения аукциона: Новгородская обл., Окуловский район,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ул.Центральная, д.9</w:t>
      </w:r>
    </w:p>
    <w:p w:rsidR="00901B01" w:rsidRPr="00901B01" w:rsidRDefault="00901B01" w:rsidP="00901B01">
      <w:pPr>
        <w:ind w:firstLine="705"/>
        <w:jc w:val="both"/>
        <w:rPr>
          <w:sz w:val="20"/>
          <w:szCs w:val="20"/>
        </w:rPr>
      </w:pPr>
      <w:r w:rsidRPr="00901B01">
        <w:rPr>
          <w:sz w:val="20"/>
          <w:szCs w:val="20"/>
        </w:rPr>
        <w:t>Комиссия утверждена  постановлением Администрации  Угловского городского поселения от 25.03.2020 № 130 «Об организации и проведен</w:t>
      </w:r>
      <w:proofErr w:type="gramStart"/>
      <w:r w:rsidRPr="00901B01">
        <w:rPr>
          <w:sz w:val="20"/>
          <w:szCs w:val="20"/>
        </w:rPr>
        <w:t>ии ау</w:t>
      </w:r>
      <w:proofErr w:type="gramEnd"/>
      <w:r w:rsidRPr="00901B01">
        <w:rPr>
          <w:sz w:val="20"/>
          <w:szCs w:val="20"/>
        </w:rPr>
        <w:t>кциона по продаже права на заключение договора аренды земельного участка»</w:t>
      </w:r>
    </w:p>
    <w:p w:rsidR="00901B01" w:rsidRPr="00901B01" w:rsidRDefault="00901B01" w:rsidP="00901B01">
      <w:pPr>
        <w:ind w:firstLine="705"/>
        <w:jc w:val="both"/>
        <w:rPr>
          <w:sz w:val="20"/>
          <w:szCs w:val="20"/>
        </w:rPr>
      </w:pPr>
      <w:r w:rsidRPr="00901B01">
        <w:rPr>
          <w:sz w:val="20"/>
          <w:szCs w:val="20"/>
        </w:rPr>
        <w:t xml:space="preserve">Предмет аукциона: </w:t>
      </w:r>
    </w:p>
    <w:p w:rsidR="00901B01" w:rsidRPr="00901B01" w:rsidRDefault="00901B01" w:rsidP="00901B01">
      <w:pPr>
        <w:pStyle w:val="a6"/>
        <w:spacing w:after="0"/>
        <w:ind w:firstLine="709"/>
        <w:jc w:val="both"/>
        <w:rPr>
          <w:sz w:val="20"/>
          <w:szCs w:val="20"/>
          <w:lang w:val="ru-RU"/>
        </w:rPr>
      </w:pPr>
      <w:r w:rsidRPr="00901B01">
        <w:rPr>
          <w:b/>
          <w:bCs/>
          <w:color w:val="000000"/>
          <w:sz w:val="20"/>
          <w:szCs w:val="20"/>
          <w:lang w:eastAsia="ru-RU"/>
        </w:rPr>
        <w:t xml:space="preserve">Лот № </w:t>
      </w:r>
      <w:r w:rsidRPr="00901B01">
        <w:rPr>
          <w:b/>
          <w:bCs/>
          <w:color w:val="000000"/>
          <w:sz w:val="20"/>
          <w:szCs w:val="20"/>
          <w:lang w:val="ru-RU" w:eastAsia="ru-RU"/>
        </w:rPr>
        <w:t>3</w:t>
      </w:r>
      <w:r w:rsidRPr="00901B01">
        <w:rPr>
          <w:b/>
          <w:bCs/>
          <w:color w:val="000000"/>
          <w:sz w:val="20"/>
          <w:szCs w:val="20"/>
          <w:lang w:eastAsia="ru-RU"/>
        </w:rPr>
        <w:t xml:space="preserve"> —</w:t>
      </w:r>
      <w:r w:rsidRPr="00901B01">
        <w:rPr>
          <w:color w:val="000000"/>
          <w:sz w:val="20"/>
          <w:szCs w:val="20"/>
          <w:lang w:eastAsia="ru-RU"/>
        </w:rPr>
        <w:t xml:space="preserve"> </w:t>
      </w:r>
      <w:r w:rsidRPr="00901B01">
        <w:rPr>
          <w:sz w:val="20"/>
          <w:szCs w:val="20"/>
          <w:lang w:eastAsia="ru-RU"/>
        </w:rPr>
        <w:t xml:space="preserve">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w:t>
      </w:r>
      <w:r w:rsidRPr="00901B01">
        <w:rPr>
          <w:sz w:val="20"/>
          <w:szCs w:val="20"/>
        </w:rPr>
        <w:t>53:12:0815001:468, площадью 113932 кв.метров, местоположение: Российская Федерация, Новгородская область, Окуловский район, Угловское городское поселение, земельный участок 0815001/3</w:t>
      </w:r>
      <w:r w:rsidRPr="00901B01">
        <w:rPr>
          <w:sz w:val="20"/>
          <w:szCs w:val="20"/>
          <w:lang w:eastAsia="ru-RU"/>
        </w:rPr>
        <w:t>,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18 294,0</w:t>
      </w:r>
      <w:r w:rsidRPr="00901B01">
        <w:rPr>
          <w:sz w:val="20"/>
          <w:szCs w:val="20"/>
        </w:rPr>
        <w:t xml:space="preserve"> (восемнадцать  тысяч двести девяносто четыре) рубля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3 658,80</w:t>
      </w:r>
      <w:r w:rsidRPr="00901B01">
        <w:rPr>
          <w:sz w:val="20"/>
          <w:szCs w:val="20"/>
        </w:rPr>
        <w:t xml:space="preserve"> (три тысячи шестьсот пятьдесят восемь) рублей </w:t>
      </w:r>
      <w:r w:rsidRPr="00901B01">
        <w:rPr>
          <w:b/>
          <w:sz w:val="20"/>
          <w:szCs w:val="20"/>
        </w:rPr>
        <w:t>80</w:t>
      </w:r>
      <w:r w:rsidRPr="00901B01">
        <w:rPr>
          <w:sz w:val="20"/>
          <w:szCs w:val="20"/>
        </w:rPr>
        <w:t xml:space="preserve"> копеек.</w:t>
      </w:r>
    </w:p>
    <w:p w:rsidR="00901B01" w:rsidRPr="00901B01" w:rsidRDefault="00901B01" w:rsidP="00901B01">
      <w:pPr>
        <w:pStyle w:val="a6"/>
        <w:ind w:firstLine="708"/>
        <w:rPr>
          <w:sz w:val="20"/>
          <w:szCs w:val="20"/>
        </w:rPr>
      </w:pPr>
      <w:r w:rsidRPr="00901B01">
        <w:rPr>
          <w:sz w:val="20"/>
          <w:szCs w:val="20"/>
          <w:lang w:val="ru-RU" w:eastAsia="ru-RU"/>
        </w:rPr>
        <w:t xml:space="preserve"> Шаг аукциона – </w:t>
      </w:r>
      <w:r w:rsidRPr="00901B01">
        <w:rPr>
          <w:b/>
          <w:sz w:val="20"/>
          <w:szCs w:val="20"/>
          <w:lang w:val="ru-RU" w:eastAsia="ru-RU"/>
        </w:rPr>
        <w:t>548</w:t>
      </w:r>
      <w:r w:rsidRPr="00901B01">
        <w:rPr>
          <w:sz w:val="20"/>
          <w:szCs w:val="20"/>
          <w:lang w:val="ru-RU" w:eastAsia="ru-RU"/>
        </w:rPr>
        <w:t xml:space="preserve"> (пятьсот сорок восемь) рублей </w:t>
      </w:r>
      <w:r w:rsidRPr="00901B01">
        <w:rPr>
          <w:b/>
          <w:sz w:val="20"/>
          <w:szCs w:val="20"/>
          <w:lang w:val="ru-RU" w:eastAsia="ru-RU"/>
        </w:rPr>
        <w:t>82</w:t>
      </w:r>
      <w:r w:rsidRPr="00901B01">
        <w:rPr>
          <w:sz w:val="20"/>
          <w:szCs w:val="20"/>
          <w:lang w:val="ru-RU" w:eastAsia="ru-RU"/>
        </w:rPr>
        <w:t xml:space="preserve"> копейки.</w:t>
      </w:r>
    </w:p>
    <w:p w:rsidR="00901B01" w:rsidRPr="00901B01" w:rsidRDefault="00901B01" w:rsidP="00901B01">
      <w:pPr>
        <w:pStyle w:val="a6"/>
        <w:spacing w:after="0"/>
        <w:ind w:firstLine="709"/>
        <w:jc w:val="both"/>
        <w:rPr>
          <w:sz w:val="20"/>
          <w:szCs w:val="20"/>
        </w:rPr>
      </w:pPr>
    </w:p>
    <w:p w:rsidR="00901B01" w:rsidRPr="00901B01" w:rsidRDefault="00901B01" w:rsidP="00901B01">
      <w:pPr>
        <w:ind w:firstLine="708"/>
        <w:jc w:val="both"/>
        <w:rPr>
          <w:sz w:val="20"/>
          <w:szCs w:val="20"/>
        </w:rPr>
      </w:pPr>
      <w:r w:rsidRPr="00901B01">
        <w:rPr>
          <w:b/>
          <w:sz w:val="20"/>
          <w:szCs w:val="20"/>
        </w:rPr>
        <w:t>Участники аукциона</w:t>
      </w:r>
      <w:r w:rsidRPr="00901B01">
        <w:rPr>
          <w:sz w:val="20"/>
          <w:szCs w:val="20"/>
        </w:rPr>
        <w:t xml:space="preserve">: </w:t>
      </w:r>
    </w:p>
    <w:p w:rsidR="00901B01" w:rsidRPr="00901B01" w:rsidRDefault="00901B01" w:rsidP="00901B01">
      <w:pPr>
        <w:ind w:firstLine="708"/>
        <w:jc w:val="both"/>
        <w:rPr>
          <w:sz w:val="20"/>
          <w:szCs w:val="20"/>
        </w:rPr>
      </w:pPr>
      <w:r w:rsidRPr="00901B01">
        <w:rPr>
          <w:sz w:val="20"/>
          <w:szCs w:val="20"/>
        </w:rPr>
        <w:t>№ 1 –  Васильев Анатолий Иванович</w:t>
      </w:r>
    </w:p>
    <w:p w:rsidR="00901B01" w:rsidRPr="00901B01" w:rsidRDefault="00901B01" w:rsidP="00901B01">
      <w:pPr>
        <w:ind w:firstLine="708"/>
        <w:jc w:val="both"/>
        <w:rPr>
          <w:sz w:val="20"/>
          <w:szCs w:val="20"/>
        </w:rPr>
      </w:pPr>
      <w:r w:rsidRPr="00901B01">
        <w:rPr>
          <w:sz w:val="20"/>
          <w:szCs w:val="20"/>
        </w:rPr>
        <w:t xml:space="preserve">№ 2 – </w:t>
      </w:r>
      <w:proofErr w:type="spellStart"/>
      <w:r w:rsidRPr="00901B01">
        <w:rPr>
          <w:sz w:val="20"/>
          <w:szCs w:val="20"/>
        </w:rPr>
        <w:t>Федосеенков</w:t>
      </w:r>
      <w:proofErr w:type="spellEnd"/>
      <w:r w:rsidRPr="00901B01">
        <w:rPr>
          <w:sz w:val="20"/>
          <w:szCs w:val="20"/>
        </w:rPr>
        <w:t xml:space="preserve"> Александр Викторович. </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Последнее предложение –  110 000,00  (сто десять тысяч  рублей) 00 копеек   № 2 </w:t>
      </w:r>
    </w:p>
    <w:p w:rsidR="00901B01" w:rsidRPr="00901B01" w:rsidRDefault="00901B01" w:rsidP="00901B01">
      <w:pPr>
        <w:ind w:firstLine="708"/>
        <w:jc w:val="both"/>
        <w:rPr>
          <w:sz w:val="20"/>
          <w:szCs w:val="20"/>
        </w:rPr>
      </w:pPr>
      <w:r w:rsidRPr="00901B01">
        <w:rPr>
          <w:sz w:val="20"/>
          <w:szCs w:val="20"/>
        </w:rPr>
        <w:t>Предпоследнее предложение – 105 548,82 (сто пять тысяч пятьсот сорок восемь рублей) 82 копейки    № 1</w:t>
      </w:r>
    </w:p>
    <w:p w:rsidR="00901B01" w:rsidRPr="00901B01" w:rsidRDefault="00901B01" w:rsidP="00901B01">
      <w:pPr>
        <w:ind w:firstLine="708"/>
        <w:jc w:val="both"/>
        <w:rPr>
          <w:b/>
          <w:sz w:val="20"/>
          <w:szCs w:val="20"/>
          <w:u w:val="single"/>
        </w:rPr>
      </w:pPr>
    </w:p>
    <w:p w:rsidR="00901B01" w:rsidRPr="00901B01" w:rsidRDefault="00901B01" w:rsidP="00901B01">
      <w:pPr>
        <w:ind w:firstLine="708"/>
        <w:jc w:val="both"/>
        <w:rPr>
          <w:b/>
          <w:sz w:val="20"/>
          <w:szCs w:val="20"/>
          <w:u w:val="single"/>
        </w:rPr>
      </w:pPr>
      <w:r w:rsidRPr="00901B01">
        <w:rPr>
          <w:b/>
          <w:sz w:val="20"/>
          <w:szCs w:val="20"/>
          <w:u w:val="single"/>
        </w:rPr>
        <w:t xml:space="preserve">Заключение комиссии по проведению аукциона: </w:t>
      </w:r>
    </w:p>
    <w:p w:rsidR="00901B01" w:rsidRPr="00901B01" w:rsidRDefault="00901B01" w:rsidP="00901B01">
      <w:pPr>
        <w:pStyle w:val="a6"/>
        <w:ind w:firstLine="708"/>
        <w:jc w:val="both"/>
        <w:rPr>
          <w:sz w:val="20"/>
          <w:szCs w:val="20"/>
        </w:rPr>
      </w:pPr>
      <w:r w:rsidRPr="00901B01">
        <w:rPr>
          <w:sz w:val="20"/>
          <w:szCs w:val="20"/>
        </w:rPr>
        <w:t xml:space="preserve">Признать победителем торгов по продаже права на заключение договора аренды  земельного участка в форме аукциона, открытого по составу участников и форме подачи предложений о размере годовой арендной платы за земельный участок из земель </w:t>
      </w:r>
      <w:r w:rsidRPr="00901B01">
        <w:rPr>
          <w:sz w:val="20"/>
          <w:szCs w:val="20"/>
          <w:lang w:val="ru-RU"/>
        </w:rPr>
        <w:t>сельскохозяйственного назначения</w:t>
      </w:r>
      <w:r w:rsidRPr="00901B01">
        <w:rPr>
          <w:sz w:val="20"/>
          <w:szCs w:val="20"/>
        </w:rPr>
        <w:t xml:space="preserve"> с кадастровым номером </w:t>
      </w:r>
      <w:r w:rsidRPr="00901B01">
        <w:rPr>
          <w:sz w:val="20"/>
          <w:szCs w:val="20"/>
          <w:lang w:eastAsia="ru-RU"/>
        </w:rPr>
        <w:t>53:12:0815001:465, площадью 18537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 xml:space="preserve">, </w:t>
      </w:r>
      <w:r w:rsidRPr="00901B01">
        <w:rPr>
          <w:sz w:val="20"/>
          <w:szCs w:val="20"/>
          <w:lang w:val="ru-RU"/>
        </w:rPr>
        <w:t xml:space="preserve">   </w:t>
      </w:r>
      <w:proofErr w:type="spellStart"/>
      <w:r w:rsidRPr="00901B01">
        <w:rPr>
          <w:sz w:val="20"/>
          <w:szCs w:val="20"/>
          <w:lang w:val="ru-RU"/>
        </w:rPr>
        <w:t>Федосеенкова</w:t>
      </w:r>
      <w:proofErr w:type="spellEnd"/>
      <w:r w:rsidRPr="00901B01">
        <w:rPr>
          <w:sz w:val="20"/>
          <w:szCs w:val="20"/>
          <w:lang w:val="ru-RU"/>
        </w:rPr>
        <w:t xml:space="preserve"> Александра Викторовича</w:t>
      </w:r>
      <w:r w:rsidRPr="00901B01">
        <w:rPr>
          <w:sz w:val="20"/>
          <w:szCs w:val="20"/>
        </w:rPr>
        <w:t xml:space="preserve"> , предложившего в ходе аукциона наибольшую цену размера годовой арендной платы за  земельный участок в сумме </w:t>
      </w:r>
      <w:r w:rsidRPr="00901B01">
        <w:rPr>
          <w:sz w:val="20"/>
          <w:szCs w:val="20"/>
          <w:lang w:val="ru-RU"/>
        </w:rPr>
        <w:t xml:space="preserve">                  110 000,00  (сто десять тысяч  рублей) 00 копеек   </w:t>
      </w:r>
    </w:p>
    <w:p w:rsidR="00901B01" w:rsidRPr="00901B01" w:rsidRDefault="00901B01" w:rsidP="00901B01">
      <w:pPr>
        <w:ind w:firstLine="708"/>
        <w:jc w:val="both"/>
        <w:rPr>
          <w:sz w:val="20"/>
          <w:szCs w:val="20"/>
        </w:rPr>
      </w:pPr>
      <w:r w:rsidRPr="00901B01">
        <w:rPr>
          <w:sz w:val="20"/>
          <w:szCs w:val="20"/>
        </w:rPr>
        <w:t>Настоящий протокол составлен в двух экземплярах, один из которых передается победителю аукциона, второй остается у Организатора аукциона.</w:t>
      </w:r>
    </w:p>
    <w:p w:rsidR="00901B01" w:rsidRPr="00901B01" w:rsidRDefault="00901B01" w:rsidP="00901B01">
      <w:pPr>
        <w:ind w:firstLine="708"/>
        <w:jc w:val="both"/>
        <w:rPr>
          <w:sz w:val="20"/>
          <w:szCs w:val="20"/>
        </w:rPr>
      </w:pPr>
    </w:p>
    <w:p w:rsidR="00901B01" w:rsidRPr="00901B01" w:rsidRDefault="00901B01" w:rsidP="00901B01">
      <w:pPr>
        <w:tabs>
          <w:tab w:val="left" w:pos="7078"/>
        </w:tabs>
        <w:ind w:firstLine="708"/>
        <w:jc w:val="both"/>
        <w:rPr>
          <w:sz w:val="20"/>
          <w:szCs w:val="20"/>
        </w:rPr>
      </w:pPr>
      <w:r w:rsidRPr="00901B01">
        <w:rPr>
          <w:sz w:val="20"/>
          <w:szCs w:val="20"/>
        </w:rPr>
        <w:lastRenderedPageBreak/>
        <w:t>Председатель комиссии</w:t>
      </w:r>
      <w:r w:rsidRPr="00901B01">
        <w:rPr>
          <w:sz w:val="20"/>
          <w:szCs w:val="20"/>
        </w:rPr>
        <w:tab/>
      </w:r>
      <w:r w:rsidRPr="00901B01">
        <w:rPr>
          <w:sz w:val="20"/>
          <w:szCs w:val="20"/>
        </w:rPr>
        <w:tab/>
      </w:r>
      <w:r w:rsidRPr="00901B01">
        <w:rPr>
          <w:sz w:val="20"/>
          <w:szCs w:val="20"/>
        </w:rPr>
        <w:tab/>
        <w:t>Т.Н.Звонарева</w:t>
      </w:r>
    </w:p>
    <w:p w:rsidR="00901B01" w:rsidRPr="00901B01" w:rsidRDefault="00901B01" w:rsidP="00901B01">
      <w:pPr>
        <w:tabs>
          <w:tab w:val="left" w:pos="7078"/>
        </w:tabs>
        <w:ind w:firstLine="708"/>
        <w:jc w:val="both"/>
        <w:rPr>
          <w:sz w:val="20"/>
          <w:szCs w:val="20"/>
        </w:rPr>
      </w:pPr>
    </w:p>
    <w:p w:rsidR="00901B01" w:rsidRPr="00901B01" w:rsidRDefault="00901B01" w:rsidP="00901B01">
      <w:pPr>
        <w:tabs>
          <w:tab w:val="left" w:pos="7078"/>
        </w:tabs>
        <w:ind w:firstLine="708"/>
        <w:jc w:val="both"/>
        <w:rPr>
          <w:sz w:val="20"/>
          <w:szCs w:val="20"/>
        </w:rPr>
      </w:pPr>
    </w:p>
    <w:p w:rsidR="00901B01" w:rsidRPr="00901B01" w:rsidRDefault="00901B01" w:rsidP="00901B01">
      <w:pPr>
        <w:ind w:firstLine="708"/>
        <w:jc w:val="both"/>
        <w:rPr>
          <w:sz w:val="20"/>
          <w:szCs w:val="20"/>
        </w:rPr>
      </w:pPr>
      <w:r w:rsidRPr="00901B01">
        <w:rPr>
          <w:sz w:val="20"/>
          <w:szCs w:val="20"/>
        </w:rPr>
        <w:t>Члены комиссии:</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proofErr w:type="spellStart"/>
      <w:r w:rsidRPr="00901B01">
        <w:rPr>
          <w:sz w:val="20"/>
          <w:szCs w:val="20"/>
        </w:rPr>
        <w:t>О.Н.Трифанова</w:t>
      </w:r>
      <w:proofErr w:type="spellEnd"/>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 xml:space="preserve"> Е.П.Жданова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Е.Н.Поварухина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Победитель аукциона </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t xml:space="preserve">                    </w:t>
      </w:r>
      <w:r>
        <w:rPr>
          <w:sz w:val="20"/>
          <w:szCs w:val="20"/>
        </w:rPr>
        <w:t xml:space="preserve">                   </w:t>
      </w:r>
      <w:proofErr w:type="spellStart"/>
      <w:r w:rsidRPr="00901B01">
        <w:rPr>
          <w:sz w:val="20"/>
          <w:szCs w:val="20"/>
        </w:rPr>
        <w:t>А.В.Федосеенков</w:t>
      </w:r>
      <w:proofErr w:type="spellEnd"/>
      <w:r w:rsidRPr="00901B01">
        <w:rPr>
          <w:sz w:val="20"/>
          <w:szCs w:val="20"/>
        </w:rPr>
        <w:t xml:space="preserve">   </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t xml:space="preserve"> </w:t>
      </w:r>
    </w:p>
    <w:p w:rsidR="00901B01" w:rsidRPr="00901B01" w:rsidRDefault="00901B01" w:rsidP="00901B01">
      <w:pPr>
        <w:jc w:val="center"/>
        <w:rPr>
          <w:b/>
          <w:sz w:val="20"/>
          <w:szCs w:val="20"/>
        </w:rPr>
      </w:pPr>
      <w:r w:rsidRPr="00901B01">
        <w:rPr>
          <w:b/>
          <w:sz w:val="20"/>
          <w:szCs w:val="20"/>
        </w:rPr>
        <w:t>Протокол  о результатах аукциона</w:t>
      </w:r>
    </w:p>
    <w:p w:rsidR="00901B01" w:rsidRPr="00901B01" w:rsidRDefault="00901B01" w:rsidP="00901B01">
      <w:pPr>
        <w:jc w:val="both"/>
        <w:rPr>
          <w:sz w:val="20"/>
          <w:szCs w:val="20"/>
        </w:rPr>
      </w:pPr>
    </w:p>
    <w:p w:rsidR="00901B01" w:rsidRPr="00901B01" w:rsidRDefault="00901B01" w:rsidP="00901B01">
      <w:pPr>
        <w:ind w:firstLine="705"/>
        <w:jc w:val="both"/>
        <w:rPr>
          <w:sz w:val="20"/>
          <w:szCs w:val="20"/>
        </w:rPr>
      </w:pPr>
      <w:r w:rsidRPr="00901B01">
        <w:rPr>
          <w:sz w:val="20"/>
          <w:szCs w:val="20"/>
        </w:rPr>
        <w:t xml:space="preserve">Организатор торгов: </w:t>
      </w:r>
      <w:r w:rsidRPr="00901B01">
        <w:rPr>
          <w:b/>
          <w:sz w:val="20"/>
          <w:szCs w:val="20"/>
        </w:rPr>
        <w:t>Администрации Угловского городского поселения Окуловского муниципального района</w:t>
      </w:r>
    </w:p>
    <w:p w:rsidR="00901B01" w:rsidRPr="00901B01" w:rsidRDefault="00901B01" w:rsidP="00901B01">
      <w:pPr>
        <w:ind w:firstLine="705"/>
        <w:jc w:val="both"/>
        <w:rPr>
          <w:sz w:val="20"/>
          <w:szCs w:val="20"/>
        </w:rPr>
      </w:pPr>
      <w:r w:rsidRPr="00901B01">
        <w:rPr>
          <w:sz w:val="20"/>
          <w:szCs w:val="20"/>
        </w:rPr>
        <w:t xml:space="preserve">Дата и время проведения торгов: </w:t>
      </w:r>
      <w:r w:rsidRPr="00901B01">
        <w:rPr>
          <w:b/>
          <w:sz w:val="20"/>
          <w:szCs w:val="20"/>
        </w:rPr>
        <w:t>7 мая 2020 года в 10 часов 00 минут</w:t>
      </w:r>
    </w:p>
    <w:p w:rsidR="00901B01" w:rsidRPr="00901B01" w:rsidRDefault="00901B01" w:rsidP="00901B01">
      <w:pPr>
        <w:ind w:firstLine="705"/>
        <w:jc w:val="both"/>
        <w:rPr>
          <w:sz w:val="20"/>
          <w:szCs w:val="20"/>
        </w:rPr>
      </w:pPr>
      <w:r w:rsidRPr="00901B01">
        <w:rPr>
          <w:sz w:val="20"/>
          <w:szCs w:val="20"/>
        </w:rPr>
        <w:t xml:space="preserve">Место проведения аукциона: Новгородская обл., Окуловский район,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ул.Центральная, д.9</w:t>
      </w:r>
    </w:p>
    <w:p w:rsidR="00901B01" w:rsidRPr="00901B01" w:rsidRDefault="00901B01" w:rsidP="00901B01">
      <w:pPr>
        <w:ind w:firstLine="705"/>
        <w:jc w:val="both"/>
        <w:rPr>
          <w:sz w:val="20"/>
          <w:szCs w:val="20"/>
        </w:rPr>
      </w:pPr>
      <w:r w:rsidRPr="00901B01">
        <w:rPr>
          <w:sz w:val="20"/>
          <w:szCs w:val="20"/>
        </w:rPr>
        <w:t>Комиссия утверждена  постановлением Администрации  Угловского городского поселения от 25.03.2020 № 131 «Об организации и проведен</w:t>
      </w:r>
      <w:proofErr w:type="gramStart"/>
      <w:r w:rsidRPr="00901B01">
        <w:rPr>
          <w:sz w:val="20"/>
          <w:szCs w:val="20"/>
        </w:rPr>
        <w:t>ии ау</w:t>
      </w:r>
      <w:proofErr w:type="gramEnd"/>
      <w:r w:rsidRPr="00901B01">
        <w:rPr>
          <w:sz w:val="20"/>
          <w:szCs w:val="20"/>
        </w:rPr>
        <w:t>кциона по продаже права на заключение договора аренды земельного участка»</w:t>
      </w:r>
    </w:p>
    <w:p w:rsidR="00901B01" w:rsidRPr="00901B01" w:rsidRDefault="00901B01" w:rsidP="00901B01">
      <w:pPr>
        <w:ind w:firstLine="705"/>
        <w:jc w:val="both"/>
        <w:rPr>
          <w:sz w:val="20"/>
          <w:szCs w:val="20"/>
        </w:rPr>
      </w:pPr>
      <w:r w:rsidRPr="00901B01">
        <w:rPr>
          <w:sz w:val="20"/>
          <w:szCs w:val="20"/>
        </w:rPr>
        <w:t xml:space="preserve">Предмет аукциона: </w:t>
      </w:r>
    </w:p>
    <w:p w:rsidR="00901B01" w:rsidRPr="00901B01" w:rsidRDefault="00901B01" w:rsidP="00901B01">
      <w:pPr>
        <w:pStyle w:val="a6"/>
        <w:spacing w:after="0"/>
        <w:ind w:firstLine="709"/>
        <w:jc w:val="both"/>
        <w:rPr>
          <w:sz w:val="20"/>
          <w:szCs w:val="20"/>
          <w:lang w:val="ru-RU"/>
        </w:rPr>
      </w:pPr>
      <w:r w:rsidRPr="00901B01">
        <w:rPr>
          <w:b/>
          <w:bCs/>
          <w:color w:val="000000"/>
          <w:sz w:val="20"/>
          <w:szCs w:val="20"/>
          <w:lang w:eastAsia="ru-RU"/>
        </w:rPr>
        <w:t xml:space="preserve">Лот № </w:t>
      </w:r>
      <w:r w:rsidRPr="00901B01">
        <w:rPr>
          <w:b/>
          <w:bCs/>
          <w:color w:val="000000"/>
          <w:sz w:val="20"/>
          <w:szCs w:val="20"/>
          <w:lang w:val="ru-RU" w:eastAsia="ru-RU"/>
        </w:rPr>
        <w:t>4</w:t>
      </w:r>
      <w:r w:rsidRPr="00901B01">
        <w:rPr>
          <w:b/>
          <w:bCs/>
          <w:color w:val="000000"/>
          <w:sz w:val="20"/>
          <w:szCs w:val="20"/>
          <w:lang w:eastAsia="ru-RU"/>
        </w:rPr>
        <w:t xml:space="preserve"> —</w:t>
      </w:r>
      <w:r w:rsidRPr="00901B01">
        <w:rPr>
          <w:color w:val="000000"/>
          <w:sz w:val="20"/>
          <w:szCs w:val="20"/>
          <w:lang w:eastAsia="ru-RU"/>
        </w:rPr>
        <w:t xml:space="preserve"> </w:t>
      </w:r>
      <w:r w:rsidRPr="00901B01">
        <w:rPr>
          <w:sz w:val="20"/>
          <w:szCs w:val="20"/>
          <w:lang w:eastAsia="ru-RU"/>
        </w:rPr>
        <w:t xml:space="preserve">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w:t>
      </w:r>
      <w:r w:rsidRPr="00901B01">
        <w:rPr>
          <w:sz w:val="20"/>
          <w:szCs w:val="20"/>
        </w:rPr>
        <w:t>53:12:0815001:469, площадью 168907 кв.метров, местоположение: Российская Федерация, Новгородская область, Окуловский район, Угловское городское поселение, земельный участок 0815001/1</w:t>
      </w:r>
      <w:r w:rsidRPr="00901B01">
        <w:rPr>
          <w:sz w:val="20"/>
          <w:szCs w:val="20"/>
          <w:lang w:eastAsia="ru-RU"/>
        </w:rPr>
        <w:t>,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 xml:space="preserve">27156 </w:t>
      </w:r>
      <w:r w:rsidRPr="00901B01">
        <w:rPr>
          <w:sz w:val="20"/>
          <w:szCs w:val="20"/>
        </w:rPr>
        <w:t xml:space="preserve">(двадцать семь тысяч сто пятьдесят шесть)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Задаток для участия в торгах – </w:t>
      </w:r>
      <w:r w:rsidRPr="00901B01">
        <w:rPr>
          <w:b/>
          <w:sz w:val="20"/>
          <w:szCs w:val="20"/>
        </w:rPr>
        <w:t>5 431</w:t>
      </w:r>
      <w:r w:rsidRPr="00901B01">
        <w:rPr>
          <w:sz w:val="20"/>
          <w:szCs w:val="20"/>
        </w:rPr>
        <w:t xml:space="preserve"> (пять тысяч четыреста тридцать один) рубль </w:t>
      </w:r>
      <w:r w:rsidRPr="00901B01">
        <w:rPr>
          <w:b/>
          <w:sz w:val="20"/>
          <w:szCs w:val="20"/>
        </w:rPr>
        <w:t>20</w:t>
      </w:r>
      <w:r w:rsidRPr="00901B01">
        <w:rPr>
          <w:sz w:val="20"/>
          <w:szCs w:val="20"/>
        </w:rPr>
        <w:t xml:space="preserve"> копеек.</w:t>
      </w:r>
    </w:p>
    <w:p w:rsidR="00901B01" w:rsidRPr="00901B01" w:rsidRDefault="00901B01" w:rsidP="00901B01">
      <w:pPr>
        <w:pStyle w:val="a6"/>
        <w:ind w:firstLine="708"/>
        <w:rPr>
          <w:sz w:val="20"/>
          <w:szCs w:val="20"/>
        </w:rPr>
      </w:pPr>
      <w:r w:rsidRPr="00901B01">
        <w:rPr>
          <w:sz w:val="20"/>
          <w:szCs w:val="20"/>
          <w:lang w:val="ru-RU" w:eastAsia="ru-RU"/>
        </w:rPr>
        <w:t xml:space="preserve"> Шаг аукциона – </w:t>
      </w:r>
      <w:r w:rsidRPr="00901B01">
        <w:rPr>
          <w:b/>
          <w:sz w:val="20"/>
          <w:szCs w:val="20"/>
          <w:lang w:val="ru-RU" w:eastAsia="ru-RU"/>
        </w:rPr>
        <w:t>814</w:t>
      </w:r>
      <w:r w:rsidRPr="00901B01">
        <w:rPr>
          <w:sz w:val="20"/>
          <w:szCs w:val="20"/>
          <w:lang w:val="ru-RU" w:eastAsia="ru-RU"/>
        </w:rPr>
        <w:t xml:space="preserve"> (восемьсот четырнадцать) рублей </w:t>
      </w:r>
      <w:r w:rsidRPr="00901B01">
        <w:rPr>
          <w:b/>
          <w:sz w:val="20"/>
          <w:szCs w:val="20"/>
          <w:lang w:val="ru-RU" w:eastAsia="ru-RU"/>
        </w:rPr>
        <w:t>68</w:t>
      </w:r>
      <w:r w:rsidRPr="00901B01">
        <w:rPr>
          <w:sz w:val="20"/>
          <w:szCs w:val="20"/>
          <w:lang w:val="ru-RU" w:eastAsia="ru-RU"/>
        </w:rPr>
        <w:t xml:space="preserve"> копеек.</w:t>
      </w:r>
    </w:p>
    <w:p w:rsidR="00901B01" w:rsidRPr="00901B01" w:rsidRDefault="00901B01" w:rsidP="00901B01">
      <w:pPr>
        <w:pStyle w:val="a6"/>
        <w:spacing w:after="0"/>
        <w:ind w:firstLine="709"/>
        <w:jc w:val="both"/>
        <w:rPr>
          <w:sz w:val="20"/>
          <w:szCs w:val="20"/>
        </w:rPr>
      </w:pPr>
    </w:p>
    <w:p w:rsidR="00901B01" w:rsidRPr="00901B01" w:rsidRDefault="00901B01" w:rsidP="00901B01">
      <w:pPr>
        <w:ind w:firstLine="708"/>
        <w:jc w:val="both"/>
        <w:rPr>
          <w:sz w:val="20"/>
          <w:szCs w:val="20"/>
        </w:rPr>
      </w:pPr>
      <w:r w:rsidRPr="00901B01">
        <w:rPr>
          <w:b/>
          <w:sz w:val="20"/>
          <w:szCs w:val="20"/>
        </w:rPr>
        <w:t>Участники аукциона</w:t>
      </w:r>
      <w:r w:rsidRPr="00901B01">
        <w:rPr>
          <w:sz w:val="20"/>
          <w:szCs w:val="20"/>
        </w:rPr>
        <w:t xml:space="preserve">: </w:t>
      </w:r>
    </w:p>
    <w:p w:rsidR="00901B01" w:rsidRPr="00901B01" w:rsidRDefault="00901B01" w:rsidP="00901B01">
      <w:pPr>
        <w:ind w:firstLine="708"/>
        <w:jc w:val="both"/>
        <w:rPr>
          <w:sz w:val="20"/>
          <w:szCs w:val="20"/>
        </w:rPr>
      </w:pPr>
      <w:r w:rsidRPr="00901B01">
        <w:rPr>
          <w:sz w:val="20"/>
          <w:szCs w:val="20"/>
        </w:rPr>
        <w:t>№ 1 –  Васильев Анатолий Иванович</w:t>
      </w:r>
    </w:p>
    <w:p w:rsidR="00901B01" w:rsidRPr="00901B01" w:rsidRDefault="00901B01" w:rsidP="00901B01">
      <w:pPr>
        <w:ind w:firstLine="708"/>
        <w:jc w:val="both"/>
        <w:rPr>
          <w:sz w:val="20"/>
          <w:szCs w:val="20"/>
        </w:rPr>
      </w:pPr>
      <w:r w:rsidRPr="00901B01">
        <w:rPr>
          <w:sz w:val="20"/>
          <w:szCs w:val="20"/>
        </w:rPr>
        <w:t xml:space="preserve">№ 2 – </w:t>
      </w:r>
      <w:proofErr w:type="spellStart"/>
      <w:r w:rsidRPr="00901B01">
        <w:rPr>
          <w:sz w:val="20"/>
          <w:szCs w:val="20"/>
        </w:rPr>
        <w:t>Федосеенков</w:t>
      </w:r>
      <w:proofErr w:type="spellEnd"/>
      <w:r w:rsidRPr="00901B01">
        <w:rPr>
          <w:sz w:val="20"/>
          <w:szCs w:val="20"/>
        </w:rPr>
        <w:t xml:space="preserve"> Александр Викторович. </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Последнее предложение –  300 814,68  руб</w:t>
      </w:r>
      <w:proofErr w:type="gramStart"/>
      <w:r w:rsidRPr="00901B01">
        <w:rPr>
          <w:sz w:val="20"/>
          <w:szCs w:val="20"/>
        </w:rPr>
        <w:t>.(</w:t>
      </w:r>
      <w:proofErr w:type="gramEnd"/>
      <w:r w:rsidRPr="00901B01">
        <w:rPr>
          <w:sz w:val="20"/>
          <w:szCs w:val="20"/>
        </w:rPr>
        <w:t xml:space="preserve"> триста тысяч восемьсот четырнадцать рублей) 68 копеек № 2 </w:t>
      </w:r>
    </w:p>
    <w:p w:rsidR="00901B01" w:rsidRPr="00901B01" w:rsidRDefault="00901B01" w:rsidP="00901B01">
      <w:pPr>
        <w:ind w:firstLine="708"/>
        <w:jc w:val="both"/>
        <w:rPr>
          <w:sz w:val="20"/>
          <w:szCs w:val="20"/>
        </w:rPr>
      </w:pPr>
      <w:r w:rsidRPr="00901B01">
        <w:rPr>
          <w:sz w:val="20"/>
          <w:szCs w:val="20"/>
        </w:rPr>
        <w:t>Предпоследнее предложение – 300 000,0  руб</w:t>
      </w:r>
      <w:proofErr w:type="gramStart"/>
      <w:r w:rsidRPr="00901B01">
        <w:rPr>
          <w:sz w:val="20"/>
          <w:szCs w:val="20"/>
        </w:rPr>
        <w:t>.(</w:t>
      </w:r>
      <w:proofErr w:type="gramEnd"/>
      <w:r w:rsidRPr="00901B01">
        <w:rPr>
          <w:sz w:val="20"/>
          <w:szCs w:val="20"/>
        </w:rPr>
        <w:t xml:space="preserve"> триста тысяч рублей) 00 копеек    № 1</w:t>
      </w:r>
    </w:p>
    <w:p w:rsidR="00901B01" w:rsidRPr="00901B01" w:rsidRDefault="00901B01" w:rsidP="00901B01">
      <w:pPr>
        <w:ind w:firstLine="708"/>
        <w:jc w:val="both"/>
        <w:rPr>
          <w:b/>
          <w:sz w:val="20"/>
          <w:szCs w:val="20"/>
          <w:u w:val="single"/>
        </w:rPr>
      </w:pPr>
    </w:p>
    <w:p w:rsidR="00901B01" w:rsidRPr="00901B01" w:rsidRDefault="00901B01" w:rsidP="00901B01">
      <w:pPr>
        <w:ind w:firstLine="708"/>
        <w:jc w:val="both"/>
        <w:rPr>
          <w:b/>
          <w:sz w:val="20"/>
          <w:szCs w:val="20"/>
          <w:u w:val="single"/>
        </w:rPr>
      </w:pPr>
      <w:r w:rsidRPr="00901B01">
        <w:rPr>
          <w:b/>
          <w:sz w:val="20"/>
          <w:szCs w:val="20"/>
          <w:u w:val="single"/>
        </w:rPr>
        <w:t xml:space="preserve">Заключение комиссии по проведению аукциона: </w:t>
      </w:r>
    </w:p>
    <w:p w:rsidR="00901B01" w:rsidRPr="00901B01" w:rsidRDefault="00901B01" w:rsidP="00901B01">
      <w:pPr>
        <w:pStyle w:val="a6"/>
        <w:ind w:firstLine="708"/>
        <w:jc w:val="both"/>
        <w:rPr>
          <w:sz w:val="20"/>
          <w:szCs w:val="20"/>
        </w:rPr>
      </w:pPr>
      <w:r w:rsidRPr="00901B01">
        <w:rPr>
          <w:sz w:val="20"/>
          <w:szCs w:val="20"/>
        </w:rPr>
        <w:t xml:space="preserve">Признать победителем торгов по продаже права на заключение договора аренды  земельного участка в форме аукциона, открытого по составу участников и форме подачи предложений о размере годовой арендной платы за земельный участок из земель </w:t>
      </w:r>
      <w:r w:rsidRPr="00901B01">
        <w:rPr>
          <w:sz w:val="20"/>
          <w:szCs w:val="20"/>
          <w:lang w:val="ru-RU"/>
        </w:rPr>
        <w:t>сельскохозяйственного назначения</w:t>
      </w:r>
      <w:r w:rsidRPr="00901B01">
        <w:rPr>
          <w:sz w:val="20"/>
          <w:szCs w:val="20"/>
        </w:rPr>
        <w:t xml:space="preserve"> с кадастровым номером </w:t>
      </w:r>
      <w:r w:rsidRPr="00901B01">
        <w:rPr>
          <w:sz w:val="20"/>
          <w:szCs w:val="20"/>
          <w:lang w:eastAsia="ru-RU"/>
        </w:rPr>
        <w:t>53:12:0815001:465, площадью 18537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rsidRPr="00901B01">
        <w:rPr>
          <w:sz w:val="20"/>
          <w:szCs w:val="20"/>
          <w:lang w:val="ru-RU" w:eastAsia="ru-RU"/>
        </w:rPr>
        <w:t>, сроком на 10 лет</w:t>
      </w:r>
      <w:r w:rsidRPr="00901B01">
        <w:rPr>
          <w:sz w:val="20"/>
          <w:szCs w:val="20"/>
        </w:rPr>
        <w:t xml:space="preserve">, </w:t>
      </w:r>
      <w:r w:rsidRPr="00901B01">
        <w:rPr>
          <w:sz w:val="20"/>
          <w:szCs w:val="20"/>
          <w:lang w:val="ru-RU"/>
        </w:rPr>
        <w:t xml:space="preserve">   </w:t>
      </w:r>
      <w:proofErr w:type="spellStart"/>
      <w:r w:rsidRPr="00901B01">
        <w:rPr>
          <w:sz w:val="20"/>
          <w:szCs w:val="20"/>
          <w:lang w:val="ru-RU"/>
        </w:rPr>
        <w:t>Федосеенкова</w:t>
      </w:r>
      <w:proofErr w:type="spellEnd"/>
      <w:r w:rsidRPr="00901B01">
        <w:rPr>
          <w:sz w:val="20"/>
          <w:szCs w:val="20"/>
          <w:lang w:val="ru-RU"/>
        </w:rPr>
        <w:t xml:space="preserve"> Александра Викторовича</w:t>
      </w:r>
      <w:r w:rsidRPr="00901B01">
        <w:rPr>
          <w:sz w:val="20"/>
          <w:szCs w:val="20"/>
        </w:rPr>
        <w:t xml:space="preserve">,  предложившего в ходе аукциона наибольшую цену размера годовой арендной платы за  земельный участок в сумме </w:t>
      </w:r>
      <w:r w:rsidRPr="00901B01">
        <w:rPr>
          <w:sz w:val="20"/>
          <w:szCs w:val="20"/>
          <w:lang w:val="ru-RU"/>
        </w:rPr>
        <w:t>301 629,36. (</w:t>
      </w:r>
      <w:r w:rsidRPr="00901B01">
        <w:rPr>
          <w:sz w:val="20"/>
          <w:szCs w:val="20"/>
        </w:rPr>
        <w:t xml:space="preserve">двести шестьдесят три  </w:t>
      </w:r>
      <w:proofErr w:type="spellStart"/>
      <w:r w:rsidRPr="00901B01">
        <w:rPr>
          <w:sz w:val="20"/>
          <w:szCs w:val="20"/>
        </w:rPr>
        <w:t>щестьсот</w:t>
      </w:r>
      <w:proofErr w:type="spellEnd"/>
      <w:r w:rsidRPr="00901B01">
        <w:rPr>
          <w:sz w:val="20"/>
          <w:szCs w:val="20"/>
        </w:rPr>
        <w:t xml:space="preserve"> шестьдесят рублей) </w:t>
      </w:r>
      <w:r w:rsidRPr="00901B01">
        <w:rPr>
          <w:sz w:val="20"/>
          <w:szCs w:val="20"/>
          <w:lang w:val="ru-RU"/>
        </w:rPr>
        <w:t>36</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Настоящий протокол составлен в двух экземплярах, один из которых передается победителю аукциона, второй остается у Организатора аукциона.</w:t>
      </w:r>
    </w:p>
    <w:p w:rsidR="00901B01" w:rsidRPr="00901B01" w:rsidRDefault="00901B01" w:rsidP="00901B01">
      <w:pPr>
        <w:ind w:firstLine="708"/>
        <w:jc w:val="both"/>
        <w:rPr>
          <w:sz w:val="20"/>
          <w:szCs w:val="20"/>
        </w:rPr>
      </w:pPr>
    </w:p>
    <w:p w:rsidR="00901B01" w:rsidRPr="00901B01" w:rsidRDefault="00901B01" w:rsidP="00901B01">
      <w:pPr>
        <w:tabs>
          <w:tab w:val="left" w:pos="7078"/>
        </w:tabs>
        <w:ind w:firstLine="708"/>
        <w:jc w:val="both"/>
        <w:rPr>
          <w:sz w:val="20"/>
          <w:szCs w:val="20"/>
        </w:rPr>
      </w:pPr>
      <w:r w:rsidRPr="00901B01">
        <w:rPr>
          <w:sz w:val="20"/>
          <w:szCs w:val="20"/>
        </w:rPr>
        <w:t>Председатель комиссии</w:t>
      </w:r>
      <w:r w:rsidRPr="00901B01">
        <w:rPr>
          <w:sz w:val="20"/>
          <w:szCs w:val="20"/>
        </w:rPr>
        <w:tab/>
      </w:r>
      <w:r w:rsidRPr="00901B01">
        <w:rPr>
          <w:sz w:val="20"/>
          <w:szCs w:val="20"/>
        </w:rPr>
        <w:tab/>
      </w:r>
      <w:r w:rsidRPr="00901B01">
        <w:rPr>
          <w:sz w:val="20"/>
          <w:szCs w:val="20"/>
        </w:rPr>
        <w:tab/>
        <w:t>Т.Н.Звонарева</w:t>
      </w:r>
    </w:p>
    <w:p w:rsidR="00901B01" w:rsidRPr="00901B01" w:rsidRDefault="00901B01" w:rsidP="00901B01">
      <w:pPr>
        <w:tabs>
          <w:tab w:val="left" w:pos="7078"/>
        </w:tabs>
        <w:ind w:firstLine="708"/>
        <w:jc w:val="both"/>
        <w:rPr>
          <w:sz w:val="20"/>
          <w:szCs w:val="20"/>
        </w:rPr>
      </w:pPr>
    </w:p>
    <w:p w:rsidR="00901B01" w:rsidRPr="00901B01" w:rsidRDefault="00901B01" w:rsidP="00901B01">
      <w:pPr>
        <w:tabs>
          <w:tab w:val="left" w:pos="7078"/>
        </w:tabs>
        <w:ind w:firstLine="708"/>
        <w:jc w:val="both"/>
        <w:rPr>
          <w:sz w:val="20"/>
          <w:szCs w:val="20"/>
        </w:rPr>
      </w:pPr>
    </w:p>
    <w:p w:rsidR="00901B01" w:rsidRPr="00901B01" w:rsidRDefault="00901B01" w:rsidP="00901B01">
      <w:pPr>
        <w:ind w:firstLine="708"/>
        <w:jc w:val="both"/>
        <w:rPr>
          <w:sz w:val="20"/>
          <w:szCs w:val="20"/>
        </w:rPr>
      </w:pPr>
      <w:r w:rsidRPr="00901B01">
        <w:rPr>
          <w:sz w:val="20"/>
          <w:szCs w:val="20"/>
        </w:rPr>
        <w:t>Члены комиссии:</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proofErr w:type="spellStart"/>
      <w:r w:rsidRPr="00901B01">
        <w:rPr>
          <w:sz w:val="20"/>
          <w:szCs w:val="20"/>
        </w:rPr>
        <w:t>О.Н.Трифанова</w:t>
      </w:r>
      <w:proofErr w:type="spellEnd"/>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                                                                                                                    </w:t>
      </w:r>
      <w:r>
        <w:rPr>
          <w:sz w:val="20"/>
          <w:szCs w:val="20"/>
        </w:rPr>
        <w:t xml:space="preserve">         </w:t>
      </w:r>
      <w:r w:rsidRPr="00901B01">
        <w:rPr>
          <w:sz w:val="20"/>
          <w:szCs w:val="20"/>
        </w:rPr>
        <w:t xml:space="preserve">  Е.П.Жданова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lastRenderedPageBreak/>
        <w:t xml:space="preserve">                                                                                                                      </w:t>
      </w:r>
      <w:r>
        <w:rPr>
          <w:sz w:val="20"/>
          <w:szCs w:val="20"/>
        </w:rPr>
        <w:t xml:space="preserve">    </w:t>
      </w:r>
      <w:r w:rsidRPr="00901B01">
        <w:rPr>
          <w:sz w:val="20"/>
          <w:szCs w:val="20"/>
        </w:rPr>
        <w:t>Е.Н.Поварухина</w:t>
      </w:r>
    </w:p>
    <w:p w:rsidR="00901B01" w:rsidRPr="00901B01" w:rsidRDefault="00901B01" w:rsidP="00901B01">
      <w:pPr>
        <w:ind w:firstLine="708"/>
        <w:jc w:val="both"/>
        <w:rPr>
          <w:sz w:val="20"/>
          <w:szCs w:val="20"/>
        </w:rPr>
      </w:pPr>
    </w:p>
    <w:p w:rsidR="00901B01" w:rsidRPr="00901B01" w:rsidRDefault="00901B01" w:rsidP="00901B01">
      <w:pPr>
        <w:ind w:firstLine="708"/>
        <w:jc w:val="both"/>
        <w:rPr>
          <w:sz w:val="20"/>
          <w:szCs w:val="20"/>
        </w:rPr>
      </w:pPr>
      <w:r w:rsidRPr="00901B01">
        <w:rPr>
          <w:sz w:val="20"/>
          <w:szCs w:val="20"/>
        </w:rPr>
        <w:t xml:space="preserve">Победитель аукциона </w:t>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Pr>
          <w:sz w:val="20"/>
          <w:szCs w:val="20"/>
        </w:rPr>
        <w:t xml:space="preserve">        </w:t>
      </w:r>
      <w:proofErr w:type="spellStart"/>
      <w:r w:rsidRPr="00901B01">
        <w:rPr>
          <w:sz w:val="20"/>
          <w:szCs w:val="20"/>
        </w:rPr>
        <w:t>А.В.Федосеенков</w:t>
      </w:r>
      <w:proofErr w:type="spellEnd"/>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r>
      <w:r w:rsidRPr="00901B01">
        <w:rPr>
          <w:sz w:val="20"/>
          <w:szCs w:val="20"/>
        </w:rPr>
        <w:tab/>
        <w:t xml:space="preserve"> </w:t>
      </w:r>
    </w:p>
    <w:p w:rsidR="00901B01" w:rsidRPr="00901B01" w:rsidRDefault="00901B01" w:rsidP="00901B01">
      <w:pPr>
        <w:ind w:firstLine="708"/>
        <w:jc w:val="both"/>
        <w:rPr>
          <w:sz w:val="20"/>
          <w:szCs w:val="20"/>
        </w:rPr>
      </w:pPr>
    </w:p>
    <w:p w:rsidR="00366F78" w:rsidRPr="00901B01" w:rsidRDefault="00366F78" w:rsidP="00366F78">
      <w:pPr>
        <w:spacing w:line="276" w:lineRule="auto"/>
        <w:jc w:val="both"/>
        <w:rPr>
          <w:b/>
          <w:sz w:val="20"/>
          <w:szCs w:val="20"/>
        </w:rPr>
      </w:pP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ПРОТОКОЛ</w:t>
      </w: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рассмотрения заявок на участие в аукционе на право заключения договора аренды земельного участка</w:t>
      </w:r>
    </w:p>
    <w:p w:rsidR="00901B01" w:rsidRPr="00901B01" w:rsidRDefault="00901B01" w:rsidP="00901B01">
      <w:pPr>
        <w:shd w:val="clear" w:color="auto" w:fill="FFFFFF"/>
        <w:spacing w:after="150" w:line="240" w:lineRule="atLeast"/>
        <w:rPr>
          <w:color w:val="000000"/>
          <w:sz w:val="20"/>
          <w:szCs w:val="20"/>
        </w:rPr>
      </w:pPr>
      <w:proofErr w:type="spellStart"/>
      <w:r w:rsidRPr="00901B01">
        <w:rPr>
          <w:color w:val="000000"/>
          <w:sz w:val="20"/>
          <w:szCs w:val="20"/>
        </w:rPr>
        <w:t>рп</w:t>
      </w:r>
      <w:proofErr w:type="gramStart"/>
      <w:r w:rsidRPr="00901B01">
        <w:rPr>
          <w:color w:val="000000"/>
          <w:sz w:val="20"/>
          <w:szCs w:val="20"/>
        </w:rPr>
        <w:t>.У</w:t>
      </w:r>
      <w:proofErr w:type="gramEnd"/>
      <w:r w:rsidRPr="00901B01">
        <w:rPr>
          <w:color w:val="000000"/>
          <w:sz w:val="20"/>
          <w:szCs w:val="20"/>
        </w:rPr>
        <w:t>гловка</w:t>
      </w:r>
      <w:proofErr w:type="spellEnd"/>
      <w:r w:rsidRPr="00901B01">
        <w:rPr>
          <w:color w:val="000000"/>
          <w:sz w:val="20"/>
          <w:szCs w:val="20"/>
        </w:rPr>
        <w:t xml:space="preserve">                                                                                          06 мая 2020 года</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t>Время начало рассмотрения заявок:</w:t>
      </w:r>
      <w:r w:rsidRPr="00901B01">
        <w:rPr>
          <w:color w:val="000000"/>
          <w:sz w:val="20"/>
          <w:szCs w:val="20"/>
        </w:rPr>
        <w:t xml:space="preserve"> 10 часов 00 минут</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t>Время окончания рассмотрения заявок</w:t>
      </w:r>
      <w:r w:rsidRPr="00901B01">
        <w:rPr>
          <w:color w:val="000000"/>
          <w:sz w:val="20"/>
          <w:szCs w:val="20"/>
        </w:rPr>
        <w:t>: 10 часов 30 минут</w:t>
      </w:r>
    </w:p>
    <w:p w:rsidR="00901B01" w:rsidRPr="00901B01" w:rsidRDefault="00901B01" w:rsidP="00901B01">
      <w:pPr>
        <w:shd w:val="clear" w:color="auto" w:fill="FFFFFF"/>
        <w:spacing w:after="150" w:line="240" w:lineRule="atLeast"/>
        <w:jc w:val="both"/>
        <w:rPr>
          <w:sz w:val="20"/>
          <w:szCs w:val="20"/>
        </w:rPr>
      </w:pPr>
      <w:r w:rsidRPr="00901B01">
        <w:rPr>
          <w:b/>
          <w:bCs/>
          <w:color w:val="000000"/>
          <w:sz w:val="20"/>
          <w:szCs w:val="20"/>
        </w:rPr>
        <w:t>Место рассмотрения:</w:t>
      </w:r>
      <w:r w:rsidRPr="00901B01">
        <w:rPr>
          <w:color w:val="000000"/>
          <w:sz w:val="20"/>
          <w:szCs w:val="20"/>
        </w:rPr>
        <w:t xml:space="preserve"> </w:t>
      </w:r>
      <w:r w:rsidRPr="00901B01">
        <w:rPr>
          <w:sz w:val="20"/>
          <w:szCs w:val="20"/>
        </w:rPr>
        <w:t>174361, Новгородская область, Окуловский район, р.п</w:t>
      </w:r>
      <w:proofErr w:type="gramStart"/>
      <w:r w:rsidRPr="00901B01">
        <w:rPr>
          <w:sz w:val="20"/>
          <w:szCs w:val="20"/>
        </w:rPr>
        <w:t>.У</w:t>
      </w:r>
      <w:proofErr w:type="gramEnd"/>
      <w:r w:rsidRPr="00901B01">
        <w:rPr>
          <w:sz w:val="20"/>
          <w:szCs w:val="20"/>
        </w:rPr>
        <w:t>гловка, ул.Центральная, д.9</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Организатор торгов:</w:t>
      </w:r>
      <w:r w:rsidRPr="00901B01">
        <w:rPr>
          <w:sz w:val="20"/>
          <w:szCs w:val="20"/>
        </w:rPr>
        <w:t xml:space="preserve"> Администрации Угловского городского поселения Окуловского муниципального </w:t>
      </w:r>
      <w:r w:rsidRPr="00901B01">
        <w:rPr>
          <w:color w:val="000000"/>
          <w:sz w:val="20"/>
          <w:szCs w:val="20"/>
        </w:rPr>
        <w:t xml:space="preserve"> района Новгородской области.</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Форма торгов:</w:t>
      </w:r>
      <w:r w:rsidRPr="00901B01">
        <w:rPr>
          <w:color w:val="000000"/>
          <w:sz w:val="20"/>
          <w:szCs w:val="20"/>
        </w:rPr>
        <w:t xml:space="preserve"> аукцион на право заключения договора аренды земельного участка </w:t>
      </w:r>
      <w:r w:rsidRPr="00901B01">
        <w:rPr>
          <w:sz w:val="20"/>
          <w:szCs w:val="20"/>
        </w:rPr>
        <w:t>находящегося в муниципальной собственности Угловского городского поселения</w:t>
      </w:r>
      <w:r w:rsidRPr="00901B01">
        <w:rPr>
          <w:color w:val="000000"/>
          <w:sz w:val="20"/>
          <w:szCs w:val="20"/>
        </w:rPr>
        <w:t>.</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Наименование, состав и характеристика земельных участков, выставляемых на торги:</w:t>
      </w:r>
    </w:p>
    <w:p w:rsidR="00901B01" w:rsidRPr="00901B01" w:rsidRDefault="00901B01" w:rsidP="00901B01">
      <w:pPr>
        <w:ind w:firstLine="567"/>
        <w:jc w:val="both"/>
        <w:rPr>
          <w:sz w:val="20"/>
          <w:szCs w:val="20"/>
        </w:rPr>
      </w:pPr>
      <w:r w:rsidRPr="00901B01">
        <w:rPr>
          <w:b/>
          <w:bCs/>
          <w:color w:val="000000"/>
          <w:sz w:val="20"/>
          <w:szCs w:val="20"/>
        </w:rPr>
        <w:t>Лот № 1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53:12:0815001:465, площадью 18537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901B01" w:rsidRPr="00901B01" w:rsidRDefault="00901B01" w:rsidP="00901B01">
      <w:pPr>
        <w:shd w:val="clear" w:color="auto" w:fill="FFFFFF"/>
        <w:spacing w:after="150" w:line="240" w:lineRule="atLeast"/>
        <w:jc w:val="both"/>
        <w:rPr>
          <w:sz w:val="20"/>
          <w:szCs w:val="20"/>
          <w:lang w:eastAsia="zh-CN"/>
        </w:rPr>
      </w:pPr>
      <w:r w:rsidRPr="00901B01">
        <w:rPr>
          <w:b/>
          <w:sz w:val="20"/>
          <w:szCs w:val="20"/>
        </w:rPr>
        <w:t xml:space="preserve">             </w:t>
      </w:r>
      <w:r w:rsidRPr="00901B01">
        <w:rPr>
          <w:sz w:val="20"/>
          <w:szCs w:val="20"/>
        </w:rPr>
        <w:t>Градостроительный регламент земельного участка установлен – участок расположен в зоне  СХ</w:t>
      </w:r>
      <w:proofErr w:type="gramStart"/>
      <w:r w:rsidRPr="00901B01">
        <w:rPr>
          <w:sz w:val="20"/>
          <w:szCs w:val="20"/>
        </w:rPr>
        <w:t>1</w:t>
      </w:r>
      <w:proofErr w:type="gramEnd"/>
      <w:r w:rsidRPr="00901B01">
        <w:rPr>
          <w:sz w:val="20"/>
          <w:szCs w:val="20"/>
        </w:rPr>
        <w:t xml:space="preserve"> - </w:t>
      </w:r>
      <w:r w:rsidRPr="00901B01">
        <w:rPr>
          <w:sz w:val="20"/>
          <w:szCs w:val="20"/>
          <w:lang w:eastAsia="zh-CN"/>
        </w:rPr>
        <w:t>Зона сельскохозяйственного назначения.</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Земельный участок правами третьих лиц не обременен, сервитут, ограничения (обременения) отсутствуют.</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10 (десять) лет.</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3007</w:t>
      </w:r>
      <w:r w:rsidRPr="00901B01">
        <w:rPr>
          <w:sz w:val="20"/>
          <w:szCs w:val="20"/>
        </w:rPr>
        <w:t xml:space="preserve"> (три тысячи семь)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601</w:t>
      </w:r>
      <w:r w:rsidRPr="00901B01">
        <w:rPr>
          <w:sz w:val="20"/>
          <w:szCs w:val="20"/>
        </w:rPr>
        <w:t xml:space="preserve"> (шестьсот один) рубль </w:t>
      </w:r>
      <w:r w:rsidRPr="00901B01">
        <w:rPr>
          <w:b/>
          <w:sz w:val="20"/>
          <w:szCs w:val="20"/>
        </w:rPr>
        <w:t>40</w:t>
      </w:r>
      <w:r w:rsidRPr="00901B01">
        <w:rPr>
          <w:sz w:val="20"/>
          <w:szCs w:val="20"/>
        </w:rPr>
        <w:t xml:space="preserve"> копеек, что составляет двадцать процентов начального размера ежегодной арендной платы за земельный участок.</w:t>
      </w:r>
    </w:p>
    <w:p w:rsidR="00901B01" w:rsidRPr="00901B01" w:rsidRDefault="00901B01" w:rsidP="00901B01">
      <w:pPr>
        <w:ind w:firstLine="708"/>
        <w:jc w:val="both"/>
        <w:rPr>
          <w:sz w:val="20"/>
          <w:szCs w:val="20"/>
        </w:rPr>
      </w:pPr>
      <w:r w:rsidRPr="00901B01">
        <w:rPr>
          <w:sz w:val="20"/>
          <w:szCs w:val="20"/>
        </w:rPr>
        <w:t xml:space="preserve"> Шаг аукциона – </w:t>
      </w:r>
      <w:r w:rsidRPr="00901B01">
        <w:rPr>
          <w:b/>
          <w:sz w:val="20"/>
          <w:szCs w:val="20"/>
        </w:rPr>
        <w:t>90</w:t>
      </w:r>
      <w:r w:rsidRPr="00901B01">
        <w:rPr>
          <w:sz w:val="20"/>
          <w:szCs w:val="20"/>
        </w:rPr>
        <w:t xml:space="preserve"> (девяносто) рублей </w:t>
      </w:r>
      <w:r w:rsidRPr="00901B01">
        <w:rPr>
          <w:b/>
          <w:sz w:val="20"/>
          <w:szCs w:val="20"/>
        </w:rPr>
        <w:t>21</w:t>
      </w:r>
      <w:r w:rsidRPr="00901B01">
        <w:rPr>
          <w:sz w:val="20"/>
          <w:szCs w:val="20"/>
        </w:rPr>
        <w:t xml:space="preserve"> копейка, что составляет три процента начального размера ежегодной арендной платы за земельный участок. </w:t>
      </w:r>
    </w:p>
    <w:p w:rsidR="00901B01" w:rsidRPr="00901B01" w:rsidRDefault="00901B01" w:rsidP="00901B01">
      <w:pPr>
        <w:shd w:val="clear" w:color="auto" w:fill="FFFFFF"/>
        <w:spacing w:after="150" w:line="240" w:lineRule="atLeast"/>
        <w:jc w:val="both"/>
        <w:rPr>
          <w:b/>
          <w:bCs/>
          <w:color w:val="000000"/>
          <w:sz w:val="20"/>
          <w:szCs w:val="20"/>
        </w:rPr>
      </w:pPr>
      <w:r w:rsidRPr="00901B01">
        <w:rPr>
          <w:b/>
          <w:bCs/>
          <w:color w:val="000000"/>
          <w:sz w:val="20"/>
          <w:szCs w:val="20"/>
        </w:rPr>
        <w:t xml:space="preserve">            </w:t>
      </w:r>
    </w:p>
    <w:p w:rsidR="00901B01" w:rsidRPr="00901B01" w:rsidRDefault="00901B01" w:rsidP="00901B01">
      <w:pPr>
        <w:shd w:val="clear" w:color="auto" w:fill="FFFFFF"/>
        <w:spacing w:after="150" w:line="240" w:lineRule="atLeast"/>
        <w:jc w:val="both"/>
        <w:rPr>
          <w:b/>
          <w:bCs/>
          <w:color w:val="000000"/>
          <w:sz w:val="20"/>
          <w:szCs w:val="20"/>
        </w:rPr>
      </w:pPr>
    </w:p>
    <w:p w:rsidR="00901B01" w:rsidRPr="00901B01" w:rsidRDefault="00901B01" w:rsidP="00901B01">
      <w:pPr>
        <w:ind w:firstLine="567"/>
        <w:jc w:val="both"/>
        <w:rPr>
          <w:sz w:val="20"/>
          <w:szCs w:val="20"/>
        </w:rPr>
      </w:pPr>
      <w:r w:rsidRPr="00901B01">
        <w:rPr>
          <w:b/>
          <w:bCs/>
          <w:color w:val="000000"/>
          <w:sz w:val="20"/>
          <w:szCs w:val="20"/>
        </w:rPr>
        <w:t xml:space="preserve">          Лот № 2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53:12:0815001:466, площадью 15501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roofErr w:type="gramStart"/>
      <w:r w:rsidRPr="00901B01">
        <w:rPr>
          <w:sz w:val="20"/>
          <w:szCs w:val="20"/>
        </w:rPr>
        <w:t xml:space="preserve"> .</w:t>
      </w:r>
      <w:proofErr w:type="gramEnd"/>
    </w:p>
    <w:p w:rsidR="00901B01" w:rsidRPr="00901B01" w:rsidRDefault="00901B01" w:rsidP="00901B01">
      <w:pPr>
        <w:shd w:val="clear" w:color="auto" w:fill="FFFFFF"/>
        <w:spacing w:after="150" w:line="240" w:lineRule="atLeast"/>
        <w:jc w:val="both"/>
        <w:rPr>
          <w:sz w:val="20"/>
          <w:szCs w:val="20"/>
          <w:lang w:eastAsia="zh-CN"/>
        </w:rPr>
      </w:pPr>
      <w:r w:rsidRPr="00901B01">
        <w:rPr>
          <w:b/>
          <w:sz w:val="20"/>
          <w:szCs w:val="20"/>
        </w:rPr>
        <w:t xml:space="preserve">             </w:t>
      </w:r>
      <w:r w:rsidRPr="00901B01">
        <w:rPr>
          <w:sz w:val="20"/>
          <w:szCs w:val="20"/>
        </w:rPr>
        <w:t>Градостроительный регламент земельного участка установлен – участок расположен в зоне  СХ</w:t>
      </w:r>
      <w:proofErr w:type="gramStart"/>
      <w:r w:rsidRPr="00901B01">
        <w:rPr>
          <w:sz w:val="20"/>
          <w:szCs w:val="20"/>
        </w:rPr>
        <w:t>1</w:t>
      </w:r>
      <w:proofErr w:type="gramEnd"/>
      <w:r w:rsidRPr="00901B01">
        <w:rPr>
          <w:sz w:val="20"/>
          <w:szCs w:val="20"/>
        </w:rPr>
        <w:t xml:space="preserve"> - </w:t>
      </w:r>
      <w:r w:rsidRPr="00901B01">
        <w:rPr>
          <w:sz w:val="20"/>
          <w:szCs w:val="20"/>
          <w:lang w:eastAsia="zh-CN"/>
        </w:rPr>
        <w:t>Зона сельскохозяйственного назначения.</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Земельный участок правами третьих лиц не обременен, сервитут, ограничения (обременения) отсутствуют.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10 (десять) лет.</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2399,0</w:t>
      </w:r>
      <w:r w:rsidRPr="00901B01">
        <w:rPr>
          <w:sz w:val="20"/>
          <w:szCs w:val="20"/>
        </w:rPr>
        <w:t xml:space="preserve"> (две тысячи триста девяносто девять)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479</w:t>
      </w:r>
      <w:r w:rsidRPr="00901B01">
        <w:rPr>
          <w:sz w:val="20"/>
          <w:szCs w:val="20"/>
        </w:rPr>
        <w:t xml:space="preserve"> (четыреста семьдесят девять) рублей </w:t>
      </w:r>
      <w:r w:rsidRPr="00901B01">
        <w:rPr>
          <w:b/>
          <w:sz w:val="20"/>
          <w:szCs w:val="20"/>
        </w:rPr>
        <w:t>80</w:t>
      </w:r>
      <w:r w:rsidRPr="00901B01">
        <w:rPr>
          <w:sz w:val="20"/>
          <w:szCs w:val="20"/>
        </w:rPr>
        <w:t xml:space="preserve"> копеек, что составляет двадцать процентов начального размера ежегодной арендной платы за земельный участок.</w:t>
      </w:r>
    </w:p>
    <w:p w:rsidR="00901B01" w:rsidRPr="00901B01" w:rsidRDefault="00901B01" w:rsidP="00901B01">
      <w:pPr>
        <w:ind w:firstLine="708"/>
        <w:jc w:val="both"/>
        <w:rPr>
          <w:sz w:val="20"/>
          <w:szCs w:val="20"/>
        </w:rPr>
      </w:pPr>
      <w:r w:rsidRPr="00901B01">
        <w:rPr>
          <w:sz w:val="20"/>
          <w:szCs w:val="20"/>
        </w:rPr>
        <w:t xml:space="preserve"> Шаг аукциона – </w:t>
      </w:r>
      <w:r w:rsidRPr="00901B01">
        <w:rPr>
          <w:b/>
          <w:sz w:val="20"/>
          <w:szCs w:val="20"/>
        </w:rPr>
        <w:t>71</w:t>
      </w:r>
      <w:r w:rsidRPr="00901B01">
        <w:rPr>
          <w:sz w:val="20"/>
          <w:szCs w:val="20"/>
        </w:rPr>
        <w:t xml:space="preserve"> (семьдесят один) рубль </w:t>
      </w:r>
      <w:r w:rsidRPr="00901B01">
        <w:rPr>
          <w:b/>
          <w:sz w:val="20"/>
          <w:szCs w:val="20"/>
        </w:rPr>
        <w:t>97</w:t>
      </w:r>
      <w:r w:rsidRPr="00901B01">
        <w:rPr>
          <w:sz w:val="20"/>
          <w:szCs w:val="20"/>
        </w:rPr>
        <w:t xml:space="preserve"> копеек, что составляет три процента начального размера ежегодной арендной платы за земельный участок. </w:t>
      </w:r>
    </w:p>
    <w:p w:rsidR="00901B01" w:rsidRPr="00901B01" w:rsidRDefault="00901B01" w:rsidP="00901B01">
      <w:pPr>
        <w:shd w:val="clear" w:color="auto" w:fill="FFFFFF"/>
        <w:spacing w:after="150" w:line="240" w:lineRule="atLeast"/>
        <w:jc w:val="both"/>
        <w:rPr>
          <w:b/>
          <w:bCs/>
          <w:color w:val="000000"/>
          <w:sz w:val="20"/>
          <w:szCs w:val="20"/>
        </w:rPr>
      </w:pPr>
      <w:r w:rsidRPr="00901B01">
        <w:rPr>
          <w:b/>
          <w:bCs/>
          <w:color w:val="000000"/>
          <w:sz w:val="20"/>
          <w:szCs w:val="20"/>
        </w:rPr>
        <w:lastRenderedPageBreak/>
        <w:t>           </w:t>
      </w:r>
    </w:p>
    <w:p w:rsidR="00901B01" w:rsidRPr="00901B01" w:rsidRDefault="00901B01" w:rsidP="00901B01">
      <w:pPr>
        <w:shd w:val="clear" w:color="auto" w:fill="FFFFFF"/>
        <w:spacing w:after="150" w:line="240" w:lineRule="atLeast"/>
        <w:jc w:val="both"/>
        <w:rPr>
          <w:sz w:val="20"/>
          <w:szCs w:val="20"/>
        </w:rPr>
      </w:pPr>
      <w:r w:rsidRPr="00901B01">
        <w:rPr>
          <w:b/>
          <w:bCs/>
          <w:color w:val="000000"/>
          <w:sz w:val="20"/>
          <w:szCs w:val="20"/>
        </w:rPr>
        <w:t xml:space="preserve"> Лот № 3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53:12:0815001:468, площадью 113932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0815001/3, с видом разрешённого использования – для сельскохозяйственного производства</w:t>
      </w:r>
      <w:proofErr w:type="gramStart"/>
      <w:r w:rsidRPr="00901B01">
        <w:rPr>
          <w:sz w:val="20"/>
          <w:szCs w:val="20"/>
        </w:rPr>
        <w:t xml:space="preserve"> .</w:t>
      </w:r>
      <w:proofErr w:type="gram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Земельный участок правами третьих лиц не обременен, сервитут, ограничения (обременения) отсутствуют.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10 (десять) лет.</w:t>
      </w:r>
    </w:p>
    <w:p w:rsidR="00901B01" w:rsidRPr="00901B01" w:rsidRDefault="00901B01" w:rsidP="00901B01">
      <w:pPr>
        <w:pStyle w:val="a6"/>
        <w:ind w:firstLine="708"/>
        <w:rPr>
          <w:sz w:val="20"/>
          <w:szCs w:val="20"/>
        </w:rPr>
      </w:pPr>
      <w:r w:rsidRPr="00901B01">
        <w:rPr>
          <w:color w:val="000000"/>
          <w:sz w:val="20"/>
          <w:szCs w:val="20"/>
        </w:rPr>
        <w:t>  </w:t>
      </w:r>
      <w:r w:rsidRPr="00901B01">
        <w:rPr>
          <w:sz w:val="20"/>
          <w:szCs w:val="20"/>
        </w:rPr>
        <w:t xml:space="preserve">Начальный размер годовой арендной платы за земельный участок – </w:t>
      </w:r>
      <w:r w:rsidRPr="00901B01">
        <w:rPr>
          <w:b/>
          <w:sz w:val="20"/>
          <w:szCs w:val="20"/>
        </w:rPr>
        <w:t>18 294,0</w:t>
      </w:r>
      <w:r w:rsidRPr="00901B01">
        <w:rPr>
          <w:sz w:val="20"/>
          <w:szCs w:val="20"/>
        </w:rPr>
        <w:t xml:space="preserve"> (восемнадцать  тысяч двести девяносто четыре) рубля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3 658,80</w:t>
      </w:r>
      <w:r w:rsidRPr="00901B01">
        <w:rPr>
          <w:sz w:val="20"/>
          <w:szCs w:val="20"/>
        </w:rPr>
        <w:t xml:space="preserve"> (три тысячи шестьсот пятьдесят восемь) рублей </w:t>
      </w:r>
      <w:r w:rsidRPr="00901B01">
        <w:rPr>
          <w:b/>
          <w:sz w:val="20"/>
          <w:szCs w:val="20"/>
        </w:rPr>
        <w:t>80</w:t>
      </w:r>
      <w:r w:rsidRPr="00901B01">
        <w:rPr>
          <w:sz w:val="20"/>
          <w:szCs w:val="20"/>
        </w:rPr>
        <w:t xml:space="preserve"> копеек, что составляет двадцать процентов начального размера ежегодной арендной платы за земельный участок.</w:t>
      </w:r>
    </w:p>
    <w:p w:rsidR="00901B01" w:rsidRPr="00901B01" w:rsidRDefault="00901B01" w:rsidP="00901B01">
      <w:pPr>
        <w:spacing w:after="120"/>
        <w:ind w:firstLine="708"/>
        <w:rPr>
          <w:sz w:val="20"/>
          <w:szCs w:val="20"/>
        </w:rPr>
      </w:pPr>
      <w:r w:rsidRPr="00901B01">
        <w:rPr>
          <w:sz w:val="20"/>
          <w:szCs w:val="20"/>
        </w:rPr>
        <w:t xml:space="preserve"> Шаг аукциона – </w:t>
      </w:r>
      <w:r w:rsidRPr="00901B01">
        <w:rPr>
          <w:b/>
          <w:sz w:val="20"/>
          <w:szCs w:val="20"/>
        </w:rPr>
        <w:t>548</w:t>
      </w:r>
      <w:r w:rsidRPr="00901B01">
        <w:rPr>
          <w:sz w:val="20"/>
          <w:szCs w:val="20"/>
        </w:rPr>
        <w:t xml:space="preserve"> (пятьсот сорок восемь) рублей </w:t>
      </w:r>
      <w:r w:rsidRPr="00901B01">
        <w:rPr>
          <w:b/>
          <w:sz w:val="20"/>
          <w:szCs w:val="20"/>
        </w:rPr>
        <w:t>82</w:t>
      </w:r>
      <w:r w:rsidRPr="00901B01">
        <w:rPr>
          <w:sz w:val="20"/>
          <w:szCs w:val="20"/>
        </w:rPr>
        <w:t xml:space="preserve"> копейки, что составляет три процента начального размера ежегодной арендной платы за земельный участок. </w:t>
      </w:r>
    </w:p>
    <w:p w:rsidR="00901B01" w:rsidRPr="00901B01" w:rsidRDefault="00901B01" w:rsidP="00901B01">
      <w:pPr>
        <w:shd w:val="clear" w:color="auto" w:fill="FFFFFF"/>
        <w:spacing w:after="150" w:line="240" w:lineRule="atLeast"/>
        <w:jc w:val="both"/>
        <w:rPr>
          <w:b/>
          <w:bCs/>
          <w:color w:val="000000"/>
          <w:sz w:val="20"/>
          <w:szCs w:val="20"/>
        </w:rPr>
      </w:pPr>
    </w:p>
    <w:p w:rsidR="00901B01" w:rsidRPr="00901B01" w:rsidRDefault="00901B01" w:rsidP="00901B01">
      <w:pPr>
        <w:shd w:val="clear" w:color="auto" w:fill="FFFFFF"/>
        <w:spacing w:after="150" w:line="240" w:lineRule="atLeast"/>
        <w:jc w:val="both"/>
        <w:rPr>
          <w:sz w:val="20"/>
          <w:szCs w:val="20"/>
        </w:rPr>
      </w:pPr>
      <w:r w:rsidRPr="00901B01">
        <w:rPr>
          <w:b/>
          <w:bCs/>
          <w:color w:val="000000"/>
          <w:sz w:val="20"/>
          <w:szCs w:val="20"/>
        </w:rPr>
        <w:t>            Лот № 4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53:12:0815001:469, площадью 168907 кв</w:t>
      </w:r>
      <w:proofErr w:type="gramStart"/>
      <w:r w:rsidRPr="00901B01">
        <w:rPr>
          <w:sz w:val="20"/>
          <w:szCs w:val="20"/>
        </w:rPr>
        <w:t>.м</w:t>
      </w:r>
      <w:proofErr w:type="gramEnd"/>
      <w:r w:rsidRPr="00901B01">
        <w:rPr>
          <w:sz w:val="20"/>
          <w:szCs w:val="20"/>
        </w:rPr>
        <w:t xml:space="preserve">етров, местоположение: Российская Федерация, Новгородская область, Окуловский район, Угловское городское поселение, земельный участок 0815001/1, с видом разрешённого использования – для сельскохозяйственного производства.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Земельный участок правами третьих лиц не обременен, сервитут, ограничения (обременения) отсутствуют.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10 (десять) лет.</w:t>
      </w:r>
    </w:p>
    <w:p w:rsidR="00901B01" w:rsidRPr="00901B01" w:rsidRDefault="00901B01" w:rsidP="00901B01">
      <w:pPr>
        <w:pStyle w:val="a6"/>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27156</w:t>
      </w:r>
      <w:r w:rsidRPr="00901B01">
        <w:rPr>
          <w:sz w:val="20"/>
          <w:szCs w:val="20"/>
        </w:rPr>
        <w:t xml:space="preserve">(двадцать семь тысяч сто пятьдесят шесть)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Задаток для участия в торгах – </w:t>
      </w:r>
      <w:r w:rsidRPr="00901B01">
        <w:rPr>
          <w:b/>
          <w:sz w:val="20"/>
          <w:szCs w:val="20"/>
        </w:rPr>
        <w:t>5 431</w:t>
      </w:r>
      <w:r w:rsidRPr="00901B01">
        <w:rPr>
          <w:sz w:val="20"/>
          <w:szCs w:val="20"/>
        </w:rPr>
        <w:t xml:space="preserve"> (пять тысяч четыреста тридцать один) рубль </w:t>
      </w:r>
      <w:r w:rsidRPr="00901B01">
        <w:rPr>
          <w:b/>
          <w:sz w:val="20"/>
          <w:szCs w:val="20"/>
        </w:rPr>
        <w:t>20</w:t>
      </w:r>
      <w:r w:rsidRPr="00901B01">
        <w:rPr>
          <w:sz w:val="20"/>
          <w:szCs w:val="20"/>
        </w:rPr>
        <w:t xml:space="preserve"> копеек, что составляет двадцать процентов начального размера ежегодной арендной платы за земельный участок.</w:t>
      </w:r>
    </w:p>
    <w:p w:rsidR="00901B01" w:rsidRPr="00901B01" w:rsidRDefault="00901B01" w:rsidP="00901B01">
      <w:pPr>
        <w:shd w:val="clear" w:color="auto" w:fill="FFFFFF"/>
        <w:spacing w:after="150" w:line="240" w:lineRule="atLeast"/>
        <w:jc w:val="both"/>
        <w:rPr>
          <w:sz w:val="20"/>
          <w:szCs w:val="20"/>
        </w:rPr>
      </w:pPr>
      <w:r w:rsidRPr="00901B01">
        <w:rPr>
          <w:sz w:val="20"/>
          <w:szCs w:val="20"/>
        </w:rPr>
        <w:t xml:space="preserve">               Шаг аукциона – </w:t>
      </w:r>
      <w:r w:rsidRPr="00901B01">
        <w:rPr>
          <w:b/>
          <w:sz w:val="20"/>
          <w:szCs w:val="20"/>
        </w:rPr>
        <w:t>814</w:t>
      </w:r>
      <w:r w:rsidRPr="00901B01">
        <w:rPr>
          <w:sz w:val="20"/>
          <w:szCs w:val="20"/>
        </w:rPr>
        <w:t xml:space="preserve"> (восемьсот четырнадцать) рублей </w:t>
      </w:r>
      <w:r w:rsidRPr="00901B01">
        <w:rPr>
          <w:b/>
          <w:sz w:val="20"/>
          <w:szCs w:val="20"/>
        </w:rPr>
        <w:t>68</w:t>
      </w:r>
      <w:r w:rsidRPr="00901B01">
        <w:rPr>
          <w:sz w:val="20"/>
          <w:szCs w:val="20"/>
        </w:rPr>
        <w:t xml:space="preserve"> копеек, что составляет три процента начального размера ежегодной арендной платы за земельный участок.</w:t>
      </w:r>
    </w:p>
    <w:p w:rsidR="00901B01" w:rsidRPr="00901B01" w:rsidRDefault="00901B01" w:rsidP="00901B01">
      <w:pPr>
        <w:shd w:val="clear" w:color="auto" w:fill="FFFFFF"/>
        <w:spacing w:after="150" w:line="240" w:lineRule="atLeast"/>
        <w:jc w:val="both"/>
        <w:rPr>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 xml:space="preserve">       </w:t>
      </w:r>
      <w:r w:rsidRPr="00901B01">
        <w:rPr>
          <w:color w:val="000000"/>
          <w:sz w:val="20"/>
          <w:szCs w:val="20"/>
        </w:rPr>
        <w:t>Извещение о проведен</w:t>
      </w:r>
      <w:proofErr w:type="gramStart"/>
      <w:r w:rsidRPr="00901B01">
        <w:rPr>
          <w:color w:val="000000"/>
          <w:sz w:val="20"/>
          <w:szCs w:val="20"/>
        </w:rPr>
        <w:t>ии ау</w:t>
      </w:r>
      <w:proofErr w:type="gramEnd"/>
      <w:r w:rsidRPr="00901B01">
        <w:rPr>
          <w:color w:val="000000"/>
          <w:sz w:val="20"/>
          <w:szCs w:val="20"/>
        </w:rPr>
        <w:t xml:space="preserve">кциона было размещено на официальном сайте </w:t>
      </w:r>
      <w:proofErr w:type="spellStart"/>
      <w:r w:rsidRPr="00901B01">
        <w:rPr>
          <w:color w:val="000000"/>
          <w:sz w:val="20"/>
          <w:szCs w:val="20"/>
        </w:rPr>
        <w:t>torgi.gov.ru</w:t>
      </w:r>
      <w:proofErr w:type="spellEnd"/>
      <w:r w:rsidRPr="00901B01">
        <w:rPr>
          <w:color w:val="000000"/>
          <w:sz w:val="20"/>
          <w:szCs w:val="20"/>
        </w:rPr>
        <w:t xml:space="preserve"> 26.03.2020 за № 260320/2071779/01, сайте Угловского городского поселения, и опубликовано в </w:t>
      </w:r>
      <w:r w:rsidRPr="00901B01">
        <w:rPr>
          <w:sz w:val="20"/>
          <w:szCs w:val="20"/>
        </w:rPr>
        <w:t>бюллетени «Официальный вестник Угловского городского поселения»</w:t>
      </w:r>
      <w:r w:rsidRPr="00901B01">
        <w:rPr>
          <w:color w:val="000000"/>
          <w:sz w:val="20"/>
          <w:szCs w:val="20"/>
        </w:rPr>
        <w:t xml:space="preserve"> от 26.03.2020 № 11.</w:t>
      </w:r>
    </w:p>
    <w:p w:rsidR="00901B01" w:rsidRPr="00901B01" w:rsidRDefault="00901B01" w:rsidP="00901B01">
      <w:pPr>
        <w:shd w:val="clear" w:color="auto" w:fill="FFFFFF"/>
        <w:spacing w:line="240" w:lineRule="atLeast"/>
        <w:jc w:val="both"/>
        <w:rPr>
          <w:color w:val="000000"/>
          <w:sz w:val="20"/>
          <w:szCs w:val="20"/>
        </w:rPr>
      </w:pPr>
      <w:r w:rsidRPr="00901B01">
        <w:rPr>
          <w:color w:val="000000"/>
          <w:sz w:val="20"/>
          <w:szCs w:val="20"/>
        </w:rPr>
        <w:t>                        Рассмотрение заявок проводилось комиссией в составе:</w:t>
      </w:r>
    </w:p>
    <w:tbl>
      <w:tblPr>
        <w:tblW w:w="9360" w:type="dxa"/>
        <w:tblCellMar>
          <w:top w:w="15" w:type="dxa"/>
          <w:left w:w="15" w:type="dxa"/>
          <w:bottom w:w="15" w:type="dxa"/>
          <w:right w:w="15" w:type="dxa"/>
        </w:tblCellMar>
        <w:tblLook w:val="04A0"/>
      </w:tblPr>
      <w:tblGrid>
        <w:gridCol w:w="3180"/>
        <w:gridCol w:w="3165"/>
        <w:gridCol w:w="3015"/>
      </w:tblGrid>
      <w:tr w:rsidR="00901B01" w:rsidRPr="00901B01" w:rsidTr="00A3714C">
        <w:tc>
          <w:tcPr>
            <w:tcW w:w="3180"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Ф.И.О.</w:t>
            </w:r>
          </w:p>
        </w:tc>
        <w:tc>
          <w:tcPr>
            <w:tcW w:w="3165"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Присутствие/ отсутствие</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Звонарева Т.Н.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proofErr w:type="spellStart"/>
            <w:r w:rsidRPr="00901B01">
              <w:rPr>
                <w:color w:val="000000"/>
                <w:sz w:val="20"/>
                <w:szCs w:val="20"/>
              </w:rPr>
              <w:t>Трифанова</w:t>
            </w:r>
            <w:proofErr w:type="spellEnd"/>
            <w:r w:rsidRPr="00901B01">
              <w:rPr>
                <w:color w:val="000000"/>
                <w:sz w:val="20"/>
                <w:szCs w:val="20"/>
              </w:rPr>
              <w:t xml:space="preserve"> О.Н.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Жданова Е.П.</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Поварухина Е.Н.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bl>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Присутствуют 4 (четыре</w:t>
      </w:r>
      <w:proofErr w:type="gramStart"/>
      <w:r w:rsidRPr="00901B01">
        <w:rPr>
          <w:color w:val="000000"/>
          <w:sz w:val="20"/>
          <w:szCs w:val="20"/>
        </w:rPr>
        <w:t xml:space="preserve"> )</w:t>
      </w:r>
      <w:proofErr w:type="gramEnd"/>
      <w:r w:rsidRPr="00901B01">
        <w:rPr>
          <w:color w:val="000000"/>
          <w:sz w:val="20"/>
          <w:szCs w:val="20"/>
        </w:rPr>
        <w:t xml:space="preserve"> человека из 4 (четырех). Комиссия правомочна.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1. </w:t>
      </w:r>
      <w:proofErr w:type="gramStart"/>
      <w:r w:rsidRPr="00901B01">
        <w:rPr>
          <w:color w:val="000000"/>
          <w:sz w:val="20"/>
          <w:szCs w:val="20"/>
        </w:rPr>
        <w:t>До окончания указанного в извещении о проведении аукциона срока подачи заявок (28.04.2020 года 17 часов 30 минут (время местное), было подано, согласно журнала регистрации поданных заявок:</w:t>
      </w:r>
      <w:proofErr w:type="gram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по Лоту № 1 — две  заявки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 xml:space="preserve">Перечень документов, представленных претендентом в составе </w:t>
            </w:r>
            <w:r w:rsidRPr="00901B01">
              <w:rPr>
                <w:color w:val="000000"/>
                <w:sz w:val="20"/>
                <w:szCs w:val="20"/>
              </w:rPr>
              <w:lastRenderedPageBreak/>
              <w:t>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lastRenderedPageBreak/>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lastRenderedPageBreak/>
              <w:t>Васильев Анатолий Иванович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10час.30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14.04.2020г.</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proofErr w:type="spellStart"/>
            <w:r w:rsidRPr="00901B01">
              <w:rPr>
                <w:color w:val="000000"/>
                <w:sz w:val="20"/>
                <w:szCs w:val="20"/>
              </w:rPr>
              <w:t>Федосеенков</w:t>
            </w:r>
            <w:proofErr w:type="spellEnd"/>
            <w:r w:rsidRPr="00901B01">
              <w:rPr>
                <w:color w:val="000000"/>
                <w:sz w:val="20"/>
                <w:szCs w:val="20"/>
              </w:rPr>
              <w:t xml:space="preserve"> Александр Викторович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24.04.2020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12 час.46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Чек по операции от 23.04.2020г.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по Лоту № 2 — две  заявки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Перечень документов, представленных претендентом в составе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Васильев Анатолий Иванович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10час.34мин.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14.04.2020г.</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proofErr w:type="spellStart"/>
            <w:r w:rsidRPr="00901B01">
              <w:rPr>
                <w:color w:val="000000"/>
                <w:sz w:val="20"/>
                <w:szCs w:val="20"/>
              </w:rPr>
              <w:t>Федосеенков</w:t>
            </w:r>
            <w:proofErr w:type="spellEnd"/>
            <w:r w:rsidRPr="00901B01">
              <w:rPr>
                <w:color w:val="000000"/>
                <w:sz w:val="20"/>
                <w:szCs w:val="20"/>
              </w:rPr>
              <w:t xml:space="preserve"> Александр Викторович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24.04.2020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12 час.48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Чек по операции от 23.04.2020г.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по Лоту № 3 — две  заявки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Перечень документов, представленных претендентом в составе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Васильев Анатолий Иванович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10час.40мин.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14.04.2020г.</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proofErr w:type="spellStart"/>
            <w:r w:rsidRPr="00901B01">
              <w:rPr>
                <w:color w:val="000000"/>
                <w:sz w:val="20"/>
                <w:szCs w:val="20"/>
              </w:rPr>
              <w:t>Федосеенков</w:t>
            </w:r>
            <w:proofErr w:type="spellEnd"/>
            <w:r w:rsidRPr="00901B01">
              <w:rPr>
                <w:color w:val="000000"/>
                <w:sz w:val="20"/>
                <w:szCs w:val="20"/>
              </w:rPr>
              <w:t xml:space="preserve"> Александр Викторович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24.04.2020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12 час.49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Чек по операции от 23.04.2020г.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по Лоту № 4 — две  заявки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 xml:space="preserve">Перечень документов, представленных претендентом в составе </w:t>
            </w:r>
            <w:r w:rsidRPr="00901B01">
              <w:rPr>
                <w:color w:val="000000"/>
                <w:sz w:val="20"/>
                <w:szCs w:val="20"/>
              </w:rPr>
              <w:lastRenderedPageBreak/>
              <w:t>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lastRenderedPageBreak/>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lastRenderedPageBreak/>
              <w:t>Васильев Анатолий Иванович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10час.45мин.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14.04.2020г.</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proofErr w:type="spellStart"/>
            <w:r w:rsidRPr="00901B01">
              <w:rPr>
                <w:color w:val="000000"/>
                <w:sz w:val="20"/>
                <w:szCs w:val="20"/>
              </w:rPr>
              <w:t>Федосеенков</w:t>
            </w:r>
            <w:proofErr w:type="spellEnd"/>
            <w:r w:rsidRPr="00901B01">
              <w:rPr>
                <w:color w:val="000000"/>
                <w:sz w:val="20"/>
                <w:szCs w:val="20"/>
              </w:rPr>
              <w:t xml:space="preserve"> Александр Викторович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24.04.2020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12 час.45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Чек по операции от 23.04.2020г.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            2. Рассмотрение заявок на участие в аукционе: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2.1.  Рассмотрев представленные заявки на участие в аукционе </w:t>
      </w:r>
      <w:r w:rsidRPr="00901B01">
        <w:rPr>
          <w:b/>
          <w:bCs/>
          <w:color w:val="000000"/>
          <w:sz w:val="20"/>
          <w:szCs w:val="20"/>
        </w:rPr>
        <w:t>по лоту № 1</w:t>
      </w:r>
      <w:r w:rsidRPr="00901B01">
        <w:rPr>
          <w:color w:val="000000"/>
          <w:sz w:val="20"/>
          <w:szCs w:val="20"/>
        </w:rPr>
        <w:t xml:space="preserve">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Васильева Анатолия Ивановича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заявку </w:t>
      </w:r>
      <w:proofErr w:type="spellStart"/>
      <w:r w:rsidRPr="00901B01">
        <w:rPr>
          <w:color w:val="000000"/>
          <w:sz w:val="20"/>
          <w:szCs w:val="20"/>
        </w:rPr>
        <w:t>Федосеенкова</w:t>
      </w:r>
      <w:proofErr w:type="spellEnd"/>
      <w:r w:rsidRPr="00901B01">
        <w:rPr>
          <w:color w:val="000000"/>
          <w:sz w:val="20"/>
          <w:szCs w:val="20"/>
        </w:rPr>
        <w:t xml:space="preserve"> Александра Викторовича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3) </w:t>
      </w:r>
      <w:r w:rsidRPr="00901B01">
        <w:rPr>
          <w:color w:val="000000"/>
          <w:sz w:val="20"/>
          <w:szCs w:val="20"/>
          <w:shd w:val="clear" w:color="auto" w:fill="F5F5F5"/>
        </w:rPr>
        <w:t xml:space="preserve">допустить к участию в аукционе на право заключения договора аренды </w:t>
      </w:r>
      <w:r w:rsidRPr="00901B01">
        <w:rPr>
          <w:color w:val="000000"/>
          <w:sz w:val="20"/>
          <w:szCs w:val="20"/>
        </w:rPr>
        <w:t xml:space="preserve">земельного участка </w:t>
      </w:r>
      <w:r w:rsidRPr="00901B01">
        <w:rPr>
          <w:sz w:val="20"/>
          <w:szCs w:val="20"/>
        </w:rPr>
        <w:t>из земель категории «земли сельскохозяйственного назначения», с кадастровым номером 53:12:0815001:465, площадью 18537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901B01" w:rsidRPr="00901B01" w:rsidRDefault="00901B01" w:rsidP="00901B01">
      <w:pPr>
        <w:shd w:val="clear" w:color="auto" w:fill="FFFFFF"/>
        <w:spacing w:after="150" w:line="240" w:lineRule="atLeast"/>
        <w:jc w:val="both"/>
        <w:rPr>
          <w:b/>
          <w:sz w:val="20"/>
          <w:szCs w:val="20"/>
        </w:rPr>
      </w:pPr>
      <w:r w:rsidRPr="00901B01">
        <w:rPr>
          <w:sz w:val="20"/>
          <w:szCs w:val="20"/>
        </w:rPr>
        <w:t xml:space="preserve"> </w:t>
      </w:r>
      <w:r w:rsidRPr="00901B01">
        <w:rPr>
          <w:b/>
          <w:sz w:val="20"/>
          <w:szCs w:val="20"/>
        </w:rPr>
        <w:t>Васильева Анатолия Ивановича</w:t>
      </w:r>
    </w:p>
    <w:p w:rsidR="00901B01" w:rsidRPr="00901B01" w:rsidRDefault="00901B01" w:rsidP="00901B01">
      <w:pPr>
        <w:shd w:val="clear" w:color="auto" w:fill="FFFFFF"/>
        <w:spacing w:after="150" w:line="240" w:lineRule="atLeast"/>
        <w:jc w:val="both"/>
        <w:rPr>
          <w:b/>
          <w:sz w:val="20"/>
          <w:szCs w:val="20"/>
        </w:rPr>
      </w:pPr>
      <w:proofErr w:type="spellStart"/>
      <w:r w:rsidRPr="00901B01">
        <w:rPr>
          <w:b/>
          <w:sz w:val="20"/>
          <w:szCs w:val="20"/>
        </w:rPr>
        <w:t>Федосеенкова</w:t>
      </w:r>
      <w:proofErr w:type="spellEnd"/>
      <w:r w:rsidRPr="00901B01">
        <w:rPr>
          <w:b/>
          <w:sz w:val="20"/>
          <w:szCs w:val="20"/>
        </w:rPr>
        <w:t xml:space="preserve"> Александра Викторовича</w:t>
      </w:r>
    </w:p>
    <w:p w:rsidR="00901B01" w:rsidRPr="00901B01" w:rsidRDefault="00901B01" w:rsidP="00901B01">
      <w:pPr>
        <w:shd w:val="clear" w:color="auto" w:fill="FFFFFF"/>
        <w:spacing w:after="150" w:line="240" w:lineRule="atLeast"/>
        <w:jc w:val="both"/>
        <w:rPr>
          <w:color w:val="000000"/>
          <w:sz w:val="20"/>
          <w:szCs w:val="20"/>
          <w:shd w:val="clear" w:color="auto" w:fill="F5F5F5"/>
        </w:rPr>
      </w:pPr>
      <w:r w:rsidRPr="00901B01">
        <w:rPr>
          <w:sz w:val="20"/>
          <w:szCs w:val="20"/>
        </w:rPr>
        <w:t xml:space="preserve">          4) направить претендентам  уведомления о допуске участника к  аукциону.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2.2. Рассмотрев представленные заявки на участие в аукционе </w:t>
      </w:r>
      <w:r w:rsidRPr="00901B01">
        <w:rPr>
          <w:b/>
          <w:bCs/>
          <w:color w:val="000000"/>
          <w:sz w:val="20"/>
          <w:szCs w:val="20"/>
        </w:rPr>
        <w:t>по лоту № 2</w:t>
      </w:r>
      <w:r w:rsidRPr="00901B01">
        <w:rPr>
          <w:color w:val="000000"/>
          <w:sz w:val="20"/>
          <w:szCs w:val="20"/>
        </w:rPr>
        <w:t xml:space="preserve">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Васильева Анатолия Ивановича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заявку </w:t>
      </w:r>
      <w:proofErr w:type="spellStart"/>
      <w:r w:rsidRPr="00901B01">
        <w:rPr>
          <w:color w:val="000000"/>
          <w:sz w:val="20"/>
          <w:szCs w:val="20"/>
        </w:rPr>
        <w:t>Федосеенкова</w:t>
      </w:r>
      <w:proofErr w:type="spellEnd"/>
      <w:r w:rsidRPr="00901B01">
        <w:rPr>
          <w:color w:val="000000"/>
          <w:sz w:val="20"/>
          <w:szCs w:val="20"/>
        </w:rPr>
        <w:t xml:space="preserve"> Александра Викторовича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3) </w:t>
      </w:r>
      <w:r w:rsidRPr="00901B01">
        <w:rPr>
          <w:color w:val="000000"/>
          <w:sz w:val="20"/>
          <w:szCs w:val="20"/>
          <w:shd w:val="clear" w:color="auto" w:fill="F5F5F5"/>
        </w:rPr>
        <w:t xml:space="preserve">допустить к участию в аукционе на право заключения договора аренды </w:t>
      </w:r>
      <w:r w:rsidRPr="00901B01">
        <w:rPr>
          <w:color w:val="000000"/>
          <w:sz w:val="20"/>
          <w:szCs w:val="20"/>
        </w:rPr>
        <w:t xml:space="preserve">земельного участка </w:t>
      </w:r>
      <w:r w:rsidRPr="00901B01">
        <w:rPr>
          <w:sz w:val="20"/>
          <w:szCs w:val="20"/>
        </w:rPr>
        <w:t>из земель категории «земли сельскохозяйственного назначения», с кадастровым номером 53:12:0815001:466, площадью 15501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901B01" w:rsidRPr="00901B01" w:rsidRDefault="00901B01" w:rsidP="00901B01">
      <w:pPr>
        <w:shd w:val="clear" w:color="auto" w:fill="FFFFFF"/>
        <w:spacing w:after="150" w:line="240" w:lineRule="atLeast"/>
        <w:jc w:val="both"/>
        <w:rPr>
          <w:b/>
          <w:sz w:val="20"/>
          <w:szCs w:val="20"/>
        </w:rPr>
      </w:pPr>
      <w:r w:rsidRPr="00901B01">
        <w:rPr>
          <w:sz w:val="20"/>
          <w:szCs w:val="20"/>
        </w:rPr>
        <w:t xml:space="preserve"> </w:t>
      </w:r>
      <w:r w:rsidRPr="00901B01">
        <w:rPr>
          <w:b/>
          <w:sz w:val="20"/>
          <w:szCs w:val="20"/>
        </w:rPr>
        <w:t>Васильева Анатолия Ивановича</w:t>
      </w:r>
    </w:p>
    <w:p w:rsidR="00901B01" w:rsidRPr="00901B01" w:rsidRDefault="00901B01" w:rsidP="00901B01">
      <w:pPr>
        <w:shd w:val="clear" w:color="auto" w:fill="FFFFFF"/>
        <w:spacing w:after="150" w:line="240" w:lineRule="atLeast"/>
        <w:jc w:val="both"/>
        <w:rPr>
          <w:b/>
          <w:color w:val="000000"/>
          <w:sz w:val="20"/>
          <w:szCs w:val="20"/>
          <w:shd w:val="clear" w:color="auto" w:fill="F5F5F5"/>
        </w:rPr>
      </w:pPr>
      <w:proofErr w:type="spellStart"/>
      <w:r w:rsidRPr="00901B01">
        <w:rPr>
          <w:b/>
          <w:sz w:val="20"/>
          <w:szCs w:val="20"/>
        </w:rPr>
        <w:t>Федосеенкова</w:t>
      </w:r>
      <w:proofErr w:type="spellEnd"/>
      <w:r w:rsidRPr="00901B01">
        <w:rPr>
          <w:b/>
          <w:sz w:val="20"/>
          <w:szCs w:val="20"/>
        </w:rPr>
        <w:t xml:space="preserve"> Александра Викторовича</w:t>
      </w:r>
    </w:p>
    <w:p w:rsidR="00901B01" w:rsidRPr="00901B01" w:rsidRDefault="00901B01" w:rsidP="00901B01">
      <w:pPr>
        <w:shd w:val="clear" w:color="auto" w:fill="FFFFFF"/>
        <w:spacing w:after="150" w:line="240" w:lineRule="atLeast"/>
        <w:jc w:val="both"/>
        <w:rPr>
          <w:color w:val="000000"/>
          <w:sz w:val="20"/>
          <w:szCs w:val="20"/>
          <w:shd w:val="clear" w:color="auto" w:fill="F5F5F5"/>
        </w:rPr>
      </w:pPr>
      <w:r w:rsidRPr="00901B01">
        <w:rPr>
          <w:color w:val="000000"/>
          <w:sz w:val="20"/>
          <w:szCs w:val="20"/>
        </w:rPr>
        <w:lastRenderedPageBreak/>
        <w:t xml:space="preserve">           </w:t>
      </w:r>
      <w:r w:rsidRPr="00901B01">
        <w:rPr>
          <w:sz w:val="20"/>
          <w:szCs w:val="20"/>
        </w:rPr>
        <w:t xml:space="preserve">4) направить претендентам  уведомления о допуске участника к  аукциону.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2.3</w:t>
      </w:r>
      <w:proofErr w:type="gramStart"/>
      <w:r w:rsidRPr="00901B01">
        <w:rPr>
          <w:color w:val="000000"/>
          <w:sz w:val="20"/>
          <w:szCs w:val="20"/>
        </w:rPr>
        <w:t xml:space="preserve"> Р</w:t>
      </w:r>
      <w:proofErr w:type="gramEnd"/>
      <w:r w:rsidRPr="00901B01">
        <w:rPr>
          <w:color w:val="000000"/>
          <w:sz w:val="20"/>
          <w:szCs w:val="20"/>
        </w:rPr>
        <w:t xml:space="preserve">ассмотрев представленные заявки на участие в аукционе </w:t>
      </w:r>
      <w:r w:rsidRPr="00901B01">
        <w:rPr>
          <w:b/>
          <w:bCs/>
          <w:color w:val="000000"/>
          <w:sz w:val="20"/>
          <w:szCs w:val="20"/>
        </w:rPr>
        <w:t>по лоту № 3</w:t>
      </w:r>
      <w:r w:rsidRPr="00901B01">
        <w:rPr>
          <w:color w:val="000000"/>
          <w:sz w:val="20"/>
          <w:szCs w:val="20"/>
        </w:rPr>
        <w:t xml:space="preserve"> на соответствие требованиям, установленным информационным сообщением о проведении аукциона,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Васильева Анатолия Ивановича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заявку </w:t>
      </w:r>
      <w:proofErr w:type="spellStart"/>
      <w:r w:rsidRPr="00901B01">
        <w:rPr>
          <w:color w:val="000000"/>
          <w:sz w:val="20"/>
          <w:szCs w:val="20"/>
        </w:rPr>
        <w:t>Федосеенкова</w:t>
      </w:r>
      <w:proofErr w:type="spellEnd"/>
      <w:r w:rsidRPr="00901B01">
        <w:rPr>
          <w:color w:val="000000"/>
          <w:sz w:val="20"/>
          <w:szCs w:val="20"/>
        </w:rPr>
        <w:t xml:space="preserve"> Александра Викторовича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3) </w:t>
      </w:r>
      <w:r w:rsidRPr="00901B01">
        <w:rPr>
          <w:color w:val="000000"/>
          <w:sz w:val="20"/>
          <w:szCs w:val="20"/>
          <w:shd w:val="clear" w:color="auto" w:fill="F5F5F5"/>
        </w:rPr>
        <w:t xml:space="preserve">допустить к участию в аукционе на право заключения договора аренды </w:t>
      </w:r>
      <w:r w:rsidRPr="00901B01">
        <w:rPr>
          <w:color w:val="000000"/>
          <w:sz w:val="20"/>
          <w:szCs w:val="20"/>
        </w:rPr>
        <w:t xml:space="preserve">земельного участка </w:t>
      </w:r>
      <w:r w:rsidRPr="00901B01">
        <w:rPr>
          <w:sz w:val="20"/>
          <w:szCs w:val="20"/>
        </w:rPr>
        <w:t>из земель категории «земли сельскохозяйственного назначения», с кадастровым номером 53:12:0815001:468, площадью 113932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0815001/3, с видом разрешённого использования – для сельскохозяйственного производства:</w:t>
      </w:r>
    </w:p>
    <w:p w:rsidR="00901B01" w:rsidRPr="00901B01" w:rsidRDefault="00901B01" w:rsidP="00901B01">
      <w:pPr>
        <w:shd w:val="clear" w:color="auto" w:fill="FFFFFF"/>
        <w:spacing w:after="150" w:line="240" w:lineRule="atLeast"/>
        <w:jc w:val="both"/>
        <w:rPr>
          <w:b/>
          <w:sz w:val="20"/>
          <w:szCs w:val="20"/>
        </w:rPr>
      </w:pPr>
      <w:r w:rsidRPr="00901B01">
        <w:rPr>
          <w:sz w:val="20"/>
          <w:szCs w:val="20"/>
        </w:rPr>
        <w:t xml:space="preserve"> </w:t>
      </w:r>
      <w:r w:rsidRPr="00901B01">
        <w:rPr>
          <w:b/>
          <w:sz w:val="20"/>
          <w:szCs w:val="20"/>
        </w:rPr>
        <w:t>Васильева Анатолия Ивановича</w:t>
      </w:r>
    </w:p>
    <w:p w:rsidR="00901B01" w:rsidRPr="00901B01" w:rsidRDefault="00901B01" w:rsidP="00901B01">
      <w:pPr>
        <w:shd w:val="clear" w:color="auto" w:fill="FFFFFF"/>
        <w:spacing w:after="150" w:line="240" w:lineRule="atLeast"/>
        <w:jc w:val="both"/>
        <w:rPr>
          <w:b/>
          <w:color w:val="000000"/>
          <w:sz w:val="20"/>
          <w:szCs w:val="20"/>
          <w:shd w:val="clear" w:color="auto" w:fill="F5F5F5"/>
        </w:rPr>
      </w:pPr>
      <w:proofErr w:type="spellStart"/>
      <w:r w:rsidRPr="00901B01">
        <w:rPr>
          <w:b/>
          <w:sz w:val="20"/>
          <w:szCs w:val="20"/>
        </w:rPr>
        <w:t>Федосеенкова</w:t>
      </w:r>
      <w:proofErr w:type="spellEnd"/>
      <w:r w:rsidRPr="00901B01">
        <w:rPr>
          <w:b/>
          <w:sz w:val="20"/>
          <w:szCs w:val="20"/>
        </w:rPr>
        <w:t xml:space="preserve"> Александра Викторовича</w:t>
      </w:r>
    </w:p>
    <w:p w:rsidR="00901B01" w:rsidRPr="00901B01" w:rsidRDefault="00901B01" w:rsidP="00901B01">
      <w:pPr>
        <w:shd w:val="clear" w:color="auto" w:fill="FFFFFF"/>
        <w:spacing w:after="150" w:line="240" w:lineRule="atLeast"/>
        <w:jc w:val="both"/>
        <w:rPr>
          <w:color w:val="000000"/>
          <w:sz w:val="20"/>
          <w:szCs w:val="20"/>
          <w:shd w:val="clear" w:color="auto" w:fill="F5F5F5"/>
        </w:rPr>
      </w:pPr>
      <w:r w:rsidRPr="00901B01">
        <w:rPr>
          <w:sz w:val="20"/>
          <w:szCs w:val="20"/>
        </w:rPr>
        <w:t xml:space="preserve">4) направить претендентам  уведомления о допуске участника к  аукциону.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2.4</w:t>
      </w:r>
      <w:proofErr w:type="gramStart"/>
      <w:r w:rsidRPr="00901B01">
        <w:rPr>
          <w:color w:val="000000"/>
          <w:sz w:val="20"/>
          <w:szCs w:val="20"/>
        </w:rPr>
        <w:t>  Р</w:t>
      </w:r>
      <w:proofErr w:type="gramEnd"/>
      <w:r w:rsidRPr="00901B01">
        <w:rPr>
          <w:color w:val="000000"/>
          <w:sz w:val="20"/>
          <w:szCs w:val="20"/>
        </w:rPr>
        <w:t xml:space="preserve">ассмотрев представленные заявки на участие в аукционе </w:t>
      </w:r>
      <w:r w:rsidRPr="00901B01">
        <w:rPr>
          <w:b/>
          <w:bCs/>
          <w:color w:val="000000"/>
          <w:sz w:val="20"/>
          <w:szCs w:val="20"/>
        </w:rPr>
        <w:t>по лоту № 4</w:t>
      </w:r>
      <w:r w:rsidRPr="00901B01">
        <w:rPr>
          <w:color w:val="000000"/>
          <w:sz w:val="20"/>
          <w:szCs w:val="20"/>
        </w:rPr>
        <w:t xml:space="preserve"> на соответствие требованиям, установленным информационным сообщением о проведении аукциона,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Васильева Анатолия Ивановича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заявку </w:t>
      </w:r>
      <w:proofErr w:type="spellStart"/>
      <w:r w:rsidRPr="00901B01">
        <w:rPr>
          <w:color w:val="000000"/>
          <w:sz w:val="20"/>
          <w:szCs w:val="20"/>
        </w:rPr>
        <w:t>Федосеенкова</w:t>
      </w:r>
      <w:proofErr w:type="spellEnd"/>
      <w:r w:rsidRPr="00901B01">
        <w:rPr>
          <w:color w:val="000000"/>
          <w:sz w:val="20"/>
          <w:szCs w:val="20"/>
        </w:rPr>
        <w:t xml:space="preserve"> Александра Викторовича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3) </w:t>
      </w:r>
      <w:r w:rsidRPr="00901B01">
        <w:rPr>
          <w:color w:val="000000"/>
          <w:sz w:val="20"/>
          <w:szCs w:val="20"/>
          <w:shd w:val="clear" w:color="auto" w:fill="F5F5F5"/>
        </w:rPr>
        <w:t xml:space="preserve">допустить к участию в аукционе на право заключения договора аренды </w:t>
      </w:r>
      <w:r w:rsidRPr="00901B01">
        <w:rPr>
          <w:color w:val="000000"/>
          <w:sz w:val="20"/>
          <w:szCs w:val="20"/>
        </w:rPr>
        <w:t xml:space="preserve">земельного участка </w:t>
      </w:r>
      <w:r w:rsidRPr="00901B01">
        <w:rPr>
          <w:sz w:val="20"/>
          <w:szCs w:val="20"/>
        </w:rPr>
        <w:t>из земель категории «земли сельскохозяйственного назначения», с кадастровым номером 53:12:0815001:469, площадью 168907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0815001/1 с видом разрешённого использования – для сельскохозяйственного производства:</w:t>
      </w:r>
    </w:p>
    <w:p w:rsidR="00901B01" w:rsidRPr="00901B01" w:rsidRDefault="00901B01" w:rsidP="00901B01">
      <w:pPr>
        <w:shd w:val="clear" w:color="auto" w:fill="FFFFFF"/>
        <w:spacing w:after="150" w:line="240" w:lineRule="atLeast"/>
        <w:jc w:val="both"/>
        <w:rPr>
          <w:b/>
          <w:sz w:val="20"/>
          <w:szCs w:val="20"/>
        </w:rPr>
      </w:pPr>
      <w:r w:rsidRPr="00901B01">
        <w:rPr>
          <w:sz w:val="20"/>
          <w:szCs w:val="20"/>
        </w:rPr>
        <w:t xml:space="preserve"> </w:t>
      </w:r>
      <w:r w:rsidRPr="00901B01">
        <w:rPr>
          <w:b/>
          <w:sz w:val="20"/>
          <w:szCs w:val="20"/>
        </w:rPr>
        <w:t>Васильева Анатолия Ивановича</w:t>
      </w:r>
    </w:p>
    <w:p w:rsidR="00901B01" w:rsidRPr="00901B01" w:rsidRDefault="00901B01" w:rsidP="00901B01">
      <w:pPr>
        <w:shd w:val="clear" w:color="auto" w:fill="FFFFFF"/>
        <w:spacing w:after="150" w:line="240" w:lineRule="atLeast"/>
        <w:jc w:val="both"/>
        <w:rPr>
          <w:b/>
          <w:sz w:val="20"/>
          <w:szCs w:val="20"/>
        </w:rPr>
      </w:pPr>
      <w:proofErr w:type="spellStart"/>
      <w:r w:rsidRPr="00901B01">
        <w:rPr>
          <w:b/>
          <w:sz w:val="20"/>
          <w:szCs w:val="20"/>
        </w:rPr>
        <w:t>Федосеенкова</w:t>
      </w:r>
      <w:proofErr w:type="spellEnd"/>
      <w:r w:rsidRPr="00901B01">
        <w:rPr>
          <w:b/>
          <w:sz w:val="20"/>
          <w:szCs w:val="20"/>
        </w:rPr>
        <w:t xml:space="preserve"> Александра Викторовича</w:t>
      </w:r>
    </w:p>
    <w:p w:rsidR="00901B01" w:rsidRPr="00901B01" w:rsidRDefault="00901B01" w:rsidP="00901B01">
      <w:pPr>
        <w:shd w:val="clear" w:color="auto" w:fill="FFFFFF"/>
        <w:spacing w:after="150" w:line="240" w:lineRule="atLeast"/>
        <w:jc w:val="both"/>
        <w:rPr>
          <w:color w:val="000000"/>
          <w:sz w:val="20"/>
          <w:szCs w:val="20"/>
          <w:shd w:val="clear" w:color="auto" w:fill="F5F5F5"/>
        </w:rPr>
      </w:pPr>
      <w:r w:rsidRPr="00901B01">
        <w:rPr>
          <w:color w:val="000000"/>
          <w:sz w:val="20"/>
          <w:szCs w:val="20"/>
        </w:rPr>
        <w:t>        </w:t>
      </w:r>
      <w:r w:rsidRPr="00901B01">
        <w:rPr>
          <w:sz w:val="20"/>
          <w:szCs w:val="20"/>
        </w:rPr>
        <w:t xml:space="preserve">4) направить претендентам  уведомления о допуске участника к  аукциону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Протокол подписан 06 мая 2020 года  комиссией в составе: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Председатель комиссии:                                       ___________ Т.Н.Звонарева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Члены комиссии                                                     ___________   </w:t>
      </w:r>
      <w:proofErr w:type="spellStart"/>
      <w:r w:rsidRPr="00901B01">
        <w:rPr>
          <w:color w:val="000000"/>
          <w:sz w:val="20"/>
          <w:szCs w:val="20"/>
        </w:rPr>
        <w:t>О.Н.Трифанова</w:t>
      </w:r>
      <w:proofErr w:type="spell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___________   Е.П.Жданова</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___________   Е.Н.Поварухина</w:t>
      </w:r>
      <w:bookmarkStart w:id="0" w:name="_GoBack"/>
      <w:bookmarkEnd w:id="0"/>
    </w:p>
    <w:p w:rsidR="00366F78" w:rsidRPr="00901B01" w:rsidRDefault="00366F78" w:rsidP="00366F78">
      <w:pPr>
        <w:spacing w:line="276" w:lineRule="auto"/>
        <w:jc w:val="both"/>
        <w:rPr>
          <w:b/>
          <w:sz w:val="20"/>
          <w:szCs w:val="20"/>
        </w:rPr>
      </w:pP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ПРОТОКОЛ</w:t>
      </w: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рассмотрения заявок на участие в аукционе на право заключения договора аренды земельного участка</w:t>
      </w:r>
    </w:p>
    <w:p w:rsidR="00901B01" w:rsidRPr="00901B01" w:rsidRDefault="00901B01" w:rsidP="00901B01">
      <w:pPr>
        <w:shd w:val="clear" w:color="auto" w:fill="FFFFFF"/>
        <w:spacing w:after="150" w:line="240" w:lineRule="atLeast"/>
        <w:rPr>
          <w:color w:val="000000"/>
          <w:sz w:val="20"/>
          <w:szCs w:val="20"/>
        </w:rPr>
      </w:pPr>
      <w:proofErr w:type="spellStart"/>
      <w:r w:rsidRPr="00901B01">
        <w:rPr>
          <w:color w:val="000000"/>
          <w:sz w:val="20"/>
          <w:szCs w:val="20"/>
        </w:rPr>
        <w:t>рп</w:t>
      </w:r>
      <w:proofErr w:type="gramStart"/>
      <w:r w:rsidRPr="00901B01">
        <w:rPr>
          <w:color w:val="000000"/>
          <w:sz w:val="20"/>
          <w:szCs w:val="20"/>
        </w:rPr>
        <w:t>.У</w:t>
      </w:r>
      <w:proofErr w:type="gramEnd"/>
      <w:r w:rsidRPr="00901B01">
        <w:rPr>
          <w:color w:val="000000"/>
          <w:sz w:val="20"/>
          <w:szCs w:val="20"/>
        </w:rPr>
        <w:t>гловка</w:t>
      </w:r>
      <w:proofErr w:type="spellEnd"/>
      <w:r w:rsidRPr="00901B01">
        <w:rPr>
          <w:color w:val="000000"/>
          <w:sz w:val="20"/>
          <w:szCs w:val="20"/>
        </w:rPr>
        <w:t xml:space="preserve">                                                                                          06 мая 2020 года</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lastRenderedPageBreak/>
        <w:t>Время начало рассмотрения заявок:</w:t>
      </w:r>
      <w:r w:rsidRPr="00901B01">
        <w:rPr>
          <w:color w:val="000000"/>
          <w:sz w:val="20"/>
          <w:szCs w:val="20"/>
        </w:rPr>
        <w:t xml:space="preserve"> 10 часов 00 минут</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t>Время окончания рассмотрения заявок</w:t>
      </w:r>
      <w:r w:rsidRPr="00901B01">
        <w:rPr>
          <w:color w:val="000000"/>
          <w:sz w:val="20"/>
          <w:szCs w:val="20"/>
        </w:rPr>
        <w:t>: 10 часов 30 минут</w:t>
      </w:r>
    </w:p>
    <w:p w:rsidR="00901B01" w:rsidRPr="00901B01" w:rsidRDefault="00901B01" w:rsidP="00901B01">
      <w:pPr>
        <w:shd w:val="clear" w:color="auto" w:fill="FFFFFF"/>
        <w:spacing w:after="150" w:line="240" w:lineRule="atLeast"/>
        <w:jc w:val="both"/>
        <w:rPr>
          <w:sz w:val="20"/>
          <w:szCs w:val="20"/>
        </w:rPr>
      </w:pPr>
      <w:r w:rsidRPr="00901B01">
        <w:rPr>
          <w:b/>
          <w:bCs/>
          <w:color w:val="000000"/>
          <w:sz w:val="20"/>
          <w:szCs w:val="20"/>
        </w:rPr>
        <w:t>Место рассмотрения:</w:t>
      </w:r>
      <w:r w:rsidRPr="00901B01">
        <w:rPr>
          <w:color w:val="000000"/>
          <w:sz w:val="20"/>
          <w:szCs w:val="20"/>
        </w:rPr>
        <w:t xml:space="preserve"> </w:t>
      </w:r>
      <w:r w:rsidRPr="00901B01">
        <w:rPr>
          <w:sz w:val="20"/>
          <w:szCs w:val="20"/>
        </w:rPr>
        <w:t>174361, Новгородская область, Окуловский район, р.п</w:t>
      </w:r>
      <w:proofErr w:type="gramStart"/>
      <w:r w:rsidRPr="00901B01">
        <w:rPr>
          <w:sz w:val="20"/>
          <w:szCs w:val="20"/>
        </w:rPr>
        <w:t>.У</w:t>
      </w:r>
      <w:proofErr w:type="gramEnd"/>
      <w:r w:rsidRPr="00901B01">
        <w:rPr>
          <w:sz w:val="20"/>
          <w:szCs w:val="20"/>
        </w:rPr>
        <w:t>гловка, ул.Центральная, д.9</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Организатор торгов:</w:t>
      </w:r>
      <w:r w:rsidRPr="00901B01">
        <w:rPr>
          <w:sz w:val="20"/>
          <w:szCs w:val="20"/>
        </w:rPr>
        <w:t xml:space="preserve"> Администрации Угловского городского поселения Окуловского муниципального </w:t>
      </w:r>
      <w:r w:rsidRPr="00901B01">
        <w:rPr>
          <w:color w:val="000000"/>
          <w:sz w:val="20"/>
          <w:szCs w:val="20"/>
        </w:rPr>
        <w:t xml:space="preserve"> района Новгородской области.</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Форма торгов:</w:t>
      </w:r>
      <w:r w:rsidRPr="00901B01">
        <w:rPr>
          <w:color w:val="000000"/>
          <w:sz w:val="20"/>
          <w:szCs w:val="20"/>
        </w:rPr>
        <w:t xml:space="preserve"> аукцион на право заключения договора аренды земельного участка </w:t>
      </w:r>
      <w:r w:rsidRPr="00901B01">
        <w:rPr>
          <w:sz w:val="20"/>
          <w:szCs w:val="20"/>
        </w:rPr>
        <w:t>находящегося в муниципальной собственности Угловского городского поселения</w:t>
      </w:r>
      <w:r w:rsidRPr="00901B01">
        <w:rPr>
          <w:color w:val="000000"/>
          <w:sz w:val="20"/>
          <w:szCs w:val="20"/>
        </w:rPr>
        <w:t>.</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1. Наименование, состав и характеристика земельных участков, выставляемых на торги:</w:t>
      </w:r>
    </w:p>
    <w:p w:rsidR="00901B01" w:rsidRPr="00901B01" w:rsidRDefault="00901B01" w:rsidP="00901B01">
      <w:pPr>
        <w:ind w:firstLine="567"/>
        <w:jc w:val="both"/>
        <w:rPr>
          <w:sz w:val="20"/>
          <w:szCs w:val="20"/>
        </w:rPr>
      </w:pPr>
      <w:r w:rsidRPr="00901B01">
        <w:rPr>
          <w:b/>
          <w:bCs/>
          <w:color w:val="000000"/>
          <w:sz w:val="20"/>
          <w:szCs w:val="20"/>
        </w:rPr>
        <w:t>Лот № 1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53:12:0203016:188, площадью 43 кв</w:t>
      </w:r>
      <w:proofErr w:type="gramStart"/>
      <w:r w:rsidRPr="00901B01">
        <w:rPr>
          <w:sz w:val="20"/>
          <w:szCs w:val="20"/>
        </w:rPr>
        <w:t>.м</w:t>
      </w:r>
      <w:proofErr w:type="gramEnd"/>
      <w:r w:rsidRPr="00901B01">
        <w:rPr>
          <w:sz w:val="20"/>
          <w:szCs w:val="20"/>
        </w:rPr>
        <w:t xml:space="preserve">етров, местоположение: Российская Федерация, Новгородская область, Окуловский район, Угловское городское поселение,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кг Коммунаров, ряд 1, земельный участок 9,  с видом разрешённого использования – для обслуживания автотранспорта.</w:t>
      </w:r>
    </w:p>
    <w:p w:rsidR="00901B01" w:rsidRPr="00901B01" w:rsidRDefault="00901B01" w:rsidP="00901B01">
      <w:pPr>
        <w:shd w:val="clear" w:color="auto" w:fill="FFFFFF"/>
        <w:spacing w:after="150" w:line="240" w:lineRule="atLeast"/>
        <w:jc w:val="both"/>
        <w:rPr>
          <w:sz w:val="20"/>
          <w:szCs w:val="20"/>
          <w:lang w:eastAsia="zh-CN"/>
        </w:rPr>
      </w:pPr>
      <w:r w:rsidRPr="00901B01">
        <w:rPr>
          <w:b/>
          <w:sz w:val="20"/>
          <w:szCs w:val="20"/>
        </w:rPr>
        <w:t xml:space="preserve">             </w:t>
      </w:r>
      <w:r w:rsidRPr="00901B01">
        <w:rPr>
          <w:sz w:val="20"/>
          <w:szCs w:val="20"/>
        </w:rPr>
        <w:t>Градостроительный регламент земельного участка установлен – участок расположен в зоне  Ж</w:t>
      </w:r>
      <w:proofErr w:type="gramStart"/>
      <w:r w:rsidRPr="00901B01">
        <w:rPr>
          <w:sz w:val="20"/>
          <w:szCs w:val="20"/>
        </w:rPr>
        <w:t>1</w:t>
      </w:r>
      <w:proofErr w:type="gramEnd"/>
      <w:r w:rsidRPr="00901B01">
        <w:rPr>
          <w:sz w:val="20"/>
          <w:szCs w:val="20"/>
        </w:rPr>
        <w:t xml:space="preserve"> - Градостроительный регламент земельного участка установлен – участок расположен в зоне  Ж1 - </w:t>
      </w:r>
      <w:r w:rsidRPr="00901B01">
        <w:rPr>
          <w:sz w:val="20"/>
          <w:szCs w:val="20"/>
          <w:lang w:eastAsia="zh-CN"/>
        </w:rPr>
        <w:t xml:space="preserve">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w:t>
      </w:r>
      <w:proofErr w:type="gramStart"/>
      <w:r w:rsidRPr="00901B01">
        <w:rPr>
          <w:sz w:val="20"/>
          <w:szCs w:val="20"/>
          <w:lang w:eastAsia="zh-CN"/>
        </w:rPr>
        <w:t>соблюдении</w:t>
      </w:r>
      <w:proofErr w:type="gramEnd"/>
      <w:r w:rsidRPr="00901B01">
        <w:rPr>
          <w:sz w:val="20"/>
          <w:szCs w:val="20"/>
          <w:lang w:eastAsia="zh-CN"/>
        </w:rPr>
        <w:t xml:space="preserve"> нижеприведенных видов разрешенного использования земельных участков и объектов капитального строительства.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Земельный участок правами третьих лиц не обременен, сервитут, ограничения (обременения) отсутствуют.</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10 (десять) лет.</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264,16</w:t>
      </w:r>
      <w:r w:rsidRPr="00901B01">
        <w:rPr>
          <w:sz w:val="20"/>
          <w:szCs w:val="20"/>
        </w:rPr>
        <w:t xml:space="preserve"> (двести шестьдесят четыре) рубля </w:t>
      </w:r>
      <w:r w:rsidRPr="00901B01">
        <w:rPr>
          <w:b/>
          <w:sz w:val="20"/>
          <w:szCs w:val="20"/>
        </w:rPr>
        <w:t>16</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52,83</w:t>
      </w:r>
      <w:r w:rsidRPr="00901B01">
        <w:rPr>
          <w:sz w:val="20"/>
          <w:szCs w:val="20"/>
        </w:rPr>
        <w:t xml:space="preserve"> (пятьдесят два) рубля </w:t>
      </w:r>
      <w:r w:rsidRPr="00901B01">
        <w:rPr>
          <w:b/>
          <w:sz w:val="20"/>
          <w:szCs w:val="20"/>
        </w:rPr>
        <w:t>83</w:t>
      </w:r>
      <w:r w:rsidRPr="00901B01">
        <w:rPr>
          <w:sz w:val="20"/>
          <w:szCs w:val="20"/>
        </w:rPr>
        <w:t xml:space="preserve"> копейки, что составляет двадцать процентов начального размера ежегодной арендной платы за земельный участок.</w:t>
      </w:r>
    </w:p>
    <w:p w:rsidR="00901B01" w:rsidRPr="00901B01" w:rsidRDefault="00901B01" w:rsidP="00901B01">
      <w:pPr>
        <w:ind w:firstLine="708"/>
        <w:jc w:val="both"/>
        <w:rPr>
          <w:sz w:val="20"/>
          <w:szCs w:val="20"/>
        </w:rPr>
      </w:pPr>
      <w:r w:rsidRPr="00901B01">
        <w:rPr>
          <w:sz w:val="20"/>
          <w:szCs w:val="20"/>
        </w:rPr>
        <w:t xml:space="preserve"> Шаг аукциона – </w:t>
      </w:r>
      <w:r w:rsidRPr="00901B01">
        <w:rPr>
          <w:b/>
          <w:sz w:val="20"/>
          <w:szCs w:val="20"/>
        </w:rPr>
        <w:t xml:space="preserve">7,92 </w:t>
      </w:r>
      <w:r w:rsidRPr="00901B01">
        <w:rPr>
          <w:sz w:val="20"/>
          <w:szCs w:val="20"/>
        </w:rPr>
        <w:t xml:space="preserve">(семь) рублей </w:t>
      </w:r>
      <w:r w:rsidRPr="00901B01">
        <w:rPr>
          <w:b/>
          <w:sz w:val="20"/>
          <w:szCs w:val="20"/>
        </w:rPr>
        <w:t>92</w:t>
      </w:r>
      <w:r w:rsidRPr="00901B01">
        <w:rPr>
          <w:sz w:val="20"/>
          <w:szCs w:val="20"/>
        </w:rPr>
        <w:t xml:space="preserve"> копейки, что составляет три процента начального размера ежегодной арендной платы за земельный участок. </w:t>
      </w:r>
    </w:p>
    <w:p w:rsidR="00901B01" w:rsidRPr="00901B01" w:rsidRDefault="00901B01" w:rsidP="00901B01">
      <w:pPr>
        <w:shd w:val="clear" w:color="auto" w:fill="FFFFFF"/>
        <w:spacing w:after="150" w:line="240" w:lineRule="atLeast"/>
        <w:jc w:val="both"/>
        <w:rPr>
          <w:b/>
          <w:bCs/>
          <w:color w:val="000000"/>
          <w:sz w:val="20"/>
          <w:szCs w:val="20"/>
        </w:rPr>
      </w:pPr>
      <w:r w:rsidRPr="00901B01">
        <w:rPr>
          <w:b/>
          <w:bCs/>
          <w:color w:val="000000"/>
          <w:sz w:val="20"/>
          <w:szCs w:val="20"/>
        </w:rPr>
        <w:t xml:space="preserve">            </w:t>
      </w:r>
    </w:p>
    <w:p w:rsidR="00901B01" w:rsidRPr="00901B01" w:rsidRDefault="00901B01" w:rsidP="00901B01">
      <w:pPr>
        <w:shd w:val="clear" w:color="auto" w:fill="FFFFFF"/>
        <w:spacing w:after="150" w:line="240" w:lineRule="atLeast"/>
        <w:jc w:val="both"/>
        <w:rPr>
          <w:b/>
          <w:bCs/>
          <w:color w:val="000000"/>
          <w:sz w:val="20"/>
          <w:szCs w:val="20"/>
        </w:rPr>
      </w:pPr>
    </w:p>
    <w:p w:rsidR="00901B01" w:rsidRPr="00901B01" w:rsidRDefault="00901B01" w:rsidP="00901B01">
      <w:pPr>
        <w:ind w:firstLine="567"/>
        <w:jc w:val="both"/>
        <w:rPr>
          <w:sz w:val="20"/>
          <w:szCs w:val="20"/>
        </w:rPr>
      </w:pPr>
      <w:r w:rsidRPr="00901B01">
        <w:rPr>
          <w:b/>
          <w:bCs/>
          <w:color w:val="000000"/>
          <w:sz w:val="20"/>
          <w:szCs w:val="20"/>
        </w:rPr>
        <w:t xml:space="preserve">          Лот № 2 —</w:t>
      </w:r>
      <w:r w:rsidRPr="00901B01">
        <w:rPr>
          <w:color w:val="000000"/>
          <w:sz w:val="20"/>
          <w:szCs w:val="20"/>
        </w:rPr>
        <w:t xml:space="preserve"> </w:t>
      </w:r>
      <w:r w:rsidRPr="00901B01">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53:12:0705001:76, площадью 1500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д</w:t>
      </w:r>
      <w:proofErr w:type="gramStart"/>
      <w:r w:rsidRPr="00901B01">
        <w:rPr>
          <w:sz w:val="20"/>
          <w:szCs w:val="20"/>
        </w:rPr>
        <w:t>.Р</w:t>
      </w:r>
      <w:proofErr w:type="gramEnd"/>
      <w:r w:rsidRPr="00901B01">
        <w:rPr>
          <w:sz w:val="20"/>
          <w:szCs w:val="20"/>
        </w:rPr>
        <w:t>ассвет, земельный участок 22Б, с видом разрешённого использования – для индивидуального жилищного строительства.</w:t>
      </w:r>
    </w:p>
    <w:p w:rsidR="00901B01" w:rsidRPr="00901B01" w:rsidRDefault="00901B01" w:rsidP="00901B01">
      <w:pPr>
        <w:shd w:val="clear" w:color="auto" w:fill="FFFFFF"/>
        <w:spacing w:after="150" w:line="240" w:lineRule="atLeast"/>
        <w:jc w:val="both"/>
        <w:rPr>
          <w:sz w:val="20"/>
          <w:szCs w:val="20"/>
          <w:lang w:eastAsia="zh-CN"/>
        </w:rPr>
      </w:pPr>
      <w:r w:rsidRPr="00901B01">
        <w:rPr>
          <w:b/>
          <w:sz w:val="20"/>
          <w:szCs w:val="20"/>
        </w:rPr>
        <w:t xml:space="preserve">             </w:t>
      </w:r>
      <w:r w:rsidRPr="00901B01">
        <w:rPr>
          <w:sz w:val="20"/>
          <w:szCs w:val="20"/>
        </w:rPr>
        <w:t>Градостроительный регламент земельного участка установлен – участок расположен в зоне  Ж</w:t>
      </w:r>
      <w:proofErr w:type="gramStart"/>
      <w:r w:rsidRPr="00901B01">
        <w:rPr>
          <w:sz w:val="20"/>
          <w:szCs w:val="20"/>
        </w:rPr>
        <w:t>1</w:t>
      </w:r>
      <w:proofErr w:type="gramEnd"/>
      <w:r w:rsidRPr="00901B01">
        <w:rPr>
          <w:sz w:val="20"/>
          <w:szCs w:val="20"/>
        </w:rPr>
        <w:t xml:space="preserve"> - </w:t>
      </w:r>
      <w:r w:rsidRPr="00901B01">
        <w:rPr>
          <w:sz w:val="20"/>
          <w:szCs w:val="20"/>
          <w:lang w:eastAsia="zh-CN"/>
        </w:rPr>
        <w:t>Зона малоэтажной жилой застройки.</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Земельный участок правами третьих лиц не обременен, сервитут, ограничения (обременения) отсутствуют.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Срок аренды — 20 (двадцать) лет.</w:t>
      </w:r>
    </w:p>
    <w:p w:rsidR="00901B01" w:rsidRPr="00901B01" w:rsidRDefault="00901B01" w:rsidP="00901B01">
      <w:pPr>
        <w:spacing w:after="120"/>
        <w:ind w:firstLine="708"/>
        <w:rPr>
          <w:sz w:val="20"/>
          <w:szCs w:val="20"/>
        </w:rPr>
      </w:pPr>
      <w:r w:rsidRPr="00901B01">
        <w:rPr>
          <w:sz w:val="20"/>
          <w:szCs w:val="20"/>
        </w:rPr>
        <w:t xml:space="preserve">Начальный размер годовой арендной платы за земельный участок – </w:t>
      </w:r>
      <w:r w:rsidRPr="00901B01">
        <w:rPr>
          <w:b/>
          <w:sz w:val="20"/>
          <w:szCs w:val="20"/>
        </w:rPr>
        <w:t>25 596,0</w:t>
      </w:r>
      <w:r w:rsidRPr="00901B01">
        <w:rPr>
          <w:sz w:val="20"/>
          <w:szCs w:val="20"/>
        </w:rPr>
        <w:t xml:space="preserve"> (двадцать пять тысяч пятьсот девяносто шесть) рублей </w:t>
      </w:r>
      <w:r w:rsidRPr="00901B01">
        <w:rPr>
          <w:b/>
          <w:sz w:val="20"/>
          <w:szCs w:val="20"/>
        </w:rPr>
        <w:t>00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5 119,20</w:t>
      </w:r>
      <w:r w:rsidRPr="00901B01">
        <w:rPr>
          <w:sz w:val="20"/>
          <w:szCs w:val="20"/>
        </w:rPr>
        <w:t xml:space="preserve"> (пять тысяч сто девятнадцать) рублей </w:t>
      </w:r>
      <w:r w:rsidRPr="00901B01">
        <w:rPr>
          <w:b/>
          <w:sz w:val="20"/>
          <w:szCs w:val="20"/>
        </w:rPr>
        <w:t>20</w:t>
      </w:r>
      <w:r w:rsidRPr="00901B01">
        <w:rPr>
          <w:sz w:val="20"/>
          <w:szCs w:val="20"/>
        </w:rPr>
        <w:t xml:space="preserve"> копеек, что составляет двадцать процентов начального размера ежегодной арендной платы за земельный участок.</w:t>
      </w:r>
    </w:p>
    <w:p w:rsidR="00901B01" w:rsidRPr="00901B01" w:rsidRDefault="00901B01" w:rsidP="00901B01">
      <w:pPr>
        <w:ind w:firstLine="708"/>
        <w:jc w:val="both"/>
        <w:rPr>
          <w:sz w:val="20"/>
          <w:szCs w:val="20"/>
        </w:rPr>
      </w:pPr>
      <w:r w:rsidRPr="00901B01">
        <w:rPr>
          <w:sz w:val="20"/>
          <w:szCs w:val="20"/>
        </w:rPr>
        <w:t xml:space="preserve"> Шаг аукциона – </w:t>
      </w:r>
      <w:r w:rsidRPr="00901B01">
        <w:rPr>
          <w:b/>
          <w:sz w:val="20"/>
          <w:szCs w:val="20"/>
        </w:rPr>
        <w:t>767,88</w:t>
      </w:r>
      <w:r w:rsidRPr="00901B01">
        <w:rPr>
          <w:sz w:val="20"/>
          <w:szCs w:val="20"/>
        </w:rPr>
        <w:t xml:space="preserve"> (семьсот шестьдесят семь) рублей </w:t>
      </w:r>
      <w:r w:rsidRPr="00901B01">
        <w:rPr>
          <w:b/>
          <w:sz w:val="20"/>
          <w:szCs w:val="20"/>
        </w:rPr>
        <w:t>88</w:t>
      </w:r>
      <w:r w:rsidRPr="00901B01">
        <w:rPr>
          <w:sz w:val="20"/>
          <w:szCs w:val="20"/>
        </w:rPr>
        <w:t xml:space="preserve"> копеек, что составляет три процента начального размера ежегодной арендной платы за земельный участок. </w:t>
      </w:r>
    </w:p>
    <w:p w:rsidR="00901B01" w:rsidRPr="00901B01" w:rsidRDefault="00901B01" w:rsidP="00901B01">
      <w:pPr>
        <w:shd w:val="clear" w:color="auto" w:fill="FFFFFF"/>
        <w:spacing w:after="150" w:line="240" w:lineRule="atLeast"/>
        <w:jc w:val="both"/>
        <w:rPr>
          <w:b/>
          <w:bCs/>
          <w:color w:val="000000"/>
          <w:sz w:val="20"/>
          <w:szCs w:val="20"/>
        </w:rPr>
      </w:pPr>
      <w:r w:rsidRPr="00901B01">
        <w:rPr>
          <w:b/>
          <w:bCs/>
          <w:color w:val="000000"/>
          <w:sz w:val="20"/>
          <w:szCs w:val="20"/>
        </w:rPr>
        <w:t>           </w:t>
      </w:r>
    </w:p>
    <w:p w:rsidR="00901B01" w:rsidRPr="00901B01" w:rsidRDefault="00901B01" w:rsidP="00901B01">
      <w:pPr>
        <w:shd w:val="clear" w:color="auto" w:fill="FFFFFF"/>
        <w:spacing w:after="150" w:line="240" w:lineRule="atLeast"/>
        <w:jc w:val="both"/>
        <w:rPr>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lastRenderedPageBreak/>
        <w:t xml:space="preserve">       </w:t>
      </w:r>
      <w:r w:rsidRPr="00901B01">
        <w:rPr>
          <w:color w:val="000000"/>
          <w:sz w:val="20"/>
          <w:szCs w:val="20"/>
        </w:rPr>
        <w:t>Извещение о проведен</w:t>
      </w:r>
      <w:proofErr w:type="gramStart"/>
      <w:r w:rsidRPr="00901B01">
        <w:rPr>
          <w:color w:val="000000"/>
          <w:sz w:val="20"/>
          <w:szCs w:val="20"/>
        </w:rPr>
        <w:t>ии ау</w:t>
      </w:r>
      <w:proofErr w:type="gramEnd"/>
      <w:r w:rsidRPr="00901B01">
        <w:rPr>
          <w:color w:val="000000"/>
          <w:sz w:val="20"/>
          <w:szCs w:val="20"/>
        </w:rPr>
        <w:t xml:space="preserve">кциона было размещено на официальном сайте </w:t>
      </w:r>
      <w:proofErr w:type="spellStart"/>
      <w:r w:rsidRPr="00901B01">
        <w:rPr>
          <w:color w:val="000000"/>
          <w:sz w:val="20"/>
          <w:szCs w:val="20"/>
        </w:rPr>
        <w:t>torgi.gov.ru</w:t>
      </w:r>
      <w:proofErr w:type="spellEnd"/>
      <w:r w:rsidRPr="00901B01">
        <w:rPr>
          <w:color w:val="000000"/>
          <w:sz w:val="20"/>
          <w:szCs w:val="20"/>
        </w:rPr>
        <w:t xml:space="preserve"> 27.03.2020 за № 270320/2071779/02, сайте Угловского городского поселения, и опубликовано в </w:t>
      </w:r>
      <w:r w:rsidRPr="00901B01">
        <w:rPr>
          <w:sz w:val="20"/>
          <w:szCs w:val="20"/>
        </w:rPr>
        <w:t>бюллетени «Официальный вестник Угловского городского поселения»</w:t>
      </w:r>
      <w:r w:rsidRPr="00901B01">
        <w:rPr>
          <w:color w:val="000000"/>
          <w:sz w:val="20"/>
          <w:szCs w:val="20"/>
        </w:rPr>
        <w:t xml:space="preserve"> от 26.03.2020 № 11.</w:t>
      </w:r>
    </w:p>
    <w:p w:rsidR="00901B01" w:rsidRPr="00901B01" w:rsidRDefault="00901B01" w:rsidP="00901B01">
      <w:pPr>
        <w:shd w:val="clear" w:color="auto" w:fill="FFFFFF"/>
        <w:spacing w:line="240" w:lineRule="atLeast"/>
        <w:jc w:val="both"/>
        <w:rPr>
          <w:color w:val="000000"/>
          <w:sz w:val="20"/>
          <w:szCs w:val="20"/>
        </w:rPr>
      </w:pPr>
      <w:r w:rsidRPr="00901B01">
        <w:rPr>
          <w:color w:val="000000"/>
          <w:sz w:val="20"/>
          <w:szCs w:val="20"/>
        </w:rPr>
        <w:t>                        Рассмотрение заявок проводилось комиссией в составе:</w:t>
      </w:r>
    </w:p>
    <w:tbl>
      <w:tblPr>
        <w:tblW w:w="9360" w:type="dxa"/>
        <w:tblCellMar>
          <w:top w:w="15" w:type="dxa"/>
          <w:left w:w="15" w:type="dxa"/>
          <w:bottom w:w="15" w:type="dxa"/>
          <w:right w:w="15" w:type="dxa"/>
        </w:tblCellMar>
        <w:tblLook w:val="04A0"/>
      </w:tblPr>
      <w:tblGrid>
        <w:gridCol w:w="3180"/>
        <w:gridCol w:w="3165"/>
        <w:gridCol w:w="3015"/>
      </w:tblGrid>
      <w:tr w:rsidR="00901B01" w:rsidRPr="00901B01" w:rsidTr="00A3714C">
        <w:tc>
          <w:tcPr>
            <w:tcW w:w="3180"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Ф.И.О.</w:t>
            </w:r>
          </w:p>
        </w:tc>
        <w:tc>
          <w:tcPr>
            <w:tcW w:w="3165"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Присутствие/ отсутствие</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Звонарева Т.Н.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proofErr w:type="spellStart"/>
            <w:r w:rsidRPr="00901B01">
              <w:rPr>
                <w:color w:val="000000"/>
                <w:sz w:val="20"/>
                <w:szCs w:val="20"/>
              </w:rPr>
              <w:t>Трифанова</w:t>
            </w:r>
            <w:proofErr w:type="spellEnd"/>
            <w:r w:rsidRPr="00901B01">
              <w:rPr>
                <w:color w:val="000000"/>
                <w:sz w:val="20"/>
                <w:szCs w:val="20"/>
              </w:rPr>
              <w:t xml:space="preserve"> О.Н.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Жданова Е.П.</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Поварухина Е.Н.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bl>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Присутствуют 4 (четыре</w:t>
      </w:r>
      <w:proofErr w:type="gramStart"/>
      <w:r w:rsidRPr="00901B01">
        <w:rPr>
          <w:color w:val="000000"/>
          <w:sz w:val="20"/>
          <w:szCs w:val="20"/>
        </w:rPr>
        <w:t xml:space="preserve"> )</w:t>
      </w:r>
      <w:proofErr w:type="gramEnd"/>
      <w:r w:rsidRPr="00901B01">
        <w:rPr>
          <w:color w:val="000000"/>
          <w:sz w:val="20"/>
          <w:szCs w:val="20"/>
        </w:rPr>
        <w:t xml:space="preserve"> человека из 4 (четырех). Комиссия правомочна.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1. </w:t>
      </w:r>
      <w:proofErr w:type="gramStart"/>
      <w:r w:rsidRPr="00901B01">
        <w:rPr>
          <w:color w:val="000000"/>
          <w:sz w:val="20"/>
          <w:szCs w:val="20"/>
        </w:rPr>
        <w:t>До окончания указанного в извещении о проведении аукциона срока подачи заявок (28.04.2020 года 17 часов 30 минут (время местное), было подано, согласно журнала регистрации поданных заявок:</w:t>
      </w:r>
      <w:proofErr w:type="gram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по Лоту № 1 — одна  заявка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Перечень документов, представленных претендентом в составе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Григорьев Владимир Юрьевич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15.04.2020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10 час.30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15.04.2020г.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по Лоту №2 — одна  заявка на бумажном носителе</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Перечень документов, представленных претендентом в составе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Факт оплаты задатка</w:t>
            </w:r>
          </w:p>
        </w:tc>
      </w:tr>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 xml:space="preserve">Величко Василий </w:t>
            </w:r>
            <w:proofErr w:type="spellStart"/>
            <w:r w:rsidRPr="00901B01">
              <w:rPr>
                <w:color w:val="000000"/>
                <w:sz w:val="20"/>
                <w:szCs w:val="20"/>
              </w:rPr>
              <w:t>Минович</w:t>
            </w:r>
            <w:proofErr w:type="spellEnd"/>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16.04.2020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11час.08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15.04.2020г.</w:t>
            </w:r>
          </w:p>
        </w:tc>
      </w:tr>
    </w:tbl>
    <w:p w:rsidR="00901B01" w:rsidRPr="00901B01" w:rsidRDefault="00901B01" w:rsidP="00901B01">
      <w:pPr>
        <w:shd w:val="clear" w:color="auto" w:fill="FFFFFF"/>
        <w:spacing w:after="150" w:line="240" w:lineRule="atLeast"/>
        <w:jc w:val="both"/>
        <w:rPr>
          <w:color w:val="000000"/>
          <w:sz w:val="20"/>
          <w:szCs w:val="20"/>
        </w:rPr>
      </w:pP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            2. Рассмотрение заявок на участие в аукционе: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2.1. Комиссией рассмотрены заявки </w:t>
      </w:r>
      <w:proofErr w:type="gramStart"/>
      <w:r w:rsidRPr="00901B01">
        <w:rPr>
          <w:color w:val="000000"/>
          <w:sz w:val="20"/>
          <w:szCs w:val="20"/>
        </w:rPr>
        <w:t xml:space="preserve">на участие в открытом аукционе на право заключения договора аренды на земельный участок </w:t>
      </w:r>
      <w:r w:rsidRPr="00901B01">
        <w:rPr>
          <w:b/>
          <w:bCs/>
          <w:color w:val="000000"/>
          <w:sz w:val="20"/>
          <w:szCs w:val="20"/>
        </w:rPr>
        <w:t>по лоту</w:t>
      </w:r>
      <w:proofErr w:type="gramEnd"/>
      <w:r w:rsidRPr="00901B01">
        <w:rPr>
          <w:b/>
          <w:bCs/>
          <w:color w:val="000000"/>
          <w:sz w:val="20"/>
          <w:szCs w:val="20"/>
        </w:rPr>
        <w:t xml:space="preserve"> № 1</w:t>
      </w:r>
      <w:r w:rsidRPr="00901B01">
        <w:rPr>
          <w:color w:val="000000"/>
          <w:sz w:val="20"/>
          <w:szCs w:val="20"/>
        </w:rPr>
        <w:t>, поданные претендентами и зарегистрированные в Журнале на соответствие требованиям, установленным информационным сообщением о проведении аукциона.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Рассмотрев представленные заявки на участие в аукционе </w:t>
      </w:r>
      <w:r w:rsidRPr="00901B01">
        <w:rPr>
          <w:b/>
          <w:bCs/>
          <w:color w:val="000000"/>
          <w:sz w:val="20"/>
          <w:szCs w:val="20"/>
        </w:rPr>
        <w:t>по лоту № 1</w:t>
      </w:r>
      <w:r w:rsidRPr="00901B01">
        <w:rPr>
          <w:color w:val="000000"/>
          <w:sz w:val="20"/>
          <w:szCs w:val="20"/>
        </w:rPr>
        <w:t xml:space="preserve">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Григорьева Владимира Юрьевича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lastRenderedPageBreak/>
        <w:t xml:space="preserve">            2) признать Григорьева Владимира Юрьевича единственным участником аукциона </w:t>
      </w:r>
      <w:r w:rsidRPr="00901B01">
        <w:rPr>
          <w:b/>
          <w:bCs/>
          <w:color w:val="000000"/>
          <w:sz w:val="20"/>
          <w:szCs w:val="20"/>
        </w:rPr>
        <w:t>по лоту № 1;</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3) на основании п.14 ст. 39.12 Земельного кодекса РФ признать аукцион по лоту              № 1 несостоявшимся;</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4) организатору аукциона в течение десяти дней со дня рассмотрения указанной заявки направить Григорьеву Владимиру Юрьевичу  три экземпляра подписанного проекта договора аренды земельного участка </w:t>
      </w:r>
      <w:r w:rsidRPr="00901B01">
        <w:rPr>
          <w:sz w:val="20"/>
          <w:szCs w:val="20"/>
        </w:rPr>
        <w:t>из земель категории «земли населенных пунктов», с кадастровым номером 53:12:0203016:188, площадью 43 кв</w:t>
      </w:r>
      <w:proofErr w:type="gramStart"/>
      <w:r w:rsidRPr="00901B01">
        <w:rPr>
          <w:sz w:val="20"/>
          <w:szCs w:val="20"/>
        </w:rPr>
        <w:t>.м</w:t>
      </w:r>
      <w:proofErr w:type="gramEnd"/>
      <w:r w:rsidRPr="00901B01">
        <w:rPr>
          <w:sz w:val="20"/>
          <w:szCs w:val="20"/>
        </w:rPr>
        <w:t xml:space="preserve">етров, местоположение: Российская Федерация, Новгородская область, Окуловский район, Угловское городское поселение,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кг Коммунаров, ряд 1, земельный участок 9,  с видом разрешённого использования – для обслуживания автотранспорта.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Размер ежегодной арендной платы по договору аренды земельного участка определить в размере равном начальной цене предмета аукциона — </w:t>
      </w:r>
      <w:r w:rsidRPr="00901B01">
        <w:rPr>
          <w:b/>
          <w:sz w:val="20"/>
          <w:szCs w:val="20"/>
        </w:rPr>
        <w:t>264,16</w:t>
      </w:r>
      <w:r w:rsidRPr="00901B01">
        <w:rPr>
          <w:sz w:val="20"/>
          <w:szCs w:val="20"/>
        </w:rPr>
        <w:t xml:space="preserve"> (двести шестьдесят четыре) рубля </w:t>
      </w:r>
      <w:r w:rsidRPr="00901B01">
        <w:rPr>
          <w:b/>
          <w:sz w:val="20"/>
          <w:szCs w:val="20"/>
        </w:rPr>
        <w:t>16</w:t>
      </w:r>
      <w:r w:rsidRPr="00901B01">
        <w:rPr>
          <w:sz w:val="20"/>
          <w:szCs w:val="20"/>
        </w:rPr>
        <w:t xml:space="preserve"> копеек.</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2.2. Рассмотрев представленные заявки на участие в аукционе </w:t>
      </w:r>
      <w:r w:rsidRPr="00901B01">
        <w:rPr>
          <w:b/>
          <w:bCs/>
          <w:color w:val="000000"/>
          <w:sz w:val="20"/>
          <w:szCs w:val="20"/>
        </w:rPr>
        <w:t>по лоту № 2</w:t>
      </w:r>
      <w:r w:rsidRPr="00901B01">
        <w:rPr>
          <w:color w:val="000000"/>
          <w:sz w:val="20"/>
          <w:szCs w:val="20"/>
        </w:rPr>
        <w:t xml:space="preserve">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Величко Василия </w:t>
      </w:r>
      <w:proofErr w:type="spellStart"/>
      <w:r w:rsidRPr="00901B01">
        <w:rPr>
          <w:color w:val="000000"/>
          <w:sz w:val="20"/>
          <w:szCs w:val="20"/>
        </w:rPr>
        <w:t>Миновича</w:t>
      </w:r>
      <w:proofErr w:type="spellEnd"/>
      <w:r w:rsidRPr="00901B01">
        <w:rPr>
          <w:color w:val="000000"/>
          <w:sz w:val="20"/>
          <w:szCs w:val="20"/>
        </w:rPr>
        <w:t xml:space="preserve">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аренды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Величко Василия </w:t>
      </w:r>
      <w:proofErr w:type="spellStart"/>
      <w:r w:rsidRPr="00901B01">
        <w:rPr>
          <w:color w:val="000000"/>
          <w:sz w:val="20"/>
          <w:szCs w:val="20"/>
        </w:rPr>
        <w:t>Миновича</w:t>
      </w:r>
      <w:proofErr w:type="spellEnd"/>
      <w:r w:rsidRPr="00901B01">
        <w:rPr>
          <w:color w:val="000000"/>
          <w:sz w:val="20"/>
          <w:szCs w:val="20"/>
        </w:rPr>
        <w:t xml:space="preserve"> единственным участником аукциона </w:t>
      </w:r>
      <w:r w:rsidRPr="00901B01">
        <w:rPr>
          <w:b/>
          <w:bCs/>
          <w:color w:val="000000"/>
          <w:sz w:val="20"/>
          <w:szCs w:val="20"/>
        </w:rPr>
        <w:t>по лоту № 2;</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3) на основании п.14 ст. 39.12 Земельного кодекса РФ признать аукцион по лоту              № 1 несостоявшимся;</w:t>
      </w:r>
    </w:p>
    <w:p w:rsidR="00901B01" w:rsidRPr="00901B01" w:rsidRDefault="00901B01" w:rsidP="00901B01">
      <w:pPr>
        <w:shd w:val="clear" w:color="auto" w:fill="FFFFFF"/>
        <w:spacing w:after="150" w:line="240" w:lineRule="atLeast"/>
        <w:jc w:val="both"/>
        <w:rPr>
          <w:sz w:val="20"/>
          <w:szCs w:val="20"/>
        </w:rPr>
      </w:pPr>
      <w:r w:rsidRPr="00901B01">
        <w:rPr>
          <w:color w:val="000000"/>
          <w:sz w:val="20"/>
          <w:szCs w:val="20"/>
        </w:rPr>
        <w:t xml:space="preserve">           4) Организатору аукциона в течение десяти дней со дня рассмотрения указанной заявки направить Величко Василия </w:t>
      </w:r>
      <w:proofErr w:type="spellStart"/>
      <w:r w:rsidRPr="00901B01">
        <w:rPr>
          <w:color w:val="000000"/>
          <w:sz w:val="20"/>
          <w:szCs w:val="20"/>
        </w:rPr>
        <w:t>Миновича</w:t>
      </w:r>
      <w:proofErr w:type="spellEnd"/>
      <w:r w:rsidRPr="00901B01">
        <w:rPr>
          <w:color w:val="000000"/>
          <w:sz w:val="20"/>
          <w:szCs w:val="20"/>
        </w:rPr>
        <w:t xml:space="preserve"> три экземпляра подписанного проекта договора аренды земельного участка </w:t>
      </w:r>
      <w:r w:rsidRPr="00901B01">
        <w:rPr>
          <w:sz w:val="20"/>
          <w:szCs w:val="20"/>
        </w:rPr>
        <w:t>из земель категории «земли населенных пунктов», с кадастровым номером 53:12:0705001:76, площадью 1500 кв</w:t>
      </w:r>
      <w:proofErr w:type="gramStart"/>
      <w:r w:rsidRPr="00901B01">
        <w:rPr>
          <w:sz w:val="20"/>
          <w:szCs w:val="20"/>
        </w:rPr>
        <w:t>.м</w:t>
      </w:r>
      <w:proofErr w:type="gramEnd"/>
      <w:r w:rsidRPr="00901B01">
        <w:rPr>
          <w:sz w:val="20"/>
          <w:szCs w:val="20"/>
        </w:rPr>
        <w:t>етров, местоположение: Российская Федерация, Новгородская область, Окуловский район, Угловское городское поселение, д</w:t>
      </w:r>
      <w:proofErr w:type="gramStart"/>
      <w:r w:rsidRPr="00901B01">
        <w:rPr>
          <w:sz w:val="20"/>
          <w:szCs w:val="20"/>
        </w:rPr>
        <w:t>.Р</w:t>
      </w:r>
      <w:proofErr w:type="gramEnd"/>
      <w:r w:rsidRPr="00901B01">
        <w:rPr>
          <w:sz w:val="20"/>
          <w:szCs w:val="20"/>
        </w:rPr>
        <w:t>ассвет, земельный участок 22Б, с видом разрешённого использования – для индивидуального жилищного строительства.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Размер ежегодной арендной платы по договору аренды земельного участка определить в размере равном начальной цене предмета аукциона — </w:t>
      </w:r>
      <w:r w:rsidRPr="00901B01">
        <w:rPr>
          <w:b/>
          <w:sz w:val="20"/>
          <w:szCs w:val="20"/>
        </w:rPr>
        <w:t>25 596,0</w:t>
      </w:r>
      <w:r w:rsidRPr="00901B01">
        <w:rPr>
          <w:sz w:val="20"/>
          <w:szCs w:val="20"/>
        </w:rPr>
        <w:t xml:space="preserve"> (двадцать пять тысяч пятьсот девяносто шесть) рублей </w:t>
      </w:r>
      <w:r w:rsidRPr="00901B01">
        <w:rPr>
          <w:b/>
          <w:sz w:val="20"/>
          <w:szCs w:val="20"/>
        </w:rPr>
        <w:t>00</w:t>
      </w:r>
      <w:r w:rsidRPr="00901B01">
        <w:rPr>
          <w:sz w:val="20"/>
          <w:szCs w:val="20"/>
        </w:rPr>
        <w:t xml:space="preserve"> копеек</w:t>
      </w:r>
      <w:r w:rsidRPr="00901B01">
        <w:rPr>
          <w:color w:val="000000"/>
          <w:sz w:val="20"/>
          <w:szCs w:val="20"/>
        </w:rPr>
        <w:t>.</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Протокол подписан 06 мая 2020 года  комиссией в составе: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Председатель комиссии:                                       ___________ Т.Н.Звонарева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Члены комиссии                                                     ___________   </w:t>
      </w:r>
      <w:proofErr w:type="spellStart"/>
      <w:r w:rsidRPr="00901B01">
        <w:rPr>
          <w:color w:val="000000"/>
          <w:sz w:val="20"/>
          <w:szCs w:val="20"/>
        </w:rPr>
        <w:t>О.Н.Трифанова</w:t>
      </w:r>
      <w:proofErr w:type="spell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___________   Е.П.Жданова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___________   Е.Н.Поварухина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ПРОТОКОЛ</w:t>
      </w:r>
    </w:p>
    <w:p w:rsidR="00901B01" w:rsidRPr="00901B01" w:rsidRDefault="00901B01" w:rsidP="00901B01">
      <w:pPr>
        <w:shd w:val="clear" w:color="auto" w:fill="FFFFFF"/>
        <w:spacing w:after="150" w:line="240" w:lineRule="atLeast"/>
        <w:jc w:val="center"/>
        <w:rPr>
          <w:b/>
          <w:color w:val="000000"/>
          <w:sz w:val="20"/>
          <w:szCs w:val="20"/>
        </w:rPr>
      </w:pPr>
      <w:r w:rsidRPr="00901B01">
        <w:rPr>
          <w:b/>
          <w:color w:val="000000"/>
          <w:sz w:val="20"/>
          <w:szCs w:val="20"/>
        </w:rPr>
        <w:t>рассмотрения заявок на участие в аукционе по продаже земельного участка</w:t>
      </w:r>
    </w:p>
    <w:p w:rsidR="00901B01" w:rsidRPr="00901B01" w:rsidRDefault="00901B01" w:rsidP="00901B01">
      <w:pPr>
        <w:shd w:val="clear" w:color="auto" w:fill="FFFFFF"/>
        <w:spacing w:after="150" w:line="240" w:lineRule="atLeast"/>
        <w:rPr>
          <w:color w:val="000000"/>
          <w:sz w:val="20"/>
          <w:szCs w:val="20"/>
        </w:rPr>
      </w:pPr>
    </w:p>
    <w:p w:rsidR="00901B01" w:rsidRPr="00901B01" w:rsidRDefault="00901B01" w:rsidP="00901B01">
      <w:pPr>
        <w:shd w:val="clear" w:color="auto" w:fill="FFFFFF"/>
        <w:spacing w:after="150" w:line="240" w:lineRule="atLeast"/>
        <w:rPr>
          <w:color w:val="000000"/>
          <w:sz w:val="20"/>
          <w:szCs w:val="20"/>
        </w:rPr>
      </w:pPr>
      <w:proofErr w:type="spellStart"/>
      <w:r w:rsidRPr="00901B01">
        <w:rPr>
          <w:color w:val="000000"/>
          <w:sz w:val="20"/>
          <w:szCs w:val="20"/>
        </w:rPr>
        <w:t>рп</w:t>
      </w:r>
      <w:proofErr w:type="gramStart"/>
      <w:r w:rsidRPr="00901B01">
        <w:rPr>
          <w:color w:val="000000"/>
          <w:sz w:val="20"/>
          <w:szCs w:val="20"/>
        </w:rPr>
        <w:t>.У</w:t>
      </w:r>
      <w:proofErr w:type="gramEnd"/>
      <w:r w:rsidRPr="00901B01">
        <w:rPr>
          <w:color w:val="000000"/>
          <w:sz w:val="20"/>
          <w:szCs w:val="20"/>
        </w:rPr>
        <w:t>гловка</w:t>
      </w:r>
      <w:proofErr w:type="spellEnd"/>
      <w:r w:rsidRPr="00901B01">
        <w:rPr>
          <w:color w:val="000000"/>
          <w:sz w:val="20"/>
          <w:szCs w:val="20"/>
        </w:rPr>
        <w:t xml:space="preserve">                                                                                          06 мая 2020 года</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t>Время начало рассмотрения заявок:</w:t>
      </w:r>
      <w:r w:rsidRPr="00901B01">
        <w:rPr>
          <w:color w:val="000000"/>
          <w:sz w:val="20"/>
          <w:szCs w:val="20"/>
        </w:rPr>
        <w:t xml:space="preserve"> 10 часов 00 минут</w:t>
      </w:r>
    </w:p>
    <w:p w:rsidR="00901B01" w:rsidRPr="00901B01" w:rsidRDefault="00901B01" w:rsidP="00901B01">
      <w:pPr>
        <w:shd w:val="clear" w:color="auto" w:fill="FFFFFF"/>
        <w:spacing w:after="150" w:line="240" w:lineRule="atLeast"/>
        <w:rPr>
          <w:color w:val="000000"/>
          <w:sz w:val="20"/>
          <w:szCs w:val="20"/>
        </w:rPr>
      </w:pPr>
      <w:r w:rsidRPr="00901B01">
        <w:rPr>
          <w:b/>
          <w:bCs/>
          <w:color w:val="000000"/>
          <w:sz w:val="20"/>
          <w:szCs w:val="20"/>
        </w:rPr>
        <w:t>Время окончания рассмотрения заявок</w:t>
      </w:r>
      <w:r w:rsidRPr="00901B01">
        <w:rPr>
          <w:color w:val="000000"/>
          <w:sz w:val="20"/>
          <w:szCs w:val="20"/>
        </w:rPr>
        <w:t>: 10 часов 30 минут</w:t>
      </w:r>
    </w:p>
    <w:p w:rsidR="00901B01" w:rsidRPr="00901B01" w:rsidRDefault="00901B01" w:rsidP="00901B01">
      <w:pPr>
        <w:shd w:val="clear" w:color="auto" w:fill="FFFFFF"/>
        <w:spacing w:after="150" w:line="240" w:lineRule="atLeast"/>
        <w:jc w:val="both"/>
        <w:rPr>
          <w:sz w:val="20"/>
          <w:szCs w:val="20"/>
        </w:rPr>
      </w:pPr>
      <w:r w:rsidRPr="00901B01">
        <w:rPr>
          <w:b/>
          <w:bCs/>
          <w:color w:val="000000"/>
          <w:sz w:val="20"/>
          <w:szCs w:val="20"/>
        </w:rPr>
        <w:t>Место рассмотрения:</w:t>
      </w:r>
      <w:r w:rsidRPr="00901B01">
        <w:rPr>
          <w:color w:val="000000"/>
          <w:sz w:val="20"/>
          <w:szCs w:val="20"/>
        </w:rPr>
        <w:t xml:space="preserve"> </w:t>
      </w:r>
      <w:r w:rsidRPr="00901B01">
        <w:rPr>
          <w:sz w:val="20"/>
          <w:szCs w:val="20"/>
        </w:rPr>
        <w:t>174361, Новгородская область, Окуловский район, р.п</w:t>
      </w:r>
      <w:proofErr w:type="gramStart"/>
      <w:r w:rsidRPr="00901B01">
        <w:rPr>
          <w:sz w:val="20"/>
          <w:szCs w:val="20"/>
        </w:rPr>
        <w:t>.У</w:t>
      </w:r>
      <w:proofErr w:type="gramEnd"/>
      <w:r w:rsidRPr="00901B01">
        <w:rPr>
          <w:sz w:val="20"/>
          <w:szCs w:val="20"/>
        </w:rPr>
        <w:t>гловка, ул.Центральная, д.9</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lastRenderedPageBreak/>
        <w:t>Организатор торгов:</w:t>
      </w:r>
      <w:r w:rsidRPr="00901B01">
        <w:rPr>
          <w:sz w:val="20"/>
          <w:szCs w:val="20"/>
        </w:rPr>
        <w:t xml:space="preserve"> Администрации Угловского городского поселения Окуловского муниципального </w:t>
      </w:r>
      <w:r w:rsidRPr="00901B01">
        <w:rPr>
          <w:color w:val="000000"/>
          <w:sz w:val="20"/>
          <w:szCs w:val="20"/>
        </w:rPr>
        <w:t xml:space="preserve"> района Новгородской области.</w:t>
      </w:r>
    </w:p>
    <w:p w:rsidR="00901B01" w:rsidRPr="00901B01" w:rsidRDefault="00901B01" w:rsidP="00901B01">
      <w:pPr>
        <w:shd w:val="clear" w:color="auto" w:fill="FFFFFF"/>
        <w:spacing w:after="150" w:line="240" w:lineRule="atLeast"/>
        <w:jc w:val="both"/>
        <w:rPr>
          <w:color w:val="000000"/>
          <w:sz w:val="20"/>
          <w:szCs w:val="20"/>
        </w:rPr>
      </w:pPr>
      <w:r w:rsidRPr="00901B01">
        <w:rPr>
          <w:b/>
          <w:bCs/>
          <w:color w:val="000000"/>
          <w:sz w:val="20"/>
          <w:szCs w:val="20"/>
        </w:rPr>
        <w:t>Форма торгов:</w:t>
      </w:r>
      <w:r w:rsidRPr="00901B01">
        <w:rPr>
          <w:color w:val="000000"/>
          <w:sz w:val="20"/>
          <w:szCs w:val="20"/>
        </w:rPr>
        <w:t xml:space="preserve"> аукцион по продаже земельного участка </w:t>
      </w:r>
      <w:r w:rsidRPr="00901B01">
        <w:rPr>
          <w:sz w:val="20"/>
          <w:szCs w:val="20"/>
        </w:rPr>
        <w:t>находящегося в муниципальной собственности Угловского городского поселения</w:t>
      </w:r>
      <w:r w:rsidRPr="00901B01">
        <w:rPr>
          <w:color w:val="000000"/>
          <w:sz w:val="20"/>
          <w:szCs w:val="20"/>
        </w:rPr>
        <w:t>.</w:t>
      </w:r>
    </w:p>
    <w:p w:rsidR="00901B01" w:rsidRPr="00901B01" w:rsidRDefault="00901B01" w:rsidP="00901B01">
      <w:pPr>
        <w:shd w:val="clear" w:color="auto" w:fill="FFFFFF"/>
        <w:spacing w:after="150" w:line="240" w:lineRule="atLeast"/>
        <w:jc w:val="center"/>
        <w:rPr>
          <w:color w:val="000000"/>
          <w:sz w:val="20"/>
          <w:szCs w:val="20"/>
        </w:rPr>
      </w:pPr>
      <w:r w:rsidRPr="00901B01">
        <w:rPr>
          <w:b/>
          <w:bCs/>
          <w:color w:val="000000"/>
          <w:sz w:val="20"/>
          <w:szCs w:val="20"/>
        </w:rPr>
        <w:t>1. Наименование, состав и характеристика земельных участков, выставляемых на торги:</w:t>
      </w:r>
    </w:p>
    <w:p w:rsidR="00901B01" w:rsidRPr="00901B01" w:rsidRDefault="00901B01" w:rsidP="00901B01">
      <w:pPr>
        <w:ind w:firstLine="567"/>
        <w:jc w:val="both"/>
        <w:rPr>
          <w:sz w:val="20"/>
          <w:szCs w:val="20"/>
        </w:rPr>
      </w:pPr>
      <w:r w:rsidRPr="00901B01">
        <w:rPr>
          <w:b/>
          <w:bCs/>
          <w:color w:val="000000"/>
          <w:sz w:val="20"/>
          <w:szCs w:val="20"/>
        </w:rPr>
        <w:t>Лот № 1 —</w:t>
      </w:r>
      <w:r w:rsidRPr="00901B01">
        <w:rPr>
          <w:color w:val="000000"/>
          <w:sz w:val="20"/>
          <w:szCs w:val="20"/>
        </w:rPr>
        <w:t xml:space="preserve"> </w:t>
      </w:r>
      <w:r w:rsidRPr="00901B01">
        <w:rPr>
          <w:sz w:val="20"/>
          <w:szCs w:val="20"/>
        </w:rPr>
        <w:t>Право на заключение договора купли-продажи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53:12:0203018:74, площадью 30 кв</w:t>
      </w:r>
      <w:proofErr w:type="gramStart"/>
      <w:r w:rsidRPr="00901B01">
        <w:rPr>
          <w:sz w:val="20"/>
          <w:szCs w:val="20"/>
        </w:rPr>
        <w:t>.м</w:t>
      </w:r>
      <w:proofErr w:type="gramEnd"/>
      <w:r w:rsidRPr="00901B01">
        <w:rPr>
          <w:sz w:val="20"/>
          <w:szCs w:val="20"/>
        </w:rPr>
        <w:t xml:space="preserve">етров, местоположение: Российская Федерация, Новгородская область, Окуловский район, Угловское городское поселение,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xml:space="preserve">, тер </w:t>
      </w:r>
      <w:proofErr w:type="spellStart"/>
      <w:r w:rsidRPr="00901B01">
        <w:rPr>
          <w:sz w:val="20"/>
          <w:szCs w:val="20"/>
        </w:rPr>
        <w:t>гк</w:t>
      </w:r>
      <w:proofErr w:type="spellEnd"/>
      <w:r w:rsidRPr="00901B01">
        <w:rPr>
          <w:sz w:val="20"/>
          <w:szCs w:val="20"/>
        </w:rPr>
        <w:t xml:space="preserve"> Основной, ряд 1, земельный участок 48,  с видом разрешённого использования – для строительства гаража.</w:t>
      </w:r>
    </w:p>
    <w:p w:rsidR="00901B01" w:rsidRPr="00901B01" w:rsidRDefault="00901B01" w:rsidP="00901B01">
      <w:pPr>
        <w:shd w:val="clear" w:color="auto" w:fill="FFFFFF"/>
        <w:spacing w:after="150" w:line="240" w:lineRule="atLeast"/>
        <w:jc w:val="both"/>
        <w:rPr>
          <w:sz w:val="20"/>
          <w:szCs w:val="20"/>
          <w:lang w:eastAsia="zh-CN"/>
        </w:rPr>
      </w:pPr>
      <w:r w:rsidRPr="00901B01">
        <w:rPr>
          <w:b/>
          <w:sz w:val="20"/>
          <w:szCs w:val="20"/>
        </w:rPr>
        <w:t xml:space="preserve">             </w:t>
      </w:r>
      <w:r w:rsidRPr="00901B01">
        <w:rPr>
          <w:sz w:val="20"/>
          <w:szCs w:val="20"/>
        </w:rPr>
        <w:t>Градостроительный регламент земельного участка установлен – участок расположен в зоне  Ж</w:t>
      </w:r>
      <w:proofErr w:type="gramStart"/>
      <w:r w:rsidRPr="00901B01">
        <w:rPr>
          <w:sz w:val="20"/>
          <w:szCs w:val="20"/>
        </w:rPr>
        <w:t>1</w:t>
      </w:r>
      <w:proofErr w:type="gramEnd"/>
      <w:r w:rsidRPr="00901B01">
        <w:rPr>
          <w:sz w:val="20"/>
          <w:szCs w:val="20"/>
        </w:rPr>
        <w:t xml:space="preserve"> - </w:t>
      </w:r>
      <w:r w:rsidRPr="00901B01">
        <w:rPr>
          <w:sz w:val="20"/>
          <w:szCs w:val="20"/>
          <w:lang w:eastAsia="zh-CN"/>
        </w:rPr>
        <w:t>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Земельный участок правами третьих лиц не обременен, сервитут, ограничения (обременения) отсутствуют.</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sz w:val="20"/>
          <w:szCs w:val="20"/>
        </w:rPr>
      </w:pPr>
      <w:r w:rsidRPr="00901B01">
        <w:rPr>
          <w:sz w:val="20"/>
          <w:szCs w:val="20"/>
        </w:rPr>
        <w:t xml:space="preserve">Начальная цена продажи земельного участка – </w:t>
      </w:r>
      <w:r w:rsidRPr="00901B01">
        <w:rPr>
          <w:b/>
          <w:sz w:val="20"/>
          <w:szCs w:val="20"/>
        </w:rPr>
        <w:t>12 286,50</w:t>
      </w:r>
      <w:r w:rsidRPr="00901B01">
        <w:rPr>
          <w:sz w:val="20"/>
          <w:szCs w:val="20"/>
        </w:rPr>
        <w:t xml:space="preserve"> (двенадцать  тысяч двести восемьдесят шесть) рублей </w:t>
      </w:r>
      <w:r w:rsidRPr="00901B01">
        <w:rPr>
          <w:b/>
          <w:sz w:val="20"/>
          <w:szCs w:val="20"/>
        </w:rPr>
        <w:t>50</w:t>
      </w:r>
      <w:r w:rsidRPr="00901B01">
        <w:rPr>
          <w:sz w:val="20"/>
          <w:szCs w:val="20"/>
        </w:rPr>
        <w:t xml:space="preserve"> копеек.</w:t>
      </w:r>
    </w:p>
    <w:p w:rsidR="00901B01" w:rsidRPr="00901B01" w:rsidRDefault="00901B01" w:rsidP="00901B01">
      <w:pPr>
        <w:ind w:firstLine="708"/>
        <w:jc w:val="both"/>
        <w:rPr>
          <w:sz w:val="20"/>
          <w:szCs w:val="20"/>
        </w:rPr>
      </w:pPr>
      <w:r w:rsidRPr="00901B01">
        <w:rPr>
          <w:sz w:val="20"/>
          <w:szCs w:val="20"/>
        </w:rPr>
        <w:t xml:space="preserve"> Задаток для участия в торгах – </w:t>
      </w:r>
      <w:r w:rsidRPr="00901B01">
        <w:rPr>
          <w:b/>
          <w:sz w:val="20"/>
          <w:szCs w:val="20"/>
        </w:rPr>
        <w:t>2 457,30</w:t>
      </w:r>
      <w:r w:rsidRPr="00901B01">
        <w:rPr>
          <w:sz w:val="20"/>
          <w:szCs w:val="20"/>
        </w:rPr>
        <w:t xml:space="preserve"> (две тысячи четыреста пятьдесят семь) рублей </w:t>
      </w:r>
      <w:r w:rsidRPr="00901B01">
        <w:rPr>
          <w:b/>
          <w:sz w:val="20"/>
          <w:szCs w:val="20"/>
        </w:rPr>
        <w:t>30</w:t>
      </w:r>
      <w:r w:rsidRPr="00901B01">
        <w:rPr>
          <w:sz w:val="20"/>
          <w:szCs w:val="20"/>
        </w:rPr>
        <w:t xml:space="preserve"> копеек, что составляет двадцать процентов начальной цены продажи за земельный участок.</w:t>
      </w:r>
    </w:p>
    <w:p w:rsidR="00901B01" w:rsidRPr="00901B01" w:rsidRDefault="00901B01" w:rsidP="00901B01">
      <w:pPr>
        <w:ind w:firstLine="708"/>
        <w:jc w:val="both"/>
        <w:rPr>
          <w:sz w:val="20"/>
          <w:szCs w:val="20"/>
        </w:rPr>
      </w:pPr>
      <w:r w:rsidRPr="00901B01">
        <w:rPr>
          <w:sz w:val="20"/>
          <w:szCs w:val="20"/>
        </w:rPr>
        <w:t xml:space="preserve"> Шаг аукциона – </w:t>
      </w:r>
      <w:r w:rsidRPr="00901B01">
        <w:rPr>
          <w:b/>
          <w:sz w:val="20"/>
          <w:szCs w:val="20"/>
        </w:rPr>
        <w:t>368,60</w:t>
      </w:r>
      <w:r w:rsidRPr="00901B01">
        <w:rPr>
          <w:sz w:val="20"/>
          <w:szCs w:val="20"/>
        </w:rPr>
        <w:t xml:space="preserve"> (триста шестьдесят восемь) рублей </w:t>
      </w:r>
      <w:r w:rsidRPr="00901B01">
        <w:rPr>
          <w:b/>
          <w:sz w:val="20"/>
          <w:szCs w:val="20"/>
        </w:rPr>
        <w:t>60</w:t>
      </w:r>
      <w:r w:rsidRPr="00901B01">
        <w:rPr>
          <w:sz w:val="20"/>
          <w:szCs w:val="20"/>
        </w:rPr>
        <w:t xml:space="preserve"> копеек, что составляет три процента начальной цены продажи за земельный участок.</w:t>
      </w:r>
    </w:p>
    <w:p w:rsidR="00901B01" w:rsidRPr="00901B01" w:rsidRDefault="00901B01" w:rsidP="00901B01">
      <w:pPr>
        <w:shd w:val="clear" w:color="auto" w:fill="FFFFFF"/>
        <w:spacing w:after="150" w:line="240" w:lineRule="atLeast"/>
        <w:jc w:val="both"/>
        <w:rPr>
          <w:b/>
          <w:bCs/>
          <w:color w:val="000000"/>
          <w:sz w:val="20"/>
          <w:szCs w:val="20"/>
        </w:rPr>
      </w:pPr>
      <w:r w:rsidRPr="00901B01">
        <w:rPr>
          <w:b/>
          <w:bCs/>
          <w:color w:val="000000"/>
          <w:sz w:val="20"/>
          <w:szCs w:val="20"/>
        </w:rPr>
        <w:t>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Извещение о проведен</w:t>
      </w:r>
      <w:proofErr w:type="gramStart"/>
      <w:r w:rsidRPr="00901B01">
        <w:rPr>
          <w:color w:val="000000"/>
          <w:sz w:val="20"/>
          <w:szCs w:val="20"/>
        </w:rPr>
        <w:t>ии ау</w:t>
      </w:r>
      <w:proofErr w:type="gramEnd"/>
      <w:r w:rsidRPr="00901B01">
        <w:rPr>
          <w:color w:val="000000"/>
          <w:sz w:val="20"/>
          <w:szCs w:val="20"/>
        </w:rPr>
        <w:t xml:space="preserve">кциона было размещено на официальном сайте </w:t>
      </w:r>
      <w:proofErr w:type="spellStart"/>
      <w:r w:rsidRPr="00901B01">
        <w:rPr>
          <w:color w:val="000000"/>
          <w:sz w:val="20"/>
          <w:szCs w:val="20"/>
        </w:rPr>
        <w:t>torgi.gov.ru</w:t>
      </w:r>
      <w:proofErr w:type="spellEnd"/>
      <w:r w:rsidRPr="00901B01">
        <w:rPr>
          <w:color w:val="000000"/>
          <w:sz w:val="20"/>
          <w:szCs w:val="20"/>
        </w:rPr>
        <w:t xml:space="preserve"> 27.03.2020 за № 270320/2071779/01, сайте Угловского городского поселения, и опубликовано в </w:t>
      </w:r>
      <w:r w:rsidRPr="00901B01">
        <w:rPr>
          <w:sz w:val="20"/>
          <w:szCs w:val="20"/>
        </w:rPr>
        <w:t>бюллетени «Официальный вестник Угловского городского поселения»</w:t>
      </w:r>
      <w:r w:rsidRPr="00901B01">
        <w:rPr>
          <w:color w:val="000000"/>
          <w:sz w:val="20"/>
          <w:szCs w:val="20"/>
        </w:rPr>
        <w:t xml:space="preserve"> от 26.03.2020 № 11.</w:t>
      </w:r>
    </w:p>
    <w:p w:rsidR="00901B01" w:rsidRPr="00901B01" w:rsidRDefault="00901B01" w:rsidP="00901B01">
      <w:pPr>
        <w:shd w:val="clear" w:color="auto" w:fill="FFFFFF"/>
        <w:spacing w:line="240" w:lineRule="atLeast"/>
        <w:jc w:val="both"/>
        <w:rPr>
          <w:color w:val="000000"/>
          <w:sz w:val="20"/>
          <w:szCs w:val="20"/>
        </w:rPr>
      </w:pPr>
      <w:r w:rsidRPr="00901B01">
        <w:rPr>
          <w:color w:val="000000"/>
          <w:sz w:val="20"/>
          <w:szCs w:val="20"/>
        </w:rPr>
        <w:t>                        Рассмотрение заявок проводилось комиссией в составе:</w:t>
      </w:r>
    </w:p>
    <w:tbl>
      <w:tblPr>
        <w:tblW w:w="9360" w:type="dxa"/>
        <w:tblCellMar>
          <w:top w:w="15" w:type="dxa"/>
          <w:left w:w="15" w:type="dxa"/>
          <w:bottom w:w="15" w:type="dxa"/>
          <w:right w:w="15" w:type="dxa"/>
        </w:tblCellMar>
        <w:tblLook w:val="04A0"/>
      </w:tblPr>
      <w:tblGrid>
        <w:gridCol w:w="3180"/>
        <w:gridCol w:w="3165"/>
        <w:gridCol w:w="3015"/>
      </w:tblGrid>
      <w:tr w:rsidR="00901B01" w:rsidRPr="00901B01" w:rsidTr="00A3714C">
        <w:tc>
          <w:tcPr>
            <w:tcW w:w="3180"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Ф.И.О.</w:t>
            </w:r>
          </w:p>
        </w:tc>
        <w:tc>
          <w:tcPr>
            <w:tcW w:w="3165" w:type="dxa"/>
            <w:tcBorders>
              <w:top w:val="single" w:sz="8" w:space="0" w:color="auto"/>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Присутствие/ отсутствие</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Звонарева Т.Н.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proofErr w:type="spellStart"/>
            <w:r w:rsidRPr="00901B01">
              <w:rPr>
                <w:color w:val="000000"/>
                <w:sz w:val="20"/>
                <w:szCs w:val="20"/>
              </w:rPr>
              <w:t>Трифанова</w:t>
            </w:r>
            <w:proofErr w:type="spellEnd"/>
            <w:r w:rsidRPr="00901B01">
              <w:rPr>
                <w:color w:val="000000"/>
                <w:sz w:val="20"/>
                <w:szCs w:val="20"/>
              </w:rPr>
              <w:t xml:space="preserve"> О.Н.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Жданова Е.П.</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r w:rsidR="00901B01" w:rsidRPr="00901B01" w:rsidTr="00A3714C">
        <w:tc>
          <w:tcPr>
            <w:tcW w:w="3180"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Поварухина Е.Н.</w:t>
            </w:r>
          </w:p>
        </w:tc>
        <w:tc>
          <w:tcPr>
            <w:tcW w:w="3165" w:type="dxa"/>
            <w:tcBorders>
              <w:top w:val="nil"/>
              <w:left w:val="single" w:sz="8" w:space="0" w:color="auto"/>
              <w:bottom w:val="single" w:sz="8" w:space="0" w:color="auto"/>
              <w:right w:val="nil"/>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shd w:val="clear" w:color="auto" w:fill="auto"/>
            <w:tcMar>
              <w:top w:w="55" w:type="dxa"/>
              <w:left w:w="55" w:type="dxa"/>
              <w:bottom w:w="55" w:type="dxa"/>
              <w:right w:w="55" w:type="dxa"/>
            </w:tcMar>
            <w:vAlign w:val="center"/>
            <w:hideMark/>
          </w:tcPr>
          <w:p w:rsidR="00901B01" w:rsidRPr="00901B01" w:rsidRDefault="00901B01" w:rsidP="00A3714C">
            <w:pPr>
              <w:spacing w:line="240" w:lineRule="atLeast"/>
              <w:rPr>
                <w:color w:val="000000"/>
                <w:sz w:val="20"/>
                <w:szCs w:val="20"/>
              </w:rPr>
            </w:pPr>
            <w:r w:rsidRPr="00901B01">
              <w:rPr>
                <w:color w:val="000000"/>
                <w:sz w:val="20"/>
                <w:szCs w:val="20"/>
              </w:rPr>
              <w:t>присутствует</w:t>
            </w:r>
          </w:p>
        </w:tc>
      </w:tr>
    </w:tbl>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Присутствуют 4 (четыре</w:t>
      </w:r>
      <w:proofErr w:type="gramStart"/>
      <w:r w:rsidRPr="00901B01">
        <w:rPr>
          <w:color w:val="000000"/>
          <w:sz w:val="20"/>
          <w:szCs w:val="20"/>
        </w:rPr>
        <w:t xml:space="preserve"> )</w:t>
      </w:r>
      <w:proofErr w:type="gramEnd"/>
      <w:r w:rsidRPr="00901B01">
        <w:rPr>
          <w:color w:val="000000"/>
          <w:sz w:val="20"/>
          <w:szCs w:val="20"/>
        </w:rPr>
        <w:t xml:space="preserve"> человека из 4 (четырех). Комиссия правомочна.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1. </w:t>
      </w:r>
      <w:proofErr w:type="gramStart"/>
      <w:r w:rsidRPr="00901B01">
        <w:rPr>
          <w:color w:val="000000"/>
          <w:sz w:val="20"/>
          <w:szCs w:val="20"/>
        </w:rPr>
        <w:t>До окончания указанного в извещении о проведении аукциона срока подачи заявок (28.04.2020 года 17 часов 30 минут (время местное), было подано, согласно журнала регистрации поданных заявок:</w:t>
      </w:r>
      <w:proofErr w:type="gram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по Лоту № 1 — одна заявка на бумажном носителе </w:t>
      </w:r>
    </w:p>
    <w:tbl>
      <w:tblPr>
        <w:tblStyle w:val="a8"/>
        <w:tblW w:w="0" w:type="auto"/>
        <w:tblLook w:val="04A0"/>
      </w:tblPr>
      <w:tblGrid>
        <w:gridCol w:w="2392"/>
        <w:gridCol w:w="2393"/>
        <w:gridCol w:w="2393"/>
        <w:gridCol w:w="2393"/>
      </w:tblGrid>
      <w:tr w:rsidR="00901B01" w:rsidRPr="00901B01" w:rsidTr="00A3714C">
        <w:tc>
          <w:tcPr>
            <w:tcW w:w="2392"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Наименование претендента</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Дата и время подачи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Перечень документов, представленных претендентом в составе заявки</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Факт оплаты задатка</w:t>
            </w:r>
          </w:p>
        </w:tc>
      </w:tr>
      <w:tr w:rsidR="00901B01" w:rsidRPr="00901B01" w:rsidTr="00A3714C">
        <w:trPr>
          <w:trHeight w:val="1008"/>
        </w:trPr>
        <w:tc>
          <w:tcPr>
            <w:tcW w:w="2392" w:type="dxa"/>
          </w:tcPr>
          <w:p w:rsidR="00901B01" w:rsidRPr="00901B01" w:rsidRDefault="00901B01" w:rsidP="00A3714C">
            <w:pPr>
              <w:spacing w:after="150" w:line="240" w:lineRule="atLeast"/>
              <w:jc w:val="both"/>
              <w:rPr>
                <w:color w:val="000000"/>
                <w:sz w:val="20"/>
                <w:szCs w:val="20"/>
              </w:rPr>
            </w:pPr>
            <w:proofErr w:type="spellStart"/>
            <w:r w:rsidRPr="00901B01">
              <w:rPr>
                <w:color w:val="000000"/>
                <w:sz w:val="20"/>
                <w:szCs w:val="20"/>
              </w:rPr>
              <w:t>Волохин</w:t>
            </w:r>
            <w:proofErr w:type="spellEnd"/>
            <w:r w:rsidRPr="00901B01">
              <w:rPr>
                <w:color w:val="000000"/>
                <w:sz w:val="20"/>
                <w:szCs w:val="20"/>
              </w:rPr>
              <w:t xml:space="preserve"> Сергей Алексеевич</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14.04.2020</w:t>
            </w:r>
          </w:p>
          <w:p w:rsidR="00901B01" w:rsidRPr="00901B01" w:rsidRDefault="00901B01" w:rsidP="00A3714C">
            <w:pPr>
              <w:spacing w:after="150" w:line="240" w:lineRule="atLeast"/>
              <w:jc w:val="both"/>
              <w:rPr>
                <w:color w:val="000000"/>
                <w:sz w:val="20"/>
                <w:szCs w:val="20"/>
              </w:rPr>
            </w:pPr>
            <w:r w:rsidRPr="00901B01">
              <w:rPr>
                <w:color w:val="000000"/>
                <w:sz w:val="20"/>
                <w:szCs w:val="20"/>
              </w:rPr>
              <w:t>16 час.55 мин.</w:t>
            </w: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1. Заявка на участие в аукционе</w:t>
            </w:r>
          </w:p>
          <w:p w:rsidR="00901B01" w:rsidRPr="00901B01" w:rsidRDefault="00901B01" w:rsidP="00A3714C">
            <w:pPr>
              <w:spacing w:after="150" w:line="240" w:lineRule="atLeast"/>
              <w:jc w:val="both"/>
              <w:rPr>
                <w:color w:val="000000"/>
                <w:sz w:val="20"/>
                <w:szCs w:val="20"/>
              </w:rPr>
            </w:pPr>
            <w:r w:rsidRPr="00901B01">
              <w:rPr>
                <w:color w:val="000000"/>
                <w:sz w:val="20"/>
                <w:szCs w:val="20"/>
              </w:rPr>
              <w:t>2.копия паспорта</w:t>
            </w:r>
          </w:p>
          <w:p w:rsidR="00901B01" w:rsidRPr="00901B01" w:rsidRDefault="00901B01" w:rsidP="00A3714C">
            <w:pPr>
              <w:spacing w:after="150" w:line="240" w:lineRule="atLeast"/>
              <w:jc w:val="both"/>
              <w:rPr>
                <w:color w:val="000000"/>
                <w:sz w:val="20"/>
                <w:szCs w:val="20"/>
              </w:rPr>
            </w:pPr>
          </w:p>
        </w:tc>
        <w:tc>
          <w:tcPr>
            <w:tcW w:w="2393" w:type="dxa"/>
          </w:tcPr>
          <w:p w:rsidR="00901B01" w:rsidRPr="00901B01" w:rsidRDefault="00901B01" w:rsidP="00A3714C">
            <w:pPr>
              <w:spacing w:after="150" w:line="240" w:lineRule="atLeast"/>
              <w:jc w:val="both"/>
              <w:rPr>
                <w:color w:val="000000"/>
                <w:sz w:val="20"/>
                <w:szCs w:val="20"/>
              </w:rPr>
            </w:pPr>
            <w:r w:rsidRPr="00901B01">
              <w:rPr>
                <w:color w:val="000000"/>
                <w:sz w:val="20"/>
                <w:szCs w:val="20"/>
              </w:rPr>
              <w:t>Квитанция от 14.04.2020г.</w:t>
            </w:r>
          </w:p>
        </w:tc>
      </w:tr>
    </w:tbl>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lastRenderedPageBreak/>
        <w:t xml:space="preserve"> 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01B01" w:rsidRPr="00901B01" w:rsidRDefault="00901B01" w:rsidP="00901B01">
      <w:pPr>
        <w:shd w:val="clear" w:color="auto" w:fill="FFFFFF"/>
        <w:spacing w:after="150" w:line="240" w:lineRule="atLeast"/>
        <w:jc w:val="center"/>
        <w:rPr>
          <w:color w:val="000000"/>
          <w:sz w:val="20"/>
          <w:szCs w:val="20"/>
        </w:rPr>
      </w:pPr>
      <w:r w:rsidRPr="00901B01">
        <w:rPr>
          <w:b/>
          <w:bCs/>
          <w:color w:val="000000"/>
          <w:sz w:val="20"/>
          <w:szCs w:val="20"/>
        </w:rPr>
        <w:t>2. Рассмотрение заявок на участие в аукционе: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2.1. Комиссией рассмотрены заявки на участие в открытом аукционе по продаже  земельного участка </w:t>
      </w:r>
      <w:r w:rsidRPr="00901B01">
        <w:rPr>
          <w:b/>
          <w:bCs/>
          <w:color w:val="000000"/>
          <w:sz w:val="20"/>
          <w:szCs w:val="20"/>
        </w:rPr>
        <w:t>по лоту № 1</w:t>
      </w:r>
      <w:r w:rsidRPr="00901B01">
        <w:rPr>
          <w:color w:val="000000"/>
          <w:sz w:val="20"/>
          <w:szCs w:val="20"/>
        </w:rPr>
        <w:t>, поданные претендентами и зарегистрированные в Журнале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Рассмотрев представленные заявки на участие в аукционе </w:t>
      </w:r>
      <w:r w:rsidRPr="00901B01">
        <w:rPr>
          <w:b/>
          <w:bCs/>
          <w:color w:val="000000"/>
          <w:sz w:val="20"/>
          <w:szCs w:val="20"/>
        </w:rPr>
        <w:t>по лоту № 1</w:t>
      </w:r>
      <w:r w:rsidRPr="00901B01">
        <w:rPr>
          <w:color w:val="000000"/>
          <w:sz w:val="20"/>
          <w:szCs w:val="20"/>
        </w:rPr>
        <w:t xml:space="preserve"> на соответствие требованиям, установленным информационным сообщением о проведен</w:t>
      </w:r>
      <w:proofErr w:type="gramStart"/>
      <w:r w:rsidRPr="00901B01">
        <w:rPr>
          <w:color w:val="000000"/>
          <w:sz w:val="20"/>
          <w:szCs w:val="20"/>
        </w:rPr>
        <w:t>ии ау</w:t>
      </w:r>
      <w:proofErr w:type="gramEnd"/>
      <w:r w:rsidRPr="00901B01">
        <w:rPr>
          <w:color w:val="000000"/>
          <w:sz w:val="20"/>
          <w:szCs w:val="20"/>
        </w:rPr>
        <w:t>кциона, установив факт поступления от претендентов задатка на основании выписки с соответствующего счета, комиссия решила: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1) признать заявку </w:t>
      </w:r>
      <w:proofErr w:type="spellStart"/>
      <w:r w:rsidRPr="00901B01">
        <w:rPr>
          <w:color w:val="000000"/>
          <w:sz w:val="20"/>
          <w:szCs w:val="20"/>
        </w:rPr>
        <w:t>Волохина</w:t>
      </w:r>
      <w:proofErr w:type="spellEnd"/>
      <w:r w:rsidRPr="00901B01">
        <w:rPr>
          <w:color w:val="000000"/>
          <w:sz w:val="20"/>
          <w:szCs w:val="20"/>
        </w:rPr>
        <w:t xml:space="preserve"> Сергея Алексеевича соответствующей </w:t>
      </w:r>
      <w:proofErr w:type="gramStart"/>
      <w:r w:rsidRPr="00901B01">
        <w:rPr>
          <w:color w:val="000000"/>
          <w:sz w:val="20"/>
          <w:szCs w:val="20"/>
        </w:rPr>
        <w:t>требованиям</w:t>
      </w:r>
      <w:proofErr w:type="gramEnd"/>
      <w:r w:rsidRPr="00901B01">
        <w:rPr>
          <w:color w:val="000000"/>
          <w:sz w:val="20"/>
          <w:szCs w:val="20"/>
        </w:rPr>
        <w:t xml:space="preserve"> изложенным в информационном сообщении о проведении аукциона на право заключения договора купли-продажи земельного участка;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2) признать </w:t>
      </w:r>
      <w:proofErr w:type="spellStart"/>
      <w:r w:rsidRPr="00901B01">
        <w:rPr>
          <w:color w:val="000000"/>
          <w:sz w:val="20"/>
          <w:szCs w:val="20"/>
        </w:rPr>
        <w:t>Волохина</w:t>
      </w:r>
      <w:proofErr w:type="spellEnd"/>
      <w:r w:rsidRPr="00901B01">
        <w:rPr>
          <w:color w:val="000000"/>
          <w:sz w:val="20"/>
          <w:szCs w:val="20"/>
        </w:rPr>
        <w:t xml:space="preserve"> Сергея Алексеевича  единственным участником аукциона </w:t>
      </w:r>
      <w:r w:rsidRPr="00901B01">
        <w:rPr>
          <w:b/>
          <w:bCs/>
          <w:color w:val="000000"/>
          <w:sz w:val="20"/>
          <w:szCs w:val="20"/>
        </w:rPr>
        <w:t>по лоту № 1;</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3) на основании п.14 ст. 39.12 Земельного кодекса РФ признать аукцион по лоту              № 1 несостоявшимся;</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4) организатору аукциона в течение десяти дней со дня рассмотрения указанной заявки направить </w:t>
      </w:r>
      <w:proofErr w:type="spellStart"/>
      <w:r w:rsidRPr="00901B01">
        <w:rPr>
          <w:color w:val="000000"/>
          <w:sz w:val="20"/>
          <w:szCs w:val="20"/>
        </w:rPr>
        <w:t>Волохину</w:t>
      </w:r>
      <w:proofErr w:type="spellEnd"/>
      <w:r w:rsidRPr="00901B01">
        <w:rPr>
          <w:color w:val="000000"/>
          <w:sz w:val="20"/>
          <w:szCs w:val="20"/>
        </w:rPr>
        <w:t xml:space="preserve"> Сергею Алексеевичу три экземпляра подписанного проекта договора купли-продажи земельного участка </w:t>
      </w:r>
      <w:r w:rsidRPr="00901B01">
        <w:rPr>
          <w:sz w:val="20"/>
          <w:szCs w:val="20"/>
        </w:rPr>
        <w:t>из земель категории «земли населенных пунктов», с кадастровым номером 53:12:0203018:74, площадью 30 кв</w:t>
      </w:r>
      <w:proofErr w:type="gramStart"/>
      <w:r w:rsidRPr="00901B01">
        <w:rPr>
          <w:sz w:val="20"/>
          <w:szCs w:val="20"/>
        </w:rPr>
        <w:t>.м</w:t>
      </w:r>
      <w:proofErr w:type="gramEnd"/>
      <w:r w:rsidRPr="00901B01">
        <w:rPr>
          <w:sz w:val="20"/>
          <w:szCs w:val="20"/>
        </w:rPr>
        <w:t xml:space="preserve">етров, местоположение: Российская Федерация, Новгородская область, Окуловский район, Угловское городское поселение, </w:t>
      </w:r>
      <w:proofErr w:type="spellStart"/>
      <w:r w:rsidRPr="00901B01">
        <w:rPr>
          <w:sz w:val="20"/>
          <w:szCs w:val="20"/>
        </w:rPr>
        <w:t>рп</w:t>
      </w:r>
      <w:proofErr w:type="gramStart"/>
      <w:r w:rsidRPr="00901B01">
        <w:rPr>
          <w:sz w:val="20"/>
          <w:szCs w:val="20"/>
        </w:rPr>
        <w:t>.У</w:t>
      </w:r>
      <w:proofErr w:type="gramEnd"/>
      <w:r w:rsidRPr="00901B01">
        <w:rPr>
          <w:sz w:val="20"/>
          <w:szCs w:val="20"/>
        </w:rPr>
        <w:t>гловка</w:t>
      </w:r>
      <w:proofErr w:type="spellEnd"/>
      <w:r w:rsidRPr="00901B01">
        <w:rPr>
          <w:sz w:val="20"/>
          <w:szCs w:val="20"/>
        </w:rPr>
        <w:t xml:space="preserve">, тер </w:t>
      </w:r>
      <w:proofErr w:type="spellStart"/>
      <w:r w:rsidRPr="00901B01">
        <w:rPr>
          <w:sz w:val="20"/>
          <w:szCs w:val="20"/>
        </w:rPr>
        <w:t>гк</w:t>
      </w:r>
      <w:proofErr w:type="spellEnd"/>
      <w:r w:rsidRPr="00901B01">
        <w:rPr>
          <w:sz w:val="20"/>
          <w:szCs w:val="20"/>
        </w:rPr>
        <w:t xml:space="preserve"> Основной, ряд 1, земельный участок 48,  с видом разрешённого использования – для строительства гаража.</w:t>
      </w: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Начальную цену продажи земельного участка определить в размере равном начальной цене предмета аукциона — </w:t>
      </w:r>
      <w:r w:rsidRPr="00901B01">
        <w:rPr>
          <w:sz w:val="20"/>
          <w:szCs w:val="20"/>
        </w:rPr>
        <w:t xml:space="preserve">– </w:t>
      </w:r>
      <w:r w:rsidRPr="00901B01">
        <w:rPr>
          <w:b/>
          <w:sz w:val="20"/>
          <w:szCs w:val="20"/>
        </w:rPr>
        <w:t>12 286,50</w:t>
      </w:r>
      <w:r w:rsidRPr="00901B01">
        <w:rPr>
          <w:sz w:val="20"/>
          <w:szCs w:val="20"/>
        </w:rPr>
        <w:t xml:space="preserve"> (двенадцать  тысяч двести восемьдесят шесть) рублей </w:t>
      </w:r>
      <w:r w:rsidRPr="00901B01">
        <w:rPr>
          <w:b/>
          <w:sz w:val="20"/>
          <w:szCs w:val="20"/>
        </w:rPr>
        <w:t>50</w:t>
      </w:r>
      <w:r w:rsidRPr="00901B01">
        <w:rPr>
          <w:sz w:val="20"/>
          <w:szCs w:val="20"/>
        </w:rPr>
        <w:t xml:space="preserve"> копеек</w:t>
      </w:r>
      <w:r w:rsidRPr="00901B01">
        <w:rPr>
          <w:color w:val="000000"/>
          <w:sz w:val="20"/>
          <w:szCs w:val="20"/>
        </w:rPr>
        <w:t>.</w:t>
      </w:r>
    </w:p>
    <w:p w:rsidR="00901B01" w:rsidRPr="00901B01" w:rsidRDefault="00901B01" w:rsidP="00901B01">
      <w:pPr>
        <w:shd w:val="clear" w:color="auto" w:fill="FFFFFF"/>
        <w:spacing w:after="150" w:line="240" w:lineRule="atLeast"/>
        <w:jc w:val="both"/>
        <w:rPr>
          <w:color w:val="000000"/>
          <w:sz w:val="20"/>
          <w:szCs w:val="20"/>
        </w:rPr>
      </w:pPr>
      <w:r>
        <w:rPr>
          <w:color w:val="000000"/>
          <w:sz w:val="20"/>
          <w:szCs w:val="20"/>
        </w:rPr>
        <w:t>    </w:t>
      </w:r>
      <w:r w:rsidRPr="00901B01">
        <w:rPr>
          <w:color w:val="000000"/>
          <w:sz w:val="20"/>
          <w:szCs w:val="20"/>
        </w:rPr>
        <w:t>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Протокол подписан 06 мая 2020 года комиссией в составе:</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Председатель комиссии:                                       ___________ Т.Н.Звонарёва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Члены комиссии                                                     ___________   </w:t>
      </w:r>
      <w:proofErr w:type="spellStart"/>
      <w:r w:rsidRPr="00901B01">
        <w:rPr>
          <w:color w:val="000000"/>
          <w:sz w:val="20"/>
          <w:szCs w:val="20"/>
        </w:rPr>
        <w:t>О.Н.Трифанова</w:t>
      </w:r>
      <w:proofErr w:type="spellEnd"/>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___________   Е.П.Жданова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___________   Е.Н.Поварухина</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shd w:val="clear" w:color="auto" w:fill="FFFFFF"/>
        <w:spacing w:after="150" w:line="240" w:lineRule="atLeast"/>
        <w:jc w:val="both"/>
        <w:rPr>
          <w:color w:val="000000"/>
          <w:sz w:val="20"/>
          <w:szCs w:val="20"/>
        </w:rPr>
      </w:pPr>
      <w:r w:rsidRPr="00901B01">
        <w:rPr>
          <w:color w:val="000000"/>
          <w:sz w:val="20"/>
          <w:szCs w:val="20"/>
        </w:rPr>
        <w:t xml:space="preserve">                                                                                 </w:t>
      </w:r>
    </w:p>
    <w:p w:rsidR="00901B01" w:rsidRPr="00901B01" w:rsidRDefault="00901B01" w:rsidP="00901B01">
      <w:pPr>
        <w:rPr>
          <w:sz w:val="20"/>
          <w:szCs w:val="20"/>
        </w:rPr>
      </w:pPr>
    </w:p>
    <w:p w:rsidR="00901B01" w:rsidRPr="00901B01" w:rsidRDefault="00901B01" w:rsidP="00901B01">
      <w:pPr>
        <w:rPr>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Pr="00901B01" w:rsidRDefault="00366F78" w:rsidP="00366F78">
      <w:pPr>
        <w:spacing w:line="276" w:lineRule="auto"/>
        <w:jc w:val="both"/>
        <w:rPr>
          <w:b/>
          <w:sz w:val="20"/>
          <w:szCs w:val="20"/>
        </w:rPr>
      </w:pPr>
    </w:p>
    <w:p w:rsidR="00366F78" w:rsidRDefault="00366F78"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Default="00085753" w:rsidP="00366F78">
      <w:pPr>
        <w:spacing w:line="276" w:lineRule="auto"/>
        <w:jc w:val="both"/>
        <w:rPr>
          <w:b/>
          <w:sz w:val="20"/>
          <w:szCs w:val="20"/>
        </w:rPr>
      </w:pPr>
    </w:p>
    <w:p w:rsidR="00085753" w:rsidRPr="00901B01" w:rsidRDefault="00085753" w:rsidP="00366F78">
      <w:pPr>
        <w:spacing w:line="276" w:lineRule="auto"/>
        <w:jc w:val="both"/>
        <w:rPr>
          <w:b/>
          <w:sz w:val="20"/>
          <w:szCs w:val="20"/>
        </w:rPr>
      </w:pPr>
    </w:p>
    <w:p w:rsidR="00366F78" w:rsidRDefault="00366F78" w:rsidP="00366F78">
      <w:pPr>
        <w:spacing w:line="276" w:lineRule="auto"/>
        <w:jc w:val="both"/>
        <w:rPr>
          <w:b/>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66F78" w:rsidTr="00366F78">
        <w:trPr>
          <w:trHeight w:val="1238"/>
        </w:trPr>
        <w:tc>
          <w:tcPr>
            <w:tcW w:w="2702" w:type="dxa"/>
            <w:tcBorders>
              <w:top w:val="triple" w:sz="4" w:space="0" w:color="auto"/>
              <w:left w:val="triple" w:sz="4" w:space="0" w:color="auto"/>
              <w:bottom w:val="triple" w:sz="4" w:space="0" w:color="auto"/>
              <w:right w:val="triple" w:sz="4" w:space="0" w:color="auto"/>
            </w:tcBorders>
            <w:hideMark/>
          </w:tcPr>
          <w:p w:rsidR="00366F78" w:rsidRDefault="00366F78">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366F78" w:rsidRDefault="00366F78">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366F78" w:rsidRDefault="00366F78">
            <w:pPr>
              <w:spacing w:line="276" w:lineRule="auto"/>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66F78" w:rsidRDefault="00366F78">
            <w:pPr>
              <w:spacing w:line="276" w:lineRule="auto"/>
              <w:rPr>
                <w:sz w:val="20"/>
                <w:szCs w:val="20"/>
                <w:lang w:eastAsia="en-US"/>
              </w:rPr>
            </w:pPr>
          </w:p>
          <w:p w:rsidR="00366F78" w:rsidRDefault="00366F78">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366F78" w:rsidRDefault="00366F78">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366F78" w:rsidRDefault="00A47A7C">
            <w:pPr>
              <w:pStyle w:val="ConsPlusNonformat"/>
              <w:widowControl/>
              <w:spacing w:line="276" w:lineRule="auto"/>
              <w:jc w:val="center"/>
              <w:rPr>
                <w:rFonts w:ascii="Times New Roman" w:hAnsi="Times New Roman" w:cs="Times New Roman"/>
                <w:lang w:eastAsia="en-US"/>
              </w:rPr>
            </w:pPr>
            <w:hyperlink r:id="rId11" w:history="1">
              <w:r w:rsidR="00366F78">
                <w:rPr>
                  <w:rStyle w:val="a3"/>
                  <w:rFonts w:ascii="Times New Roman" w:hAnsi="Times New Roman"/>
                  <w:lang w:val="en-US" w:eastAsia="en-US"/>
                </w:rPr>
                <w:t>www</w:t>
              </w:r>
              <w:r w:rsidR="00366F78">
                <w:rPr>
                  <w:rStyle w:val="a3"/>
                  <w:rFonts w:ascii="Times New Roman" w:hAnsi="Times New Roman"/>
                  <w:lang w:eastAsia="en-US"/>
                </w:rPr>
                <w:t>.</w:t>
              </w:r>
              <w:proofErr w:type="spellStart"/>
              <w:r w:rsidR="00366F78">
                <w:rPr>
                  <w:rStyle w:val="a3"/>
                  <w:rFonts w:ascii="Times New Roman" w:hAnsi="Times New Roman"/>
                  <w:lang w:val="en-US" w:eastAsia="en-US"/>
                </w:rPr>
                <w:t>uglovkaadm</w:t>
              </w:r>
              <w:proofErr w:type="spellEnd"/>
              <w:r w:rsidR="00366F78">
                <w:rPr>
                  <w:rStyle w:val="a3"/>
                  <w:rFonts w:ascii="Times New Roman" w:hAnsi="Times New Roman"/>
                  <w:lang w:eastAsia="en-US"/>
                </w:rPr>
                <w:t>.</w:t>
              </w:r>
              <w:proofErr w:type="spellStart"/>
              <w:r w:rsidR="00366F78">
                <w:rPr>
                  <w:rStyle w:val="a3"/>
                  <w:rFonts w:ascii="Times New Roman" w:hAnsi="Times New Roman"/>
                  <w:lang w:val="en-US" w:eastAsia="en-US"/>
                </w:rPr>
                <w:t>ru</w:t>
              </w:r>
              <w:proofErr w:type="spellEnd"/>
            </w:hyperlink>
          </w:p>
          <w:p w:rsidR="00366F78" w:rsidRDefault="00366F78">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366F78" w:rsidRDefault="00366F78">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366F78" w:rsidRDefault="00366F78">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66F78" w:rsidRDefault="00366F78">
            <w:pPr>
              <w:spacing w:line="276" w:lineRule="auto"/>
              <w:rPr>
                <w:sz w:val="20"/>
                <w:szCs w:val="20"/>
                <w:lang w:eastAsia="en-US"/>
              </w:rPr>
            </w:pPr>
          </w:p>
          <w:p w:rsidR="00366F78" w:rsidRDefault="00366F78">
            <w:pPr>
              <w:keepNext/>
              <w:keepLines/>
              <w:spacing w:line="276" w:lineRule="auto"/>
              <w:jc w:val="both"/>
              <w:rPr>
                <w:sz w:val="20"/>
                <w:szCs w:val="20"/>
                <w:lang w:eastAsia="en-US"/>
              </w:rPr>
            </w:pPr>
            <w:r>
              <w:rPr>
                <w:sz w:val="20"/>
                <w:szCs w:val="20"/>
                <w:lang w:eastAsia="en-US"/>
              </w:rPr>
              <w:t>Тираж: 4 экземпляра</w:t>
            </w:r>
          </w:p>
          <w:p w:rsidR="00366F78" w:rsidRDefault="00366F78">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366F78" w:rsidRDefault="00366F78">
            <w:pPr>
              <w:spacing w:line="276" w:lineRule="auto"/>
              <w:jc w:val="center"/>
              <w:rPr>
                <w:sz w:val="20"/>
                <w:szCs w:val="20"/>
                <w:lang w:eastAsia="en-US"/>
              </w:rPr>
            </w:pPr>
          </w:p>
          <w:p w:rsidR="00366F78" w:rsidRDefault="00366F78">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366F78" w:rsidRDefault="00366F78">
            <w:pPr>
              <w:spacing w:line="276" w:lineRule="auto"/>
              <w:rPr>
                <w:sz w:val="20"/>
                <w:szCs w:val="20"/>
                <w:lang w:eastAsia="en-US"/>
              </w:rPr>
            </w:pPr>
          </w:p>
          <w:p w:rsidR="00366F78" w:rsidRDefault="00366F78">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366F78" w:rsidRDefault="00366F78">
            <w:pPr>
              <w:spacing w:line="276" w:lineRule="auto"/>
              <w:jc w:val="both"/>
              <w:rPr>
                <w:sz w:val="20"/>
                <w:szCs w:val="20"/>
                <w:lang w:eastAsia="en-US"/>
              </w:rPr>
            </w:pPr>
          </w:p>
          <w:p w:rsidR="00366F78" w:rsidRDefault="00366F78">
            <w:pPr>
              <w:spacing w:line="276" w:lineRule="auto"/>
              <w:rPr>
                <w:sz w:val="20"/>
                <w:szCs w:val="20"/>
                <w:lang w:eastAsia="en-US"/>
              </w:rPr>
            </w:pPr>
          </w:p>
          <w:p w:rsidR="00366F78" w:rsidRDefault="00366F78">
            <w:pPr>
              <w:spacing w:line="276" w:lineRule="auto"/>
              <w:rPr>
                <w:sz w:val="20"/>
                <w:szCs w:val="20"/>
                <w:lang w:eastAsia="en-US"/>
              </w:rPr>
            </w:pPr>
          </w:p>
        </w:tc>
      </w:tr>
    </w:tbl>
    <w:p w:rsidR="00366F78" w:rsidRDefault="00366F78" w:rsidP="00366F78">
      <w:pPr>
        <w:rPr>
          <w:sz w:val="20"/>
          <w:szCs w:val="20"/>
        </w:rPr>
      </w:pPr>
    </w:p>
    <w:p w:rsidR="00E16D2E" w:rsidRDefault="00E16D2E"/>
    <w:sectPr w:rsidR="00E16D2E" w:rsidSect="00E16D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66D6"/>
    <w:multiLevelType w:val="multilevel"/>
    <w:tmpl w:val="ACE8E578"/>
    <w:lvl w:ilvl="0">
      <w:start w:val="2"/>
      <w:numFmt w:val="decimal"/>
      <w:lvlText w:val="%1."/>
      <w:lvlJc w:val="left"/>
      <w:pPr>
        <w:ind w:left="735" w:hanging="360"/>
      </w:pPr>
    </w:lvl>
    <w:lvl w:ilvl="1">
      <w:start w:val="1"/>
      <w:numFmt w:val="decimal"/>
      <w:isLgl/>
      <w:lvlText w:val="%1.%2"/>
      <w:lvlJc w:val="left"/>
      <w:pPr>
        <w:ind w:left="801" w:hanging="375"/>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1815" w:hanging="144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366F78"/>
    <w:rsid w:val="00085753"/>
    <w:rsid w:val="00366F78"/>
    <w:rsid w:val="004505AD"/>
    <w:rsid w:val="005462A0"/>
    <w:rsid w:val="00864121"/>
    <w:rsid w:val="00901B01"/>
    <w:rsid w:val="00A47A7C"/>
    <w:rsid w:val="00E16D2E"/>
    <w:rsid w:val="00EB0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F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66F78"/>
    <w:rPr>
      <w:color w:val="0000FF"/>
      <w:u w:val="single"/>
    </w:rPr>
  </w:style>
  <w:style w:type="paragraph" w:customStyle="1" w:styleId="ConsPlusTitle">
    <w:name w:val="ConsPlusTitle"/>
    <w:rsid w:val="00366F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366F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
    <w:locked/>
    <w:rsid w:val="00366F78"/>
    <w:rPr>
      <w:rFonts w:ascii="Times New Roman" w:eastAsia="Times New Roman" w:hAnsi="Times New Roman" w:cs="Times New Roman"/>
      <w:sz w:val="24"/>
      <w:lang w:eastAsia="ru-RU"/>
    </w:rPr>
  </w:style>
  <w:style w:type="paragraph" w:customStyle="1" w:styleId="1">
    <w:name w:val="Без интервала1"/>
    <w:link w:val="NoSpacingChar"/>
    <w:rsid w:val="00366F78"/>
    <w:pPr>
      <w:spacing w:after="0" w:line="240" w:lineRule="auto"/>
      <w:jc w:val="both"/>
    </w:pPr>
    <w:rPr>
      <w:rFonts w:ascii="Times New Roman" w:eastAsia="Times New Roman" w:hAnsi="Times New Roman" w:cs="Times New Roman"/>
      <w:sz w:val="24"/>
      <w:lang w:eastAsia="ru-RU"/>
    </w:rPr>
  </w:style>
  <w:style w:type="paragraph" w:customStyle="1" w:styleId="2">
    <w:name w:val="Без интервала2"/>
    <w:rsid w:val="00366F78"/>
    <w:pPr>
      <w:spacing w:after="0" w:line="240" w:lineRule="auto"/>
      <w:jc w:val="both"/>
    </w:pPr>
    <w:rPr>
      <w:rFonts w:ascii="Times New Roman" w:eastAsia="Times New Roman" w:hAnsi="Times New Roman" w:cs="Times New Roman"/>
      <w:sz w:val="24"/>
      <w:lang w:eastAsia="ru-RU"/>
    </w:rPr>
  </w:style>
  <w:style w:type="character" w:customStyle="1" w:styleId="tooltiptext2">
    <w:name w:val="tooltiptext2"/>
    <w:basedOn w:val="a0"/>
    <w:rsid w:val="00366F78"/>
  </w:style>
  <w:style w:type="paragraph" w:styleId="a4">
    <w:name w:val="Balloon Text"/>
    <w:basedOn w:val="a"/>
    <w:link w:val="a5"/>
    <w:uiPriority w:val="99"/>
    <w:semiHidden/>
    <w:unhideWhenUsed/>
    <w:rsid w:val="00864121"/>
    <w:rPr>
      <w:rFonts w:ascii="Tahoma" w:hAnsi="Tahoma" w:cs="Tahoma"/>
      <w:sz w:val="16"/>
      <w:szCs w:val="16"/>
    </w:rPr>
  </w:style>
  <w:style w:type="character" w:customStyle="1" w:styleId="a5">
    <w:name w:val="Текст выноски Знак"/>
    <w:basedOn w:val="a0"/>
    <w:link w:val="a4"/>
    <w:uiPriority w:val="99"/>
    <w:semiHidden/>
    <w:rsid w:val="00864121"/>
    <w:rPr>
      <w:rFonts w:ascii="Tahoma" w:eastAsia="Times New Roman" w:hAnsi="Tahoma" w:cs="Tahoma"/>
      <w:sz w:val="16"/>
      <w:szCs w:val="16"/>
      <w:lang w:eastAsia="ru-RU"/>
    </w:rPr>
  </w:style>
  <w:style w:type="paragraph" w:styleId="a6">
    <w:name w:val="Body Text"/>
    <w:basedOn w:val="a"/>
    <w:link w:val="a7"/>
    <w:uiPriority w:val="99"/>
    <w:rsid w:val="00901B01"/>
    <w:pPr>
      <w:spacing w:after="120"/>
    </w:pPr>
    <w:rPr>
      <w:lang/>
    </w:rPr>
  </w:style>
  <w:style w:type="character" w:customStyle="1" w:styleId="a7">
    <w:name w:val="Основной текст Знак"/>
    <w:basedOn w:val="a0"/>
    <w:link w:val="a6"/>
    <w:uiPriority w:val="99"/>
    <w:rsid w:val="00901B01"/>
    <w:rPr>
      <w:rFonts w:ascii="Times New Roman" w:eastAsia="Times New Roman" w:hAnsi="Times New Roman" w:cs="Times New Roman"/>
      <w:sz w:val="24"/>
      <w:szCs w:val="24"/>
      <w:lang/>
    </w:rPr>
  </w:style>
  <w:style w:type="table" w:styleId="a8">
    <w:name w:val="Table Grid"/>
    <w:basedOn w:val="a1"/>
    <w:uiPriority w:val="59"/>
    <w:rsid w:val="00901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403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kuladm.ru/news/151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kuladm.ru/news/15153" TargetMode="External"/><Relationship Id="rId11" Type="http://schemas.openxmlformats.org/officeDocument/2006/relationships/hyperlink" Target="http://www.uglovkaadm.ru" TargetMode="External"/><Relationship Id="rId5" Type="http://schemas.openxmlformats.org/officeDocument/2006/relationships/image" Target="media/image1.wmf"/><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zakupki.gov.ru/epz/purchaseplanfz44/purchasePlanStructuredCard/position-info.html?plan-number=201901503000184001&amp;position-number=201901503000184001000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7150</Words>
  <Characters>40759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2020-05-07T13:50:00Z</cp:lastPrinted>
  <dcterms:created xsi:type="dcterms:W3CDTF">2020-05-07T11:10:00Z</dcterms:created>
  <dcterms:modified xsi:type="dcterms:W3CDTF">2020-05-07T13:52:00Z</dcterms:modified>
</cp:coreProperties>
</file>