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B4" w:rsidRDefault="00D770B4" w:rsidP="00D770B4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752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D770B4" w:rsidRDefault="00D770B4" w:rsidP="00D770B4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D770B4" w:rsidTr="00D770B4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B4" w:rsidRDefault="00D770B4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D770B4" w:rsidRDefault="00D770B4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B4" w:rsidRDefault="00D770B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770B4" w:rsidRDefault="00D770B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D770B4" w:rsidRDefault="00D770B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D770B4" w:rsidRDefault="00D770B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B4" w:rsidRDefault="00D770B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770B4" w:rsidRDefault="00D770B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3</w:t>
            </w:r>
          </w:p>
          <w:p w:rsidR="00D770B4" w:rsidRDefault="00D770B4" w:rsidP="00D770B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28января 2021г</w:t>
            </w:r>
          </w:p>
        </w:tc>
      </w:tr>
    </w:tbl>
    <w:p w:rsidR="00D770B4" w:rsidRDefault="00D770B4" w:rsidP="00D770B4">
      <w:pPr>
        <w:keepNext/>
        <w:keepLines/>
        <w:jc w:val="both"/>
      </w:pPr>
    </w:p>
    <w:p w:rsidR="00D770B4" w:rsidRDefault="00D770B4" w:rsidP="00D770B4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D770B4" w:rsidRDefault="00D770B4" w:rsidP="00D770B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D770B4" w:rsidRDefault="00D770B4" w:rsidP="00D770B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D770B4" w:rsidRDefault="00D770B4" w:rsidP="00D770B4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D770B4" w:rsidRDefault="00D770B4" w:rsidP="00D770B4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A07F09" w:rsidRDefault="00D770B4" w:rsidP="006F0835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</w:p>
    <w:p w:rsidR="00A07F09" w:rsidRDefault="00A07F09" w:rsidP="006F0835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</w:p>
    <w:p w:rsidR="00A07F09" w:rsidRPr="00A07F09" w:rsidRDefault="00A07F09" w:rsidP="00A07F09">
      <w:pPr>
        <w:shd w:val="clear" w:color="auto" w:fill="FFFFFF"/>
        <w:spacing w:after="150" w:line="375" w:lineRule="atLeast"/>
        <w:jc w:val="center"/>
        <w:outlineLvl w:val="2"/>
        <w:rPr>
          <w:rFonts w:ascii="Georgia" w:hAnsi="Georgia"/>
          <w:b/>
          <w:color w:val="192A2C"/>
          <w:sz w:val="20"/>
          <w:szCs w:val="20"/>
        </w:rPr>
      </w:pPr>
      <w:r w:rsidRPr="00A07F09">
        <w:rPr>
          <w:rFonts w:ascii="Georgia" w:hAnsi="Georgia"/>
          <w:b/>
          <w:color w:val="192A2C"/>
          <w:sz w:val="20"/>
          <w:szCs w:val="20"/>
        </w:rPr>
        <w:t>Памятка по обучению населения правилам пожарной безопасности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b/>
          <w:color w:val="122021"/>
          <w:sz w:val="20"/>
          <w:szCs w:val="20"/>
        </w:rPr>
      </w:pPr>
      <w:r w:rsidRPr="00A07F09">
        <w:rPr>
          <w:b/>
          <w:color w:val="122021"/>
          <w:sz w:val="20"/>
          <w:szCs w:val="20"/>
        </w:rPr>
        <w:t>         Действия в случае возникновения пожара: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1. 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(при этом необходимо назвать адрес объекта, место возникновения пожара, а также сообщить свою фамилию).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2. До прибытия пожарных принять меры по эвакуации людей и приступить к тушению пожара имеющимися средствами (огнетушителями, водой, песком и др.); обеспечить охрану материальных ценностей.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3. При необходимости отключить электроэнергию, приостановить работу отдельных агрегатов и участков, способствующих предотвращению развития пожара и задымления помещения здания.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b/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         </w:t>
      </w:r>
      <w:r w:rsidRPr="00A07F09">
        <w:rPr>
          <w:b/>
          <w:color w:val="122021"/>
          <w:sz w:val="20"/>
          <w:szCs w:val="20"/>
        </w:rPr>
        <w:t>При этом недопустимо: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1. Бороться с огнем самостоятельно, не вызвав пожарных, гасить водой воспламенившиеся электроприборы, не отключив от электросети (можно получить удар током).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2. Открывать окна и двери, чтобы выпустить дым (горение усилится из-за притока воздуха).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3. Пользоваться лифтом, если пламенем охвачена уже значительная площадь (можно застрять и задохнуться).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4. Пытаться выйти через задымленный коридор или лестницу (дым токсичен, горячий воздух может обжечь легкие).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 xml:space="preserve">5. Опускаться по </w:t>
      </w:r>
      <w:proofErr w:type="spellStart"/>
      <w:r w:rsidRPr="00A07F09">
        <w:rPr>
          <w:color w:val="122021"/>
          <w:sz w:val="20"/>
          <w:szCs w:val="20"/>
        </w:rPr>
        <w:t>водоисточникам</w:t>
      </w:r>
      <w:proofErr w:type="spellEnd"/>
      <w:r w:rsidRPr="00A07F09">
        <w:rPr>
          <w:color w:val="122021"/>
          <w:sz w:val="20"/>
          <w:szCs w:val="20"/>
        </w:rPr>
        <w:t>, трубам и стоякам с помощью простыней и веревок (падение почти всегда неизбежно).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6. Прыгать из окна (выше 3-го этажа каждый второй прыжок смертелен).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b/>
          <w:color w:val="122021"/>
          <w:sz w:val="20"/>
          <w:szCs w:val="20"/>
        </w:rPr>
      </w:pPr>
      <w:r w:rsidRPr="00A07F09">
        <w:rPr>
          <w:b/>
          <w:color w:val="122021"/>
          <w:sz w:val="20"/>
          <w:szCs w:val="20"/>
        </w:rPr>
        <w:t>         Предупредить пожар в своей квартире (жилом доме) можно...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lastRenderedPageBreak/>
        <w:t xml:space="preserve">2. При осмотре кухни убедитесь, что выключена газовая или электрическая плита. </w:t>
      </w:r>
      <w:proofErr w:type="gramStart"/>
      <w:r w:rsidRPr="00A07F09">
        <w:rPr>
          <w:color w:val="122021"/>
          <w:sz w:val="20"/>
          <w:szCs w:val="20"/>
        </w:rPr>
        <w:t>Погашены</w:t>
      </w:r>
      <w:proofErr w:type="gramEnd"/>
      <w:r w:rsidRPr="00A07F09">
        <w:rPr>
          <w:color w:val="122021"/>
          <w:sz w:val="20"/>
          <w:szCs w:val="20"/>
        </w:rPr>
        <w:t xml:space="preserve"> </w:t>
      </w:r>
      <w:proofErr w:type="spellStart"/>
      <w:r w:rsidRPr="00A07F09">
        <w:rPr>
          <w:color w:val="122021"/>
          <w:sz w:val="20"/>
          <w:szCs w:val="20"/>
        </w:rPr>
        <w:t>лиокурки</w:t>
      </w:r>
      <w:proofErr w:type="spellEnd"/>
      <w:r w:rsidRPr="00A07F09">
        <w:rPr>
          <w:color w:val="122021"/>
          <w:sz w:val="20"/>
          <w:szCs w:val="20"/>
        </w:rPr>
        <w:t>, если есть курящие. Закройте окна или форточки, чтобы ветром окурки не были занесены ветром с вышестоящих этажей.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3. Не оставляйте малолетних детей одних в квартире, прячьте спички в недоступные для них места.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4. Избегайте курить в постели: именно по этой причине чаще всего происходят пожары и гибнут люди.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5. Нельзя хранить домашние вещи на чердаках и выносить их на площадки лестниц.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b/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 xml:space="preserve">          </w:t>
      </w:r>
      <w:r w:rsidRPr="00A07F09">
        <w:rPr>
          <w:b/>
          <w:color w:val="122021"/>
          <w:sz w:val="20"/>
          <w:szCs w:val="20"/>
        </w:rPr>
        <w:t>Пожар в квартире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1. Сообщите в пожарную охрану.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2. Выведите на улицу престарелых и детей.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 xml:space="preserve">3.Отключите </w:t>
      </w:r>
      <w:proofErr w:type="spellStart"/>
      <w:r w:rsidRPr="00A07F09">
        <w:rPr>
          <w:color w:val="122021"/>
          <w:sz w:val="20"/>
          <w:szCs w:val="20"/>
        </w:rPr>
        <w:t>электроавтоматы</w:t>
      </w:r>
      <w:proofErr w:type="spellEnd"/>
      <w:r w:rsidRPr="00A07F09">
        <w:rPr>
          <w:color w:val="122021"/>
          <w:sz w:val="20"/>
          <w:szCs w:val="20"/>
        </w:rPr>
        <w:t xml:space="preserve"> (на щитке на лестничной клетке).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b/>
          <w:color w:val="122021"/>
          <w:sz w:val="20"/>
          <w:szCs w:val="20"/>
        </w:rPr>
      </w:pPr>
      <w:r w:rsidRPr="00A07F09">
        <w:rPr>
          <w:b/>
          <w:color w:val="122021"/>
          <w:sz w:val="20"/>
          <w:szCs w:val="20"/>
        </w:rPr>
        <w:t>           Рекомендуем...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 xml:space="preserve">1. Заблаговременно застрахуйте </w:t>
      </w:r>
      <w:proofErr w:type="gramStart"/>
      <w:r w:rsidRPr="00A07F09">
        <w:rPr>
          <w:color w:val="122021"/>
          <w:sz w:val="20"/>
          <w:szCs w:val="20"/>
        </w:rPr>
        <w:t>себя</w:t>
      </w:r>
      <w:proofErr w:type="gramEnd"/>
      <w:r w:rsidRPr="00A07F09">
        <w:rPr>
          <w:color w:val="122021"/>
          <w:sz w:val="20"/>
          <w:szCs w:val="20"/>
        </w:rPr>
        <w:t xml:space="preserve"> и свое имущество на случай пожара.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2. Храните документы и деньги в месте, известном всем членам семьи, на случай внезапной эвакуации при пожаре.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3. Двигайтесь, пригнувшись или ползком (внизу меньше дыма), накройте голову и тело мокрой тканью.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color w:val="122021"/>
          <w:sz w:val="20"/>
          <w:szCs w:val="20"/>
        </w:rPr>
        <w:t>4. При невозможности выбежать по лестничным маршам используйте балконную лестницу; если ее нет, выйдите на балкон, закрыв плотно за собой дверь, и кричите: « Пожар!»</w:t>
      </w:r>
    </w:p>
    <w:p w:rsidR="00A07F09" w:rsidRPr="00A07F09" w:rsidRDefault="00A07F09" w:rsidP="00A07F09">
      <w:pPr>
        <w:shd w:val="clear" w:color="auto" w:fill="FFFFFF"/>
        <w:spacing w:after="150" w:line="300" w:lineRule="atLeast"/>
        <w:rPr>
          <w:color w:val="122021"/>
          <w:sz w:val="20"/>
          <w:szCs w:val="20"/>
        </w:rPr>
      </w:pPr>
      <w:r w:rsidRPr="00A07F09">
        <w:rPr>
          <w:i/>
          <w:iCs/>
          <w:color w:val="122021"/>
          <w:sz w:val="20"/>
          <w:szCs w:val="20"/>
        </w:rPr>
        <w:t>Как видите, правила пожарной безопасности не такие и сложные. Соблюдая их, Вы оградите</w:t>
      </w:r>
      <w:r w:rsidRPr="00A07F09">
        <w:rPr>
          <w:i/>
          <w:iCs/>
          <w:color w:val="122021"/>
          <w:sz w:val="20"/>
          <w:szCs w:val="20"/>
        </w:rPr>
        <w:br/>
        <w:t>себя и свою квартиру (дом) от пожара</w:t>
      </w:r>
    </w:p>
    <w:p w:rsidR="00A07F09" w:rsidRDefault="00A07F09" w:rsidP="006F0835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  <w:sz w:val="20"/>
          <w:szCs w:val="20"/>
        </w:rPr>
      </w:pPr>
    </w:p>
    <w:p w:rsidR="006F0835" w:rsidRDefault="00D770B4" w:rsidP="006F0835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</w:rPr>
      </w:pPr>
      <w:r>
        <w:rPr>
          <w:b/>
          <w:sz w:val="20"/>
          <w:szCs w:val="20"/>
        </w:rPr>
        <w:t xml:space="preserve"> </w:t>
      </w:r>
      <w:r w:rsidR="006F0835">
        <w:t xml:space="preserve">    </w:t>
      </w:r>
      <w:r w:rsidR="006F0835">
        <w:rPr>
          <w:b/>
        </w:rPr>
        <w:t>Извещение  о проведении открытого аукциона</w:t>
      </w:r>
    </w:p>
    <w:p w:rsidR="006F0835" w:rsidRDefault="006F0835" w:rsidP="006F0835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</w:rPr>
      </w:pPr>
      <w:r>
        <w:rPr>
          <w:b/>
        </w:rPr>
        <w:t xml:space="preserve">на право заключения договора аренды  муниципального имущества, </w:t>
      </w:r>
    </w:p>
    <w:p w:rsidR="006F0835" w:rsidRDefault="006F0835" w:rsidP="006F0835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</w:rPr>
      </w:pPr>
      <w:r>
        <w:rPr>
          <w:b/>
        </w:rPr>
        <w:t>находящегося в собственности Угловского городского поселения</w:t>
      </w:r>
    </w:p>
    <w:p w:rsidR="006F0835" w:rsidRDefault="006F0835" w:rsidP="006F0835">
      <w:pPr>
        <w:keepNext/>
        <w:keepLines/>
        <w:widowControl w:val="0"/>
        <w:suppressLineNumbers/>
        <w:suppressAutoHyphens/>
        <w:ind w:left="-180" w:firstLine="360"/>
        <w:jc w:val="center"/>
        <w:rPr>
          <w:b/>
        </w:rPr>
      </w:pPr>
      <w:r>
        <w:rPr>
          <w:b/>
        </w:rPr>
        <w:t xml:space="preserve"> </w:t>
      </w:r>
    </w:p>
    <w:p w:rsidR="006F0835" w:rsidRDefault="006F0835" w:rsidP="006F0835">
      <w:pPr>
        <w:widowControl w:val="0"/>
        <w:ind w:left="-180" w:firstLine="360"/>
        <w:jc w:val="both"/>
      </w:pPr>
      <w:r>
        <w:t xml:space="preserve"> </w:t>
      </w:r>
      <w:r>
        <w:rPr>
          <w:b/>
        </w:rPr>
        <w:t>«19» февраля 2021 года в 10.00</w:t>
      </w:r>
      <w:r>
        <w:t xml:space="preserve"> часов в </w:t>
      </w:r>
      <w:proofErr w:type="spellStart"/>
      <w:r>
        <w:t>каб</w:t>
      </w:r>
      <w:proofErr w:type="spellEnd"/>
      <w:r>
        <w:t>. № 7 Администрации Угловского городского поселения состоится открытый по составу участников и по форме подачи предложений аукцион на право заключения договора аренды муниципального имущества, находящегося в собственности Угловского городского поселения.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/>
        </w:rPr>
        <w:t>Организатор аукциона</w:t>
      </w:r>
      <w:r>
        <w:t>: Администрация Угловского городского поселения (далее организатор аукциона). Телефон: 8(816-57)2-62-98.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/>
        </w:rPr>
        <w:t>Место нахождения</w:t>
      </w:r>
      <w:r>
        <w:t>: Новгородская область, Окуловский район, р.п</w:t>
      </w:r>
      <w:proofErr w:type="gramStart"/>
      <w:r>
        <w:t>.У</w:t>
      </w:r>
      <w:proofErr w:type="gramEnd"/>
      <w:r>
        <w:t xml:space="preserve">гловка, ул.Центральная, д.9. 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/>
        </w:rPr>
        <w:t>Почтовый адрес</w:t>
      </w:r>
      <w:r>
        <w:t>: 174361, Новгородская область, Окуловский район, р.п</w:t>
      </w:r>
      <w:proofErr w:type="gramStart"/>
      <w:r>
        <w:t>.У</w:t>
      </w:r>
      <w:proofErr w:type="gramEnd"/>
      <w:r>
        <w:t>гловка, ул.Центральная, д.9.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/>
        </w:rPr>
        <w:t>Адрес электронной почты</w:t>
      </w:r>
      <w:r>
        <w:t xml:space="preserve"> – </w:t>
      </w:r>
      <w:proofErr w:type="spellStart"/>
      <w:r>
        <w:rPr>
          <w:lang w:val="en-US"/>
        </w:rPr>
        <w:t>admugl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Cs/>
        </w:rPr>
        <w:t xml:space="preserve">Встроенное </w:t>
      </w:r>
      <w:r>
        <w:t>нежилое помещение площадью 36,0 кв.м. (номера помещений на поэтажном плане 14, 16), являющееся частью нежилого помещения с кадастровым номером 53:12:1302001:2605, расположенного на 1 этаже двухэтажного здания, по адресу: Новгородская область, Окуловский район, р.п. Угловка, ул. Центральная, д. 5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t xml:space="preserve">В помещении имеется центральное отопление, электроснабжение.   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t xml:space="preserve">Целевое назначение помещения, права на которое передаются по договору: использование – коммерческая деятельность. 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t xml:space="preserve">Начальная (минимальная) цена договора аренды в размере ежемесячного платежа за право владения и пользования указанным помещением: 7750,00 руб. без учета  НДС. 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t>Срок действия договора: 5 лет.</w:t>
      </w:r>
    </w:p>
    <w:p w:rsidR="006F0835" w:rsidRDefault="006F0835" w:rsidP="006F0835">
      <w:pPr>
        <w:widowControl w:val="0"/>
        <w:adjustRightInd w:val="0"/>
        <w:jc w:val="both"/>
      </w:pPr>
    </w:p>
    <w:p w:rsidR="006F0835" w:rsidRDefault="006F0835" w:rsidP="006F0835">
      <w:pPr>
        <w:widowControl w:val="0"/>
        <w:adjustRightInd w:val="0"/>
        <w:ind w:left="-180" w:firstLine="360"/>
        <w:jc w:val="both"/>
      </w:pP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/>
        </w:rPr>
        <w:t>Дата начала подачи заявок на участие в аукционе:</w:t>
      </w:r>
      <w:r>
        <w:t xml:space="preserve"> «28» января 2021 г. 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/>
        </w:rPr>
        <w:t>Дата и время окончания срока подачи заявок на участие в аукционе</w:t>
      </w:r>
      <w:r>
        <w:t xml:space="preserve">: «17» февраля  2021 г. до 10.00 по московскому времени. </w:t>
      </w:r>
    </w:p>
    <w:p w:rsidR="006F0835" w:rsidRDefault="006F0835" w:rsidP="006F0835">
      <w:pPr>
        <w:widowControl w:val="0"/>
        <w:adjustRightInd w:val="0"/>
        <w:ind w:left="-180" w:firstLine="360"/>
        <w:jc w:val="both"/>
        <w:rPr>
          <w:b/>
          <w:bCs/>
        </w:rPr>
      </w:pPr>
      <w:r>
        <w:rPr>
          <w:b/>
          <w:bCs/>
        </w:rPr>
        <w:t xml:space="preserve">С документацией об аукционе можно ознакомиться на сайте </w:t>
      </w:r>
      <w:hyperlink r:id="rId6" w:history="1">
        <w:proofErr w:type="spellStart"/>
        <w:r>
          <w:rPr>
            <w:rStyle w:val="a3"/>
            <w:rFonts w:eastAsiaTheme="majorEastAsia"/>
            <w:b/>
            <w:bCs/>
            <w:color w:val="auto"/>
            <w:lang w:val="en-US"/>
          </w:rPr>
          <w:t>torgi</w:t>
        </w:r>
        <w:proofErr w:type="spellEnd"/>
        <w:r>
          <w:rPr>
            <w:rStyle w:val="a3"/>
            <w:rFonts w:eastAsiaTheme="majorEastAsia"/>
            <w:b/>
            <w:bCs/>
            <w:color w:val="auto"/>
          </w:rPr>
          <w:t>.</w:t>
        </w:r>
        <w:proofErr w:type="spellStart"/>
        <w:r>
          <w:rPr>
            <w:rStyle w:val="a3"/>
            <w:rFonts w:eastAsiaTheme="majorEastAsia"/>
            <w:b/>
            <w:bCs/>
            <w:color w:val="auto"/>
            <w:lang w:val="en-US"/>
          </w:rPr>
          <w:t>gov</w:t>
        </w:r>
        <w:proofErr w:type="spellEnd"/>
        <w:r>
          <w:rPr>
            <w:rStyle w:val="a3"/>
            <w:rFonts w:eastAsiaTheme="majorEastAsia"/>
            <w:b/>
            <w:bCs/>
            <w:color w:val="auto"/>
          </w:rPr>
          <w:t>.</w:t>
        </w:r>
        <w:proofErr w:type="spellStart"/>
        <w:r>
          <w:rPr>
            <w:rStyle w:val="a3"/>
            <w:rFonts w:eastAsiaTheme="majorEastAsia"/>
            <w:b/>
            <w:bCs/>
            <w:color w:val="auto"/>
            <w:lang w:val="en-US"/>
          </w:rPr>
          <w:t>ru</w:t>
        </w:r>
        <w:proofErr w:type="spellEnd"/>
      </w:hyperlink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rPr>
          <w:bCs/>
        </w:rPr>
        <w:t>Д</w:t>
      </w:r>
      <w:r>
        <w:t>окументация об аукционе предоставляется по адресу: Новгородская область, Окуловский район, р.п</w:t>
      </w:r>
      <w:proofErr w:type="gramStart"/>
      <w:r>
        <w:t>.У</w:t>
      </w:r>
      <w:proofErr w:type="gramEnd"/>
      <w:r>
        <w:t xml:space="preserve">гловка, ул.Центральная, д.9, каб.1 с «28» января 2021 года в рабочие дни с 8.30 до 13.00, с 14.00 до 17.30 часов по московскому времени. </w:t>
      </w:r>
    </w:p>
    <w:p w:rsidR="006F0835" w:rsidRDefault="006F0835" w:rsidP="006F0835">
      <w:pPr>
        <w:widowControl w:val="0"/>
        <w:adjustRightInd w:val="0"/>
        <w:ind w:left="-180" w:firstLine="360"/>
        <w:jc w:val="both"/>
      </w:pPr>
      <w:r>
        <w:t xml:space="preserve">Предоставление документации об аукционе заинтересованным лицам осуществляется в течение двух рабочих дней со дня получения соответствующего заявления, поданного в письменной форме, в том числе в форме электронного документа. </w:t>
      </w:r>
    </w:p>
    <w:p w:rsidR="006F0835" w:rsidRDefault="006F0835" w:rsidP="00A07F09">
      <w:pPr>
        <w:widowControl w:val="0"/>
        <w:adjustRightInd w:val="0"/>
        <w:ind w:left="-180" w:firstLine="360"/>
        <w:jc w:val="both"/>
      </w:pPr>
      <w:r>
        <w:t xml:space="preserve">Организатор аукциона вправе отказаться от проведения аукциона не позднее «11» февраля 2021 г. </w:t>
      </w:r>
    </w:p>
    <w:p w:rsidR="006F0835" w:rsidRDefault="006F0835" w:rsidP="006F0835">
      <w:pPr>
        <w:rPr>
          <w:sz w:val="20"/>
          <w:szCs w:val="20"/>
        </w:rPr>
      </w:pPr>
    </w:p>
    <w:p w:rsidR="006F0835" w:rsidRPr="006F0835" w:rsidRDefault="00D770B4" w:rsidP="006F0835">
      <w:pPr>
        <w:pStyle w:val="a4"/>
        <w:spacing w:line="240" w:lineRule="exact"/>
        <w:rPr>
          <w:sz w:val="20"/>
          <w:szCs w:val="20"/>
        </w:rPr>
      </w:pPr>
      <w:r w:rsidRPr="006F0835">
        <w:rPr>
          <w:sz w:val="20"/>
          <w:szCs w:val="20"/>
        </w:rPr>
        <w:t xml:space="preserve">          </w:t>
      </w:r>
      <w:r w:rsidR="006F0835" w:rsidRPr="006F0835">
        <w:rPr>
          <w:sz w:val="20"/>
          <w:szCs w:val="20"/>
        </w:rPr>
        <w:t>Российская Федерация</w:t>
      </w:r>
    </w:p>
    <w:p w:rsidR="006F0835" w:rsidRPr="006F0835" w:rsidRDefault="006F0835" w:rsidP="006F0835">
      <w:pPr>
        <w:pStyle w:val="a4"/>
        <w:spacing w:line="240" w:lineRule="exact"/>
        <w:rPr>
          <w:sz w:val="20"/>
          <w:szCs w:val="20"/>
        </w:rPr>
      </w:pPr>
      <w:r w:rsidRPr="006F0835">
        <w:rPr>
          <w:sz w:val="20"/>
          <w:szCs w:val="20"/>
        </w:rPr>
        <w:t>Администрация  Угловского городского поселения ОКУЛОВСКОГО муниципального РАЙОНА</w:t>
      </w:r>
    </w:p>
    <w:p w:rsidR="006F0835" w:rsidRPr="006F0835" w:rsidRDefault="006F0835" w:rsidP="006F0835">
      <w:pPr>
        <w:pStyle w:val="a4"/>
        <w:spacing w:line="240" w:lineRule="exact"/>
        <w:rPr>
          <w:b w:val="0"/>
          <w:bCs w:val="0"/>
          <w:sz w:val="20"/>
          <w:szCs w:val="20"/>
        </w:rPr>
      </w:pPr>
      <w:r w:rsidRPr="006F0835">
        <w:rPr>
          <w:sz w:val="20"/>
          <w:szCs w:val="20"/>
        </w:rPr>
        <w:t>новгородской области</w:t>
      </w:r>
    </w:p>
    <w:p w:rsidR="006F0835" w:rsidRPr="00A07F09" w:rsidRDefault="006F0835" w:rsidP="00A07F09">
      <w:pPr>
        <w:tabs>
          <w:tab w:val="left" w:pos="3060"/>
        </w:tabs>
        <w:spacing w:line="240" w:lineRule="atLeast"/>
        <w:jc w:val="center"/>
        <w:rPr>
          <w:rFonts w:asciiTheme="minorHAnsi" w:hAnsiTheme="minorHAnsi" w:cs="Times New (W1)"/>
          <w:spacing w:val="60"/>
          <w:sz w:val="20"/>
          <w:szCs w:val="20"/>
        </w:rPr>
      </w:pPr>
      <w:r w:rsidRPr="006F0835">
        <w:rPr>
          <w:spacing w:val="60"/>
          <w:sz w:val="20"/>
          <w:szCs w:val="20"/>
        </w:rPr>
        <w:t>ПОСТАНОВЛЕНИЕ</w:t>
      </w:r>
    </w:p>
    <w:p w:rsidR="006F0835" w:rsidRPr="006F0835" w:rsidRDefault="006F0835" w:rsidP="006F0835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6F0835">
        <w:rPr>
          <w:sz w:val="20"/>
          <w:szCs w:val="20"/>
        </w:rPr>
        <w:t>28.01.2021 № 38</w:t>
      </w:r>
    </w:p>
    <w:p w:rsidR="006F0835" w:rsidRPr="006F0835" w:rsidRDefault="006F0835" w:rsidP="006F0835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6F0835" w:rsidRPr="006F0835" w:rsidRDefault="006F0835" w:rsidP="006F0835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6F0835">
        <w:rPr>
          <w:sz w:val="20"/>
          <w:szCs w:val="20"/>
        </w:rPr>
        <w:t>р.п. Угловка</w:t>
      </w:r>
    </w:p>
    <w:p w:rsidR="006F0835" w:rsidRPr="006F0835" w:rsidRDefault="006F0835" w:rsidP="006F0835">
      <w:pPr>
        <w:tabs>
          <w:tab w:val="left" w:pos="3060"/>
        </w:tabs>
        <w:spacing w:line="240" w:lineRule="exact"/>
        <w:rPr>
          <w:sz w:val="20"/>
          <w:szCs w:val="20"/>
        </w:rPr>
      </w:pPr>
    </w:p>
    <w:p w:rsidR="006F0835" w:rsidRPr="006F0835" w:rsidRDefault="006F0835" w:rsidP="006F0835">
      <w:pPr>
        <w:tabs>
          <w:tab w:val="left" w:pos="3560"/>
        </w:tabs>
        <w:jc w:val="center"/>
        <w:rPr>
          <w:b/>
          <w:bCs/>
          <w:sz w:val="20"/>
          <w:szCs w:val="20"/>
        </w:rPr>
      </w:pPr>
      <w:r w:rsidRPr="006F0835">
        <w:rPr>
          <w:b/>
          <w:bCs/>
          <w:sz w:val="20"/>
          <w:szCs w:val="20"/>
        </w:rPr>
        <w:t>О внесении изменений в постановление Администрации Угловского городского поселения №10 от 04.02.2011г. «Об утверждении стоимости услуг, предоставленных согласно гарантированному перечню услуг по погребению»</w:t>
      </w:r>
    </w:p>
    <w:p w:rsidR="006F0835" w:rsidRPr="006F0835" w:rsidRDefault="006F0835" w:rsidP="006F0835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6F0835" w:rsidRPr="006F0835" w:rsidRDefault="006F0835" w:rsidP="006F0835">
      <w:pPr>
        <w:spacing w:line="360" w:lineRule="atLeast"/>
        <w:ind w:firstLine="567"/>
        <w:jc w:val="both"/>
        <w:rPr>
          <w:sz w:val="20"/>
          <w:szCs w:val="20"/>
        </w:rPr>
      </w:pPr>
      <w:proofErr w:type="gramStart"/>
      <w:r w:rsidRPr="006F0835">
        <w:rPr>
          <w:sz w:val="20"/>
          <w:szCs w:val="20"/>
        </w:rPr>
        <w:t xml:space="preserve">В соответствии с Федеральным законом от 19 декабря 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поддержке семей, имеющих детей» </w:t>
      </w:r>
      <w:r w:rsidRPr="006F0835">
        <w:rPr>
          <w:bCs/>
          <w:sz w:val="20"/>
          <w:szCs w:val="20"/>
        </w:rPr>
        <w:t xml:space="preserve"> Администрация Угловского городского поселения </w:t>
      </w:r>
      <w:proofErr w:type="gramEnd"/>
    </w:p>
    <w:p w:rsidR="006F0835" w:rsidRPr="006F0835" w:rsidRDefault="006F0835" w:rsidP="006F0835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  <w:r w:rsidRPr="006F0835">
        <w:rPr>
          <w:b/>
          <w:sz w:val="20"/>
          <w:szCs w:val="20"/>
        </w:rPr>
        <w:t>ПОСТАНОВЛЯЕТ:</w:t>
      </w:r>
    </w:p>
    <w:p w:rsidR="006F0835" w:rsidRPr="006F0835" w:rsidRDefault="006F0835" w:rsidP="006F0835">
      <w:pPr>
        <w:tabs>
          <w:tab w:val="left" w:pos="851"/>
        </w:tabs>
        <w:jc w:val="both"/>
        <w:rPr>
          <w:sz w:val="20"/>
          <w:szCs w:val="20"/>
        </w:rPr>
      </w:pPr>
      <w:r w:rsidRPr="006F0835">
        <w:rPr>
          <w:sz w:val="20"/>
          <w:szCs w:val="20"/>
        </w:rPr>
        <w:tab/>
        <w:t>Внести изменения в постановление Администрации Угловского городского поселения от 04.02.2011 №10 «Об утверждении стоимости услуг, предоставленных согласно гарантированному перечню услуг по погребению», а именно:</w:t>
      </w:r>
    </w:p>
    <w:p w:rsidR="006F0835" w:rsidRPr="006F0835" w:rsidRDefault="006F0835" w:rsidP="006F0835">
      <w:pPr>
        <w:tabs>
          <w:tab w:val="left" w:pos="851"/>
        </w:tabs>
        <w:jc w:val="both"/>
        <w:rPr>
          <w:sz w:val="20"/>
          <w:szCs w:val="20"/>
        </w:rPr>
      </w:pPr>
      <w:r w:rsidRPr="006F0835">
        <w:rPr>
          <w:sz w:val="20"/>
          <w:szCs w:val="20"/>
        </w:rPr>
        <w:tab/>
        <w:t>1. в приложении №1 «стоимости услуг, предоставленных согласно гарантированному перечню услуг по погребению» строки 7,8 изложить в новой редакции:</w:t>
      </w:r>
    </w:p>
    <w:p w:rsidR="006F0835" w:rsidRPr="006F0835" w:rsidRDefault="006F0835" w:rsidP="006F0835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18"/>
        <w:gridCol w:w="1134"/>
        <w:gridCol w:w="1276"/>
        <w:gridCol w:w="4643"/>
      </w:tblGrid>
      <w:tr w:rsidR="006F0835" w:rsidRPr="006F0835" w:rsidTr="00364DD3">
        <w:tc>
          <w:tcPr>
            <w:tcW w:w="2518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погребение</w:t>
            </w:r>
          </w:p>
        </w:tc>
        <w:tc>
          <w:tcPr>
            <w:tcW w:w="1134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1 заказ</w:t>
            </w:r>
          </w:p>
        </w:tc>
        <w:tc>
          <w:tcPr>
            <w:tcW w:w="1276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3792=30</w:t>
            </w:r>
          </w:p>
        </w:tc>
        <w:tc>
          <w:tcPr>
            <w:tcW w:w="4643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proofErr w:type="gramStart"/>
            <w:r w:rsidRPr="006F0835">
              <w:rPr>
                <w:sz w:val="20"/>
                <w:szCs w:val="20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 ручную; устройство надмогильного холмика</w:t>
            </w:r>
            <w:proofErr w:type="gramEnd"/>
          </w:p>
        </w:tc>
      </w:tr>
      <w:tr w:rsidR="006F0835" w:rsidRPr="006F0835" w:rsidTr="00364DD3">
        <w:tc>
          <w:tcPr>
            <w:tcW w:w="2518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Всего по гарантированному перечню услуг</w:t>
            </w:r>
          </w:p>
        </w:tc>
        <w:tc>
          <w:tcPr>
            <w:tcW w:w="1134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6424=98</w:t>
            </w:r>
          </w:p>
        </w:tc>
        <w:tc>
          <w:tcPr>
            <w:tcW w:w="4643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0835" w:rsidRPr="006F0835" w:rsidRDefault="006F0835" w:rsidP="006F0835">
      <w:pPr>
        <w:tabs>
          <w:tab w:val="left" w:pos="851"/>
        </w:tabs>
        <w:jc w:val="both"/>
        <w:rPr>
          <w:sz w:val="20"/>
          <w:szCs w:val="20"/>
        </w:rPr>
      </w:pPr>
    </w:p>
    <w:p w:rsidR="006F0835" w:rsidRPr="006F0835" w:rsidRDefault="006F0835" w:rsidP="006F0835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6F0835">
        <w:rPr>
          <w:sz w:val="20"/>
          <w:szCs w:val="20"/>
        </w:rPr>
        <w:t>2. В приложении 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7,8 изложить в новой редакции:</w:t>
      </w:r>
    </w:p>
    <w:p w:rsidR="006F0835" w:rsidRPr="006F0835" w:rsidRDefault="006F0835" w:rsidP="006F0835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518"/>
        <w:gridCol w:w="992"/>
        <w:gridCol w:w="1276"/>
        <w:gridCol w:w="4785"/>
      </w:tblGrid>
      <w:tr w:rsidR="006F0835" w:rsidRPr="006F0835" w:rsidTr="00364DD3">
        <w:tc>
          <w:tcPr>
            <w:tcW w:w="2518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погребение</w:t>
            </w:r>
          </w:p>
        </w:tc>
        <w:tc>
          <w:tcPr>
            <w:tcW w:w="992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1 заказ</w:t>
            </w:r>
          </w:p>
        </w:tc>
        <w:tc>
          <w:tcPr>
            <w:tcW w:w="1276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3792=30</w:t>
            </w:r>
          </w:p>
        </w:tc>
        <w:tc>
          <w:tcPr>
            <w:tcW w:w="4785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proofErr w:type="gramStart"/>
            <w:r w:rsidRPr="006F0835">
              <w:rPr>
                <w:sz w:val="20"/>
                <w:szCs w:val="20"/>
              </w:rPr>
              <w:t xml:space="preserve">Рытье могилы необходимого размера на отведенном участке (размером 2,5×2,0 м) кладбища вручную; </w:t>
            </w:r>
            <w:r w:rsidRPr="006F0835">
              <w:rPr>
                <w:sz w:val="20"/>
                <w:szCs w:val="20"/>
              </w:rPr>
              <w:lastRenderedPageBreak/>
              <w:t>опускание гроба в могилу; засыпка могилы в ручную; устройство надмогильного холмика.</w:t>
            </w:r>
            <w:proofErr w:type="gramEnd"/>
          </w:p>
        </w:tc>
      </w:tr>
      <w:tr w:rsidR="006F0835" w:rsidRPr="006F0835" w:rsidTr="00364DD3">
        <w:tc>
          <w:tcPr>
            <w:tcW w:w="2518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lastRenderedPageBreak/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992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F0835">
              <w:rPr>
                <w:sz w:val="20"/>
                <w:szCs w:val="20"/>
              </w:rPr>
              <w:t>6424=98</w:t>
            </w:r>
          </w:p>
        </w:tc>
        <w:tc>
          <w:tcPr>
            <w:tcW w:w="4785" w:type="dxa"/>
          </w:tcPr>
          <w:p w:rsidR="006F0835" w:rsidRPr="006F0835" w:rsidRDefault="006F0835" w:rsidP="00364DD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0835" w:rsidRPr="006F0835" w:rsidRDefault="006F0835" w:rsidP="006F0835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</w:p>
    <w:p w:rsidR="006F0835" w:rsidRPr="006F0835" w:rsidRDefault="006F0835" w:rsidP="006F0835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6F0835">
        <w:rPr>
          <w:sz w:val="20"/>
          <w:szCs w:val="20"/>
        </w:rPr>
        <w:t>3. Настоящее постановление вступает в силу с момента его опубликования и распространяется на правоотношения, возникшие с 01.02.2021 года.</w:t>
      </w:r>
    </w:p>
    <w:p w:rsidR="006F0835" w:rsidRPr="006F0835" w:rsidRDefault="006F0835" w:rsidP="006F0835">
      <w:pPr>
        <w:tabs>
          <w:tab w:val="left" w:pos="709"/>
        </w:tabs>
        <w:jc w:val="both"/>
        <w:rPr>
          <w:b/>
          <w:bCs/>
          <w:sz w:val="20"/>
          <w:szCs w:val="20"/>
        </w:rPr>
      </w:pPr>
      <w:r w:rsidRPr="006F0835">
        <w:rPr>
          <w:sz w:val="20"/>
          <w:szCs w:val="20"/>
        </w:rPr>
        <w:tab/>
        <w:t>4. Постановление от 31.01.2019 г. № 27 «</w:t>
      </w:r>
      <w:r w:rsidRPr="006F0835">
        <w:rPr>
          <w:bCs/>
          <w:sz w:val="20"/>
          <w:szCs w:val="20"/>
        </w:rPr>
        <w:t>О внесении изменений в постановление Администрации Угловского городского поселения №10 от 04.02.2011г. «Об утверждении стоимости услуг, предоставленных согласно гарантированному перечню услуг по погребению» считать утратившим силу.</w:t>
      </w:r>
    </w:p>
    <w:p w:rsidR="006F0835" w:rsidRPr="006F0835" w:rsidRDefault="006F0835" w:rsidP="00A07F09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6F0835">
        <w:rPr>
          <w:sz w:val="20"/>
          <w:szCs w:val="20"/>
        </w:rPr>
        <w:t xml:space="preserve"> 5.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6F0835" w:rsidRPr="006F0835" w:rsidRDefault="006F0835" w:rsidP="006F0835">
      <w:pPr>
        <w:spacing w:line="360" w:lineRule="atLeast"/>
        <w:jc w:val="both"/>
        <w:rPr>
          <w:b/>
          <w:sz w:val="20"/>
          <w:szCs w:val="20"/>
        </w:rPr>
      </w:pPr>
      <w:r w:rsidRPr="006F0835">
        <w:rPr>
          <w:b/>
          <w:sz w:val="20"/>
          <w:szCs w:val="20"/>
        </w:rPr>
        <w:t xml:space="preserve">Глава Угловского городского поселения </w:t>
      </w:r>
      <w:bookmarkStart w:id="0" w:name="_GoBack"/>
      <w:bookmarkEnd w:id="0"/>
      <w:proofErr w:type="spellStart"/>
      <w:r w:rsidRPr="006F0835">
        <w:rPr>
          <w:b/>
          <w:sz w:val="20"/>
          <w:szCs w:val="20"/>
        </w:rPr>
        <w:t>А.В.Стекольников</w:t>
      </w:r>
      <w:proofErr w:type="spellEnd"/>
    </w:p>
    <w:p w:rsidR="006F0835" w:rsidRPr="00A677D2" w:rsidRDefault="006F0835" w:rsidP="006F0835">
      <w:pPr>
        <w:jc w:val="both"/>
        <w:rPr>
          <w:sz w:val="18"/>
          <w:szCs w:val="18"/>
        </w:rPr>
      </w:pPr>
    </w:p>
    <w:p w:rsidR="00902376" w:rsidRPr="00902376" w:rsidRDefault="00D770B4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 xml:space="preserve">         </w:t>
      </w:r>
      <w:r w:rsidR="00902376" w:rsidRPr="00902376">
        <w:rPr>
          <w:b/>
          <w:sz w:val="20"/>
          <w:szCs w:val="20"/>
        </w:rPr>
        <w:t>Российская Федерация</w:t>
      </w:r>
    </w:p>
    <w:p w:rsidR="00902376" w:rsidRPr="00902376" w:rsidRDefault="00902376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>Администрация Угловского городского поселения</w:t>
      </w:r>
    </w:p>
    <w:p w:rsidR="00902376" w:rsidRPr="00902376" w:rsidRDefault="00902376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02376" w:rsidRPr="00902376" w:rsidRDefault="00902376" w:rsidP="00902376">
      <w:pPr>
        <w:jc w:val="center"/>
        <w:rPr>
          <w:sz w:val="20"/>
          <w:szCs w:val="20"/>
        </w:rPr>
      </w:pPr>
    </w:p>
    <w:p w:rsidR="00902376" w:rsidRPr="00902376" w:rsidRDefault="00902376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>ПОСТАНОВЛЕНИЕ</w:t>
      </w: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902376">
        <w:rPr>
          <w:sz w:val="20"/>
          <w:szCs w:val="20"/>
        </w:rPr>
        <w:t>от 28.01.2021 № 39</w:t>
      </w:r>
    </w:p>
    <w:p w:rsidR="00902376" w:rsidRPr="00902376" w:rsidRDefault="00902376" w:rsidP="00902376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02376" w:rsidRPr="00902376" w:rsidRDefault="00902376" w:rsidP="00A07F09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902376">
        <w:rPr>
          <w:sz w:val="20"/>
          <w:szCs w:val="20"/>
        </w:rPr>
        <w:t>р.п. Угловка</w:t>
      </w:r>
    </w:p>
    <w:p w:rsidR="00902376" w:rsidRPr="00902376" w:rsidRDefault="00902376" w:rsidP="00A07F09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02376" w:rsidRPr="00902376" w:rsidRDefault="00902376" w:rsidP="00A07F09">
      <w:pPr>
        <w:spacing w:line="240" w:lineRule="exact"/>
        <w:jc w:val="center"/>
        <w:rPr>
          <w:sz w:val="20"/>
          <w:szCs w:val="20"/>
        </w:rPr>
      </w:pPr>
      <w:r w:rsidRPr="00902376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902376" w:rsidRPr="00902376" w:rsidRDefault="00902376" w:rsidP="00902376">
      <w:pPr>
        <w:spacing w:line="240" w:lineRule="exact"/>
        <w:rPr>
          <w:sz w:val="20"/>
          <w:szCs w:val="20"/>
        </w:rPr>
      </w:pPr>
    </w:p>
    <w:p w:rsidR="00902376" w:rsidRPr="00902376" w:rsidRDefault="00902376" w:rsidP="00902376">
      <w:pPr>
        <w:spacing w:line="360" w:lineRule="exact"/>
        <w:ind w:right="252"/>
        <w:jc w:val="both"/>
        <w:rPr>
          <w:sz w:val="20"/>
          <w:szCs w:val="20"/>
        </w:rPr>
      </w:pPr>
      <w:r w:rsidRPr="00902376">
        <w:rPr>
          <w:b/>
          <w:bCs/>
          <w:sz w:val="20"/>
          <w:szCs w:val="20"/>
        </w:rPr>
        <w:t xml:space="preserve">            </w:t>
      </w:r>
      <w:r w:rsidRPr="00902376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02376" w:rsidRPr="00902376" w:rsidRDefault="00902376" w:rsidP="00902376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902376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 113,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</w:t>
      </w:r>
      <w:proofErr w:type="gramEnd"/>
      <w:r w:rsidRPr="00902376">
        <w:rPr>
          <w:sz w:val="20"/>
          <w:szCs w:val="20"/>
        </w:rPr>
        <w:t xml:space="preserve"> городского поселения, утвержденного решением Совета депутатов Угловского городского поселения от 09.10.2018г №176 (ред</w:t>
      </w:r>
      <w:proofErr w:type="gramStart"/>
      <w:r w:rsidRPr="00902376">
        <w:rPr>
          <w:sz w:val="20"/>
          <w:szCs w:val="20"/>
        </w:rPr>
        <w:t>.о</w:t>
      </w:r>
      <w:proofErr w:type="gramEnd"/>
      <w:r w:rsidRPr="00902376">
        <w:rPr>
          <w:sz w:val="20"/>
          <w:szCs w:val="20"/>
        </w:rPr>
        <w:t>т 15.10.2020г №8) Администрация Угловского городского поселения</w:t>
      </w:r>
    </w:p>
    <w:p w:rsidR="00902376" w:rsidRPr="00902376" w:rsidRDefault="00902376" w:rsidP="00902376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902376">
        <w:rPr>
          <w:b/>
          <w:bCs/>
          <w:sz w:val="20"/>
          <w:szCs w:val="20"/>
        </w:rPr>
        <w:t>ПОСТАНОВЛЯЕТ:</w:t>
      </w:r>
    </w:p>
    <w:p w:rsidR="00902376" w:rsidRPr="00902376" w:rsidRDefault="00902376" w:rsidP="00902376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902376">
        <w:rPr>
          <w:bCs/>
          <w:sz w:val="20"/>
          <w:szCs w:val="20"/>
        </w:rPr>
        <w:t xml:space="preserve">           1.Назначить публичные слушания по вопросу предоставления разрешения на условно разрешенный вид использования земельного участка, расположенного  по адресу</w:t>
      </w:r>
      <w:proofErr w:type="gramStart"/>
      <w:r w:rsidRPr="00902376">
        <w:rPr>
          <w:bCs/>
          <w:sz w:val="20"/>
          <w:szCs w:val="20"/>
        </w:rPr>
        <w:t xml:space="preserve"> :</w:t>
      </w:r>
      <w:proofErr w:type="gramEnd"/>
      <w:r w:rsidRPr="00902376">
        <w:rPr>
          <w:bCs/>
          <w:sz w:val="20"/>
          <w:szCs w:val="20"/>
        </w:rPr>
        <w:t xml:space="preserve">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02376">
        <w:rPr>
          <w:bCs/>
          <w:sz w:val="20"/>
          <w:szCs w:val="20"/>
        </w:rPr>
        <w:t>д</w:t>
      </w:r>
      <w:proofErr w:type="gramStart"/>
      <w:r w:rsidRPr="00902376">
        <w:rPr>
          <w:bCs/>
          <w:sz w:val="20"/>
          <w:szCs w:val="20"/>
        </w:rPr>
        <w:t>.П</w:t>
      </w:r>
      <w:proofErr w:type="gramEnd"/>
      <w:r w:rsidRPr="00902376">
        <w:rPr>
          <w:bCs/>
          <w:sz w:val="20"/>
          <w:szCs w:val="20"/>
        </w:rPr>
        <w:t>абережье</w:t>
      </w:r>
      <w:proofErr w:type="spellEnd"/>
      <w:r w:rsidRPr="00902376">
        <w:rPr>
          <w:bCs/>
          <w:sz w:val="20"/>
          <w:szCs w:val="20"/>
        </w:rPr>
        <w:t xml:space="preserve">,  земельный участок , расположенный на кадастровом плане территории с кадастровым номером </w:t>
      </w:r>
      <w:r w:rsidRPr="00902376">
        <w:rPr>
          <w:sz w:val="20"/>
          <w:szCs w:val="20"/>
        </w:rPr>
        <w:t>53:12:0706001:ЗУ</w:t>
      </w:r>
      <w:proofErr w:type="gramStart"/>
      <w:r w:rsidRPr="00902376">
        <w:rPr>
          <w:sz w:val="20"/>
          <w:szCs w:val="20"/>
        </w:rPr>
        <w:t>1</w:t>
      </w:r>
      <w:proofErr w:type="gramEnd"/>
      <w:r w:rsidRPr="00902376">
        <w:rPr>
          <w:sz w:val="20"/>
          <w:szCs w:val="20"/>
        </w:rPr>
        <w:t>,</w:t>
      </w:r>
      <w:r w:rsidRPr="00902376">
        <w:rPr>
          <w:bCs/>
          <w:sz w:val="20"/>
          <w:szCs w:val="20"/>
        </w:rPr>
        <w:t xml:space="preserve"> площадью 2392 кв.м. «для  ведения личного подсобного хозяйства»  на  08 февраля   2021 года на 16-00 час, которые состоятся  по адресу: Российская Федерация Новгородская область,  Окуловский район, </w:t>
      </w:r>
      <w:proofErr w:type="spellStart"/>
      <w:r w:rsidRPr="00902376">
        <w:rPr>
          <w:bCs/>
          <w:sz w:val="20"/>
          <w:szCs w:val="20"/>
        </w:rPr>
        <w:t>д</w:t>
      </w:r>
      <w:proofErr w:type="gramStart"/>
      <w:r w:rsidRPr="00902376">
        <w:rPr>
          <w:bCs/>
          <w:sz w:val="20"/>
          <w:szCs w:val="20"/>
        </w:rPr>
        <w:t>.П</w:t>
      </w:r>
      <w:proofErr w:type="gramEnd"/>
      <w:r w:rsidRPr="00902376">
        <w:rPr>
          <w:bCs/>
          <w:sz w:val="20"/>
          <w:szCs w:val="20"/>
        </w:rPr>
        <w:t>абережье</w:t>
      </w:r>
      <w:proofErr w:type="spellEnd"/>
      <w:r w:rsidRPr="00902376">
        <w:rPr>
          <w:bCs/>
          <w:sz w:val="20"/>
          <w:szCs w:val="20"/>
        </w:rPr>
        <w:t xml:space="preserve">, у дома № 12.                                                                                                                                                                  </w:t>
      </w:r>
    </w:p>
    <w:p w:rsidR="00902376" w:rsidRPr="00902376" w:rsidRDefault="00902376" w:rsidP="00902376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902376">
        <w:rPr>
          <w:bCs/>
          <w:sz w:val="20"/>
          <w:szCs w:val="20"/>
        </w:rPr>
        <w:t xml:space="preserve">          </w:t>
      </w:r>
      <w:r w:rsidRPr="00902376">
        <w:rPr>
          <w:sz w:val="20"/>
          <w:szCs w:val="20"/>
        </w:rPr>
        <w:t>2. Назначить ответственной  за проведение публичных слушаний Звонареву Татьяну Николаевну    - заместителя Главы администрации.</w:t>
      </w:r>
    </w:p>
    <w:p w:rsidR="00902376" w:rsidRPr="00902376" w:rsidRDefault="00902376" w:rsidP="00902376">
      <w:pPr>
        <w:suppressAutoHyphens/>
        <w:jc w:val="both"/>
        <w:rPr>
          <w:sz w:val="20"/>
          <w:szCs w:val="20"/>
        </w:rPr>
      </w:pPr>
      <w:r w:rsidRPr="00902376">
        <w:rPr>
          <w:sz w:val="20"/>
          <w:szCs w:val="20"/>
        </w:rPr>
        <w:t xml:space="preserve">          3. Установить срок проведения публичных слушаний с 28 января до 11 февраля 2021 года. </w:t>
      </w:r>
    </w:p>
    <w:p w:rsidR="00902376" w:rsidRPr="00902376" w:rsidRDefault="00902376" w:rsidP="00902376">
      <w:pPr>
        <w:suppressAutoHyphens/>
        <w:jc w:val="both"/>
        <w:rPr>
          <w:sz w:val="20"/>
          <w:szCs w:val="20"/>
        </w:rPr>
      </w:pPr>
      <w:r w:rsidRPr="00902376">
        <w:rPr>
          <w:sz w:val="20"/>
          <w:szCs w:val="20"/>
        </w:rPr>
        <w:lastRenderedPageBreak/>
        <w:t xml:space="preserve">         4. Предварительно ознакомиться с информацией по обсуждаемому проекту можно в Администрации Угловского городского поселения по адресу: р.п. Угловка, ул. Центральная д.9 с 8-30 по 17-30 в рабочие дни с 28.01.2021 года по 08.02.2021 и на официальном сайте муниципального образования в информационно-телекоммуникационной сети «Интернет». 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sz w:val="20"/>
          <w:szCs w:val="20"/>
        </w:rPr>
        <w:t xml:space="preserve">      5. Срок подачи письменных предложений и замечаний по теме публичных слушаний в комиссию по землепользованию и застройки Угловского городского поселения по 08  февраля 2021г.  по адресу: Новгородская область, Окуловский район, р.п. Угловка, ул</w:t>
      </w:r>
      <w:proofErr w:type="gramStart"/>
      <w:r w:rsidRPr="00902376">
        <w:rPr>
          <w:sz w:val="20"/>
          <w:szCs w:val="20"/>
        </w:rPr>
        <w:t>.Ц</w:t>
      </w:r>
      <w:proofErr w:type="gramEnd"/>
      <w:r w:rsidRPr="00902376">
        <w:rPr>
          <w:sz w:val="20"/>
          <w:szCs w:val="20"/>
        </w:rPr>
        <w:t>ентральная, д.9, Администрация Угловского городского поселения.</w:t>
      </w:r>
      <w:r w:rsidRPr="00902376">
        <w:rPr>
          <w:bCs/>
          <w:color w:val="000000"/>
          <w:sz w:val="20"/>
          <w:szCs w:val="20"/>
        </w:rPr>
        <w:t xml:space="preserve"> </w:t>
      </w:r>
      <w:r w:rsidRPr="00902376">
        <w:rPr>
          <w:sz w:val="20"/>
          <w:szCs w:val="20"/>
        </w:rPr>
        <w:t xml:space="preserve">Контактные телефоны: 8(81657)26-114, 8(81657)26-124; </w:t>
      </w:r>
      <w:r w:rsidRPr="00902376">
        <w:rPr>
          <w:bCs/>
          <w:color w:val="000000"/>
          <w:sz w:val="20"/>
          <w:szCs w:val="20"/>
        </w:rPr>
        <w:t xml:space="preserve">электронный адрес: </w:t>
      </w:r>
      <w:hyperlink r:id="rId7" w:history="1">
        <w:r w:rsidRPr="00902376">
          <w:rPr>
            <w:rStyle w:val="a3"/>
            <w:bCs/>
            <w:sz w:val="20"/>
            <w:szCs w:val="20"/>
            <w:lang w:val="en-US"/>
          </w:rPr>
          <w:t>admugl</w:t>
        </w:r>
        <w:r w:rsidRPr="00902376">
          <w:rPr>
            <w:rStyle w:val="a3"/>
            <w:bCs/>
            <w:sz w:val="20"/>
            <w:szCs w:val="20"/>
          </w:rPr>
          <w:t>@</w:t>
        </w:r>
        <w:r w:rsidRPr="00902376">
          <w:rPr>
            <w:rStyle w:val="a3"/>
            <w:bCs/>
            <w:sz w:val="20"/>
            <w:szCs w:val="20"/>
            <w:lang w:val="en-US"/>
          </w:rPr>
          <w:t>yandex</w:t>
        </w:r>
        <w:r w:rsidRPr="00902376">
          <w:rPr>
            <w:rStyle w:val="a3"/>
            <w:bCs/>
            <w:sz w:val="20"/>
            <w:szCs w:val="20"/>
          </w:rPr>
          <w:t>.</w:t>
        </w:r>
        <w:r w:rsidRPr="0090237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902376">
        <w:rPr>
          <w:bCs/>
          <w:color w:val="000000"/>
          <w:sz w:val="20"/>
          <w:szCs w:val="20"/>
        </w:rPr>
        <w:t>.</w:t>
      </w:r>
    </w:p>
    <w:p w:rsidR="00902376" w:rsidRPr="00902376" w:rsidRDefault="00902376" w:rsidP="00A07F09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902376">
        <w:rPr>
          <w:b/>
          <w:sz w:val="20"/>
          <w:szCs w:val="20"/>
        </w:rPr>
        <w:t xml:space="preserve">       </w:t>
      </w:r>
      <w:r w:rsidRPr="00902376">
        <w:rPr>
          <w:sz w:val="20"/>
          <w:szCs w:val="20"/>
        </w:rPr>
        <w:t>6.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02376" w:rsidRPr="00902376" w:rsidRDefault="00902376" w:rsidP="00902376">
      <w:pPr>
        <w:rPr>
          <w:sz w:val="20"/>
          <w:szCs w:val="20"/>
        </w:rPr>
      </w:pPr>
      <w:r w:rsidRPr="00902376">
        <w:rPr>
          <w:b/>
          <w:sz w:val="20"/>
          <w:szCs w:val="20"/>
        </w:rPr>
        <w:t xml:space="preserve">Глава Угловского городского поселения     </w:t>
      </w:r>
      <w:proofErr w:type="spellStart"/>
      <w:r w:rsidRPr="00902376">
        <w:rPr>
          <w:b/>
          <w:sz w:val="20"/>
          <w:szCs w:val="20"/>
        </w:rPr>
        <w:t>А.В.Стекольников</w:t>
      </w:r>
      <w:proofErr w:type="spellEnd"/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>Российская Федерация</w:t>
      </w:r>
    </w:p>
    <w:p w:rsidR="00902376" w:rsidRPr="00902376" w:rsidRDefault="00902376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>Администрация Угловского городского поселения</w:t>
      </w:r>
    </w:p>
    <w:p w:rsidR="00902376" w:rsidRPr="00902376" w:rsidRDefault="00902376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02376" w:rsidRPr="00902376" w:rsidRDefault="00902376" w:rsidP="00902376">
      <w:pPr>
        <w:jc w:val="center"/>
        <w:rPr>
          <w:sz w:val="20"/>
          <w:szCs w:val="20"/>
        </w:rPr>
      </w:pPr>
    </w:p>
    <w:p w:rsidR="00902376" w:rsidRPr="00902376" w:rsidRDefault="00902376" w:rsidP="00902376">
      <w:pPr>
        <w:jc w:val="center"/>
        <w:rPr>
          <w:b/>
          <w:sz w:val="20"/>
          <w:szCs w:val="20"/>
        </w:rPr>
      </w:pPr>
      <w:r w:rsidRPr="00902376">
        <w:rPr>
          <w:b/>
          <w:sz w:val="20"/>
          <w:szCs w:val="20"/>
        </w:rPr>
        <w:t>ПОСТАНОВЛЕНИЕ</w:t>
      </w: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A07F09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902376">
        <w:rPr>
          <w:sz w:val="20"/>
          <w:szCs w:val="20"/>
        </w:rPr>
        <w:t>от 28.01.2021 № 40</w:t>
      </w:r>
    </w:p>
    <w:p w:rsidR="00902376" w:rsidRPr="00902376" w:rsidRDefault="00902376" w:rsidP="00902376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902376">
        <w:rPr>
          <w:sz w:val="20"/>
          <w:szCs w:val="20"/>
        </w:rPr>
        <w:t>р.п. Угловка</w:t>
      </w:r>
    </w:p>
    <w:p w:rsidR="00902376" w:rsidRPr="00902376" w:rsidRDefault="00902376" w:rsidP="00902376">
      <w:pPr>
        <w:spacing w:line="240" w:lineRule="exact"/>
        <w:jc w:val="center"/>
        <w:rPr>
          <w:sz w:val="20"/>
          <w:szCs w:val="20"/>
        </w:rPr>
      </w:pPr>
      <w:r w:rsidRPr="00902376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902376" w:rsidRPr="00902376" w:rsidRDefault="00902376" w:rsidP="00902376">
      <w:pPr>
        <w:spacing w:line="360" w:lineRule="exact"/>
        <w:ind w:right="252"/>
        <w:jc w:val="both"/>
        <w:rPr>
          <w:sz w:val="20"/>
          <w:szCs w:val="20"/>
        </w:rPr>
      </w:pPr>
      <w:r w:rsidRPr="00902376">
        <w:rPr>
          <w:b/>
          <w:bCs/>
          <w:sz w:val="20"/>
          <w:szCs w:val="20"/>
        </w:rPr>
        <w:t xml:space="preserve">            </w:t>
      </w:r>
      <w:r w:rsidRPr="00902376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02376" w:rsidRPr="00902376" w:rsidRDefault="00902376" w:rsidP="00902376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902376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31.05.2017г.  № 113,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</w:t>
      </w:r>
      <w:proofErr w:type="gramEnd"/>
      <w:r w:rsidRPr="00902376">
        <w:rPr>
          <w:sz w:val="20"/>
          <w:szCs w:val="20"/>
        </w:rPr>
        <w:t xml:space="preserve"> городского поселения, утвержденного решением Совета депутатов Угловского городского поселения от 09.10.2018г №176 (ред</w:t>
      </w:r>
      <w:proofErr w:type="gramStart"/>
      <w:r w:rsidRPr="00902376">
        <w:rPr>
          <w:sz w:val="20"/>
          <w:szCs w:val="20"/>
        </w:rPr>
        <w:t>.о</w:t>
      </w:r>
      <w:proofErr w:type="gramEnd"/>
      <w:r w:rsidRPr="00902376">
        <w:rPr>
          <w:sz w:val="20"/>
          <w:szCs w:val="20"/>
        </w:rPr>
        <w:t>т 15.10.2020г №8) Администрация Угловского городского поселения</w:t>
      </w:r>
    </w:p>
    <w:p w:rsidR="00902376" w:rsidRPr="00902376" w:rsidRDefault="00902376" w:rsidP="00902376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902376">
        <w:rPr>
          <w:b/>
          <w:bCs/>
          <w:sz w:val="20"/>
          <w:szCs w:val="20"/>
        </w:rPr>
        <w:t>ПОСТАНОВЛЯЕТ:</w:t>
      </w:r>
    </w:p>
    <w:p w:rsidR="00902376" w:rsidRPr="00902376" w:rsidRDefault="00902376" w:rsidP="00902376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902376">
        <w:rPr>
          <w:bCs/>
          <w:sz w:val="20"/>
          <w:szCs w:val="20"/>
        </w:rPr>
        <w:t xml:space="preserve">           1.Назначить публичные слушания по вопросу предоставления разрешения на условно разрешенный вид использования земельного участка, расположенного  по адресу</w:t>
      </w:r>
      <w:proofErr w:type="gramStart"/>
      <w:r w:rsidRPr="00902376">
        <w:rPr>
          <w:bCs/>
          <w:sz w:val="20"/>
          <w:szCs w:val="20"/>
        </w:rPr>
        <w:t xml:space="preserve"> :</w:t>
      </w:r>
      <w:proofErr w:type="gramEnd"/>
      <w:r w:rsidRPr="00902376">
        <w:rPr>
          <w:bCs/>
          <w:sz w:val="20"/>
          <w:szCs w:val="20"/>
        </w:rPr>
        <w:t xml:space="preserve">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02376">
        <w:rPr>
          <w:bCs/>
          <w:sz w:val="20"/>
          <w:szCs w:val="20"/>
        </w:rPr>
        <w:t>рп</w:t>
      </w:r>
      <w:proofErr w:type="gramStart"/>
      <w:r w:rsidRPr="00902376">
        <w:rPr>
          <w:bCs/>
          <w:sz w:val="20"/>
          <w:szCs w:val="20"/>
        </w:rPr>
        <w:t>.У</w:t>
      </w:r>
      <w:proofErr w:type="gramEnd"/>
      <w:r w:rsidRPr="00902376">
        <w:rPr>
          <w:bCs/>
          <w:sz w:val="20"/>
          <w:szCs w:val="20"/>
        </w:rPr>
        <w:t>гловка</w:t>
      </w:r>
      <w:proofErr w:type="spellEnd"/>
      <w:r w:rsidRPr="00902376">
        <w:rPr>
          <w:bCs/>
          <w:sz w:val="20"/>
          <w:szCs w:val="20"/>
        </w:rPr>
        <w:t xml:space="preserve">,  ул.Садовая, д.9, земельный участок на кадастровой карте территории с кадастровым номером </w:t>
      </w:r>
      <w:r w:rsidRPr="00902376">
        <w:rPr>
          <w:sz w:val="20"/>
          <w:szCs w:val="20"/>
        </w:rPr>
        <w:t>53:12:0201018:ЗУ</w:t>
      </w:r>
      <w:proofErr w:type="gramStart"/>
      <w:r w:rsidRPr="00902376">
        <w:rPr>
          <w:sz w:val="20"/>
          <w:szCs w:val="20"/>
        </w:rPr>
        <w:t>1</w:t>
      </w:r>
      <w:proofErr w:type="gramEnd"/>
      <w:r w:rsidRPr="00902376">
        <w:rPr>
          <w:sz w:val="20"/>
          <w:szCs w:val="20"/>
        </w:rPr>
        <w:t>,</w:t>
      </w:r>
      <w:r w:rsidRPr="00902376">
        <w:rPr>
          <w:bCs/>
          <w:sz w:val="20"/>
          <w:szCs w:val="20"/>
        </w:rPr>
        <w:t xml:space="preserve"> площадью 2448 кв.м.  «для  ведения личного подсобного хозяйства» на  09 февраля   2021 года на 16-00 час, которые состоятся  по адресу: Российская Федерация, Новгородская область,  Окуловский район, </w:t>
      </w:r>
      <w:r w:rsidRPr="00902376">
        <w:rPr>
          <w:sz w:val="20"/>
          <w:szCs w:val="20"/>
        </w:rPr>
        <w:t>р.п</w:t>
      </w:r>
      <w:proofErr w:type="gramStart"/>
      <w:r w:rsidRPr="00902376">
        <w:rPr>
          <w:sz w:val="20"/>
          <w:szCs w:val="20"/>
        </w:rPr>
        <w:t>.У</w:t>
      </w:r>
      <w:proofErr w:type="gramEnd"/>
      <w:r w:rsidRPr="00902376">
        <w:rPr>
          <w:sz w:val="20"/>
          <w:szCs w:val="20"/>
        </w:rPr>
        <w:t>гловка, ул. Центральная, д.9,  фойе Администрации Угловского городского поселения.</w:t>
      </w:r>
    </w:p>
    <w:p w:rsidR="00902376" w:rsidRPr="00902376" w:rsidRDefault="00902376" w:rsidP="00902376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902376">
        <w:rPr>
          <w:bCs/>
          <w:sz w:val="20"/>
          <w:szCs w:val="20"/>
        </w:rPr>
        <w:t xml:space="preserve">          </w:t>
      </w:r>
      <w:r w:rsidRPr="00902376">
        <w:rPr>
          <w:sz w:val="20"/>
          <w:szCs w:val="20"/>
        </w:rPr>
        <w:t>2. Назначить ответственной  за проведение публичных слушаний Звонареву Татьяну Николаевну    - заместителя Главы администрации.</w:t>
      </w:r>
    </w:p>
    <w:p w:rsidR="00902376" w:rsidRPr="00902376" w:rsidRDefault="00902376" w:rsidP="00902376">
      <w:pPr>
        <w:suppressAutoHyphens/>
        <w:jc w:val="both"/>
        <w:rPr>
          <w:sz w:val="20"/>
          <w:szCs w:val="20"/>
        </w:rPr>
      </w:pPr>
      <w:r w:rsidRPr="00902376">
        <w:rPr>
          <w:sz w:val="20"/>
          <w:szCs w:val="20"/>
        </w:rPr>
        <w:t xml:space="preserve">          3. Установить срок проведения публичных слушаний с 28 января до 11 февраля 2021 года. </w:t>
      </w:r>
    </w:p>
    <w:p w:rsidR="00902376" w:rsidRPr="00902376" w:rsidRDefault="00902376" w:rsidP="00902376">
      <w:pPr>
        <w:suppressAutoHyphens/>
        <w:jc w:val="both"/>
        <w:rPr>
          <w:sz w:val="20"/>
          <w:szCs w:val="20"/>
        </w:rPr>
      </w:pPr>
      <w:r w:rsidRPr="00902376">
        <w:rPr>
          <w:sz w:val="20"/>
          <w:szCs w:val="20"/>
        </w:rPr>
        <w:t xml:space="preserve">       4. Предварительно ознакомиться с информацией по обсуждаемому проекту можно в Администрации Угловского городского поселения по адресу: р.п. Угловка, ул. Центральная д.9 с 8-30 по 17-30 в рабочие дни с 28.01.2021 года по 09.02.2021 и на официальном сайте муниципального образования в информационно-телекоммуникационной сети «Интернет». 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sz w:val="20"/>
          <w:szCs w:val="20"/>
        </w:rPr>
        <w:t xml:space="preserve">      5. Срок подачи письменных предложений и замечаний по теме публичных слушаний в комиссию по землепользованию и застройки Угловского городского поселения по 09  февраля 2021г.  по адресу: Новгородская область, Окуловский район, р.п. Угловка, ул</w:t>
      </w:r>
      <w:proofErr w:type="gramStart"/>
      <w:r w:rsidRPr="00902376">
        <w:rPr>
          <w:sz w:val="20"/>
          <w:szCs w:val="20"/>
        </w:rPr>
        <w:t>.Ц</w:t>
      </w:r>
      <w:proofErr w:type="gramEnd"/>
      <w:r w:rsidRPr="00902376">
        <w:rPr>
          <w:sz w:val="20"/>
          <w:szCs w:val="20"/>
        </w:rPr>
        <w:t>ентральная, д.9, Администрация Угловского городского поселения.</w:t>
      </w:r>
      <w:r w:rsidRPr="00902376">
        <w:rPr>
          <w:bCs/>
          <w:color w:val="000000"/>
          <w:sz w:val="20"/>
          <w:szCs w:val="20"/>
        </w:rPr>
        <w:t xml:space="preserve"> </w:t>
      </w:r>
      <w:r w:rsidRPr="00902376">
        <w:rPr>
          <w:sz w:val="20"/>
          <w:szCs w:val="20"/>
        </w:rPr>
        <w:t xml:space="preserve">Контактные телефоны: 8(81657)26-114, 8(81657)26-124; </w:t>
      </w:r>
      <w:r w:rsidRPr="00902376">
        <w:rPr>
          <w:bCs/>
          <w:color w:val="000000"/>
          <w:sz w:val="20"/>
          <w:szCs w:val="20"/>
        </w:rPr>
        <w:t xml:space="preserve">электронный адрес: </w:t>
      </w:r>
      <w:hyperlink r:id="rId8" w:history="1">
        <w:r w:rsidRPr="00902376">
          <w:rPr>
            <w:rStyle w:val="a3"/>
            <w:bCs/>
            <w:sz w:val="20"/>
            <w:szCs w:val="20"/>
            <w:lang w:val="en-US"/>
          </w:rPr>
          <w:t>admugl</w:t>
        </w:r>
        <w:r w:rsidRPr="00902376">
          <w:rPr>
            <w:rStyle w:val="a3"/>
            <w:bCs/>
            <w:sz w:val="20"/>
            <w:szCs w:val="20"/>
          </w:rPr>
          <w:t>@</w:t>
        </w:r>
        <w:r w:rsidRPr="00902376">
          <w:rPr>
            <w:rStyle w:val="a3"/>
            <w:bCs/>
            <w:sz w:val="20"/>
            <w:szCs w:val="20"/>
            <w:lang w:val="en-US"/>
          </w:rPr>
          <w:t>yandex</w:t>
        </w:r>
        <w:r w:rsidRPr="00902376">
          <w:rPr>
            <w:rStyle w:val="a3"/>
            <w:bCs/>
            <w:sz w:val="20"/>
            <w:szCs w:val="20"/>
          </w:rPr>
          <w:t>.</w:t>
        </w:r>
        <w:r w:rsidRPr="0090237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902376">
        <w:rPr>
          <w:bCs/>
          <w:color w:val="000000"/>
          <w:sz w:val="20"/>
          <w:szCs w:val="20"/>
        </w:rPr>
        <w:t>.</w:t>
      </w:r>
    </w:p>
    <w:p w:rsidR="00902376" w:rsidRPr="00902376" w:rsidRDefault="00902376" w:rsidP="00902376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902376">
        <w:rPr>
          <w:b/>
          <w:sz w:val="20"/>
          <w:szCs w:val="20"/>
        </w:rPr>
        <w:t xml:space="preserve">       </w:t>
      </w:r>
      <w:r w:rsidRPr="00902376">
        <w:rPr>
          <w:sz w:val="20"/>
          <w:szCs w:val="20"/>
        </w:rPr>
        <w:t>6.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02376" w:rsidRPr="00902376" w:rsidRDefault="00902376" w:rsidP="00902376">
      <w:pPr>
        <w:rPr>
          <w:sz w:val="20"/>
          <w:szCs w:val="20"/>
        </w:rPr>
      </w:pPr>
      <w:r w:rsidRPr="00902376">
        <w:rPr>
          <w:b/>
          <w:sz w:val="20"/>
          <w:szCs w:val="20"/>
        </w:rPr>
        <w:lastRenderedPageBreak/>
        <w:t xml:space="preserve">Глава Угловского городского поселения      </w:t>
      </w:r>
      <w:proofErr w:type="spellStart"/>
      <w:r w:rsidRPr="00902376">
        <w:rPr>
          <w:b/>
          <w:sz w:val="20"/>
          <w:szCs w:val="20"/>
        </w:rPr>
        <w:t>А.В.Стекольников</w:t>
      </w:r>
      <w:proofErr w:type="spellEnd"/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02376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902376" w:rsidRPr="00902376" w:rsidRDefault="00902376" w:rsidP="00902376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02376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902376" w:rsidRPr="00902376" w:rsidRDefault="00902376" w:rsidP="0090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</w:t>
      </w:r>
      <w:r w:rsidRPr="00902376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902376">
        <w:rPr>
          <w:bCs/>
          <w:color w:val="000000"/>
          <w:sz w:val="20"/>
          <w:szCs w:val="20"/>
        </w:rPr>
        <w:t xml:space="preserve">  представляется проект « предоставление р</w:t>
      </w:r>
      <w:r w:rsidRPr="00902376">
        <w:rPr>
          <w:bCs/>
          <w:sz w:val="20"/>
          <w:szCs w:val="20"/>
        </w:rPr>
        <w:t>азрешение на условно разрешенный вид использования земельного участка  «для ведения личного подсобного хозяйства»  в  территориальной зоне   Ж</w:t>
      </w:r>
      <w:proofErr w:type="gramStart"/>
      <w:r w:rsidRPr="00902376">
        <w:rPr>
          <w:bCs/>
          <w:sz w:val="20"/>
          <w:szCs w:val="20"/>
        </w:rPr>
        <w:t>1</w:t>
      </w:r>
      <w:proofErr w:type="gramEnd"/>
      <w:r w:rsidRPr="00902376">
        <w:rPr>
          <w:bCs/>
          <w:sz w:val="20"/>
          <w:szCs w:val="20"/>
        </w:rPr>
        <w:t xml:space="preserve">, расположенного  по адресу: 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02376">
        <w:rPr>
          <w:bCs/>
          <w:sz w:val="20"/>
          <w:szCs w:val="20"/>
        </w:rPr>
        <w:t>д</w:t>
      </w:r>
      <w:proofErr w:type="gramStart"/>
      <w:r w:rsidRPr="00902376">
        <w:rPr>
          <w:bCs/>
          <w:sz w:val="20"/>
          <w:szCs w:val="20"/>
        </w:rPr>
        <w:t>.П</w:t>
      </w:r>
      <w:proofErr w:type="gramEnd"/>
      <w:r w:rsidRPr="00902376">
        <w:rPr>
          <w:bCs/>
          <w:sz w:val="20"/>
          <w:szCs w:val="20"/>
        </w:rPr>
        <w:t>абережье</w:t>
      </w:r>
      <w:proofErr w:type="spellEnd"/>
      <w:r w:rsidRPr="00902376">
        <w:rPr>
          <w:bCs/>
          <w:sz w:val="20"/>
          <w:szCs w:val="20"/>
        </w:rPr>
        <w:t xml:space="preserve">,  земельный участок  на кадастровом плане территории с кадастровым номером </w:t>
      </w:r>
      <w:r w:rsidRPr="00902376">
        <w:rPr>
          <w:sz w:val="20"/>
          <w:szCs w:val="20"/>
        </w:rPr>
        <w:t>53:12:0706001:ЗУ</w:t>
      </w:r>
      <w:proofErr w:type="gramStart"/>
      <w:r w:rsidRPr="00902376">
        <w:rPr>
          <w:sz w:val="20"/>
          <w:szCs w:val="20"/>
        </w:rPr>
        <w:t>1</w:t>
      </w:r>
      <w:proofErr w:type="gramEnd"/>
      <w:r w:rsidRPr="00902376">
        <w:rPr>
          <w:sz w:val="20"/>
          <w:szCs w:val="20"/>
        </w:rPr>
        <w:t>,</w:t>
      </w:r>
      <w:r w:rsidRPr="00902376">
        <w:rPr>
          <w:bCs/>
          <w:sz w:val="20"/>
          <w:szCs w:val="20"/>
        </w:rPr>
        <w:t xml:space="preserve"> площадью 2392 кв.м.</w:t>
      </w:r>
    </w:p>
    <w:p w:rsidR="00902376" w:rsidRPr="00902376" w:rsidRDefault="00902376" w:rsidP="0090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02376">
        <w:rPr>
          <w:bCs/>
          <w:sz w:val="20"/>
          <w:szCs w:val="20"/>
        </w:rPr>
        <w:t xml:space="preserve">   </w:t>
      </w:r>
      <w:r w:rsidRPr="00902376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902376" w:rsidRPr="00902376" w:rsidRDefault="00902376" w:rsidP="00902376">
      <w:pPr>
        <w:ind w:right="252"/>
        <w:jc w:val="both"/>
        <w:rPr>
          <w:sz w:val="20"/>
          <w:szCs w:val="20"/>
        </w:rPr>
      </w:pPr>
      <w:r w:rsidRPr="00902376">
        <w:rPr>
          <w:bCs/>
          <w:sz w:val="20"/>
          <w:szCs w:val="20"/>
        </w:rPr>
        <w:t xml:space="preserve">    </w:t>
      </w:r>
      <w:r w:rsidRPr="00902376">
        <w:rPr>
          <w:bCs/>
          <w:sz w:val="20"/>
          <w:szCs w:val="20"/>
          <w:u w:val="single"/>
        </w:rPr>
        <w:t>3. Информационные материалы</w:t>
      </w:r>
      <w:r w:rsidRPr="00902376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902376">
        <w:rPr>
          <w:bCs/>
          <w:sz w:val="20"/>
          <w:szCs w:val="20"/>
        </w:rPr>
        <w:t xml:space="preserve"> </w:t>
      </w:r>
      <w:r w:rsidRPr="00902376">
        <w:rPr>
          <w:sz w:val="20"/>
          <w:szCs w:val="20"/>
        </w:rPr>
        <w:t>:</w:t>
      </w:r>
      <w:proofErr w:type="gramEnd"/>
    </w:p>
    <w:p w:rsidR="00902376" w:rsidRPr="00902376" w:rsidRDefault="00902376" w:rsidP="00902376">
      <w:pPr>
        <w:ind w:right="252"/>
        <w:jc w:val="both"/>
        <w:rPr>
          <w:sz w:val="20"/>
          <w:szCs w:val="20"/>
        </w:rPr>
      </w:pPr>
      <w:r w:rsidRPr="00902376">
        <w:rPr>
          <w:sz w:val="20"/>
          <w:szCs w:val="20"/>
        </w:rPr>
        <w:t xml:space="preserve"> п. Угловка, ул. Центральная д.9 , Администрация Угловского городского поселения, фойе.</w:t>
      </w:r>
    </w:p>
    <w:p w:rsidR="00902376" w:rsidRPr="00902376" w:rsidRDefault="00902376" w:rsidP="00902376">
      <w:pPr>
        <w:ind w:right="252"/>
        <w:jc w:val="both"/>
        <w:rPr>
          <w:sz w:val="20"/>
          <w:szCs w:val="20"/>
        </w:rPr>
      </w:pPr>
      <w:r w:rsidRPr="00902376">
        <w:rPr>
          <w:sz w:val="20"/>
          <w:szCs w:val="20"/>
        </w:rPr>
        <w:t>В состав экспозиции включены:</w:t>
      </w:r>
    </w:p>
    <w:p w:rsidR="00902376" w:rsidRPr="00902376" w:rsidRDefault="00902376" w:rsidP="00902376">
      <w:pPr>
        <w:ind w:firstLine="540"/>
        <w:jc w:val="both"/>
        <w:rPr>
          <w:sz w:val="20"/>
          <w:szCs w:val="20"/>
        </w:rPr>
      </w:pPr>
      <w:r w:rsidRPr="00902376">
        <w:rPr>
          <w:sz w:val="20"/>
          <w:szCs w:val="20"/>
        </w:rPr>
        <w:t xml:space="preserve">  - схема земельного участка;</w:t>
      </w:r>
    </w:p>
    <w:p w:rsidR="00902376" w:rsidRPr="00902376" w:rsidRDefault="00902376" w:rsidP="00902376">
      <w:pPr>
        <w:ind w:firstLine="540"/>
        <w:jc w:val="both"/>
        <w:rPr>
          <w:sz w:val="20"/>
          <w:szCs w:val="20"/>
          <w:u w:val="single"/>
        </w:rPr>
      </w:pPr>
      <w:r w:rsidRPr="00902376">
        <w:rPr>
          <w:sz w:val="20"/>
          <w:szCs w:val="20"/>
        </w:rPr>
        <w:t xml:space="preserve">  -  копии правоустанавливающих документов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Экспозиция открыта с 28 января 2021 года по 08 февраля 2021г. 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902376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902376">
        <w:rPr>
          <w:bCs/>
          <w:color w:val="000000"/>
          <w:sz w:val="20"/>
          <w:szCs w:val="20"/>
          <w:u w:val="single"/>
        </w:rPr>
        <w:t>8-30 час</w:t>
      </w:r>
      <w:proofErr w:type="gramStart"/>
      <w:r w:rsidRPr="00902376">
        <w:rPr>
          <w:bCs/>
          <w:color w:val="000000"/>
          <w:sz w:val="20"/>
          <w:szCs w:val="20"/>
          <w:u w:val="single"/>
        </w:rPr>
        <w:t>.</w:t>
      </w:r>
      <w:proofErr w:type="gramEnd"/>
      <w:r w:rsidRPr="00902376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902376">
        <w:rPr>
          <w:bCs/>
          <w:color w:val="000000"/>
          <w:sz w:val="20"/>
          <w:szCs w:val="20"/>
          <w:u w:val="single"/>
        </w:rPr>
        <w:t>д</w:t>
      </w:r>
      <w:proofErr w:type="gramEnd"/>
      <w:r w:rsidRPr="00902376">
        <w:rPr>
          <w:bCs/>
          <w:color w:val="000000"/>
          <w:sz w:val="20"/>
          <w:szCs w:val="20"/>
          <w:u w:val="single"/>
        </w:rPr>
        <w:t>о 17-30 час.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902376" w:rsidRPr="00902376" w:rsidRDefault="00902376" w:rsidP="00902376">
      <w:pPr>
        <w:suppressAutoHyphens/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</w:t>
      </w:r>
      <w:r w:rsidRPr="00902376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902376">
        <w:rPr>
          <w:bCs/>
          <w:color w:val="000000"/>
          <w:sz w:val="20"/>
          <w:szCs w:val="20"/>
        </w:rPr>
        <w:t xml:space="preserve"> состоится по адресу:</w:t>
      </w:r>
      <w:r w:rsidRPr="00902376">
        <w:rPr>
          <w:bCs/>
          <w:sz w:val="20"/>
          <w:szCs w:val="20"/>
        </w:rPr>
        <w:t xml:space="preserve"> Российская Федерация, Новгородская область,  Окуловский район, </w:t>
      </w:r>
      <w:proofErr w:type="spellStart"/>
      <w:r w:rsidRPr="00902376">
        <w:rPr>
          <w:b/>
          <w:bCs/>
          <w:sz w:val="20"/>
          <w:szCs w:val="20"/>
        </w:rPr>
        <w:t>д</w:t>
      </w:r>
      <w:proofErr w:type="gramStart"/>
      <w:r w:rsidRPr="00902376">
        <w:rPr>
          <w:bCs/>
          <w:sz w:val="20"/>
          <w:szCs w:val="20"/>
        </w:rPr>
        <w:t>.П</w:t>
      </w:r>
      <w:proofErr w:type="gramEnd"/>
      <w:r w:rsidRPr="00902376">
        <w:rPr>
          <w:bCs/>
          <w:sz w:val="20"/>
          <w:szCs w:val="20"/>
        </w:rPr>
        <w:t>абережье</w:t>
      </w:r>
      <w:proofErr w:type="spellEnd"/>
      <w:r w:rsidRPr="00902376">
        <w:rPr>
          <w:bCs/>
          <w:sz w:val="20"/>
          <w:szCs w:val="20"/>
        </w:rPr>
        <w:t>, у дома №12, 08 февраля   2021 года в 16-00 час</w:t>
      </w:r>
      <w:r w:rsidRPr="00902376">
        <w:rPr>
          <w:bCs/>
          <w:color w:val="000000"/>
          <w:sz w:val="20"/>
          <w:szCs w:val="20"/>
          <w:u w:val="single"/>
        </w:rPr>
        <w:t>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(место (адрес); дата; время)</w:t>
      </w:r>
    </w:p>
    <w:p w:rsidR="00902376" w:rsidRPr="00902376" w:rsidRDefault="00902376" w:rsidP="00902376">
      <w:pPr>
        <w:suppressAutoHyphens/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902376">
        <w:rPr>
          <w:bCs/>
          <w:color w:val="000000"/>
          <w:sz w:val="20"/>
          <w:szCs w:val="20"/>
          <w:u w:val="single"/>
        </w:rPr>
        <w:t xml:space="preserve">15-30 час.  </w:t>
      </w:r>
      <w:r w:rsidRPr="00902376">
        <w:rPr>
          <w:bCs/>
          <w:sz w:val="20"/>
          <w:szCs w:val="20"/>
        </w:rPr>
        <w:t>08 февраля 2021 года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подачи в ходе собрания письменных предложений и замечаний.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Номера контактных справочных телефонов </w:t>
      </w:r>
      <w:r w:rsidRPr="00902376">
        <w:rPr>
          <w:color w:val="000000"/>
          <w:sz w:val="20"/>
          <w:szCs w:val="20"/>
        </w:rPr>
        <w:t>организатора общественных обсуждений (</w:t>
      </w:r>
      <w:r w:rsidRPr="00902376">
        <w:rPr>
          <w:bCs/>
          <w:color w:val="000000"/>
          <w:sz w:val="20"/>
          <w:szCs w:val="20"/>
        </w:rPr>
        <w:t>публичных слушаний): (8816)5726124.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Почтовый адрес </w:t>
      </w:r>
      <w:r w:rsidRPr="00902376">
        <w:rPr>
          <w:color w:val="000000"/>
          <w:sz w:val="20"/>
          <w:szCs w:val="20"/>
        </w:rPr>
        <w:t xml:space="preserve">организатора </w:t>
      </w:r>
      <w:r w:rsidRPr="00902376">
        <w:rPr>
          <w:bCs/>
          <w:color w:val="000000"/>
          <w:sz w:val="20"/>
          <w:szCs w:val="20"/>
        </w:rPr>
        <w:t xml:space="preserve">общественных обсуждений (публичных слушаний) : 174361, </w:t>
      </w:r>
      <w:r w:rsidRPr="00902376">
        <w:rPr>
          <w:bCs/>
          <w:sz w:val="20"/>
          <w:szCs w:val="20"/>
        </w:rPr>
        <w:t>Российская Федерация,</w:t>
      </w:r>
      <w:r w:rsidRPr="00902376">
        <w:rPr>
          <w:bCs/>
          <w:color w:val="000000"/>
          <w:sz w:val="20"/>
          <w:szCs w:val="20"/>
        </w:rPr>
        <w:t xml:space="preserve"> Новгородская область, Окуловский район, р.п</w:t>
      </w:r>
      <w:proofErr w:type="gramStart"/>
      <w:r w:rsidRPr="00902376">
        <w:rPr>
          <w:bCs/>
          <w:color w:val="000000"/>
          <w:sz w:val="20"/>
          <w:szCs w:val="20"/>
        </w:rPr>
        <w:t>.У</w:t>
      </w:r>
      <w:proofErr w:type="gramEnd"/>
      <w:r w:rsidRPr="00902376">
        <w:rPr>
          <w:bCs/>
          <w:color w:val="000000"/>
          <w:sz w:val="20"/>
          <w:szCs w:val="20"/>
        </w:rPr>
        <w:t>гловка, ул.Центральная, д.9.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Электронный адрес </w:t>
      </w:r>
      <w:r w:rsidRPr="00902376">
        <w:rPr>
          <w:color w:val="000000"/>
          <w:sz w:val="20"/>
          <w:szCs w:val="20"/>
        </w:rPr>
        <w:t xml:space="preserve">организатора </w:t>
      </w:r>
      <w:r w:rsidRPr="00902376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proofErr w:type="spellStart"/>
      <w:r w:rsidRPr="00902376">
        <w:rPr>
          <w:bCs/>
          <w:color w:val="000000"/>
          <w:sz w:val="20"/>
          <w:szCs w:val="20"/>
          <w:lang w:val="en-US"/>
        </w:rPr>
        <w:t>admugl</w:t>
      </w:r>
      <w:proofErr w:type="spellEnd"/>
      <w:r w:rsidRPr="00902376">
        <w:rPr>
          <w:bCs/>
          <w:color w:val="000000"/>
          <w:sz w:val="20"/>
          <w:szCs w:val="20"/>
        </w:rPr>
        <w:t>@</w:t>
      </w:r>
      <w:proofErr w:type="spellStart"/>
      <w:r w:rsidRPr="00902376">
        <w:rPr>
          <w:bCs/>
          <w:color w:val="000000"/>
          <w:sz w:val="20"/>
          <w:szCs w:val="20"/>
          <w:lang w:val="en-US"/>
        </w:rPr>
        <w:t>yandex</w:t>
      </w:r>
      <w:proofErr w:type="spellEnd"/>
      <w:r w:rsidRPr="00902376">
        <w:rPr>
          <w:bCs/>
          <w:color w:val="000000"/>
          <w:sz w:val="20"/>
          <w:szCs w:val="20"/>
        </w:rPr>
        <w:t>.</w:t>
      </w:r>
      <w:proofErr w:type="spellStart"/>
      <w:r w:rsidRPr="00902376">
        <w:rPr>
          <w:bCs/>
          <w:color w:val="000000"/>
          <w:sz w:val="20"/>
          <w:szCs w:val="20"/>
          <w:lang w:val="en-US"/>
        </w:rPr>
        <w:t>ru</w:t>
      </w:r>
      <w:proofErr w:type="spellEnd"/>
      <w:r w:rsidRPr="00902376">
        <w:rPr>
          <w:bCs/>
          <w:color w:val="000000"/>
          <w:sz w:val="20"/>
          <w:szCs w:val="20"/>
        </w:rPr>
        <w:t>.</w:t>
      </w:r>
    </w:p>
    <w:p w:rsidR="00902376" w:rsidRPr="00902376" w:rsidRDefault="00902376" w:rsidP="0090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Информационные материалы по проекту «Предоставление р</w:t>
      </w:r>
      <w:r w:rsidRPr="00902376">
        <w:rPr>
          <w:bCs/>
          <w:sz w:val="20"/>
          <w:szCs w:val="20"/>
        </w:rPr>
        <w:t xml:space="preserve">азрешения на условно разрешенный вид использования земельного участка, расположенного  по адресу: Российская Федерация,  Новгородская область,  Окуловский муниципальный район, Угловское городское поселение, , </w:t>
      </w:r>
      <w:proofErr w:type="spellStart"/>
      <w:r w:rsidRPr="00902376">
        <w:rPr>
          <w:bCs/>
          <w:sz w:val="20"/>
          <w:szCs w:val="20"/>
        </w:rPr>
        <w:t>д</w:t>
      </w:r>
      <w:proofErr w:type="gramStart"/>
      <w:r w:rsidRPr="00902376">
        <w:rPr>
          <w:bCs/>
          <w:sz w:val="20"/>
          <w:szCs w:val="20"/>
        </w:rPr>
        <w:t>.П</w:t>
      </w:r>
      <w:proofErr w:type="gramEnd"/>
      <w:r w:rsidRPr="00902376">
        <w:rPr>
          <w:bCs/>
          <w:sz w:val="20"/>
          <w:szCs w:val="20"/>
        </w:rPr>
        <w:t>абережье</w:t>
      </w:r>
      <w:proofErr w:type="spellEnd"/>
      <w:r w:rsidRPr="00902376">
        <w:rPr>
          <w:bCs/>
          <w:sz w:val="20"/>
          <w:szCs w:val="20"/>
        </w:rPr>
        <w:t xml:space="preserve">,  земельный участок  на кадастровом плане территории с кадастровым номером </w:t>
      </w:r>
      <w:r w:rsidRPr="00902376">
        <w:rPr>
          <w:sz w:val="20"/>
          <w:szCs w:val="20"/>
        </w:rPr>
        <w:t>53:12:0706001:ЗУ</w:t>
      </w:r>
      <w:proofErr w:type="gramStart"/>
      <w:r w:rsidRPr="00902376">
        <w:rPr>
          <w:sz w:val="20"/>
          <w:szCs w:val="20"/>
        </w:rPr>
        <w:t>1</w:t>
      </w:r>
      <w:proofErr w:type="gramEnd"/>
      <w:r w:rsidRPr="00902376">
        <w:rPr>
          <w:sz w:val="20"/>
          <w:szCs w:val="20"/>
        </w:rPr>
        <w:t>,</w:t>
      </w:r>
      <w:r w:rsidRPr="00902376">
        <w:rPr>
          <w:bCs/>
          <w:sz w:val="20"/>
          <w:szCs w:val="20"/>
        </w:rPr>
        <w:t xml:space="preserve"> площадью 2392 кв.м.</w:t>
      </w:r>
    </w:p>
    <w:p w:rsidR="00902376" w:rsidRPr="00A07F09" w:rsidRDefault="00902376" w:rsidP="00A07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02376">
        <w:rPr>
          <w:bCs/>
          <w:sz w:val="20"/>
          <w:szCs w:val="20"/>
        </w:rPr>
        <w:t>- « для ведения личного подсобного хозяйства» в  территориальной зоне   Ж</w:t>
      </w:r>
      <w:proofErr w:type="gramStart"/>
      <w:r w:rsidRPr="00902376">
        <w:rPr>
          <w:bCs/>
          <w:sz w:val="20"/>
          <w:szCs w:val="20"/>
        </w:rPr>
        <w:t>1</w:t>
      </w:r>
      <w:proofErr w:type="gramEnd"/>
      <w:r w:rsidRPr="00902376">
        <w:rPr>
          <w:bCs/>
          <w:sz w:val="20"/>
          <w:szCs w:val="20"/>
        </w:rPr>
        <w:t xml:space="preserve">» </w:t>
      </w:r>
      <w:r w:rsidRPr="00902376">
        <w:rPr>
          <w:sz w:val="20"/>
          <w:szCs w:val="20"/>
        </w:rPr>
        <w:t xml:space="preserve">  </w:t>
      </w:r>
      <w:r w:rsidRPr="00902376">
        <w:rPr>
          <w:bCs/>
          <w:color w:val="000000"/>
          <w:sz w:val="20"/>
          <w:szCs w:val="20"/>
        </w:rPr>
        <w:t xml:space="preserve"> (наименование проекта)    </w:t>
      </w:r>
      <w:r w:rsidRPr="00902376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9" w:history="1">
        <w:r w:rsidRPr="00902376">
          <w:rPr>
            <w:rStyle w:val="a3"/>
            <w:rFonts w:eastAsiaTheme="majorEastAsia"/>
            <w:sz w:val="20"/>
            <w:szCs w:val="20"/>
            <w:lang w:val="en-US"/>
          </w:rPr>
          <w:t>www</w:t>
        </w:r>
        <w:r w:rsidRPr="00902376">
          <w:rPr>
            <w:rStyle w:val="a3"/>
            <w:rFonts w:eastAsiaTheme="majorEastAsia"/>
            <w:sz w:val="20"/>
            <w:szCs w:val="20"/>
          </w:rPr>
          <w:t>.</w:t>
        </w:r>
        <w:proofErr w:type="spellStart"/>
        <w:r w:rsidRPr="00902376">
          <w:rPr>
            <w:rStyle w:val="a3"/>
            <w:rFonts w:eastAsiaTheme="majorEastAsia"/>
            <w:sz w:val="20"/>
            <w:szCs w:val="20"/>
            <w:lang w:val="en-US"/>
          </w:rPr>
          <w:t>uglovkaadm</w:t>
        </w:r>
        <w:proofErr w:type="spellEnd"/>
        <w:r w:rsidRPr="00902376">
          <w:rPr>
            <w:rStyle w:val="a3"/>
            <w:rFonts w:eastAsiaTheme="majorEastAsia"/>
            <w:sz w:val="20"/>
            <w:szCs w:val="20"/>
          </w:rPr>
          <w:t>.</w:t>
        </w:r>
        <w:proofErr w:type="spellStart"/>
        <w:r w:rsidRPr="00902376">
          <w:rPr>
            <w:rStyle w:val="a3"/>
            <w:rFonts w:eastAsiaTheme="majorEastAsia"/>
            <w:sz w:val="20"/>
            <w:szCs w:val="20"/>
            <w:lang w:val="en-US"/>
          </w:rPr>
          <w:t>ru</w:t>
        </w:r>
        <w:proofErr w:type="spellEnd"/>
      </w:hyperlink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02376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902376" w:rsidRPr="00902376" w:rsidRDefault="00902376" w:rsidP="00902376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02376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902376" w:rsidRPr="00902376" w:rsidRDefault="00902376" w:rsidP="0090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</w:t>
      </w:r>
      <w:r w:rsidRPr="00902376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902376">
        <w:rPr>
          <w:bCs/>
          <w:color w:val="000000"/>
          <w:sz w:val="20"/>
          <w:szCs w:val="20"/>
        </w:rPr>
        <w:t xml:space="preserve">  представляется проект « предоставление р</w:t>
      </w:r>
      <w:r w:rsidRPr="00902376">
        <w:rPr>
          <w:bCs/>
          <w:sz w:val="20"/>
          <w:szCs w:val="20"/>
        </w:rPr>
        <w:t>азрешение на условно разрешенный вид использования земельного участка  «для ведения личного подсобного хозяйства»  в  территориальной зоне   Ж</w:t>
      </w:r>
      <w:proofErr w:type="gramStart"/>
      <w:r w:rsidRPr="00902376">
        <w:rPr>
          <w:bCs/>
          <w:sz w:val="20"/>
          <w:szCs w:val="20"/>
        </w:rPr>
        <w:t>1</w:t>
      </w:r>
      <w:proofErr w:type="gramEnd"/>
      <w:r w:rsidRPr="00902376">
        <w:rPr>
          <w:bCs/>
          <w:sz w:val="20"/>
          <w:szCs w:val="20"/>
        </w:rPr>
        <w:t xml:space="preserve">, расположенного  по адресу: 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02376">
        <w:rPr>
          <w:bCs/>
          <w:sz w:val="20"/>
          <w:szCs w:val="20"/>
        </w:rPr>
        <w:t>рп</w:t>
      </w:r>
      <w:proofErr w:type="gramStart"/>
      <w:r w:rsidRPr="00902376">
        <w:rPr>
          <w:bCs/>
          <w:sz w:val="20"/>
          <w:szCs w:val="20"/>
        </w:rPr>
        <w:t>.У</w:t>
      </w:r>
      <w:proofErr w:type="gramEnd"/>
      <w:r w:rsidRPr="00902376">
        <w:rPr>
          <w:bCs/>
          <w:sz w:val="20"/>
          <w:szCs w:val="20"/>
        </w:rPr>
        <w:t>гловка</w:t>
      </w:r>
      <w:proofErr w:type="spellEnd"/>
      <w:r w:rsidRPr="00902376">
        <w:rPr>
          <w:bCs/>
          <w:sz w:val="20"/>
          <w:szCs w:val="20"/>
        </w:rPr>
        <w:t xml:space="preserve">,  ул.Садовая, д.9, земельный участок  на кадастровой карте территории с кадастровым номером </w:t>
      </w:r>
      <w:r w:rsidRPr="00902376">
        <w:rPr>
          <w:sz w:val="20"/>
          <w:szCs w:val="20"/>
        </w:rPr>
        <w:t>53:12:0201018:ЗУ</w:t>
      </w:r>
      <w:proofErr w:type="gramStart"/>
      <w:r w:rsidRPr="00902376">
        <w:rPr>
          <w:sz w:val="20"/>
          <w:szCs w:val="20"/>
        </w:rPr>
        <w:t>1</w:t>
      </w:r>
      <w:proofErr w:type="gramEnd"/>
      <w:r w:rsidRPr="00902376">
        <w:rPr>
          <w:sz w:val="20"/>
          <w:szCs w:val="20"/>
        </w:rPr>
        <w:t>,</w:t>
      </w:r>
      <w:r w:rsidRPr="00902376">
        <w:rPr>
          <w:bCs/>
          <w:sz w:val="20"/>
          <w:szCs w:val="20"/>
        </w:rPr>
        <w:t xml:space="preserve"> площадью 2448 кв.м.</w:t>
      </w:r>
    </w:p>
    <w:p w:rsidR="00902376" w:rsidRPr="00902376" w:rsidRDefault="00902376" w:rsidP="0090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02376">
        <w:rPr>
          <w:bCs/>
          <w:sz w:val="20"/>
          <w:szCs w:val="20"/>
        </w:rPr>
        <w:t xml:space="preserve">   </w:t>
      </w:r>
      <w:r w:rsidRPr="00902376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902376" w:rsidRPr="00902376" w:rsidRDefault="00902376" w:rsidP="00902376">
      <w:pPr>
        <w:ind w:right="252"/>
        <w:jc w:val="both"/>
        <w:rPr>
          <w:sz w:val="20"/>
          <w:szCs w:val="20"/>
        </w:rPr>
      </w:pPr>
      <w:r w:rsidRPr="00902376">
        <w:rPr>
          <w:bCs/>
          <w:sz w:val="20"/>
          <w:szCs w:val="20"/>
        </w:rPr>
        <w:t xml:space="preserve">    </w:t>
      </w:r>
      <w:r w:rsidRPr="00902376">
        <w:rPr>
          <w:bCs/>
          <w:sz w:val="20"/>
          <w:szCs w:val="20"/>
          <w:u w:val="single"/>
        </w:rPr>
        <w:t>3. Информационные материалы</w:t>
      </w:r>
      <w:r w:rsidRPr="00902376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902376">
        <w:rPr>
          <w:bCs/>
          <w:sz w:val="20"/>
          <w:szCs w:val="20"/>
        </w:rPr>
        <w:t xml:space="preserve"> </w:t>
      </w:r>
      <w:r w:rsidRPr="00902376">
        <w:rPr>
          <w:sz w:val="20"/>
          <w:szCs w:val="20"/>
        </w:rPr>
        <w:t>:</w:t>
      </w:r>
      <w:proofErr w:type="gramEnd"/>
    </w:p>
    <w:p w:rsidR="00902376" w:rsidRPr="00902376" w:rsidRDefault="00902376" w:rsidP="00902376">
      <w:pPr>
        <w:ind w:right="252"/>
        <w:jc w:val="both"/>
        <w:rPr>
          <w:sz w:val="20"/>
          <w:szCs w:val="20"/>
        </w:rPr>
      </w:pPr>
      <w:r w:rsidRPr="00902376">
        <w:rPr>
          <w:sz w:val="20"/>
          <w:szCs w:val="20"/>
        </w:rPr>
        <w:lastRenderedPageBreak/>
        <w:t xml:space="preserve"> п. Угловка, ул. Центральная д.9 , Администрация Угловского городского поселения, фойе.</w:t>
      </w:r>
    </w:p>
    <w:p w:rsidR="00902376" w:rsidRPr="00902376" w:rsidRDefault="00902376" w:rsidP="00902376">
      <w:pPr>
        <w:ind w:right="252"/>
        <w:jc w:val="both"/>
        <w:rPr>
          <w:sz w:val="20"/>
          <w:szCs w:val="20"/>
        </w:rPr>
      </w:pPr>
      <w:r w:rsidRPr="00902376">
        <w:rPr>
          <w:sz w:val="20"/>
          <w:szCs w:val="20"/>
        </w:rPr>
        <w:t>В состав экспозиции включены:</w:t>
      </w:r>
    </w:p>
    <w:p w:rsidR="00902376" w:rsidRPr="00902376" w:rsidRDefault="00902376" w:rsidP="00902376">
      <w:pPr>
        <w:ind w:firstLine="540"/>
        <w:jc w:val="both"/>
        <w:rPr>
          <w:sz w:val="20"/>
          <w:szCs w:val="20"/>
        </w:rPr>
      </w:pPr>
      <w:r w:rsidRPr="00902376">
        <w:rPr>
          <w:sz w:val="20"/>
          <w:szCs w:val="20"/>
        </w:rPr>
        <w:t xml:space="preserve">  - схема земельного участка;</w:t>
      </w:r>
    </w:p>
    <w:p w:rsidR="00902376" w:rsidRPr="00902376" w:rsidRDefault="00902376" w:rsidP="00902376">
      <w:pPr>
        <w:ind w:firstLine="540"/>
        <w:jc w:val="both"/>
        <w:rPr>
          <w:sz w:val="20"/>
          <w:szCs w:val="20"/>
          <w:u w:val="single"/>
        </w:rPr>
      </w:pPr>
      <w:r w:rsidRPr="00902376">
        <w:rPr>
          <w:sz w:val="20"/>
          <w:szCs w:val="20"/>
        </w:rPr>
        <w:t xml:space="preserve">  -  копии правоустанавливающих документов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Экспозиция открыта с 28 января 2021 года по 09 февраля 2021 года.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902376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902376">
        <w:rPr>
          <w:bCs/>
          <w:color w:val="000000"/>
          <w:sz w:val="20"/>
          <w:szCs w:val="20"/>
          <w:u w:val="single"/>
        </w:rPr>
        <w:t>8-30 час</w:t>
      </w:r>
      <w:proofErr w:type="gramStart"/>
      <w:r w:rsidRPr="00902376">
        <w:rPr>
          <w:bCs/>
          <w:color w:val="000000"/>
          <w:sz w:val="20"/>
          <w:szCs w:val="20"/>
          <w:u w:val="single"/>
        </w:rPr>
        <w:t>.</w:t>
      </w:r>
      <w:proofErr w:type="gramEnd"/>
      <w:r w:rsidRPr="00902376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902376">
        <w:rPr>
          <w:bCs/>
          <w:color w:val="000000"/>
          <w:sz w:val="20"/>
          <w:szCs w:val="20"/>
          <w:u w:val="single"/>
        </w:rPr>
        <w:t>д</w:t>
      </w:r>
      <w:proofErr w:type="gramEnd"/>
      <w:r w:rsidRPr="00902376">
        <w:rPr>
          <w:bCs/>
          <w:color w:val="000000"/>
          <w:sz w:val="20"/>
          <w:szCs w:val="20"/>
          <w:u w:val="single"/>
        </w:rPr>
        <w:t>о 17-30 час.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902376" w:rsidRPr="00902376" w:rsidRDefault="00902376" w:rsidP="00902376">
      <w:pPr>
        <w:suppressAutoHyphens/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</w:t>
      </w:r>
      <w:r w:rsidRPr="00902376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902376">
        <w:rPr>
          <w:bCs/>
          <w:color w:val="000000"/>
          <w:sz w:val="20"/>
          <w:szCs w:val="20"/>
        </w:rPr>
        <w:t xml:space="preserve"> состоится по адресу:</w:t>
      </w:r>
      <w:r w:rsidRPr="00902376">
        <w:rPr>
          <w:bCs/>
          <w:sz w:val="20"/>
          <w:szCs w:val="20"/>
        </w:rPr>
        <w:t xml:space="preserve"> Российская Федерация, Новгородская область,  Окуловский район, </w:t>
      </w:r>
      <w:r w:rsidRPr="00902376">
        <w:rPr>
          <w:sz w:val="20"/>
          <w:szCs w:val="20"/>
        </w:rPr>
        <w:t>р.п</w:t>
      </w:r>
      <w:proofErr w:type="gramStart"/>
      <w:r w:rsidRPr="00902376">
        <w:rPr>
          <w:sz w:val="20"/>
          <w:szCs w:val="20"/>
        </w:rPr>
        <w:t>.У</w:t>
      </w:r>
      <w:proofErr w:type="gramEnd"/>
      <w:r w:rsidRPr="00902376">
        <w:rPr>
          <w:sz w:val="20"/>
          <w:szCs w:val="20"/>
        </w:rPr>
        <w:t>гловка, ул. Центральная, д.9,  фойе Администрации Угловского городского поселения,</w:t>
      </w:r>
      <w:r w:rsidRPr="00902376">
        <w:rPr>
          <w:bCs/>
          <w:sz w:val="20"/>
          <w:szCs w:val="20"/>
        </w:rPr>
        <w:t xml:space="preserve"> 09 февраля   2021 года в 16-00 час</w:t>
      </w:r>
      <w:r w:rsidRPr="00902376">
        <w:rPr>
          <w:bCs/>
          <w:color w:val="000000"/>
          <w:sz w:val="20"/>
          <w:szCs w:val="20"/>
          <w:u w:val="single"/>
        </w:rPr>
        <w:t>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(место (адрес); дата; время)</w:t>
      </w:r>
    </w:p>
    <w:p w:rsidR="00902376" w:rsidRPr="00902376" w:rsidRDefault="00902376" w:rsidP="00902376">
      <w:pPr>
        <w:suppressAutoHyphens/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902376">
        <w:rPr>
          <w:bCs/>
          <w:color w:val="000000"/>
          <w:sz w:val="20"/>
          <w:szCs w:val="20"/>
          <w:u w:val="single"/>
        </w:rPr>
        <w:t xml:space="preserve">15-30 час.  </w:t>
      </w:r>
      <w:r w:rsidRPr="00902376">
        <w:rPr>
          <w:bCs/>
          <w:sz w:val="20"/>
          <w:szCs w:val="20"/>
        </w:rPr>
        <w:t>09 февраля   2021 года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- подачи в ходе собрания письменных предложений и замечаний.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Номера контактных справочных телефонов </w:t>
      </w:r>
      <w:r w:rsidRPr="00902376">
        <w:rPr>
          <w:color w:val="000000"/>
          <w:sz w:val="20"/>
          <w:szCs w:val="20"/>
        </w:rPr>
        <w:t>организатора общественных обсуждений (</w:t>
      </w:r>
      <w:r w:rsidRPr="00902376">
        <w:rPr>
          <w:bCs/>
          <w:color w:val="000000"/>
          <w:sz w:val="20"/>
          <w:szCs w:val="20"/>
        </w:rPr>
        <w:t>публичных слушаний): (8816)5726124.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Почтовый адрес </w:t>
      </w:r>
      <w:r w:rsidRPr="00902376">
        <w:rPr>
          <w:color w:val="000000"/>
          <w:sz w:val="20"/>
          <w:szCs w:val="20"/>
        </w:rPr>
        <w:t xml:space="preserve">организатора </w:t>
      </w:r>
      <w:r w:rsidRPr="00902376">
        <w:rPr>
          <w:bCs/>
          <w:color w:val="000000"/>
          <w:sz w:val="20"/>
          <w:szCs w:val="20"/>
        </w:rPr>
        <w:t xml:space="preserve">общественных обсуждений (публичных слушаний) : 174361, </w:t>
      </w:r>
      <w:r w:rsidRPr="00902376">
        <w:rPr>
          <w:bCs/>
          <w:sz w:val="20"/>
          <w:szCs w:val="20"/>
        </w:rPr>
        <w:t>Российская Федерация,</w:t>
      </w:r>
      <w:r w:rsidRPr="00902376">
        <w:rPr>
          <w:bCs/>
          <w:color w:val="000000"/>
          <w:sz w:val="20"/>
          <w:szCs w:val="20"/>
        </w:rPr>
        <w:t xml:space="preserve"> Новгородская область, Окуловский район, р.п</w:t>
      </w:r>
      <w:proofErr w:type="gramStart"/>
      <w:r w:rsidRPr="00902376">
        <w:rPr>
          <w:bCs/>
          <w:color w:val="000000"/>
          <w:sz w:val="20"/>
          <w:szCs w:val="20"/>
        </w:rPr>
        <w:t>.У</w:t>
      </w:r>
      <w:proofErr w:type="gramEnd"/>
      <w:r w:rsidRPr="00902376">
        <w:rPr>
          <w:bCs/>
          <w:color w:val="000000"/>
          <w:sz w:val="20"/>
          <w:szCs w:val="20"/>
        </w:rPr>
        <w:t>гловка, ул.Центральная, д.9.</w:t>
      </w:r>
    </w:p>
    <w:p w:rsidR="00902376" w:rsidRPr="00902376" w:rsidRDefault="00902376" w:rsidP="00902376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 xml:space="preserve">Электронный адрес </w:t>
      </w:r>
      <w:r w:rsidRPr="00902376">
        <w:rPr>
          <w:color w:val="000000"/>
          <w:sz w:val="20"/>
          <w:szCs w:val="20"/>
        </w:rPr>
        <w:t xml:space="preserve">организатора </w:t>
      </w:r>
      <w:r w:rsidRPr="00902376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proofErr w:type="spellStart"/>
      <w:r w:rsidRPr="00902376">
        <w:rPr>
          <w:bCs/>
          <w:color w:val="000000"/>
          <w:sz w:val="20"/>
          <w:szCs w:val="20"/>
          <w:lang w:val="en-US"/>
        </w:rPr>
        <w:t>admugl</w:t>
      </w:r>
      <w:proofErr w:type="spellEnd"/>
      <w:r w:rsidRPr="00902376">
        <w:rPr>
          <w:bCs/>
          <w:color w:val="000000"/>
          <w:sz w:val="20"/>
          <w:szCs w:val="20"/>
        </w:rPr>
        <w:t>@</w:t>
      </w:r>
      <w:proofErr w:type="spellStart"/>
      <w:r w:rsidRPr="00902376">
        <w:rPr>
          <w:bCs/>
          <w:color w:val="000000"/>
          <w:sz w:val="20"/>
          <w:szCs w:val="20"/>
          <w:lang w:val="en-US"/>
        </w:rPr>
        <w:t>yandex</w:t>
      </w:r>
      <w:proofErr w:type="spellEnd"/>
      <w:r w:rsidRPr="00902376">
        <w:rPr>
          <w:bCs/>
          <w:color w:val="000000"/>
          <w:sz w:val="20"/>
          <w:szCs w:val="20"/>
        </w:rPr>
        <w:t>.</w:t>
      </w:r>
      <w:proofErr w:type="spellStart"/>
      <w:r w:rsidRPr="00902376">
        <w:rPr>
          <w:bCs/>
          <w:color w:val="000000"/>
          <w:sz w:val="20"/>
          <w:szCs w:val="20"/>
          <w:lang w:val="en-US"/>
        </w:rPr>
        <w:t>ru</w:t>
      </w:r>
      <w:proofErr w:type="spellEnd"/>
      <w:r w:rsidRPr="00902376">
        <w:rPr>
          <w:bCs/>
          <w:color w:val="000000"/>
          <w:sz w:val="20"/>
          <w:szCs w:val="20"/>
        </w:rPr>
        <w:t>.</w:t>
      </w:r>
    </w:p>
    <w:p w:rsidR="00902376" w:rsidRPr="00902376" w:rsidRDefault="00902376" w:rsidP="0090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02376">
        <w:rPr>
          <w:bCs/>
          <w:color w:val="000000"/>
          <w:sz w:val="20"/>
          <w:szCs w:val="20"/>
        </w:rPr>
        <w:t>Информационные материалы по проекту «Предоставление р</w:t>
      </w:r>
      <w:r w:rsidRPr="00902376">
        <w:rPr>
          <w:bCs/>
          <w:sz w:val="20"/>
          <w:szCs w:val="20"/>
        </w:rPr>
        <w:t xml:space="preserve">азрешения на условно разрешенный вид использования земельного участка, расположенного  по адресу: 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02376">
        <w:rPr>
          <w:bCs/>
          <w:sz w:val="20"/>
          <w:szCs w:val="20"/>
        </w:rPr>
        <w:t>рп</w:t>
      </w:r>
      <w:proofErr w:type="gramStart"/>
      <w:r w:rsidRPr="00902376">
        <w:rPr>
          <w:bCs/>
          <w:sz w:val="20"/>
          <w:szCs w:val="20"/>
        </w:rPr>
        <w:t>.У</w:t>
      </w:r>
      <w:proofErr w:type="gramEnd"/>
      <w:r w:rsidRPr="00902376">
        <w:rPr>
          <w:bCs/>
          <w:sz w:val="20"/>
          <w:szCs w:val="20"/>
        </w:rPr>
        <w:t>гловка</w:t>
      </w:r>
      <w:proofErr w:type="spellEnd"/>
      <w:r w:rsidRPr="00902376">
        <w:rPr>
          <w:bCs/>
          <w:sz w:val="20"/>
          <w:szCs w:val="20"/>
        </w:rPr>
        <w:t xml:space="preserve">,  ул.Садовая, д.9, земельный участок  на кадастровой карте территории с кадастровым номером </w:t>
      </w:r>
      <w:r w:rsidRPr="00902376">
        <w:rPr>
          <w:sz w:val="20"/>
          <w:szCs w:val="20"/>
        </w:rPr>
        <w:t>53:12:0201018:ЗУ</w:t>
      </w:r>
      <w:proofErr w:type="gramStart"/>
      <w:r w:rsidRPr="00902376">
        <w:rPr>
          <w:sz w:val="20"/>
          <w:szCs w:val="20"/>
        </w:rPr>
        <w:t>1</w:t>
      </w:r>
      <w:proofErr w:type="gramEnd"/>
      <w:r w:rsidRPr="00902376">
        <w:rPr>
          <w:sz w:val="20"/>
          <w:szCs w:val="20"/>
        </w:rPr>
        <w:t>,</w:t>
      </w:r>
      <w:r w:rsidRPr="00902376">
        <w:rPr>
          <w:bCs/>
          <w:sz w:val="20"/>
          <w:szCs w:val="20"/>
        </w:rPr>
        <w:t xml:space="preserve"> площадью 2448 кв.м.. - « для ведения личного подсобного хозяйства» в  территориальной зоне   Ж1» </w:t>
      </w:r>
      <w:r w:rsidRPr="00902376">
        <w:rPr>
          <w:sz w:val="20"/>
          <w:szCs w:val="20"/>
        </w:rPr>
        <w:t xml:space="preserve">  </w:t>
      </w:r>
      <w:r w:rsidRPr="00902376">
        <w:rPr>
          <w:bCs/>
          <w:color w:val="000000"/>
          <w:sz w:val="20"/>
          <w:szCs w:val="20"/>
        </w:rPr>
        <w:t xml:space="preserve"> (наименование проекта)    </w:t>
      </w:r>
      <w:r w:rsidRPr="00902376">
        <w:rPr>
          <w:sz w:val="20"/>
          <w:szCs w:val="20"/>
        </w:rPr>
        <w:t xml:space="preserve">размещены на официальном сайте муниципального образования  в информационно-телекоммуникационной сети Интернет по адресу: </w:t>
      </w:r>
      <w:hyperlink r:id="rId10" w:history="1">
        <w:r w:rsidRPr="00902376">
          <w:rPr>
            <w:rStyle w:val="a3"/>
            <w:rFonts w:eastAsiaTheme="majorEastAsia"/>
            <w:sz w:val="20"/>
            <w:szCs w:val="20"/>
            <w:lang w:val="en-US"/>
          </w:rPr>
          <w:t>www</w:t>
        </w:r>
        <w:r w:rsidRPr="00902376">
          <w:rPr>
            <w:rStyle w:val="a3"/>
            <w:rFonts w:eastAsiaTheme="majorEastAsia"/>
            <w:sz w:val="20"/>
            <w:szCs w:val="20"/>
          </w:rPr>
          <w:t>.</w:t>
        </w:r>
        <w:proofErr w:type="spellStart"/>
        <w:r w:rsidRPr="00902376">
          <w:rPr>
            <w:rStyle w:val="a3"/>
            <w:rFonts w:eastAsiaTheme="majorEastAsia"/>
            <w:sz w:val="20"/>
            <w:szCs w:val="20"/>
            <w:lang w:val="en-US"/>
          </w:rPr>
          <w:t>uglovkaadm</w:t>
        </w:r>
        <w:proofErr w:type="spellEnd"/>
        <w:r w:rsidRPr="00902376">
          <w:rPr>
            <w:rStyle w:val="a3"/>
            <w:rFonts w:eastAsiaTheme="majorEastAsia"/>
            <w:sz w:val="20"/>
            <w:szCs w:val="20"/>
          </w:rPr>
          <w:t>.</w:t>
        </w:r>
        <w:proofErr w:type="spellStart"/>
        <w:r w:rsidRPr="00902376">
          <w:rPr>
            <w:rStyle w:val="a3"/>
            <w:rFonts w:eastAsiaTheme="majorEastAsia"/>
            <w:sz w:val="20"/>
            <w:szCs w:val="20"/>
            <w:lang w:val="en-US"/>
          </w:rPr>
          <w:t>ru</w:t>
        </w:r>
        <w:proofErr w:type="spellEnd"/>
      </w:hyperlink>
    </w:p>
    <w:p w:rsidR="00902376" w:rsidRPr="00902376" w:rsidRDefault="00902376" w:rsidP="00902376">
      <w:pPr>
        <w:suppressAutoHyphens/>
        <w:jc w:val="both"/>
        <w:rPr>
          <w:bCs/>
          <w:color w:val="000000"/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A07F09" w:rsidRPr="00A07F09" w:rsidRDefault="00A07F09" w:rsidP="00A07F09">
      <w:pPr>
        <w:pStyle w:val="a4"/>
        <w:spacing w:line="240" w:lineRule="exact"/>
        <w:rPr>
          <w:sz w:val="20"/>
          <w:szCs w:val="20"/>
        </w:rPr>
      </w:pPr>
      <w:r w:rsidRPr="00A07F09">
        <w:rPr>
          <w:sz w:val="20"/>
          <w:szCs w:val="20"/>
        </w:rPr>
        <w:t>Российская Федерация</w:t>
      </w:r>
    </w:p>
    <w:p w:rsidR="00A07F09" w:rsidRPr="00A07F09" w:rsidRDefault="00A07F09" w:rsidP="00A07F09">
      <w:pPr>
        <w:pStyle w:val="a4"/>
        <w:spacing w:line="240" w:lineRule="exact"/>
        <w:rPr>
          <w:sz w:val="20"/>
          <w:szCs w:val="20"/>
        </w:rPr>
      </w:pPr>
      <w:r w:rsidRPr="00A07F09">
        <w:rPr>
          <w:sz w:val="20"/>
          <w:szCs w:val="20"/>
        </w:rPr>
        <w:t>Администрация  Угловского городского поселения ОКУЛОВСКОГО муниципального РАЙОНА</w:t>
      </w:r>
    </w:p>
    <w:p w:rsidR="00A07F09" w:rsidRPr="00A07F09" w:rsidRDefault="00A07F09" w:rsidP="00A07F09">
      <w:pPr>
        <w:pStyle w:val="a4"/>
        <w:spacing w:line="240" w:lineRule="exact"/>
        <w:rPr>
          <w:b w:val="0"/>
          <w:bCs w:val="0"/>
          <w:sz w:val="20"/>
          <w:szCs w:val="20"/>
        </w:rPr>
      </w:pPr>
      <w:r w:rsidRPr="00A07F09">
        <w:rPr>
          <w:sz w:val="20"/>
          <w:szCs w:val="20"/>
        </w:rPr>
        <w:t>новгородской области</w:t>
      </w:r>
    </w:p>
    <w:p w:rsidR="00A07F09" w:rsidRPr="007C5771" w:rsidRDefault="00A07F09" w:rsidP="007C5771">
      <w:pPr>
        <w:tabs>
          <w:tab w:val="left" w:pos="3060"/>
        </w:tabs>
        <w:spacing w:line="240" w:lineRule="atLeast"/>
        <w:jc w:val="center"/>
        <w:rPr>
          <w:rFonts w:asciiTheme="minorHAnsi" w:hAnsiTheme="minorHAnsi" w:cs="Times New (W1)"/>
          <w:spacing w:val="60"/>
          <w:sz w:val="20"/>
          <w:szCs w:val="20"/>
        </w:rPr>
      </w:pPr>
      <w:r w:rsidRPr="00A07F09">
        <w:rPr>
          <w:spacing w:val="60"/>
          <w:sz w:val="20"/>
          <w:szCs w:val="20"/>
        </w:rPr>
        <w:t>ПОСТАНОВЛЕНИЕ</w:t>
      </w:r>
    </w:p>
    <w:p w:rsidR="00A07F09" w:rsidRPr="00A07F09" w:rsidRDefault="00A07F09" w:rsidP="007C5771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A07F09">
        <w:rPr>
          <w:sz w:val="20"/>
          <w:szCs w:val="20"/>
        </w:rPr>
        <w:t>30.12.2020 № 614</w:t>
      </w:r>
    </w:p>
    <w:p w:rsidR="00A07F09" w:rsidRPr="00A07F09" w:rsidRDefault="00A07F09" w:rsidP="007C5771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A07F09">
        <w:rPr>
          <w:sz w:val="20"/>
          <w:szCs w:val="20"/>
        </w:rPr>
        <w:t>р.п. Угловка</w:t>
      </w:r>
    </w:p>
    <w:p w:rsidR="00A07F09" w:rsidRPr="007C5771" w:rsidRDefault="00A07F09" w:rsidP="007C5771">
      <w:pPr>
        <w:widowControl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  <w:r w:rsidRPr="00A07F09">
        <w:rPr>
          <w:b/>
          <w:bCs/>
          <w:sz w:val="20"/>
          <w:szCs w:val="20"/>
        </w:rPr>
        <w:t>О внесении изменений в постановление Администрации Угловского городского поселения</w:t>
      </w:r>
      <w:r w:rsidRPr="00A07F09">
        <w:rPr>
          <w:sz w:val="20"/>
          <w:szCs w:val="20"/>
        </w:rPr>
        <w:t xml:space="preserve"> </w:t>
      </w:r>
      <w:r w:rsidRPr="00A07F09">
        <w:rPr>
          <w:b/>
          <w:bCs/>
          <w:sz w:val="20"/>
          <w:szCs w:val="20"/>
        </w:rPr>
        <w:t xml:space="preserve">от 01.12.2016 №616 «Об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2017-2023 годы»  </w:t>
      </w:r>
    </w:p>
    <w:p w:rsidR="00A07F09" w:rsidRPr="00A07F09" w:rsidRDefault="00A07F09" w:rsidP="00A07F09">
      <w:pPr>
        <w:spacing w:line="360" w:lineRule="atLeast"/>
        <w:ind w:firstLine="567"/>
        <w:jc w:val="both"/>
        <w:rPr>
          <w:bCs/>
          <w:sz w:val="20"/>
          <w:szCs w:val="20"/>
        </w:rPr>
      </w:pPr>
      <w:r w:rsidRPr="00A07F09">
        <w:rPr>
          <w:sz w:val="20"/>
          <w:szCs w:val="20"/>
        </w:rPr>
        <w:t>В соответствии с Бюджетным кодексом</w:t>
      </w:r>
      <w:r w:rsidRPr="00A07F09">
        <w:rPr>
          <w:bCs/>
          <w:sz w:val="20"/>
          <w:szCs w:val="20"/>
        </w:rPr>
        <w:t xml:space="preserve"> Российской Федерации,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от 27.12.2018 (в редакции постановлений Угловского городского поселения от 07.06.2019 № 212; от 16.06.2019 № 221; от 25.12.2019 №236; от 26.03.2020 №132; от 20.07.2020 №320) «О бюджете Угловского городского поселения на 2019 год и плановый период 2020-2021 годов», решением совета депутатов Угловского городского поселения от 25.12.2019 №239 «О бюджете Угловского городского поселения на 2020 год и плановый период 2021-2022 годов»,   Администрация Угловского городского поселения</w:t>
      </w:r>
    </w:p>
    <w:p w:rsidR="00A07F09" w:rsidRPr="00A07F09" w:rsidRDefault="00A07F09" w:rsidP="00A07F09">
      <w:pPr>
        <w:spacing w:line="360" w:lineRule="atLeast"/>
        <w:ind w:firstLine="567"/>
        <w:jc w:val="both"/>
        <w:rPr>
          <w:sz w:val="20"/>
          <w:szCs w:val="20"/>
        </w:rPr>
      </w:pPr>
    </w:p>
    <w:p w:rsidR="00A07F09" w:rsidRPr="00A07F09" w:rsidRDefault="00A07F09" w:rsidP="00A07F09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  <w:r w:rsidRPr="00A07F09">
        <w:rPr>
          <w:b/>
          <w:sz w:val="20"/>
          <w:szCs w:val="20"/>
        </w:rPr>
        <w:t>ПОСТАНОВЛЯЕТ:</w:t>
      </w:r>
    </w:p>
    <w:p w:rsidR="00A07F09" w:rsidRPr="00A07F09" w:rsidRDefault="00A07F09" w:rsidP="00A07F09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</w:p>
    <w:p w:rsidR="00A07F09" w:rsidRPr="00A07F09" w:rsidRDefault="00A07F09" w:rsidP="00A07F09">
      <w:pPr>
        <w:pStyle w:val="a9"/>
        <w:numPr>
          <w:ilvl w:val="0"/>
          <w:numId w:val="2"/>
        </w:numPr>
        <w:spacing w:line="340" w:lineRule="atLeast"/>
        <w:ind w:left="0" w:firstLine="0"/>
        <w:jc w:val="both"/>
      </w:pPr>
      <w:r w:rsidRPr="00A07F09">
        <w:t xml:space="preserve">Внести </w:t>
      </w:r>
      <w:r w:rsidRPr="00A07F09">
        <w:rPr>
          <w:b/>
        </w:rPr>
        <w:t>изменения в муниципальную программу Угловского городского поселения «Капитальный ремонт муниципального жилищного фонда в Угловском городском поселении  на 2017-2022 годы»</w:t>
      </w:r>
      <w:r w:rsidRPr="00A07F09">
        <w:t xml:space="preserve">, утвержденную постановлением администрации Угловского городского поселения от 01.12.2016 №616 (в редакции постановлений от 17.11.2017 №570; от 21.12.2017 № 651; от 01.06.2018 № 293; </w:t>
      </w:r>
      <w:proofErr w:type="gramStart"/>
      <w:r w:rsidRPr="00A07F09">
        <w:t>от</w:t>
      </w:r>
      <w:proofErr w:type="gramEnd"/>
      <w:r w:rsidRPr="00A07F09">
        <w:t xml:space="preserve"> 10.10.2018 № 526; от 02.11.2018 № 584; от 27.12.2018 №702; от 14.05.2019 №190; от 04.02.2020 №46; </w:t>
      </w:r>
      <w:r w:rsidRPr="00A07F09">
        <w:rPr>
          <w:bCs/>
        </w:rPr>
        <w:t>от 26.03.2020 №132;</w:t>
      </w:r>
      <w:r w:rsidRPr="00A07F09">
        <w:t xml:space="preserve"> </w:t>
      </w:r>
      <w:r w:rsidRPr="00A07F09">
        <w:rPr>
          <w:bCs/>
        </w:rPr>
        <w:t>от 20.07.2020 №320</w:t>
      </w:r>
      <w:r w:rsidRPr="00A07F09">
        <w:t>) следующие изменения:</w:t>
      </w:r>
    </w:p>
    <w:p w:rsidR="00A07F09" w:rsidRPr="00A07F09" w:rsidRDefault="00A07F09" w:rsidP="00A07F09">
      <w:pPr>
        <w:pStyle w:val="a9"/>
        <w:spacing w:line="340" w:lineRule="atLeast"/>
        <w:ind w:left="0" w:firstLine="1276"/>
        <w:jc w:val="both"/>
      </w:pPr>
      <w:r w:rsidRPr="00A07F09">
        <w:t>1.1.Внести в название и по тексту программы следующие изменения, а именно слова « на  2017-2022 годы» читать  «на 2018-2023 годы»</w:t>
      </w:r>
    </w:p>
    <w:p w:rsidR="00A07F09" w:rsidRPr="00A07F09" w:rsidRDefault="00A07F09" w:rsidP="00A07F09">
      <w:pPr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A07F09">
        <w:rPr>
          <w:sz w:val="20"/>
          <w:szCs w:val="20"/>
        </w:rPr>
        <w:t xml:space="preserve">         1.2. Изложить таблицу «Объемы и источники финансирования муниципальной программы в целом по годам реализации (тыс</w:t>
      </w:r>
      <w:proofErr w:type="gramStart"/>
      <w:r w:rsidRPr="00A07F09">
        <w:rPr>
          <w:sz w:val="20"/>
          <w:szCs w:val="20"/>
        </w:rPr>
        <w:t>.р</w:t>
      </w:r>
      <w:proofErr w:type="gramEnd"/>
      <w:r w:rsidRPr="00A07F09">
        <w:rPr>
          <w:sz w:val="20"/>
          <w:szCs w:val="20"/>
        </w:rPr>
        <w:t>уб.)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1737"/>
        <w:gridCol w:w="1417"/>
        <w:gridCol w:w="1418"/>
        <w:gridCol w:w="1701"/>
        <w:gridCol w:w="1559"/>
        <w:gridCol w:w="1222"/>
        <w:gridCol w:w="41"/>
      </w:tblGrid>
      <w:tr w:rsidR="00A07F09" w:rsidRPr="00A07F09" w:rsidTr="008408E0">
        <w:trPr>
          <w:gridAfter w:val="1"/>
          <w:wAfter w:w="41" w:type="dxa"/>
        </w:trPr>
        <w:tc>
          <w:tcPr>
            <w:tcW w:w="9977" w:type="dxa"/>
            <w:gridSpan w:val="7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A07F09" w:rsidRPr="00A07F09" w:rsidTr="008408E0">
        <w:trPr>
          <w:trHeight w:val="1336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 xml:space="preserve">Областной 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Районный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 xml:space="preserve">Внебюджетные 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источники</w:t>
            </w: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всего</w:t>
            </w:r>
          </w:p>
        </w:tc>
      </w:tr>
      <w:tr w:rsidR="00A07F09" w:rsidRPr="00A07F09" w:rsidTr="008408E0"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7</w:t>
            </w:r>
          </w:p>
        </w:tc>
      </w:tr>
      <w:tr w:rsidR="00A07F09" w:rsidRPr="00A07F09" w:rsidTr="008408E0">
        <w:trPr>
          <w:trHeight w:val="390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478,200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478,200</w:t>
            </w:r>
          </w:p>
        </w:tc>
      </w:tr>
      <w:tr w:rsidR="00A07F09" w:rsidRPr="00A07F09" w:rsidTr="008408E0">
        <w:trPr>
          <w:trHeight w:val="390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401,200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401,200</w:t>
            </w:r>
          </w:p>
        </w:tc>
      </w:tr>
      <w:tr w:rsidR="00A07F09" w:rsidRPr="00A07F09" w:rsidTr="008408E0">
        <w:trPr>
          <w:trHeight w:val="390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427,120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427,120</w:t>
            </w:r>
          </w:p>
        </w:tc>
      </w:tr>
      <w:tr w:rsidR="00A07F09" w:rsidRPr="00A07F09" w:rsidTr="008408E0">
        <w:trPr>
          <w:trHeight w:val="390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395,800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395,800</w:t>
            </w:r>
          </w:p>
        </w:tc>
      </w:tr>
      <w:tr w:rsidR="00A07F09" w:rsidRPr="00A07F09" w:rsidTr="008408E0">
        <w:trPr>
          <w:trHeight w:val="390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447,600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447,600</w:t>
            </w:r>
          </w:p>
        </w:tc>
      </w:tr>
      <w:tr w:rsidR="00A07F09" w:rsidRPr="00A07F09" w:rsidTr="008408E0">
        <w:trPr>
          <w:trHeight w:val="390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396,600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396,600</w:t>
            </w:r>
          </w:p>
        </w:tc>
      </w:tr>
      <w:tr w:rsidR="00A07F09" w:rsidRPr="00A07F09" w:rsidTr="008408E0">
        <w:trPr>
          <w:trHeight w:val="390"/>
        </w:trPr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F09" w:rsidRPr="00A07F09" w:rsidRDefault="00A07F09" w:rsidP="008408E0">
            <w:pPr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396,600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396,600</w:t>
            </w:r>
          </w:p>
        </w:tc>
      </w:tr>
      <w:tr w:rsidR="00A07F09" w:rsidRPr="00A07F09" w:rsidTr="008408E0">
        <w:tc>
          <w:tcPr>
            <w:tcW w:w="923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07F0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07F0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07F0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07F0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07F09">
              <w:rPr>
                <w:b/>
                <w:bCs/>
                <w:sz w:val="20"/>
                <w:szCs w:val="20"/>
              </w:rPr>
              <w:t>2943,120</w:t>
            </w:r>
          </w:p>
        </w:tc>
        <w:tc>
          <w:tcPr>
            <w:tcW w:w="155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07F0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3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07F09">
              <w:rPr>
                <w:b/>
                <w:bCs/>
                <w:sz w:val="20"/>
                <w:szCs w:val="20"/>
              </w:rPr>
              <w:t>2943,120</w:t>
            </w:r>
          </w:p>
        </w:tc>
      </w:tr>
    </w:tbl>
    <w:p w:rsidR="00A07F09" w:rsidRPr="00A07F09" w:rsidRDefault="00A07F09" w:rsidP="00A07F09">
      <w:pPr>
        <w:spacing w:line="360" w:lineRule="atLeast"/>
        <w:rPr>
          <w:sz w:val="20"/>
          <w:szCs w:val="20"/>
        </w:rPr>
      </w:pPr>
    </w:p>
    <w:p w:rsidR="00A07F09" w:rsidRPr="00A07F09" w:rsidRDefault="00A07F09" w:rsidP="00A07F09">
      <w:pPr>
        <w:spacing w:line="340" w:lineRule="atLeast"/>
        <w:jc w:val="both"/>
        <w:rPr>
          <w:sz w:val="20"/>
          <w:szCs w:val="20"/>
        </w:rPr>
      </w:pPr>
    </w:p>
    <w:p w:rsidR="00A07F09" w:rsidRPr="00A07F09" w:rsidRDefault="00A07F09" w:rsidP="00A07F09">
      <w:pPr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A07F09">
        <w:rPr>
          <w:sz w:val="20"/>
          <w:szCs w:val="20"/>
        </w:rPr>
        <w:t>1.3. Изложить таблицу «мероприятия муниципальной программы» в следующей редакции:</w:t>
      </w:r>
    </w:p>
    <w:p w:rsidR="00A07F09" w:rsidRPr="00A07F09" w:rsidRDefault="00A07F09" w:rsidP="00A07F09">
      <w:pPr>
        <w:adjustRightInd w:val="0"/>
        <w:spacing w:line="360" w:lineRule="exact"/>
        <w:ind w:firstLine="567"/>
        <w:jc w:val="both"/>
        <w:rPr>
          <w:sz w:val="20"/>
          <w:szCs w:val="20"/>
        </w:rPr>
      </w:pPr>
    </w:p>
    <w:p w:rsidR="00A07F09" w:rsidRPr="00A07F09" w:rsidRDefault="00A07F09" w:rsidP="00A07F09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A07F09">
        <w:rPr>
          <w:sz w:val="20"/>
          <w:szCs w:val="20"/>
        </w:rPr>
        <w:t xml:space="preserve">:  </w:t>
      </w:r>
    </w:p>
    <w:p w:rsidR="00A07F09" w:rsidRPr="00A07F09" w:rsidRDefault="00A07F09" w:rsidP="00A07F09">
      <w:pPr>
        <w:adjustRightInd w:val="0"/>
        <w:spacing w:line="360" w:lineRule="atLeast"/>
        <w:jc w:val="center"/>
        <w:rPr>
          <w:sz w:val="20"/>
          <w:szCs w:val="20"/>
        </w:rPr>
      </w:pPr>
      <w:r w:rsidRPr="00A07F09">
        <w:rPr>
          <w:sz w:val="20"/>
          <w:szCs w:val="20"/>
        </w:rPr>
        <w:t xml:space="preserve">                 </w:t>
      </w:r>
    </w:p>
    <w:p w:rsidR="00A07F09" w:rsidRPr="00A07F09" w:rsidRDefault="00A07F09" w:rsidP="00A07F09">
      <w:pPr>
        <w:adjustRightInd w:val="0"/>
        <w:spacing w:line="360" w:lineRule="atLeast"/>
        <w:jc w:val="center"/>
        <w:rPr>
          <w:sz w:val="20"/>
          <w:szCs w:val="20"/>
        </w:rPr>
      </w:pPr>
      <w:r w:rsidRPr="00A07F09">
        <w:rPr>
          <w:sz w:val="20"/>
          <w:szCs w:val="20"/>
        </w:rPr>
        <w:t xml:space="preserve">                                                                            </w:t>
      </w:r>
    </w:p>
    <w:p w:rsidR="00A07F09" w:rsidRPr="00A07F09" w:rsidRDefault="00A07F09" w:rsidP="00A07F09">
      <w:pPr>
        <w:spacing w:line="340" w:lineRule="atLeast"/>
        <w:ind w:firstLine="720"/>
        <w:jc w:val="both"/>
        <w:rPr>
          <w:sz w:val="20"/>
          <w:szCs w:val="20"/>
        </w:rPr>
        <w:sectPr w:rsidR="00A07F09" w:rsidRPr="00A07F09" w:rsidSect="00C83215">
          <w:headerReference w:type="even" r:id="rId11"/>
          <w:pgSz w:w="12240" w:h="15840"/>
          <w:pgMar w:top="567" w:right="567" w:bottom="567" w:left="1871" w:header="709" w:footer="709" w:gutter="0"/>
          <w:cols w:space="709"/>
          <w:noEndnote/>
          <w:titlePg/>
        </w:sectPr>
      </w:pPr>
    </w:p>
    <w:p w:rsidR="00A07F09" w:rsidRPr="00A07F09" w:rsidRDefault="00A07F09" w:rsidP="00A07F09">
      <w:pPr>
        <w:spacing w:line="340" w:lineRule="atLeast"/>
        <w:ind w:firstLine="720"/>
        <w:jc w:val="center"/>
        <w:rPr>
          <w:sz w:val="20"/>
          <w:szCs w:val="20"/>
        </w:rPr>
      </w:pPr>
      <w:r w:rsidRPr="00A07F0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A07F09" w:rsidRPr="00A07F09" w:rsidRDefault="00A07F09" w:rsidP="00A07F09">
      <w:pPr>
        <w:ind w:left="360"/>
        <w:jc w:val="center"/>
        <w:rPr>
          <w:sz w:val="20"/>
          <w:szCs w:val="20"/>
        </w:rPr>
      </w:pPr>
    </w:p>
    <w:p w:rsidR="00A07F09" w:rsidRPr="00A07F09" w:rsidRDefault="00A07F09" w:rsidP="00A07F09">
      <w:pPr>
        <w:spacing w:line="360" w:lineRule="atLeast"/>
        <w:jc w:val="center"/>
        <w:rPr>
          <w:b/>
          <w:sz w:val="20"/>
          <w:szCs w:val="20"/>
        </w:rPr>
      </w:pPr>
      <w:r w:rsidRPr="00A07F09">
        <w:rPr>
          <w:b/>
          <w:sz w:val="20"/>
          <w:szCs w:val="20"/>
        </w:rPr>
        <w:t>«Мероприятия муниципальной программы</w:t>
      </w:r>
    </w:p>
    <w:p w:rsidR="00A07F09" w:rsidRPr="00A07F09" w:rsidRDefault="00A07F09" w:rsidP="00A07F09">
      <w:pPr>
        <w:spacing w:line="360" w:lineRule="atLeast"/>
        <w:jc w:val="center"/>
        <w:rPr>
          <w:b/>
          <w:sz w:val="20"/>
          <w:szCs w:val="20"/>
        </w:rPr>
      </w:pPr>
    </w:p>
    <w:tbl>
      <w:tblPr>
        <w:tblW w:w="147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1"/>
        <w:gridCol w:w="1418"/>
        <w:gridCol w:w="1276"/>
        <w:gridCol w:w="1417"/>
        <w:gridCol w:w="284"/>
        <w:gridCol w:w="1275"/>
        <w:gridCol w:w="284"/>
        <w:gridCol w:w="850"/>
        <w:gridCol w:w="284"/>
        <w:gridCol w:w="425"/>
        <w:gridCol w:w="567"/>
        <w:gridCol w:w="284"/>
        <w:gridCol w:w="425"/>
        <w:gridCol w:w="425"/>
        <w:gridCol w:w="425"/>
        <w:gridCol w:w="284"/>
        <w:gridCol w:w="425"/>
        <w:gridCol w:w="567"/>
        <w:gridCol w:w="14"/>
        <w:gridCol w:w="553"/>
        <w:gridCol w:w="29"/>
      </w:tblGrid>
      <w:tr w:rsidR="00A07F09" w:rsidRPr="00A07F09" w:rsidTr="008408E0">
        <w:trPr>
          <w:trHeight w:val="435"/>
        </w:trPr>
        <w:tc>
          <w:tcPr>
            <w:tcW w:w="709" w:type="dxa"/>
            <w:vMerge w:val="restart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7F0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07F09">
              <w:rPr>
                <w:bCs/>
                <w:sz w:val="20"/>
                <w:szCs w:val="20"/>
              </w:rPr>
              <w:t>/</w:t>
            </w:r>
            <w:proofErr w:type="spellStart"/>
            <w:r w:rsidRPr="00A07F09">
              <w:rPr>
                <w:bCs/>
                <w:sz w:val="20"/>
                <w:szCs w:val="20"/>
              </w:rPr>
              <w:t>п</w:t>
            </w:r>
            <w:proofErr w:type="spellEnd"/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Исполнитель,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(соисполнители)</w:t>
            </w:r>
          </w:p>
        </w:tc>
        <w:tc>
          <w:tcPr>
            <w:tcW w:w="1276" w:type="dxa"/>
            <w:vMerge w:val="restart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Срок реализации по годам</w:t>
            </w:r>
          </w:p>
        </w:tc>
        <w:tc>
          <w:tcPr>
            <w:tcW w:w="1701" w:type="dxa"/>
            <w:gridSpan w:val="2"/>
            <w:vMerge w:val="restart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gridSpan w:val="2"/>
            <w:vMerge w:val="restart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57" w:type="dxa"/>
            <w:gridSpan w:val="14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A07F09" w:rsidRPr="00A07F09" w:rsidTr="008408E0">
        <w:trPr>
          <w:trHeight w:val="675"/>
        </w:trPr>
        <w:tc>
          <w:tcPr>
            <w:tcW w:w="709" w:type="dxa"/>
            <w:vMerge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20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2021</w:t>
            </w:r>
          </w:p>
        </w:tc>
        <w:tc>
          <w:tcPr>
            <w:tcW w:w="581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2022</w:t>
            </w:r>
          </w:p>
        </w:tc>
        <w:tc>
          <w:tcPr>
            <w:tcW w:w="582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2023</w:t>
            </w:r>
          </w:p>
        </w:tc>
      </w:tr>
      <w:tr w:rsidR="00A07F09" w:rsidRPr="00A07F09" w:rsidTr="008408E0">
        <w:trPr>
          <w:trHeight w:val="375"/>
        </w:trPr>
        <w:tc>
          <w:tcPr>
            <w:tcW w:w="709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5</w:t>
            </w:r>
          </w:p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12</w:t>
            </w:r>
          </w:p>
        </w:tc>
        <w:tc>
          <w:tcPr>
            <w:tcW w:w="582" w:type="dxa"/>
            <w:gridSpan w:val="2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13</w:t>
            </w:r>
          </w:p>
        </w:tc>
      </w:tr>
      <w:tr w:rsidR="00A07F09" w:rsidRPr="00A07F09" w:rsidTr="008408E0">
        <w:trPr>
          <w:trHeight w:val="320"/>
        </w:trPr>
        <w:tc>
          <w:tcPr>
            <w:tcW w:w="709" w:type="dxa"/>
          </w:tcPr>
          <w:p w:rsidR="00A07F09" w:rsidRPr="00A07F09" w:rsidRDefault="00A07F09" w:rsidP="008408E0">
            <w:pPr>
              <w:spacing w:line="360" w:lineRule="atLeast"/>
              <w:jc w:val="right"/>
              <w:rPr>
                <w:sz w:val="20"/>
                <w:szCs w:val="20"/>
              </w:rPr>
            </w:pPr>
          </w:p>
          <w:p w:rsidR="00A07F09" w:rsidRPr="00A07F09" w:rsidRDefault="00A07F09" w:rsidP="008408E0">
            <w:pPr>
              <w:spacing w:line="360" w:lineRule="atLeast"/>
              <w:jc w:val="righ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</w:t>
            </w:r>
          </w:p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4062" w:type="dxa"/>
            <w:gridSpan w:val="21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Задача. Планирование и организация проведения капитального и текущего ремонта муниципального жилищного 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A07F09" w:rsidRPr="00A07F09" w:rsidTr="008408E0">
        <w:trPr>
          <w:trHeight w:val="435"/>
        </w:trPr>
        <w:tc>
          <w:tcPr>
            <w:tcW w:w="709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1.1.</w:t>
            </w:r>
          </w:p>
        </w:tc>
        <w:tc>
          <w:tcPr>
            <w:tcW w:w="2551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специализированная организация</w:t>
            </w:r>
          </w:p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2017-2023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1.1.1-1.1.2</w:t>
            </w:r>
          </w:p>
        </w:tc>
        <w:tc>
          <w:tcPr>
            <w:tcW w:w="155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Бюджет Угловского городского</w:t>
            </w:r>
          </w:p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96,0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51,0</w:t>
            </w:r>
          </w:p>
        </w:tc>
        <w:tc>
          <w:tcPr>
            <w:tcW w:w="1006" w:type="dxa"/>
            <w:gridSpan w:val="3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</w:tr>
      <w:tr w:rsidR="00A07F09" w:rsidRPr="00A07F09" w:rsidTr="008408E0">
        <w:trPr>
          <w:trHeight w:val="435"/>
        </w:trPr>
        <w:tc>
          <w:tcPr>
            <w:tcW w:w="709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1.2</w:t>
            </w:r>
          </w:p>
        </w:tc>
        <w:tc>
          <w:tcPr>
            <w:tcW w:w="2551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 xml:space="preserve">Выбор объектов муниципального жилищного фонда для </w:t>
            </w:r>
            <w:r w:rsidRPr="00A07F09">
              <w:rPr>
                <w:sz w:val="20"/>
                <w:szCs w:val="20"/>
              </w:rPr>
              <w:lastRenderedPageBreak/>
              <w:t>проведения капитального и текущего ремонта</w:t>
            </w:r>
          </w:p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lastRenderedPageBreak/>
              <w:t xml:space="preserve">администрация Угловского </w:t>
            </w:r>
            <w:r w:rsidRPr="00A07F09">
              <w:rPr>
                <w:sz w:val="20"/>
                <w:szCs w:val="20"/>
              </w:rPr>
              <w:lastRenderedPageBreak/>
              <w:t>городского поселения</w:t>
            </w:r>
          </w:p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lastRenderedPageBreak/>
              <w:t>2017-2023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1.1.1-1.1.2</w:t>
            </w:r>
          </w:p>
        </w:tc>
        <w:tc>
          <w:tcPr>
            <w:tcW w:w="155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3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A07F09" w:rsidRPr="00A07F09" w:rsidTr="008408E0">
        <w:trPr>
          <w:gridAfter w:val="1"/>
          <w:wAfter w:w="29" w:type="dxa"/>
          <w:trHeight w:val="435"/>
        </w:trPr>
        <w:tc>
          <w:tcPr>
            <w:tcW w:w="709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551" w:type="dxa"/>
          </w:tcPr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Взносы на капитальный ремонт общего пользования в многоквартирных домах</w:t>
            </w:r>
          </w:p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СКНО «Региональный фонд»</w:t>
            </w:r>
          </w:p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2017-2023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1.1.1-1.1.2</w:t>
            </w:r>
          </w:p>
        </w:tc>
        <w:tc>
          <w:tcPr>
            <w:tcW w:w="155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Бюджет Угловского    городского поселения</w:t>
            </w:r>
          </w:p>
        </w:tc>
        <w:tc>
          <w:tcPr>
            <w:tcW w:w="1134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382,200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395,300</w:t>
            </w:r>
          </w:p>
        </w:tc>
        <w:tc>
          <w:tcPr>
            <w:tcW w:w="851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325,120</w:t>
            </w:r>
          </w:p>
        </w:tc>
        <w:tc>
          <w:tcPr>
            <w:tcW w:w="850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395,800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447,600</w:t>
            </w:r>
          </w:p>
        </w:tc>
        <w:tc>
          <w:tcPr>
            <w:tcW w:w="992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396,600</w:t>
            </w:r>
          </w:p>
        </w:tc>
        <w:tc>
          <w:tcPr>
            <w:tcW w:w="567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396,600</w:t>
            </w:r>
          </w:p>
        </w:tc>
      </w:tr>
      <w:tr w:rsidR="00A07F09" w:rsidRPr="00A07F09" w:rsidTr="008408E0">
        <w:trPr>
          <w:gridAfter w:val="1"/>
          <w:wAfter w:w="29" w:type="dxa"/>
          <w:trHeight w:val="435"/>
        </w:trPr>
        <w:tc>
          <w:tcPr>
            <w:tcW w:w="709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1.4</w:t>
            </w:r>
          </w:p>
        </w:tc>
        <w:tc>
          <w:tcPr>
            <w:tcW w:w="2551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A07F09">
              <w:rPr>
                <w:sz w:val="20"/>
                <w:szCs w:val="20"/>
              </w:rPr>
              <w:t>контроля  за</w:t>
            </w:r>
            <w:proofErr w:type="gramEnd"/>
            <w:r w:rsidRPr="00A07F09">
              <w:rPr>
                <w:sz w:val="20"/>
                <w:szCs w:val="20"/>
              </w:rPr>
              <w:t xml:space="preserve"> качеством выполненных работ по капитальному и текущему ремонту муниципального жилищного фонда</w:t>
            </w:r>
          </w:p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администрация</w:t>
            </w:r>
          </w:p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Угловского городского поселения</w:t>
            </w:r>
          </w:p>
        </w:tc>
        <w:tc>
          <w:tcPr>
            <w:tcW w:w="1276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2017-2023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1.1.1-1.1.2</w:t>
            </w:r>
          </w:p>
        </w:tc>
        <w:tc>
          <w:tcPr>
            <w:tcW w:w="155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A07F09" w:rsidRPr="00A07F09" w:rsidTr="008408E0">
        <w:trPr>
          <w:gridAfter w:val="1"/>
          <w:wAfter w:w="29" w:type="dxa"/>
          <w:trHeight w:val="435"/>
        </w:trPr>
        <w:tc>
          <w:tcPr>
            <w:tcW w:w="709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1.5</w:t>
            </w:r>
          </w:p>
        </w:tc>
        <w:tc>
          <w:tcPr>
            <w:tcW w:w="2551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1418" w:type="dxa"/>
          </w:tcPr>
          <w:p w:rsidR="00A07F09" w:rsidRPr="00A07F09" w:rsidRDefault="00A07F09" w:rsidP="008408E0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Специализированная организация</w:t>
            </w:r>
          </w:p>
        </w:tc>
        <w:tc>
          <w:tcPr>
            <w:tcW w:w="1276" w:type="dxa"/>
          </w:tcPr>
          <w:p w:rsidR="00A07F09" w:rsidRPr="00A07F09" w:rsidRDefault="00A07F09" w:rsidP="008408E0">
            <w:pPr>
              <w:spacing w:line="360" w:lineRule="atLeast"/>
              <w:jc w:val="center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2019-2023</w:t>
            </w:r>
          </w:p>
        </w:tc>
        <w:tc>
          <w:tcPr>
            <w:tcW w:w="1417" w:type="dxa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1.1.2</w:t>
            </w:r>
          </w:p>
        </w:tc>
        <w:tc>
          <w:tcPr>
            <w:tcW w:w="155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134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57,0</w:t>
            </w:r>
          </w:p>
        </w:tc>
        <w:tc>
          <w:tcPr>
            <w:tcW w:w="850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A07F09" w:rsidRPr="00A07F09" w:rsidRDefault="00A07F09" w:rsidP="008408E0">
            <w:pPr>
              <w:spacing w:line="360" w:lineRule="atLeast"/>
              <w:rPr>
                <w:sz w:val="20"/>
                <w:szCs w:val="20"/>
              </w:rPr>
            </w:pPr>
            <w:r w:rsidRPr="00A07F09">
              <w:rPr>
                <w:sz w:val="20"/>
                <w:szCs w:val="20"/>
              </w:rPr>
              <w:t>-</w:t>
            </w:r>
          </w:p>
        </w:tc>
      </w:tr>
    </w:tbl>
    <w:p w:rsidR="00A07F09" w:rsidRPr="00A07F09" w:rsidRDefault="00A07F09" w:rsidP="00A07F09">
      <w:pPr>
        <w:spacing w:line="340" w:lineRule="atLeast"/>
        <w:ind w:firstLine="720"/>
        <w:jc w:val="both"/>
        <w:rPr>
          <w:sz w:val="20"/>
          <w:szCs w:val="20"/>
        </w:rPr>
        <w:sectPr w:rsidR="00A07F09" w:rsidRPr="00A07F09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A07F09" w:rsidRPr="00A07F09" w:rsidRDefault="00A07F09" w:rsidP="00A07F09">
      <w:pPr>
        <w:spacing w:line="340" w:lineRule="atLeast"/>
        <w:ind w:firstLine="720"/>
        <w:jc w:val="both"/>
        <w:rPr>
          <w:sz w:val="20"/>
          <w:szCs w:val="20"/>
        </w:rPr>
      </w:pPr>
    </w:p>
    <w:p w:rsidR="00A07F09" w:rsidRPr="00A07F09" w:rsidRDefault="00A07F09" w:rsidP="00A07F09">
      <w:pPr>
        <w:spacing w:line="340" w:lineRule="atLeast"/>
        <w:ind w:firstLine="720"/>
        <w:jc w:val="center"/>
        <w:rPr>
          <w:sz w:val="20"/>
          <w:szCs w:val="20"/>
        </w:rPr>
      </w:pPr>
    </w:p>
    <w:p w:rsidR="00A07F09" w:rsidRPr="00A07F09" w:rsidRDefault="00A07F09" w:rsidP="00A07F09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A07F09">
        <w:rPr>
          <w:sz w:val="20"/>
          <w:szCs w:val="20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A07F09" w:rsidRPr="00A07F09" w:rsidRDefault="00A07F09" w:rsidP="00A07F09">
      <w:pPr>
        <w:spacing w:line="340" w:lineRule="atLeast"/>
        <w:jc w:val="both"/>
        <w:rPr>
          <w:sz w:val="20"/>
          <w:szCs w:val="20"/>
        </w:rPr>
      </w:pPr>
    </w:p>
    <w:p w:rsidR="00A07F09" w:rsidRPr="00A07F09" w:rsidRDefault="00A07F09" w:rsidP="00A07F09">
      <w:pPr>
        <w:widowControl w:val="0"/>
        <w:adjustRightInd w:val="0"/>
        <w:spacing w:line="360" w:lineRule="atLeast"/>
        <w:jc w:val="both"/>
        <w:rPr>
          <w:sz w:val="20"/>
          <w:szCs w:val="20"/>
        </w:rPr>
      </w:pPr>
    </w:p>
    <w:p w:rsidR="00A07F09" w:rsidRPr="00A07F09" w:rsidRDefault="00A07F09" w:rsidP="00A07F09">
      <w:pPr>
        <w:spacing w:line="360" w:lineRule="atLeast"/>
        <w:jc w:val="both"/>
        <w:rPr>
          <w:b/>
          <w:sz w:val="20"/>
          <w:szCs w:val="20"/>
        </w:rPr>
      </w:pPr>
      <w:r w:rsidRPr="00A07F09">
        <w:rPr>
          <w:b/>
          <w:sz w:val="20"/>
          <w:szCs w:val="20"/>
        </w:rPr>
        <w:t xml:space="preserve">Глава Угловского городского поселения А.В. </w:t>
      </w:r>
      <w:proofErr w:type="spellStart"/>
      <w:r w:rsidRPr="00A07F09">
        <w:rPr>
          <w:b/>
          <w:sz w:val="20"/>
          <w:szCs w:val="20"/>
        </w:rPr>
        <w:t>Стекольников</w:t>
      </w:r>
      <w:proofErr w:type="spellEnd"/>
    </w:p>
    <w:p w:rsidR="00A07F09" w:rsidRPr="00A07F09" w:rsidRDefault="00A07F09" w:rsidP="00A07F09">
      <w:pPr>
        <w:rPr>
          <w:sz w:val="20"/>
          <w:szCs w:val="20"/>
        </w:rPr>
      </w:pPr>
      <w:r w:rsidRPr="00A07F09">
        <w:rPr>
          <w:sz w:val="20"/>
          <w:szCs w:val="20"/>
        </w:rPr>
        <w:t xml:space="preserve">                                                                </w:t>
      </w: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Pr="00A07F09" w:rsidRDefault="00A07F09" w:rsidP="00A07F09">
      <w:pPr>
        <w:rPr>
          <w:sz w:val="20"/>
          <w:szCs w:val="20"/>
        </w:rPr>
      </w:pPr>
    </w:p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A07F09" w:rsidRDefault="00A07F09" w:rsidP="00A07F09"/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902376" w:rsidRPr="00902376" w:rsidRDefault="00902376" w:rsidP="00902376">
      <w:pPr>
        <w:rPr>
          <w:sz w:val="20"/>
          <w:szCs w:val="20"/>
        </w:rPr>
      </w:pPr>
    </w:p>
    <w:p w:rsidR="00D770B4" w:rsidRDefault="00D770B4" w:rsidP="00A07F09">
      <w:pPr>
        <w:spacing w:line="240" w:lineRule="exact"/>
        <w:rPr>
          <w:b/>
          <w:bCs/>
          <w:sz w:val="20"/>
          <w:szCs w:val="20"/>
        </w:rPr>
        <w:sectPr w:rsidR="00D770B4">
          <w:pgSz w:w="11906" w:h="16838"/>
          <w:pgMar w:top="1134" w:right="851" w:bottom="1134" w:left="1418" w:header="709" w:footer="709" w:gutter="0"/>
          <w:cols w:space="720"/>
        </w:sectPr>
      </w:pPr>
      <w:r w:rsidRPr="00902376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b/>
          <w:bCs/>
          <w:color w:val="FF0000"/>
          <w:sz w:val="28"/>
          <w:szCs w:val="36"/>
        </w:rPr>
        <w:tab/>
      </w: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902376" w:rsidRPr="00986024" w:rsidTr="007C43FE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2376" w:rsidRPr="00986024" w:rsidRDefault="00902376" w:rsidP="007C43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24">
              <w:rPr>
                <w:rFonts w:ascii="Times New Roman" w:hAnsi="Times New Roman" w:cs="Times New Roman"/>
                <w:lang w:eastAsia="en-US"/>
              </w:rPr>
              <w:lastRenderedPageBreak/>
              <w:t>Адрес редакции издателя:</w:t>
            </w:r>
          </w:p>
          <w:p w:rsidR="00902376" w:rsidRPr="00986024" w:rsidRDefault="00902376" w:rsidP="007C43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24"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902376" w:rsidRPr="00986024" w:rsidRDefault="00902376" w:rsidP="007C43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6024"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02376" w:rsidRPr="00986024" w:rsidRDefault="00902376" w:rsidP="007C43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02376" w:rsidRPr="00986024" w:rsidRDefault="00902376" w:rsidP="007C43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24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986024">
              <w:rPr>
                <w:rFonts w:ascii="Times New Roman" w:hAnsi="Times New Roman" w:cs="Times New Roman"/>
                <w:lang w:eastAsia="en-US"/>
              </w:rPr>
              <w:t>-</w:t>
            </w:r>
            <w:r w:rsidRPr="00986024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986024"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 w:rsidRPr="00986024"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 w:rsidRPr="00986024"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 w:rsidRPr="00986024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Pr="00986024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986024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02376" w:rsidRPr="00986024" w:rsidRDefault="00902376" w:rsidP="007C43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24"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902376" w:rsidRPr="00986024" w:rsidRDefault="008B752A" w:rsidP="007C43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2" w:history="1">
              <w:r w:rsidR="00902376" w:rsidRPr="00986024"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 w:rsidR="00902376" w:rsidRPr="00986024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902376" w:rsidRPr="00986024">
                <w:rPr>
                  <w:rStyle w:val="a3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902376" w:rsidRPr="00986024"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 w:rsidR="00902376" w:rsidRPr="00986024"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902376" w:rsidRPr="00986024" w:rsidRDefault="00902376" w:rsidP="007C43F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6024"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902376" w:rsidRPr="00986024" w:rsidRDefault="00902376" w:rsidP="007C43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6024"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 w:rsidRPr="00986024"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902376" w:rsidRPr="00986024" w:rsidRDefault="00902376" w:rsidP="007C43F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02376" w:rsidRPr="00986024" w:rsidRDefault="00902376" w:rsidP="007C43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02376" w:rsidRPr="00986024" w:rsidRDefault="00902376" w:rsidP="007C43F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86024"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902376" w:rsidRPr="00986024" w:rsidRDefault="00902376" w:rsidP="007C43F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86024"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902376" w:rsidRPr="00986024" w:rsidRDefault="00902376" w:rsidP="007C43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02376" w:rsidRPr="00986024" w:rsidRDefault="00902376" w:rsidP="007C43F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02376" w:rsidRPr="00986024" w:rsidRDefault="00902376" w:rsidP="007C43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02376" w:rsidRPr="00986024" w:rsidRDefault="00902376" w:rsidP="007C43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6024"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902376" w:rsidRPr="00986024" w:rsidRDefault="00902376" w:rsidP="007C43F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02376" w:rsidRPr="00986024" w:rsidRDefault="00902376" w:rsidP="007C43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02376" w:rsidRPr="00986024" w:rsidRDefault="00902376" w:rsidP="007C43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91F75" w:rsidRDefault="00691F75"/>
    <w:sectPr w:rsidR="00691F75" w:rsidSect="0069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15" w:rsidRDefault="007C5771" w:rsidP="00C832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3215" w:rsidRDefault="007C57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D2A8A"/>
    <w:multiLevelType w:val="hybridMultilevel"/>
    <w:tmpl w:val="B3043F9A"/>
    <w:lvl w:ilvl="0" w:tplc="9A4E3BCE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B4"/>
    <w:rsid w:val="001A77C1"/>
    <w:rsid w:val="00691F75"/>
    <w:rsid w:val="006F0835"/>
    <w:rsid w:val="007C5771"/>
    <w:rsid w:val="008B752A"/>
    <w:rsid w:val="00902376"/>
    <w:rsid w:val="00A07F09"/>
    <w:rsid w:val="00D138DF"/>
    <w:rsid w:val="00D7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770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">
    <w:name w:val="Текст1"/>
    <w:basedOn w:val="a"/>
    <w:rsid w:val="00D770B4"/>
    <w:pPr>
      <w:suppressAutoHyphens/>
    </w:pPr>
    <w:rPr>
      <w:rFonts w:ascii="Courier New" w:hAnsi="Courier New" w:cs="Courier New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6F0835"/>
    <w:rPr>
      <w:color w:val="0000FF"/>
      <w:u w:val="single"/>
    </w:rPr>
  </w:style>
  <w:style w:type="paragraph" w:customStyle="1" w:styleId="a4">
    <w:name w:val="подпись к объекту"/>
    <w:basedOn w:val="a"/>
    <w:next w:val="a"/>
    <w:rsid w:val="006F0835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6F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835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F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902376"/>
    <w:pPr>
      <w:spacing w:before="100" w:beforeAutospacing="1" w:after="100" w:afterAutospacing="1"/>
    </w:pPr>
  </w:style>
  <w:style w:type="paragraph" w:customStyle="1" w:styleId="ConsPlusNonformat">
    <w:name w:val="ConsPlusNonformat"/>
    <w:rsid w:val="00902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A07F0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07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07F09"/>
    <w:rPr>
      <w:rFonts w:cs="Times New Roman"/>
    </w:rPr>
  </w:style>
  <w:style w:type="paragraph" w:styleId="a9">
    <w:name w:val="List Paragraph"/>
    <w:basedOn w:val="a"/>
    <w:uiPriority w:val="34"/>
    <w:qFormat/>
    <w:rsid w:val="00A07F09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ugl@yandex.ru" TargetMode="External"/><Relationship Id="rId12" Type="http://schemas.openxmlformats.org/officeDocument/2006/relationships/hyperlink" Target="http://www.uglovk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User-mxp\&#1086;&#1073;&#1084;&#1077;&#1085;\&#1058;&#1072;&#1085;&#1103;%20&#1047;&#1074;&#1086;&#1085;&#1072;&#1088;&#1077;&#1074;&#1072;\&#1043;&#1040;&#1047;&#1045;&#1058;&#1040;%202\&#1040;&#1091;&#1082;&#1094;&#1080;&#1086;&#1085;%20&#1062;&#1077;&#1085;&#1090;&#1088;&#1072;&#1083;&#1100;&#1085;&#1072;&#1103;%205\torgi.gov.ru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hyperlink" Target="http://www.uglovka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ovka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2021-01-28T12:14:00Z</cp:lastPrinted>
  <dcterms:created xsi:type="dcterms:W3CDTF">2021-01-28T08:39:00Z</dcterms:created>
  <dcterms:modified xsi:type="dcterms:W3CDTF">2021-01-28T12:16:00Z</dcterms:modified>
</cp:coreProperties>
</file>