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19" w:rsidRDefault="00612E19" w:rsidP="00612E19">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11444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612E19" w:rsidRDefault="00612E19" w:rsidP="00612E1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12E19" w:rsidTr="00612E19">
        <w:trPr>
          <w:trHeight w:val="623"/>
        </w:trPr>
        <w:tc>
          <w:tcPr>
            <w:tcW w:w="1222" w:type="dxa"/>
            <w:tcBorders>
              <w:top w:val="nil"/>
              <w:left w:val="nil"/>
              <w:bottom w:val="nil"/>
              <w:right w:val="single" w:sz="4" w:space="0" w:color="auto"/>
            </w:tcBorders>
            <w:hideMark/>
          </w:tcPr>
          <w:p w:rsidR="00612E19" w:rsidRDefault="00612E19">
            <w:pPr>
              <w:keepNext/>
              <w:keepLines/>
              <w:spacing w:line="276" w:lineRule="auto"/>
              <w:jc w:val="both"/>
              <w:rPr>
                <w:b/>
                <w:lang w:eastAsia="en-US"/>
              </w:rPr>
            </w:pPr>
            <w:r>
              <w:rPr>
                <w:b/>
                <w:lang w:eastAsia="en-US"/>
              </w:rPr>
              <w:t xml:space="preserve">         Выходит</w:t>
            </w:r>
          </w:p>
          <w:p w:rsidR="00612E19" w:rsidRDefault="00612E19">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612E19" w:rsidRDefault="00612E19">
            <w:pPr>
              <w:keepNext/>
              <w:keepLines/>
              <w:spacing w:line="276" w:lineRule="auto"/>
              <w:jc w:val="both"/>
              <w:rPr>
                <w:rFonts w:ascii="Arial" w:hAnsi="Arial" w:cs="Arial"/>
                <w:b/>
                <w:sz w:val="16"/>
                <w:szCs w:val="16"/>
                <w:lang w:eastAsia="en-US"/>
              </w:rPr>
            </w:pPr>
          </w:p>
          <w:p w:rsidR="00612E19" w:rsidRDefault="00612E19">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612E19" w:rsidRDefault="00612E19">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612E19" w:rsidRDefault="00612E19">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612E19" w:rsidRDefault="00612E19">
            <w:pPr>
              <w:keepNext/>
              <w:keepLines/>
              <w:spacing w:line="276" w:lineRule="auto"/>
              <w:jc w:val="both"/>
              <w:rPr>
                <w:rFonts w:ascii="Arial" w:hAnsi="Arial" w:cs="Arial"/>
                <w:b/>
                <w:sz w:val="16"/>
                <w:szCs w:val="16"/>
                <w:lang w:eastAsia="en-US"/>
              </w:rPr>
            </w:pPr>
          </w:p>
          <w:p w:rsidR="00612E19" w:rsidRDefault="00612E19">
            <w:pPr>
              <w:keepNext/>
              <w:keepLines/>
              <w:spacing w:line="276" w:lineRule="auto"/>
              <w:jc w:val="both"/>
              <w:rPr>
                <w:rFonts w:ascii="Arial" w:hAnsi="Arial" w:cs="Arial"/>
                <w:b/>
                <w:lang w:eastAsia="en-US"/>
              </w:rPr>
            </w:pPr>
            <w:r>
              <w:rPr>
                <w:rFonts w:ascii="Arial" w:hAnsi="Arial" w:cs="Arial"/>
                <w:b/>
                <w:lang w:eastAsia="en-US"/>
              </w:rPr>
              <w:t>№ 41</w:t>
            </w:r>
          </w:p>
          <w:p w:rsidR="00612E19" w:rsidRDefault="00EA595A">
            <w:pPr>
              <w:keepNext/>
              <w:keepLines/>
              <w:spacing w:line="276" w:lineRule="auto"/>
              <w:jc w:val="both"/>
              <w:rPr>
                <w:rFonts w:ascii="Arial" w:hAnsi="Arial" w:cs="Arial"/>
                <w:b/>
                <w:lang w:eastAsia="en-US"/>
              </w:rPr>
            </w:pPr>
            <w:r>
              <w:rPr>
                <w:rFonts w:ascii="Arial" w:hAnsi="Arial" w:cs="Arial"/>
                <w:b/>
                <w:lang w:eastAsia="en-US"/>
              </w:rPr>
              <w:t xml:space="preserve">07 октября </w:t>
            </w:r>
            <w:r w:rsidR="00612E19">
              <w:rPr>
                <w:rFonts w:ascii="Arial" w:hAnsi="Arial" w:cs="Arial"/>
                <w:b/>
                <w:lang w:eastAsia="en-US"/>
              </w:rPr>
              <w:t>2021г</w:t>
            </w:r>
          </w:p>
        </w:tc>
      </w:tr>
    </w:tbl>
    <w:p w:rsidR="00612E19" w:rsidRDefault="00612E19" w:rsidP="00612E19">
      <w:pPr>
        <w:keepNext/>
        <w:keepLines/>
        <w:jc w:val="both"/>
      </w:pPr>
    </w:p>
    <w:p w:rsidR="00612E19" w:rsidRDefault="00612E19" w:rsidP="00612E1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12E19" w:rsidRDefault="00612E19" w:rsidP="00612E1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12E19" w:rsidRDefault="00612E19" w:rsidP="00612E19">
      <w:pPr>
        <w:keepNext/>
        <w:keepLines/>
        <w:jc w:val="both"/>
        <w:rPr>
          <w:sz w:val="20"/>
          <w:szCs w:val="20"/>
        </w:rPr>
      </w:pPr>
      <w:r>
        <w:rPr>
          <w:sz w:val="20"/>
          <w:szCs w:val="20"/>
        </w:rPr>
        <w:t>Контактный телефон:  (8-816-57) 26-124. Приглашаем к сотрудничеству!</w:t>
      </w:r>
    </w:p>
    <w:p w:rsidR="00612E19" w:rsidRDefault="00612E19" w:rsidP="00612E19">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EA595A" w:rsidRDefault="00612E19" w:rsidP="00EA595A">
      <w:pPr>
        <w:keepNext/>
        <w:keepLines/>
        <w:pBdr>
          <w:bottom w:val="single" w:sz="12" w:space="1" w:color="auto"/>
        </w:pBdr>
        <w:jc w:val="both"/>
      </w:pPr>
      <w:r>
        <w:t>_____________________________________________________________________________</w:t>
      </w:r>
      <w:r>
        <w:rPr>
          <w:b/>
          <w:sz w:val="20"/>
          <w:szCs w:val="20"/>
        </w:rPr>
        <w:t xml:space="preserve">                               </w:t>
      </w:r>
    </w:p>
    <w:p w:rsidR="00EA595A" w:rsidRDefault="00EA595A" w:rsidP="00EA595A">
      <w:pPr>
        <w:keepNext/>
        <w:keepLines/>
        <w:pBdr>
          <w:bottom w:val="single" w:sz="12" w:space="1" w:color="auto"/>
        </w:pBdr>
        <w:jc w:val="both"/>
      </w:pPr>
    </w:p>
    <w:p w:rsidR="003B7890" w:rsidRPr="00EA595A" w:rsidRDefault="003B7890" w:rsidP="00EA595A">
      <w:pPr>
        <w:keepNext/>
        <w:keepLines/>
        <w:pBdr>
          <w:bottom w:val="single" w:sz="12" w:space="1" w:color="auto"/>
        </w:pBdr>
        <w:jc w:val="center"/>
      </w:pPr>
      <w:r w:rsidRPr="00BB7CC4">
        <w:rPr>
          <w:b/>
          <w:bCs/>
          <w:kern w:val="36"/>
          <w:sz w:val="28"/>
          <w:szCs w:val="28"/>
        </w:rPr>
        <w:t>Пожарная безопасность в каждый дом</w:t>
      </w:r>
      <w:proofErr w:type="gramStart"/>
      <w:r w:rsidRPr="00BB7CC4">
        <w:rPr>
          <w:b/>
          <w:bCs/>
          <w:kern w:val="36"/>
          <w:sz w:val="28"/>
          <w:szCs w:val="28"/>
        </w:rPr>
        <w:t xml:space="preserve"> !</w:t>
      </w:r>
      <w:proofErr w:type="gramEnd"/>
      <w:r w:rsidRPr="00BB7CC4">
        <w:rPr>
          <w:b/>
          <w:bCs/>
          <w:kern w:val="36"/>
          <w:sz w:val="28"/>
          <w:szCs w:val="28"/>
        </w:rPr>
        <w:t>!!</w:t>
      </w:r>
      <w:r w:rsidRPr="00BB7CC4">
        <w:t xml:space="preserve"> </w:t>
      </w:r>
      <w:r>
        <w:rPr>
          <w:noProof/>
        </w:rPr>
        <w:drawing>
          <wp:inline distT="0" distB="0" distL="0" distR="0">
            <wp:extent cx="5940425" cy="3942982"/>
            <wp:effectExtent l="19050" t="0" r="3175" b="0"/>
            <wp:docPr id="1" name="Рисунок 1" descr="Памятка населению по соблюдению мер пожар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населению по соблюдению мер пожарной безопасности"/>
                    <pic:cNvPicPr>
                      <a:picLocks noChangeAspect="1" noChangeArrowheads="1"/>
                    </pic:cNvPicPr>
                  </pic:nvPicPr>
                  <pic:blipFill>
                    <a:blip r:embed="rId5" cstate="print"/>
                    <a:srcRect/>
                    <a:stretch>
                      <a:fillRect/>
                    </a:stretch>
                  </pic:blipFill>
                  <pic:spPr bwMode="auto">
                    <a:xfrm>
                      <a:off x="0" y="0"/>
                      <a:ext cx="5940425" cy="3942982"/>
                    </a:xfrm>
                    <a:prstGeom prst="rect">
                      <a:avLst/>
                    </a:prstGeom>
                    <a:noFill/>
                    <a:ln w="9525">
                      <a:noFill/>
                      <a:miter lim="800000"/>
                      <a:headEnd/>
                      <a:tailEnd/>
                    </a:ln>
                  </pic:spPr>
                </pic:pic>
              </a:graphicData>
            </a:graphic>
          </wp:inline>
        </w:drawing>
      </w:r>
    </w:p>
    <w:p w:rsidR="003B7890" w:rsidRPr="00BB7CC4" w:rsidRDefault="003B7890" w:rsidP="003B7890">
      <w:pPr>
        <w:shd w:val="clear" w:color="auto" w:fill="FFFFFF"/>
        <w:spacing w:after="100" w:afterAutospacing="1"/>
        <w:jc w:val="both"/>
        <w:rPr>
          <w:color w:val="222222"/>
          <w:sz w:val="28"/>
          <w:szCs w:val="28"/>
        </w:rPr>
      </w:pPr>
      <w:r w:rsidRPr="00BB7CC4">
        <w:rPr>
          <w:color w:val="222222"/>
          <w:sz w:val="28"/>
          <w:szCs w:val="28"/>
        </w:rPr>
        <w:t>Пожары в жилых домах, квартирах возникают, как правило, в результате небрежного, халатного обращения с огнем (курение, применение открытых источников огня и т.д.), из-за неисправности, а также нарушения эксплуатации бытовых электронагревательных приборов, внутриквартирных систем электрооборудования. Последствия пожара – печальны, но их, как и сам пожар, можно избежать, соблюдая элементарные требования правил пожарной безопасности.</w:t>
      </w:r>
    </w:p>
    <w:p w:rsidR="003B7890" w:rsidRPr="00BB7CC4" w:rsidRDefault="003B7890" w:rsidP="003B7890">
      <w:pPr>
        <w:shd w:val="clear" w:color="auto" w:fill="FFFFFF"/>
        <w:spacing w:after="100" w:afterAutospacing="1"/>
        <w:jc w:val="center"/>
        <w:rPr>
          <w:color w:val="222222"/>
          <w:sz w:val="28"/>
          <w:szCs w:val="28"/>
        </w:rPr>
      </w:pPr>
      <w:r w:rsidRPr="00BB7CC4">
        <w:rPr>
          <w:color w:val="222222"/>
          <w:sz w:val="28"/>
          <w:szCs w:val="28"/>
        </w:rPr>
        <w:t xml:space="preserve">Администрация Угловского городского поселения  напоминает Вам </w:t>
      </w:r>
      <w:r w:rsidRPr="00BB7CC4">
        <w:rPr>
          <w:b/>
          <w:color w:val="222222"/>
          <w:sz w:val="28"/>
          <w:szCs w:val="28"/>
        </w:rPr>
        <w:t>основные требования правил пожарной безопасности</w:t>
      </w:r>
      <w:r>
        <w:rPr>
          <w:color w:val="222222"/>
          <w:sz w:val="28"/>
          <w:szCs w:val="28"/>
        </w:rPr>
        <w:t>.</w:t>
      </w:r>
    </w:p>
    <w:p w:rsidR="003B7890" w:rsidRPr="00BB7CC4" w:rsidRDefault="003B7890" w:rsidP="003B7890">
      <w:pPr>
        <w:rPr>
          <w:b/>
          <w:sz w:val="28"/>
          <w:szCs w:val="28"/>
        </w:rPr>
      </w:pPr>
      <w:r w:rsidRPr="00BB7CC4">
        <w:rPr>
          <w:color w:val="3B3B3B"/>
          <w:sz w:val="28"/>
          <w:szCs w:val="28"/>
          <w:shd w:val="clear" w:color="auto" w:fill="FFFFFF"/>
        </w:rPr>
        <w:lastRenderedPageBreak/>
        <w:t>Соблюдение мер пожарной безопасности является основой вашей безопасности и людей вас окружающих.</w:t>
      </w:r>
      <w:r w:rsidRPr="00BB7CC4">
        <w:rPr>
          <w:color w:val="3B3B3B"/>
          <w:sz w:val="28"/>
          <w:szCs w:val="28"/>
        </w:rPr>
        <w:br/>
      </w:r>
      <w:r w:rsidRPr="00BB7CC4">
        <w:rPr>
          <w:color w:val="3B3B3B"/>
          <w:sz w:val="28"/>
          <w:szCs w:val="28"/>
        </w:rPr>
        <w:br/>
      </w:r>
      <w:r w:rsidRPr="00BB7CC4">
        <w:rPr>
          <w:b/>
          <w:color w:val="3B3B3B"/>
          <w:sz w:val="28"/>
          <w:szCs w:val="28"/>
          <w:shd w:val="clear" w:color="auto" w:fill="FFFFFF"/>
        </w:rPr>
        <w:t>I. Основными причинами возникновения пожаров в быту являются</w:t>
      </w:r>
      <w:r w:rsidRPr="00BB7CC4">
        <w:rPr>
          <w:color w:val="3B3B3B"/>
          <w:sz w:val="28"/>
          <w:szCs w:val="28"/>
          <w:shd w:val="clear" w:color="auto" w:fill="FFFFFF"/>
        </w:rPr>
        <w:t xml:space="preserve"> нарушения правил пожарной безопасности:</w:t>
      </w:r>
      <w:r w:rsidRPr="00BB7CC4">
        <w:rPr>
          <w:color w:val="3B3B3B"/>
          <w:sz w:val="28"/>
          <w:szCs w:val="28"/>
        </w:rPr>
        <w:br/>
      </w:r>
      <w:r>
        <w:rPr>
          <w:color w:val="3B3B3B"/>
          <w:sz w:val="28"/>
          <w:szCs w:val="28"/>
          <w:shd w:val="clear" w:color="auto" w:fill="FFFFFF"/>
        </w:rPr>
        <w:t xml:space="preserve">• неосторожное </w:t>
      </w:r>
      <w:r w:rsidRPr="00BB7CC4">
        <w:rPr>
          <w:color w:val="3B3B3B"/>
          <w:sz w:val="28"/>
          <w:szCs w:val="28"/>
          <w:shd w:val="clear" w:color="auto" w:fill="FFFFFF"/>
        </w:rPr>
        <w:t>обращение с огнем;</w:t>
      </w:r>
      <w:r w:rsidRPr="00BB7CC4">
        <w:rPr>
          <w:color w:val="3B3B3B"/>
          <w:sz w:val="28"/>
          <w:szCs w:val="28"/>
        </w:rPr>
        <w:br/>
      </w:r>
      <w:r w:rsidRPr="00BB7CC4">
        <w:rPr>
          <w:color w:val="3B3B3B"/>
          <w:sz w:val="28"/>
          <w:szCs w:val="28"/>
          <w:shd w:val="clear" w:color="auto" w:fill="FFFFFF"/>
        </w:rPr>
        <w:t>• курение в постели в нетрезвом виде;</w:t>
      </w:r>
      <w:r w:rsidRPr="00BB7CC4">
        <w:rPr>
          <w:color w:val="3B3B3B"/>
          <w:sz w:val="28"/>
          <w:szCs w:val="28"/>
        </w:rPr>
        <w:br/>
      </w:r>
      <w:r w:rsidRPr="00BB7CC4">
        <w:rPr>
          <w:color w:val="3B3B3B"/>
          <w:sz w:val="28"/>
          <w:szCs w:val="28"/>
          <w:shd w:val="clear" w:color="auto" w:fill="FFFFFF"/>
        </w:rPr>
        <w:t>использование неисправных самодельных электронагревательных приборов;</w:t>
      </w:r>
      <w:r w:rsidRPr="00BB7CC4">
        <w:rPr>
          <w:color w:val="3B3B3B"/>
          <w:sz w:val="28"/>
          <w:szCs w:val="28"/>
        </w:rPr>
        <w:br/>
      </w:r>
      <w:r w:rsidRPr="00BB7CC4">
        <w:rPr>
          <w:color w:val="3B3B3B"/>
          <w:sz w:val="28"/>
          <w:szCs w:val="28"/>
          <w:shd w:val="clear" w:color="auto" w:fill="FFFFFF"/>
        </w:rPr>
        <w:t>• неправильное устройство печей, каминов;</w:t>
      </w:r>
      <w:r w:rsidRPr="00BB7CC4">
        <w:rPr>
          <w:color w:val="3B3B3B"/>
          <w:sz w:val="28"/>
          <w:szCs w:val="28"/>
        </w:rPr>
        <w:br/>
      </w:r>
      <w:r w:rsidRPr="00BB7CC4">
        <w:rPr>
          <w:color w:val="3B3B3B"/>
          <w:sz w:val="28"/>
          <w:szCs w:val="28"/>
          <w:shd w:val="clear" w:color="auto" w:fill="FFFFFF"/>
        </w:rPr>
        <w:t>сжигание мусора, пал сухой травы.</w:t>
      </w:r>
      <w:r w:rsidRPr="00BB7CC4">
        <w:rPr>
          <w:color w:val="3B3B3B"/>
          <w:sz w:val="28"/>
          <w:szCs w:val="28"/>
        </w:rPr>
        <w:br/>
      </w:r>
      <w:r w:rsidRPr="00BB7CC4">
        <w:rPr>
          <w:b/>
          <w:color w:val="3B3B3B"/>
          <w:sz w:val="28"/>
          <w:szCs w:val="28"/>
          <w:shd w:val="clear" w:color="auto" w:fill="FFFFFF"/>
        </w:rPr>
        <w:t xml:space="preserve">II. </w:t>
      </w:r>
      <w:proofErr w:type="gramStart"/>
      <w:r w:rsidRPr="00BB7CC4">
        <w:rPr>
          <w:b/>
          <w:color w:val="3B3B3B"/>
          <w:sz w:val="28"/>
          <w:szCs w:val="28"/>
          <w:shd w:val="clear" w:color="auto" w:fill="FFFFFF"/>
        </w:rPr>
        <w:t>В целях недопущения пожаров в быту соблюдайте следующие правила:</w:t>
      </w:r>
      <w:r w:rsidRPr="00BB7CC4">
        <w:rPr>
          <w:color w:val="3B3B3B"/>
          <w:sz w:val="28"/>
          <w:szCs w:val="28"/>
        </w:rPr>
        <w:br/>
      </w:r>
      <w:r w:rsidRPr="00BB7CC4">
        <w:rPr>
          <w:color w:val="3B3B3B"/>
          <w:sz w:val="28"/>
          <w:szCs w:val="28"/>
          <w:shd w:val="clear" w:color="auto" w:fill="FFFFFF"/>
        </w:rPr>
        <w:t>• спички, зажигалки, сигареты храните в местах, не доступных детям, не допускайте шалости детей с огнем;</w:t>
      </w:r>
      <w:r w:rsidRPr="00BB7CC4">
        <w:rPr>
          <w:color w:val="3B3B3B"/>
          <w:sz w:val="28"/>
          <w:szCs w:val="28"/>
        </w:rPr>
        <w:br/>
      </w:r>
      <w:r w:rsidRPr="00BB7CC4">
        <w:rPr>
          <w:color w:val="3B3B3B"/>
          <w:sz w:val="28"/>
          <w:szCs w:val="28"/>
          <w:shd w:val="clear" w:color="auto" w:fill="FFFFFF"/>
        </w:rPr>
        <w:t xml:space="preserve">• не оставляйте малолетних детей без присмотра и не поручайте им наблюдение за включенными </w:t>
      </w:r>
      <w:proofErr w:type="spellStart"/>
      <w:r w:rsidRPr="00BB7CC4">
        <w:rPr>
          <w:color w:val="3B3B3B"/>
          <w:sz w:val="28"/>
          <w:szCs w:val="28"/>
          <w:shd w:val="clear" w:color="auto" w:fill="FFFFFF"/>
        </w:rPr>
        <w:t>электро</w:t>
      </w:r>
      <w:proofErr w:type="spellEnd"/>
      <w:r w:rsidRPr="00BB7CC4">
        <w:rPr>
          <w:color w:val="3B3B3B"/>
          <w:sz w:val="28"/>
          <w:szCs w:val="28"/>
          <w:shd w:val="clear" w:color="auto" w:fill="FFFFFF"/>
        </w:rPr>
        <w:t>- и газовыми приборами;</w:t>
      </w:r>
      <w:r w:rsidRPr="00BB7CC4">
        <w:rPr>
          <w:color w:val="3B3B3B"/>
          <w:sz w:val="28"/>
          <w:szCs w:val="28"/>
        </w:rPr>
        <w:br/>
      </w:r>
      <w:r w:rsidRPr="00BB7CC4">
        <w:rPr>
          <w:color w:val="3B3B3B"/>
          <w:sz w:val="28"/>
          <w:szCs w:val="28"/>
          <w:shd w:val="clear" w:color="auto" w:fill="FFFFFF"/>
        </w:rPr>
        <w:t>• не оставляйте без присмотра работающие газовые и электробытовые приборы, не применяйте самодельные электроприборы;</w:t>
      </w:r>
      <w:proofErr w:type="gramEnd"/>
      <w:r w:rsidRPr="00BB7CC4">
        <w:rPr>
          <w:color w:val="3B3B3B"/>
          <w:sz w:val="28"/>
          <w:szCs w:val="28"/>
        </w:rPr>
        <w:br/>
      </w:r>
      <w:r w:rsidRPr="00BB7CC4">
        <w:rPr>
          <w:color w:val="3B3B3B"/>
          <w:sz w:val="28"/>
          <w:szCs w:val="28"/>
          <w:shd w:val="clear" w:color="auto" w:fill="FFFFFF"/>
        </w:rPr>
        <w:t xml:space="preserve">• </w:t>
      </w:r>
      <w:proofErr w:type="gramStart"/>
      <w:r w:rsidRPr="00BB7CC4">
        <w:rPr>
          <w:color w:val="3B3B3B"/>
          <w:sz w:val="28"/>
          <w:szCs w:val="28"/>
          <w:shd w:val="clear" w:color="auto" w:fill="FFFFFF"/>
        </w:rPr>
        <w:t>если вы почувствовали в квартире запах газа:</w:t>
      </w:r>
      <w:r w:rsidRPr="00BB7CC4">
        <w:rPr>
          <w:color w:val="3B3B3B"/>
          <w:sz w:val="28"/>
          <w:szCs w:val="28"/>
        </w:rPr>
        <w:br/>
      </w:r>
      <w:r w:rsidRPr="00BB7CC4">
        <w:rPr>
          <w:color w:val="3B3B3B"/>
          <w:sz w:val="28"/>
          <w:szCs w:val="28"/>
          <w:shd w:val="clear" w:color="auto" w:fill="FFFFFF"/>
        </w:rPr>
        <w:t>• перекройте все газовые краны;</w:t>
      </w:r>
      <w:r w:rsidRPr="00BB7CC4">
        <w:rPr>
          <w:color w:val="3B3B3B"/>
          <w:sz w:val="28"/>
          <w:szCs w:val="28"/>
        </w:rPr>
        <w:br/>
      </w:r>
      <w:r w:rsidRPr="00BB7CC4">
        <w:rPr>
          <w:color w:val="3B3B3B"/>
          <w:sz w:val="28"/>
          <w:szCs w:val="28"/>
          <w:shd w:val="clear" w:color="auto" w:fill="FFFFFF"/>
        </w:rPr>
        <w:t>не включайте электроосвещение и электроприборы;</w:t>
      </w:r>
      <w:r w:rsidRPr="00BB7CC4">
        <w:rPr>
          <w:color w:val="3B3B3B"/>
          <w:sz w:val="28"/>
          <w:szCs w:val="28"/>
        </w:rPr>
        <w:br/>
      </w:r>
      <w:r w:rsidRPr="00BB7CC4">
        <w:rPr>
          <w:color w:val="3B3B3B"/>
          <w:sz w:val="28"/>
          <w:szCs w:val="28"/>
          <w:shd w:val="clear" w:color="auto" w:fill="FFFFFF"/>
        </w:rPr>
        <w:t>• не пользуйтесь открытым огнем (может произойти взрыв);</w:t>
      </w:r>
      <w:r w:rsidRPr="00BB7CC4">
        <w:rPr>
          <w:color w:val="3B3B3B"/>
          <w:sz w:val="28"/>
          <w:szCs w:val="28"/>
        </w:rPr>
        <w:br/>
      </w:r>
      <w:r w:rsidRPr="00BB7CC4">
        <w:rPr>
          <w:color w:val="3B3B3B"/>
          <w:sz w:val="28"/>
          <w:szCs w:val="28"/>
          <w:shd w:val="clear" w:color="auto" w:fill="FFFFFF"/>
        </w:rPr>
        <w:t xml:space="preserve">• проветрите помещение и вызовите аварийную службу </w:t>
      </w:r>
      <w:proofErr w:type="spellStart"/>
      <w:r w:rsidRPr="00BB7CC4">
        <w:rPr>
          <w:color w:val="3B3B3B"/>
          <w:sz w:val="28"/>
          <w:szCs w:val="28"/>
          <w:shd w:val="clear" w:color="auto" w:fill="FFFFFF"/>
        </w:rPr>
        <w:t>горгаза</w:t>
      </w:r>
      <w:proofErr w:type="spellEnd"/>
      <w:r w:rsidRPr="00BB7CC4">
        <w:rPr>
          <w:color w:val="3B3B3B"/>
          <w:sz w:val="28"/>
          <w:szCs w:val="28"/>
          <w:shd w:val="clear" w:color="auto" w:fill="FFFFFF"/>
        </w:rPr>
        <w:t xml:space="preserve"> по телефону «04»;</w:t>
      </w:r>
      <w:r w:rsidRPr="00BB7CC4">
        <w:rPr>
          <w:color w:val="3B3B3B"/>
          <w:sz w:val="28"/>
          <w:szCs w:val="28"/>
        </w:rPr>
        <w:br/>
      </w:r>
      <w:r w:rsidRPr="00BB7CC4">
        <w:rPr>
          <w:color w:val="3B3B3B"/>
          <w:sz w:val="28"/>
          <w:szCs w:val="28"/>
          <w:shd w:val="clear" w:color="auto" w:fill="FFFFFF"/>
        </w:rPr>
        <w:t>• не допускайте эксплуатации ветхой электропроводки, не крепите электропровода на гвоздях и не заклеивайте их обоями;</w:t>
      </w:r>
      <w:r w:rsidRPr="00BB7CC4">
        <w:rPr>
          <w:color w:val="3B3B3B"/>
          <w:sz w:val="28"/>
          <w:szCs w:val="28"/>
        </w:rPr>
        <w:br/>
      </w:r>
      <w:r w:rsidRPr="00BB7CC4">
        <w:rPr>
          <w:color w:val="3B3B3B"/>
          <w:sz w:val="28"/>
          <w:szCs w:val="28"/>
          <w:shd w:val="clear" w:color="auto" w:fill="FFFFFF"/>
        </w:rPr>
        <w:t>• не допускайте использование нестандартных электрических предохранителей «жучков»;</w:t>
      </w:r>
      <w:proofErr w:type="gramEnd"/>
      <w:r w:rsidRPr="00BB7CC4">
        <w:rPr>
          <w:color w:val="3B3B3B"/>
          <w:sz w:val="28"/>
          <w:szCs w:val="28"/>
        </w:rPr>
        <w:br/>
      </w:r>
      <w:r w:rsidRPr="00BB7CC4">
        <w:rPr>
          <w:color w:val="3B3B3B"/>
          <w:sz w:val="28"/>
          <w:szCs w:val="28"/>
          <w:shd w:val="clear" w:color="auto" w:fill="FFFFFF"/>
        </w:rPr>
        <w:t>• не пользуйтесь поврежденными электрическими розетками, вилками, рубильниками и т. д.;</w:t>
      </w:r>
      <w:r w:rsidRPr="00BB7CC4">
        <w:rPr>
          <w:color w:val="3B3B3B"/>
          <w:sz w:val="28"/>
          <w:szCs w:val="28"/>
        </w:rPr>
        <w:br/>
      </w:r>
      <w:r w:rsidRPr="00BB7CC4">
        <w:rPr>
          <w:color w:val="3B3B3B"/>
          <w:sz w:val="28"/>
          <w:szCs w:val="28"/>
          <w:shd w:val="clear" w:color="auto" w:fill="FFFFFF"/>
        </w:rPr>
        <w:t>• не выбрасывайте в мусоропровод непотушенные спички, окурки;</w:t>
      </w:r>
      <w:r w:rsidRPr="00BB7CC4">
        <w:rPr>
          <w:color w:val="3B3B3B"/>
          <w:sz w:val="28"/>
          <w:szCs w:val="28"/>
        </w:rPr>
        <w:br/>
      </w:r>
      <w:proofErr w:type="gramStart"/>
      <w:r w:rsidRPr="00BB7CC4">
        <w:rPr>
          <w:color w:val="3B3B3B"/>
          <w:sz w:val="28"/>
          <w:szCs w:val="28"/>
          <w:shd w:val="clear" w:color="auto" w:fill="FFFFFF"/>
        </w:rPr>
        <w:t>не храните в подвалах жилых домов мотоциклы, мопеды, мотороллеры, горюче-смазочные материалы, бензин, лаки, краски и т. п.;</w:t>
      </w:r>
      <w:r w:rsidRPr="00BB7CC4">
        <w:rPr>
          <w:color w:val="3B3B3B"/>
          <w:sz w:val="28"/>
          <w:szCs w:val="28"/>
        </w:rPr>
        <w:br/>
      </w:r>
      <w:r w:rsidRPr="00BB7CC4">
        <w:rPr>
          <w:color w:val="3B3B3B"/>
          <w:sz w:val="28"/>
          <w:szCs w:val="28"/>
          <w:shd w:val="clear" w:color="auto" w:fill="FFFFFF"/>
        </w:rPr>
        <w:t>• не загромождайте мебелью, оборудованием и другими предметами двери, люки на балконах и лоджиях, переходы в специальные секции и выходы на наружные эвакуационные лестницы в домах повышенной этажности;</w:t>
      </w:r>
      <w:r w:rsidRPr="00BB7CC4">
        <w:rPr>
          <w:color w:val="3B3B3B"/>
          <w:sz w:val="28"/>
          <w:szCs w:val="28"/>
        </w:rPr>
        <w:br/>
      </w:r>
      <w:r w:rsidRPr="00BB7CC4">
        <w:rPr>
          <w:color w:val="3B3B3B"/>
          <w:sz w:val="28"/>
          <w:szCs w:val="28"/>
          <w:shd w:val="clear" w:color="auto" w:fill="FFFFFF"/>
        </w:rPr>
        <w:t>• не допускайте установки хозяйственных ящиков и мебели на лестничных площадках и в коридорах общего пользования;</w:t>
      </w:r>
      <w:proofErr w:type="gramEnd"/>
      <w:r w:rsidRPr="00BB7CC4">
        <w:rPr>
          <w:color w:val="3B3B3B"/>
          <w:sz w:val="28"/>
          <w:szCs w:val="28"/>
        </w:rPr>
        <w:br/>
      </w:r>
      <w:r w:rsidRPr="00BB7CC4">
        <w:rPr>
          <w:color w:val="3B3B3B"/>
          <w:sz w:val="28"/>
          <w:szCs w:val="28"/>
          <w:shd w:val="clear" w:color="auto" w:fill="FFFFFF"/>
        </w:rPr>
        <w:t>• не разжигайте костры вблизи строений и не допускайте пала сухой травы;</w:t>
      </w:r>
      <w:r w:rsidRPr="00BB7CC4">
        <w:rPr>
          <w:color w:val="3B3B3B"/>
          <w:sz w:val="28"/>
          <w:szCs w:val="28"/>
        </w:rPr>
        <w:br/>
      </w:r>
      <w:r w:rsidRPr="00BB7CC4">
        <w:rPr>
          <w:color w:val="3B3B3B"/>
          <w:sz w:val="28"/>
          <w:szCs w:val="28"/>
          <w:shd w:val="clear" w:color="auto" w:fill="FFFFFF"/>
        </w:rPr>
        <w:t>запрещается перекрывать внутри дворовые проезды различными предметами.</w:t>
      </w:r>
      <w:r w:rsidRPr="00BB7CC4">
        <w:rPr>
          <w:color w:val="3B3B3B"/>
          <w:sz w:val="28"/>
          <w:szCs w:val="28"/>
        </w:rPr>
        <w:br/>
      </w:r>
      <w:r w:rsidRPr="00BB7CC4">
        <w:rPr>
          <w:color w:val="3B3B3B"/>
          <w:sz w:val="28"/>
          <w:szCs w:val="28"/>
        </w:rPr>
        <w:br/>
      </w:r>
      <w:r w:rsidRPr="00BB7CC4">
        <w:rPr>
          <w:b/>
          <w:color w:val="3B3B3B"/>
          <w:sz w:val="28"/>
          <w:szCs w:val="28"/>
          <w:shd w:val="clear" w:color="auto" w:fill="FFFFFF"/>
        </w:rPr>
        <w:t xml:space="preserve">III. </w:t>
      </w:r>
      <w:proofErr w:type="gramStart"/>
      <w:r w:rsidRPr="00BB7CC4">
        <w:rPr>
          <w:b/>
          <w:color w:val="3B3B3B"/>
          <w:sz w:val="28"/>
          <w:szCs w:val="28"/>
          <w:shd w:val="clear" w:color="auto" w:fill="FFFFFF"/>
        </w:rPr>
        <w:t>Действия в случае возникновения пожара:</w:t>
      </w:r>
      <w:r w:rsidRPr="00BB7CC4">
        <w:rPr>
          <w:b/>
          <w:color w:val="3B3B3B"/>
          <w:sz w:val="28"/>
          <w:szCs w:val="28"/>
        </w:rPr>
        <w:br/>
      </w:r>
      <w:r w:rsidRPr="00BB7CC4">
        <w:rPr>
          <w:color w:val="3B3B3B"/>
          <w:sz w:val="28"/>
          <w:szCs w:val="28"/>
          <w:shd w:val="clear" w:color="auto" w:fill="FFFFFF"/>
        </w:rPr>
        <w:t>• при пожаре немедленно вызвать пожарную охрану по телефону «01» или «112» по мобильному телефону;</w:t>
      </w:r>
      <w:r w:rsidRPr="00BB7CC4">
        <w:rPr>
          <w:color w:val="3B3B3B"/>
          <w:sz w:val="28"/>
          <w:szCs w:val="28"/>
        </w:rPr>
        <w:br/>
      </w:r>
      <w:r w:rsidRPr="00BB7CC4">
        <w:rPr>
          <w:color w:val="3B3B3B"/>
          <w:sz w:val="28"/>
          <w:szCs w:val="28"/>
          <w:shd w:val="clear" w:color="auto" w:fill="FFFFFF"/>
        </w:rPr>
        <w:t>• сообщить точный адрес, где и что горит, этаж, подъезд, кто сообщил (вызов осуществляется бесплатно);</w:t>
      </w:r>
      <w:r w:rsidRPr="00BB7CC4">
        <w:rPr>
          <w:color w:val="3B3B3B"/>
          <w:sz w:val="28"/>
          <w:szCs w:val="28"/>
        </w:rPr>
        <w:br/>
      </w:r>
      <w:r w:rsidRPr="00BB7CC4">
        <w:rPr>
          <w:color w:val="3B3B3B"/>
          <w:sz w:val="28"/>
          <w:szCs w:val="28"/>
          <w:shd w:val="clear" w:color="auto" w:fill="FFFFFF"/>
        </w:rPr>
        <w:lastRenderedPageBreak/>
        <w:t>• организуйте встречу пожарных подразделений;</w:t>
      </w:r>
      <w:r w:rsidRPr="00BB7CC4">
        <w:rPr>
          <w:color w:val="3B3B3B"/>
          <w:sz w:val="28"/>
          <w:szCs w:val="28"/>
        </w:rPr>
        <w:br/>
      </w:r>
      <w:r w:rsidRPr="00BB7CC4">
        <w:rPr>
          <w:color w:val="3B3B3B"/>
          <w:sz w:val="28"/>
          <w:szCs w:val="28"/>
          <w:shd w:val="clear" w:color="auto" w:fill="FFFFFF"/>
        </w:rPr>
        <w:t>• не поддавайтесь панике и не теряйте самообладания; незначительные очаги пожара можно потушить огнетушителем, водой, кошмой или другой плотной тканью;</w:t>
      </w:r>
      <w:proofErr w:type="gramEnd"/>
      <w:r w:rsidRPr="00BB7CC4">
        <w:rPr>
          <w:color w:val="3B3B3B"/>
          <w:sz w:val="28"/>
          <w:szCs w:val="28"/>
        </w:rPr>
        <w:br/>
      </w:r>
      <w:r w:rsidRPr="00BB7CC4">
        <w:rPr>
          <w:color w:val="3B3B3B"/>
          <w:sz w:val="28"/>
          <w:szCs w:val="28"/>
          <w:shd w:val="clear" w:color="auto" w:fill="FFFFFF"/>
        </w:rPr>
        <w:t>• примите меры по эвакуации людей и материальных ценностей;</w:t>
      </w:r>
      <w:r w:rsidRPr="00BB7CC4">
        <w:rPr>
          <w:color w:val="3B3B3B"/>
          <w:sz w:val="28"/>
          <w:szCs w:val="28"/>
        </w:rPr>
        <w:br/>
      </w:r>
      <w:r w:rsidRPr="00BB7CC4">
        <w:rPr>
          <w:color w:val="3B3B3B"/>
          <w:sz w:val="28"/>
          <w:szCs w:val="28"/>
          <w:shd w:val="clear" w:color="auto" w:fill="FFFFFF"/>
        </w:rPr>
        <w:t xml:space="preserve">• </w:t>
      </w:r>
      <w:proofErr w:type="gramStart"/>
      <w:r w:rsidRPr="00BB7CC4">
        <w:rPr>
          <w:color w:val="3B3B3B"/>
          <w:sz w:val="28"/>
          <w:szCs w:val="28"/>
          <w:shd w:val="clear" w:color="auto" w:fill="FFFFFF"/>
        </w:rPr>
        <w:t>не допустимо бить</w:t>
      </w:r>
      <w:proofErr w:type="gramEnd"/>
      <w:r w:rsidRPr="00BB7CC4">
        <w:rPr>
          <w:color w:val="3B3B3B"/>
          <w:sz w:val="28"/>
          <w:szCs w:val="28"/>
          <w:shd w:val="clear" w:color="auto" w:fill="FFFFFF"/>
        </w:rPr>
        <w:t xml:space="preserve"> в окнах стекла и открывать двери — это приводит к дополнительному развитию пожара;</w:t>
      </w:r>
      <w:r w:rsidRPr="00BB7CC4">
        <w:rPr>
          <w:color w:val="3B3B3B"/>
          <w:sz w:val="28"/>
          <w:szCs w:val="28"/>
        </w:rPr>
        <w:br/>
      </w:r>
      <w:r w:rsidRPr="00BB7CC4">
        <w:rPr>
          <w:color w:val="3B3B3B"/>
          <w:sz w:val="28"/>
          <w:szCs w:val="28"/>
          <w:shd w:val="clear" w:color="auto" w:fill="FFFFFF"/>
        </w:rPr>
        <w:t>• категорически запрещается пользоваться лифтом во время пожара.</w:t>
      </w:r>
      <w:r w:rsidRPr="00BB7CC4">
        <w:rPr>
          <w:color w:val="3B3B3B"/>
          <w:sz w:val="28"/>
          <w:szCs w:val="28"/>
        </w:rPr>
        <w:br/>
      </w:r>
      <w:r w:rsidRPr="00BB7CC4">
        <w:rPr>
          <w:color w:val="3B3B3B"/>
          <w:sz w:val="28"/>
          <w:szCs w:val="28"/>
        </w:rPr>
        <w:br/>
      </w:r>
      <w:r w:rsidRPr="00BB7CC4">
        <w:rPr>
          <w:b/>
          <w:color w:val="3B3B3B"/>
          <w:sz w:val="28"/>
          <w:szCs w:val="28"/>
          <w:shd w:val="clear" w:color="auto" w:fill="FFFFFF"/>
        </w:rPr>
        <w:t>Помните!</w:t>
      </w:r>
      <w:r w:rsidRPr="00BB7CC4">
        <w:rPr>
          <w:b/>
          <w:color w:val="3B3B3B"/>
          <w:sz w:val="28"/>
          <w:szCs w:val="28"/>
        </w:rPr>
        <w:br/>
      </w:r>
      <w:r w:rsidRPr="00BB7CC4">
        <w:rPr>
          <w:b/>
          <w:color w:val="3B3B3B"/>
          <w:sz w:val="28"/>
          <w:szCs w:val="28"/>
          <w:shd w:val="clear" w:color="auto" w:fill="FFFFFF"/>
        </w:rPr>
        <w:t>Соблюдение правил пожарной безопасности — долг каждого гражданина.</w:t>
      </w:r>
      <w:r w:rsidRPr="00BB7CC4">
        <w:rPr>
          <w:b/>
          <w:color w:val="3B3B3B"/>
          <w:sz w:val="28"/>
          <w:szCs w:val="28"/>
        </w:rPr>
        <w:br/>
      </w:r>
      <w:r w:rsidRPr="00BB7CC4">
        <w:rPr>
          <w:b/>
          <w:color w:val="3B3B3B"/>
          <w:sz w:val="28"/>
          <w:szCs w:val="28"/>
          <w:shd w:val="clear" w:color="auto" w:fill="FFFFFF"/>
        </w:rPr>
        <w:t>Пожар легче предупредить, чем потушить!</w:t>
      </w:r>
    </w:p>
    <w:p w:rsidR="003B7890" w:rsidRDefault="003B7890" w:rsidP="000B6452">
      <w:pPr>
        <w:tabs>
          <w:tab w:val="left" w:pos="1800"/>
          <w:tab w:val="left" w:pos="8820"/>
        </w:tabs>
        <w:jc w:val="center"/>
        <w:rPr>
          <w:b/>
          <w:sz w:val="20"/>
          <w:szCs w:val="20"/>
        </w:rPr>
      </w:pPr>
    </w:p>
    <w:p w:rsidR="003B7890" w:rsidRPr="00803DC3" w:rsidRDefault="003B7890" w:rsidP="003B7890">
      <w:pPr>
        <w:pBdr>
          <w:bottom w:val="single" w:sz="6" w:space="2" w:color="BDC2C6"/>
        </w:pBdr>
        <w:shd w:val="clear" w:color="auto" w:fill="FFFFFF"/>
        <w:spacing w:after="300" w:line="540" w:lineRule="atLeast"/>
        <w:outlineLvl w:val="0"/>
        <w:rPr>
          <w:rFonts w:ascii="Georgia" w:hAnsi="Georgia"/>
          <w:b/>
          <w:bCs/>
          <w:i/>
          <w:iCs/>
          <w:color w:val="4E5254"/>
          <w:kern w:val="36"/>
          <w:sz w:val="45"/>
          <w:szCs w:val="45"/>
        </w:rPr>
      </w:pPr>
      <w:r w:rsidRPr="00803DC3">
        <w:rPr>
          <w:rFonts w:ascii="Georgia" w:hAnsi="Georgia"/>
          <w:b/>
          <w:bCs/>
          <w:i/>
          <w:iCs/>
          <w:color w:val="4E5254"/>
          <w:kern w:val="36"/>
          <w:sz w:val="45"/>
          <w:szCs w:val="45"/>
        </w:rPr>
        <w:t xml:space="preserve">Правила </w:t>
      </w:r>
      <w:proofErr w:type="gramStart"/>
      <w:r w:rsidRPr="00803DC3">
        <w:rPr>
          <w:rFonts w:ascii="Georgia" w:hAnsi="Georgia"/>
          <w:b/>
          <w:bCs/>
          <w:i/>
          <w:iCs/>
          <w:color w:val="4E5254"/>
          <w:kern w:val="36"/>
          <w:sz w:val="45"/>
          <w:szCs w:val="45"/>
        </w:rPr>
        <w:t>бесплатной</w:t>
      </w:r>
      <w:proofErr w:type="gramEnd"/>
      <w:r w:rsidRPr="00803DC3">
        <w:rPr>
          <w:rFonts w:ascii="Georgia" w:hAnsi="Georgia"/>
          <w:b/>
          <w:bCs/>
          <w:i/>
          <w:iCs/>
          <w:color w:val="4E5254"/>
          <w:kern w:val="36"/>
          <w:sz w:val="45"/>
          <w:szCs w:val="45"/>
        </w:rPr>
        <w:t xml:space="preserve"> </w:t>
      </w:r>
      <w:proofErr w:type="spellStart"/>
      <w:r w:rsidRPr="00803DC3">
        <w:rPr>
          <w:rFonts w:ascii="Georgia" w:hAnsi="Georgia"/>
          <w:b/>
          <w:bCs/>
          <w:i/>
          <w:iCs/>
          <w:color w:val="4E5254"/>
          <w:kern w:val="36"/>
          <w:sz w:val="45"/>
          <w:szCs w:val="45"/>
        </w:rPr>
        <w:t>догазификации</w:t>
      </w:r>
      <w:proofErr w:type="spellEnd"/>
    </w:p>
    <w:p w:rsidR="003B7890" w:rsidRPr="00803DC3" w:rsidRDefault="003B7890" w:rsidP="003B7890">
      <w:pPr>
        <w:spacing w:line="220" w:lineRule="atLeast"/>
        <w:rPr>
          <w:rFonts w:ascii="Verdana" w:hAnsi="Verdana"/>
          <w:color w:val="434343"/>
          <w:sz w:val="18"/>
          <w:szCs w:val="18"/>
        </w:rPr>
      </w:pPr>
      <w:r w:rsidRPr="00803DC3">
        <w:rPr>
          <w:rFonts w:ascii="Verdana" w:hAnsi="Verdana"/>
          <w:color w:val="434343"/>
          <w:sz w:val="18"/>
        </w:rPr>
        <w:t>1 октября 2021</w:t>
      </w:r>
    </w:p>
    <w:p w:rsidR="003B7890" w:rsidRPr="00803DC3" w:rsidRDefault="003B7890" w:rsidP="003B7890">
      <w:pPr>
        <w:spacing w:after="240" w:line="360" w:lineRule="atLeast"/>
        <w:jc w:val="both"/>
        <w:rPr>
          <w:rFonts w:ascii="Arial" w:hAnsi="Arial" w:cs="Arial"/>
          <w:color w:val="000000"/>
          <w:sz w:val="21"/>
          <w:szCs w:val="21"/>
        </w:rPr>
      </w:pPr>
      <w:r w:rsidRPr="00803DC3">
        <w:rPr>
          <w:rFonts w:ascii="Arial" w:hAnsi="Arial" w:cs="Arial"/>
          <w:color w:val="000000"/>
          <w:sz w:val="21"/>
          <w:szCs w:val="21"/>
        </w:rPr>
        <w:t xml:space="preserve">Правительство РФ приняло правила бесплатной </w:t>
      </w:r>
      <w:proofErr w:type="spellStart"/>
      <w:r w:rsidRPr="00803DC3">
        <w:rPr>
          <w:rFonts w:ascii="Arial" w:hAnsi="Arial" w:cs="Arial"/>
          <w:color w:val="000000"/>
          <w:sz w:val="21"/>
          <w:szCs w:val="21"/>
        </w:rPr>
        <w:t>догазификации</w:t>
      </w:r>
      <w:proofErr w:type="spellEnd"/>
      <w:r w:rsidRPr="00803DC3">
        <w:rPr>
          <w:rFonts w:ascii="Arial" w:hAnsi="Arial" w:cs="Arial"/>
          <w:color w:val="000000"/>
          <w:sz w:val="21"/>
          <w:szCs w:val="21"/>
        </w:rPr>
        <w:t xml:space="preserve"> домов россиян (постановление Правительства РФ от 13 сентября 2021 г. № 1547). Она будет доступна заявителям, использующим газ для личных, семейных и домашних нужд. </w:t>
      </w:r>
      <w:proofErr w:type="spellStart"/>
      <w:r w:rsidRPr="00803DC3">
        <w:rPr>
          <w:rFonts w:ascii="Arial" w:hAnsi="Arial" w:cs="Arial"/>
          <w:color w:val="000000"/>
          <w:sz w:val="21"/>
          <w:szCs w:val="21"/>
        </w:rPr>
        <w:t>Догазификация</w:t>
      </w:r>
      <w:proofErr w:type="spellEnd"/>
      <w:r w:rsidRPr="00803DC3">
        <w:rPr>
          <w:rFonts w:ascii="Arial" w:hAnsi="Arial" w:cs="Arial"/>
          <w:color w:val="000000"/>
          <w:sz w:val="21"/>
          <w:szCs w:val="21"/>
        </w:rPr>
        <w:t xml:space="preserve">, на первом этапе, возможна только в тех населенных пунктах, где уже есть газораспределительная инфраструктура. В </w:t>
      </w:r>
      <w:proofErr w:type="spellStart"/>
      <w:r w:rsidRPr="00803DC3">
        <w:rPr>
          <w:rFonts w:ascii="Arial" w:hAnsi="Arial" w:cs="Arial"/>
          <w:color w:val="000000"/>
          <w:sz w:val="21"/>
          <w:szCs w:val="21"/>
        </w:rPr>
        <w:t>Окуловском</w:t>
      </w:r>
      <w:proofErr w:type="spellEnd"/>
      <w:r w:rsidRPr="00803DC3">
        <w:rPr>
          <w:rFonts w:ascii="Arial" w:hAnsi="Arial" w:cs="Arial"/>
          <w:color w:val="000000"/>
          <w:sz w:val="21"/>
          <w:szCs w:val="21"/>
        </w:rPr>
        <w:t xml:space="preserve"> районе это: </w:t>
      </w:r>
      <w:proofErr w:type="gramStart"/>
      <w:r w:rsidRPr="00803DC3">
        <w:rPr>
          <w:rFonts w:ascii="Arial" w:hAnsi="Arial" w:cs="Arial"/>
          <w:color w:val="000000"/>
          <w:sz w:val="21"/>
          <w:szCs w:val="21"/>
        </w:rPr>
        <w:t>г</w:t>
      </w:r>
      <w:proofErr w:type="gramEnd"/>
      <w:r w:rsidRPr="00803DC3">
        <w:rPr>
          <w:rFonts w:ascii="Arial" w:hAnsi="Arial" w:cs="Arial"/>
          <w:color w:val="000000"/>
          <w:sz w:val="21"/>
          <w:szCs w:val="21"/>
        </w:rPr>
        <w:t xml:space="preserve">. Окуловка, д. Шуркино, </w:t>
      </w:r>
      <w:proofErr w:type="spellStart"/>
      <w:r w:rsidRPr="00803DC3">
        <w:rPr>
          <w:rFonts w:ascii="Arial" w:hAnsi="Arial" w:cs="Arial"/>
          <w:color w:val="000000"/>
          <w:sz w:val="21"/>
          <w:szCs w:val="21"/>
        </w:rPr>
        <w:t>пгт</w:t>
      </w:r>
      <w:proofErr w:type="spellEnd"/>
      <w:r w:rsidRPr="00803DC3">
        <w:rPr>
          <w:rFonts w:ascii="Arial" w:hAnsi="Arial" w:cs="Arial"/>
          <w:color w:val="000000"/>
          <w:sz w:val="21"/>
          <w:szCs w:val="21"/>
        </w:rPr>
        <w:t xml:space="preserve">. Кулотино, д. </w:t>
      </w:r>
      <w:proofErr w:type="spellStart"/>
      <w:r w:rsidRPr="00803DC3">
        <w:rPr>
          <w:rFonts w:ascii="Arial" w:hAnsi="Arial" w:cs="Arial"/>
          <w:color w:val="000000"/>
          <w:sz w:val="21"/>
          <w:szCs w:val="21"/>
        </w:rPr>
        <w:t>Полищи</w:t>
      </w:r>
      <w:proofErr w:type="spellEnd"/>
      <w:r w:rsidRPr="00803DC3">
        <w:rPr>
          <w:rFonts w:ascii="Arial" w:hAnsi="Arial" w:cs="Arial"/>
          <w:color w:val="000000"/>
          <w:sz w:val="21"/>
          <w:szCs w:val="21"/>
        </w:rPr>
        <w:t xml:space="preserve">, </w:t>
      </w:r>
      <w:proofErr w:type="spellStart"/>
      <w:r w:rsidRPr="00803DC3">
        <w:rPr>
          <w:rFonts w:ascii="Arial" w:hAnsi="Arial" w:cs="Arial"/>
          <w:color w:val="000000"/>
          <w:sz w:val="21"/>
          <w:szCs w:val="21"/>
        </w:rPr>
        <w:t>пгт</w:t>
      </w:r>
      <w:proofErr w:type="spellEnd"/>
      <w:r w:rsidRPr="00803DC3">
        <w:rPr>
          <w:rFonts w:ascii="Arial" w:hAnsi="Arial" w:cs="Arial"/>
          <w:color w:val="000000"/>
          <w:sz w:val="21"/>
          <w:szCs w:val="21"/>
        </w:rPr>
        <w:t>. Угловка, д. Березовка.</w:t>
      </w:r>
    </w:p>
    <w:p w:rsidR="003B7890" w:rsidRPr="00803DC3" w:rsidRDefault="003B7890" w:rsidP="003B7890">
      <w:pPr>
        <w:spacing w:after="240" w:line="360" w:lineRule="atLeast"/>
        <w:jc w:val="both"/>
        <w:rPr>
          <w:rFonts w:ascii="Arial" w:hAnsi="Arial" w:cs="Arial"/>
          <w:color w:val="000000"/>
          <w:sz w:val="21"/>
          <w:szCs w:val="21"/>
        </w:rPr>
      </w:pPr>
      <w:r w:rsidRPr="00803DC3">
        <w:rPr>
          <w:rFonts w:ascii="Arial" w:hAnsi="Arial" w:cs="Arial"/>
          <w:color w:val="000000"/>
          <w:sz w:val="21"/>
          <w:szCs w:val="21"/>
        </w:rPr>
        <w:t xml:space="preserve">Сроки подведения газа зависят от того, насколько далеко находится дом от газораспределительной инфраструктуры. Так, если газораспределительная сеть пролегает прямо под участком, на котором расположен дом, работы по подведению газа займут не более 30 дней. </w:t>
      </w:r>
      <w:proofErr w:type="gramStart"/>
      <w:r w:rsidRPr="00803DC3">
        <w:rPr>
          <w:rFonts w:ascii="Arial" w:hAnsi="Arial" w:cs="Arial"/>
          <w:color w:val="000000"/>
          <w:sz w:val="21"/>
          <w:szCs w:val="21"/>
        </w:rPr>
        <w:t xml:space="preserve">Если к земельному участку понадобится протягивать газопровод длиной до 30 м – не более 100 дней, от 30 м до 250 м – не более 135 дней, от 200 м до 500 м – не более 200 дней и т. д. В любом случае </w:t>
      </w:r>
      <w:proofErr w:type="spellStart"/>
      <w:r w:rsidRPr="00803DC3">
        <w:rPr>
          <w:rFonts w:ascii="Arial" w:hAnsi="Arial" w:cs="Arial"/>
          <w:color w:val="000000"/>
          <w:sz w:val="21"/>
          <w:szCs w:val="21"/>
        </w:rPr>
        <w:t>догазификация</w:t>
      </w:r>
      <w:proofErr w:type="spellEnd"/>
      <w:r w:rsidRPr="00803DC3">
        <w:rPr>
          <w:rFonts w:ascii="Arial" w:hAnsi="Arial" w:cs="Arial"/>
          <w:color w:val="000000"/>
          <w:sz w:val="21"/>
          <w:szCs w:val="21"/>
        </w:rPr>
        <w:t xml:space="preserve"> должна быть завершена до конца следующего года за некоторыми исключениями.</w:t>
      </w:r>
      <w:proofErr w:type="gramEnd"/>
    </w:p>
    <w:p w:rsidR="003B7890" w:rsidRPr="00803DC3" w:rsidRDefault="003B7890" w:rsidP="003B7890">
      <w:pPr>
        <w:spacing w:line="360" w:lineRule="atLeast"/>
        <w:jc w:val="both"/>
        <w:rPr>
          <w:rFonts w:ascii="Arial" w:hAnsi="Arial" w:cs="Arial"/>
          <w:color w:val="000000"/>
          <w:sz w:val="21"/>
          <w:szCs w:val="21"/>
        </w:rPr>
      </w:pPr>
      <w:r w:rsidRPr="00803DC3">
        <w:rPr>
          <w:rFonts w:ascii="Arial" w:hAnsi="Arial" w:cs="Arial"/>
          <w:b/>
          <w:bCs/>
          <w:color w:val="000000"/>
          <w:sz w:val="21"/>
        </w:rPr>
        <w:t xml:space="preserve">Ранее, сведения о желающих участвовать в программе </w:t>
      </w:r>
      <w:proofErr w:type="spellStart"/>
      <w:r w:rsidRPr="00803DC3">
        <w:rPr>
          <w:rFonts w:ascii="Arial" w:hAnsi="Arial" w:cs="Arial"/>
          <w:b/>
          <w:bCs/>
          <w:color w:val="000000"/>
          <w:sz w:val="21"/>
        </w:rPr>
        <w:t>догазификации</w:t>
      </w:r>
      <w:proofErr w:type="spellEnd"/>
      <w:r w:rsidRPr="00803DC3">
        <w:rPr>
          <w:rFonts w:ascii="Arial" w:hAnsi="Arial" w:cs="Arial"/>
          <w:b/>
          <w:bCs/>
          <w:color w:val="000000"/>
          <w:sz w:val="21"/>
        </w:rPr>
        <w:t xml:space="preserve"> переданы Администрацией Окуловского муниципального района в Окуловский участок АО «Газпром газораспределение Великий Новгород» г. Боровичи (</w:t>
      </w:r>
      <w:hyperlink r:id="rId6" w:history="1">
        <w:r w:rsidRPr="00803DC3">
          <w:rPr>
            <w:rFonts w:ascii="Arial" w:hAnsi="Arial" w:cs="Arial"/>
            <w:b/>
            <w:bCs/>
            <w:color w:val="0184E0"/>
            <w:sz w:val="21"/>
            <w:u w:val="single"/>
          </w:rPr>
          <w:t>http://www.novoblgaz.ru</w:t>
        </w:r>
      </w:hyperlink>
      <w:r w:rsidRPr="00803DC3">
        <w:rPr>
          <w:rFonts w:ascii="Arial" w:hAnsi="Arial" w:cs="Arial"/>
          <w:b/>
          <w:bCs/>
          <w:color w:val="000000"/>
          <w:sz w:val="21"/>
        </w:rPr>
        <w:t xml:space="preserve">). Собранные сведения используется для определения необходимых работ по </w:t>
      </w:r>
      <w:proofErr w:type="spellStart"/>
      <w:r w:rsidRPr="00803DC3">
        <w:rPr>
          <w:rFonts w:ascii="Arial" w:hAnsi="Arial" w:cs="Arial"/>
          <w:b/>
          <w:bCs/>
          <w:color w:val="000000"/>
          <w:sz w:val="21"/>
        </w:rPr>
        <w:t>догазификации</w:t>
      </w:r>
      <w:proofErr w:type="spellEnd"/>
      <w:r w:rsidRPr="00803DC3">
        <w:rPr>
          <w:rFonts w:ascii="Arial" w:hAnsi="Arial" w:cs="Arial"/>
          <w:b/>
          <w:bCs/>
          <w:color w:val="000000"/>
          <w:sz w:val="21"/>
        </w:rPr>
        <w:t xml:space="preserve"> и не являются официальной заявкой на подключение.</w:t>
      </w:r>
    </w:p>
    <w:p w:rsidR="003B7890" w:rsidRPr="00803DC3" w:rsidRDefault="003B7890" w:rsidP="003B7890">
      <w:pPr>
        <w:spacing w:line="360" w:lineRule="atLeast"/>
        <w:jc w:val="both"/>
        <w:rPr>
          <w:rFonts w:ascii="Arial" w:hAnsi="Arial" w:cs="Arial"/>
          <w:color w:val="000000"/>
          <w:sz w:val="21"/>
          <w:szCs w:val="21"/>
        </w:rPr>
      </w:pPr>
      <w:r w:rsidRPr="00803DC3">
        <w:rPr>
          <w:rFonts w:ascii="Arial" w:hAnsi="Arial" w:cs="Arial"/>
          <w:color w:val="000000"/>
          <w:sz w:val="21"/>
          <w:szCs w:val="21"/>
        </w:rPr>
        <w:t xml:space="preserve"> Для подключения необходимо направить оператору газификации заявку – это можно сделать, через портал </w:t>
      </w:r>
      <w:proofErr w:type="spellStart"/>
      <w:r w:rsidRPr="00803DC3">
        <w:rPr>
          <w:rFonts w:ascii="Arial" w:hAnsi="Arial" w:cs="Arial"/>
          <w:color w:val="000000"/>
          <w:sz w:val="21"/>
          <w:szCs w:val="21"/>
        </w:rPr>
        <w:t>Госуслуг</w:t>
      </w:r>
      <w:proofErr w:type="spellEnd"/>
      <w:r w:rsidRPr="00803DC3">
        <w:rPr>
          <w:rFonts w:ascii="Arial" w:hAnsi="Arial" w:cs="Arial"/>
          <w:color w:val="000000"/>
          <w:sz w:val="21"/>
          <w:szCs w:val="21"/>
        </w:rPr>
        <w:t>, в МФЦ или в личном кабинете Заявителя на сайте газораспределительной организации (</w:t>
      </w:r>
      <w:hyperlink r:id="rId7" w:history="1">
        <w:r w:rsidRPr="00803DC3">
          <w:rPr>
            <w:rFonts w:ascii="Arial" w:hAnsi="Arial" w:cs="Arial"/>
            <w:color w:val="0184E0"/>
            <w:sz w:val="21"/>
            <w:u w:val="single"/>
          </w:rPr>
          <w:t>https://connectgas.ru</w:t>
        </w:r>
      </w:hyperlink>
      <w:r w:rsidRPr="00803DC3">
        <w:rPr>
          <w:rFonts w:ascii="Arial" w:hAnsi="Arial" w:cs="Arial"/>
          <w:color w:val="000000"/>
          <w:sz w:val="21"/>
          <w:szCs w:val="21"/>
        </w:rPr>
        <w:t xml:space="preserve">). Граждане, которые заключили договоры о подведении газа к дому после 21 апреля 2021 г., но еще не подписали акты о подключении, тоже могут воспользоваться программой </w:t>
      </w:r>
      <w:proofErr w:type="spellStart"/>
      <w:r w:rsidRPr="00803DC3">
        <w:rPr>
          <w:rFonts w:ascii="Arial" w:hAnsi="Arial" w:cs="Arial"/>
          <w:color w:val="000000"/>
          <w:sz w:val="21"/>
          <w:szCs w:val="21"/>
        </w:rPr>
        <w:t>догазификации</w:t>
      </w:r>
      <w:proofErr w:type="spellEnd"/>
      <w:r w:rsidRPr="00803DC3">
        <w:rPr>
          <w:rFonts w:ascii="Arial" w:hAnsi="Arial" w:cs="Arial"/>
          <w:color w:val="000000"/>
          <w:sz w:val="21"/>
          <w:szCs w:val="21"/>
        </w:rPr>
        <w:t>. Они вправе либо включить в договор условие о бесплатном выполнении работ, либо потребовать возврата денег, если они уже уплачены.</w:t>
      </w:r>
    </w:p>
    <w:p w:rsidR="003B7890" w:rsidRPr="00803DC3" w:rsidRDefault="003B7890" w:rsidP="003B7890">
      <w:pPr>
        <w:spacing w:after="240" w:line="360" w:lineRule="atLeast"/>
        <w:jc w:val="both"/>
        <w:rPr>
          <w:rFonts w:ascii="Arial" w:hAnsi="Arial" w:cs="Arial"/>
          <w:color w:val="000000"/>
          <w:sz w:val="21"/>
          <w:szCs w:val="21"/>
        </w:rPr>
      </w:pPr>
      <w:r w:rsidRPr="00803DC3">
        <w:rPr>
          <w:rFonts w:ascii="Arial" w:hAnsi="Arial" w:cs="Arial"/>
          <w:color w:val="000000"/>
          <w:sz w:val="21"/>
          <w:szCs w:val="21"/>
        </w:rPr>
        <w:lastRenderedPageBreak/>
        <w:t>Соответствующие изменения внесены и в правила разработки и реализации межрегиональных и региональных программ газификации.</w:t>
      </w:r>
    </w:p>
    <w:p w:rsidR="003B7890" w:rsidRPr="003B7890" w:rsidRDefault="003B7890" w:rsidP="003B7890">
      <w:pPr>
        <w:spacing w:after="240" w:line="360" w:lineRule="atLeast"/>
        <w:jc w:val="both"/>
        <w:rPr>
          <w:rFonts w:ascii="Arial" w:hAnsi="Arial" w:cs="Arial"/>
          <w:color w:val="000000"/>
          <w:sz w:val="21"/>
          <w:szCs w:val="21"/>
        </w:rPr>
      </w:pPr>
      <w:r w:rsidRPr="00803DC3">
        <w:rPr>
          <w:rFonts w:ascii="Arial" w:hAnsi="Arial" w:cs="Arial"/>
          <w:color w:val="000000"/>
          <w:sz w:val="21"/>
          <w:szCs w:val="21"/>
        </w:rPr>
        <w:t xml:space="preserve">В рамках </w:t>
      </w:r>
      <w:proofErr w:type="spellStart"/>
      <w:r w:rsidRPr="00803DC3">
        <w:rPr>
          <w:rFonts w:ascii="Arial" w:hAnsi="Arial" w:cs="Arial"/>
          <w:color w:val="000000"/>
          <w:sz w:val="21"/>
          <w:szCs w:val="21"/>
        </w:rPr>
        <w:t>догазификации</w:t>
      </w:r>
      <w:proofErr w:type="spellEnd"/>
      <w:r w:rsidRPr="00803DC3">
        <w:rPr>
          <w:rFonts w:ascii="Arial" w:hAnsi="Arial" w:cs="Arial"/>
          <w:color w:val="000000"/>
          <w:sz w:val="21"/>
          <w:szCs w:val="21"/>
        </w:rPr>
        <w:t xml:space="preserve"> доступна также комплексная услуга: можно не только подвести газ к участку, но и за дополнительную плату установить газовое оборудование внутри дома.</w:t>
      </w:r>
    </w:p>
    <w:p w:rsidR="003B7890" w:rsidRDefault="003B7890" w:rsidP="003B7890">
      <w:pPr>
        <w:tabs>
          <w:tab w:val="left" w:pos="1800"/>
          <w:tab w:val="left" w:pos="8820"/>
        </w:tabs>
        <w:rPr>
          <w:b/>
          <w:sz w:val="20"/>
          <w:szCs w:val="20"/>
        </w:rPr>
      </w:pPr>
    </w:p>
    <w:p w:rsidR="003B7890" w:rsidRDefault="003B7890" w:rsidP="000B6452">
      <w:pPr>
        <w:tabs>
          <w:tab w:val="left" w:pos="1800"/>
          <w:tab w:val="left" w:pos="8820"/>
        </w:tabs>
        <w:jc w:val="center"/>
        <w:rPr>
          <w:b/>
          <w:sz w:val="20"/>
          <w:szCs w:val="20"/>
        </w:rPr>
      </w:pPr>
    </w:p>
    <w:p w:rsidR="000B6452" w:rsidRPr="000B6452" w:rsidRDefault="000B6452" w:rsidP="000B6452">
      <w:pPr>
        <w:tabs>
          <w:tab w:val="left" w:pos="1800"/>
          <w:tab w:val="left" w:pos="8820"/>
        </w:tabs>
        <w:jc w:val="center"/>
        <w:rPr>
          <w:b/>
          <w:sz w:val="20"/>
          <w:szCs w:val="20"/>
        </w:rPr>
      </w:pPr>
      <w:r w:rsidRPr="000B6452">
        <w:rPr>
          <w:b/>
          <w:sz w:val="20"/>
          <w:szCs w:val="20"/>
        </w:rPr>
        <w:t>Российская Федерация</w:t>
      </w:r>
    </w:p>
    <w:p w:rsidR="000B6452" w:rsidRPr="000B6452" w:rsidRDefault="000B6452" w:rsidP="000B6452">
      <w:pPr>
        <w:jc w:val="center"/>
        <w:rPr>
          <w:b/>
          <w:sz w:val="20"/>
          <w:szCs w:val="20"/>
        </w:rPr>
      </w:pPr>
      <w:r w:rsidRPr="000B6452">
        <w:rPr>
          <w:b/>
          <w:sz w:val="20"/>
          <w:szCs w:val="20"/>
        </w:rPr>
        <w:t>Администрация Угловского городского поселения</w:t>
      </w:r>
    </w:p>
    <w:p w:rsidR="000B6452" w:rsidRPr="000B6452" w:rsidRDefault="000B6452" w:rsidP="000B6452">
      <w:pPr>
        <w:jc w:val="center"/>
        <w:rPr>
          <w:b/>
          <w:sz w:val="20"/>
          <w:szCs w:val="20"/>
        </w:rPr>
      </w:pPr>
      <w:r w:rsidRPr="000B6452">
        <w:rPr>
          <w:b/>
          <w:sz w:val="20"/>
          <w:szCs w:val="20"/>
        </w:rPr>
        <w:t>Окуловского муниципального района Новгородской области</w:t>
      </w:r>
    </w:p>
    <w:p w:rsidR="000B6452" w:rsidRPr="000B6452" w:rsidRDefault="000B6452" w:rsidP="000B6452">
      <w:pPr>
        <w:jc w:val="center"/>
        <w:rPr>
          <w:sz w:val="20"/>
          <w:szCs w:val="20"/>
        </w:rPr>
      </w:pPr>
    </w:p>
    <w:p w:rsidR="000B6452" w:rsidRPr="000B6452" w:rsidRDefault="000B6452" w:rsidP="000B6452">
      <w:pPr>
        <w:jc w:val="center"/>
        <w:rPr>
          <w:b/>
          <w:sz w:val="20"/>
          <w:szCs w:val="20"/>
        </w:rPr>
      </w:pPr>
      <w:r w:rsidRPr="000B6452">
        <w:rPr>
          <w:b/>
          <w:sz w:val="20"/>
          <w:szCs w:val="20"/>
        </w:rPr>
        <w:t>ПОСТАНОВЛЕНИЕ</w:t>
      </w:r>
    </w:p>
    <w:p w:rsidR="000B6452" w:rsidRPr="000B6452" w:rsidRDefault="000B6452" w:rsidP="000B6452">
      <w:pPr>
        <w:rPr>
          <w:sz w:val="20"/>
          <w:szCs w:val="20"/>
        </w:rPr>
      </w:pPr>
    </w:p>
    <w:p w:rsidR="000B6452" w:rsidRPr="000B6452" w:rsidRDefault="000B6452" w:rsidP="000B6452">
      <w:pPr>
        <w:tabs>
          <w:tab w:val="left" w:pos="4536"/>
        </w:tabs>
        <w:spacing w:line="240" w:lineRule="exact"/>
        <w:jc w:val="center"/>
        <w:rPr>
          <w:sz w:val="20"/>
          <w:szCs w:val="20"/>
        </w:rPr>
      </w:pPr>
      <w:r w:rsidRPr="000B6452">
        <w:rPr>
          <w:sz w:val="20"/>
          <w:szCs w:val="20"/>
        </w:rPr>
        <w:t>от 04.10.2021 № 395</w:t>
      </w:r>
    </w:p>
    <w:p w:rsidR="000B6452" w:rsidRPr="000B6452" w:rsidRDefault="000B6452" w:rsidP="000B6452">
      <w:pPr>
        <w:tabs>
          <w:tab w:val="left" w:pos="3060"/>
        </w:tabs>
        <w:spacing w:line="240" w:lineRule="exact"/>
        <w:jc w:val="center"/>
        <w:rPr>
          <w:sz w:val="20"/>
          <w:szCs w:val="20"/>
        </w:rPr>
      </w:pPr>
      <w:r w:rsidRPr="000B6452">
        <w:rPr>
          <w:sz w:val="20"/>
          <w:szCs w:val="20"/>
        </w:rPr>
        <w:t>р.п. Угловка</w:t>
      </w:r>
    </w:p>
    <w:p w:rsidR="000B6452" w:rsidRPr="000B6452" w:rsidRDefault="000B6452" w:rsidP="000B6452">
      <w:pPr>
        <w:tabs>
          <w:tab w:val="left" w:pos="3060"/>
        </w:tabs>
        <w:spacing w:line="240" w:lineRule="exact"/>
        <w:jc w:val="center"/>
        <w:rPr>
          <w:sz w:val="20"/>
          <w:szCs w:val="20"/>
        </w:rPr>
      </w:pPr>
    </w:p>
    <w:p w:rsidR="000B6452" w:rsidRPr="000B6452" w:rsidRDefault="000B6452" w:rsidP="000B6452">
      <w:pPr>
        <w:spacing w:line="240" w:lineRule="exact"/>
        <w:jc w:val="center"/>
        <w:rPr>
          <w:sz w:val="20"/>
          <w:szCs w:val="20"/>
        </w:rPr>
      </w:pPr>
      <w:r w:rsidRPr="000B6452">
        <w:rPr>
          <w:b/>
          <w:bCs/>
          <w:color w:val="000000"/>
          <w:spacing w:val="-4"/>
          <w:sz w:val="20"/>
          <w:szCs w:val="20"/>
        </w:rPr>
        <w:t xml:space="preserve"> О внесении изменений в постановление Администрации Угловского городского поселения от 21.12.2020 года №582 «Об  утверждении плана по противодействию коррупции в Угловском городском поселении на 2021 год»</w:t>
      </w:r>
    </w:p>
    <w:p w:rsidR="000B6452" w:rsidRPr="000B6452" w:rsidRDefault="000B6452" w:rsidP="000B6452">
      <w:pPr>
        <w:spacing w:line="240" w:lineRule="exact"/>
        <w:rPr>
          <w:sz w:val="20"/>
          <w:szCs w:val="20"/>
        </w:rPr>
      </w:pPr>
    </w:p>
    <w:p w:rsidR="000B6452" w:rsidRPr="000B6452" w:rsidRDefault="000B6452" w:rsidP="000B6452">
      <w:pPr>
        <w:spacing w:line="360" w:lineRule="exact"/>
        <w:ind w:right="252"/>
        <w:jc w:val="both"/>
        <w:rPr>
          <w:sz w:val="20"/>
          <w:szCs w:val="20"/>
        </w:rPr>
      </w:pPr>
      <w:r w:rsidRPr="000B6452">
        <w:rPr>
          <w:b/>
          <w:bCs/>
          <w:sz w:val="20"/>
          <w:szCs w:val="20"/>
        </w:rPr>
        <w:t xml:space="preserve">            </w:t>
      </w:r>
      <w:proofErr w:type="gramStart"/>
      <w:r w:rsidRPr="000B6452">
        <w:rPr>
          <w:sz w:val="20"/>
          <w:szCs w:val="20"/>
        </w:rPr>
        <w:t>Руководствуясь Национальной стратегией противодействия коррупции,  утвержденной Указом Президента Российской Федерации от 13 апреля 2010 № 460 и Национальным планом противодействия коррупции на 2021-2024 годы,  утвержденным Указом Президента Российской Федерации от 16 августа  2021 № 478, в соответствии с Федеральными законами от 02.03.2007 № 25-ФЗ «О муниципальной  службе в Российской Федерации», от 25.12.2008 № 273-ФЗ «О противодействии коррупции»</w:t>
      </w:r>
      <w:proofErr w:type="gramEnd"/>
    </w:p>
    <w:p w:rsidR="000B6452" w:rsidRPr="000B6452" w:rsidRDefault="000B6452" w:rsidP="000B6452">
      <w:pPr>
        <w:spacing w:line="360" w:lineRule="exact"/>
        <w:ind w:right="252"/>
        <w:jc w:val="both"/>
        <w:rPr>
          <w:b/>
          <w:bCs/>
          <w:sz w:val="20"/>
          <w:szCs w:val="20"/>
        </w:rPr>
      </w:pPr>
      <w:r w:rsidRPr="000B6452">
        <w:rPr>
          <w:b/>
          <w:bCs/>
          <w:sz w:val="20"/>
          <w:szCs w:val="20"/>
        </w:rPr>
        <w:t>ПОСТАНОВЛЯЮ:</w:t>
      </w:r>
    </w:p>
    <w:p w:rsidR="000B6452" w:rsidRPr="000B6452" w:rsidRDefault="000B6452" w:rsidP="000B6452">
      <w:pPr>
        <w:jc w:val="center"/>
        <w:rPr>
          <w:sz w:val="20"/>
          <w:szCs w:val="20"/>
        </w:rPr>
      </w:pPr>
      <w:r w:rsidRPr="000B6452">
        <w:rPr>
          <w:bCs/>
          <w:sz w:val="20"/>
          <w:szCs w:val="20"/>
        </w:rPr>
        <w:t xml:space="preserve">        1.   </w:t>
      </w:r>
      <w:r w:rsidRPr="000B6452">
        <w:rPr>
          <w:bCs/>
          <w:color w:val="000000"/>
          <w:spacing w:val="-4"/>
          <w:sz w:val="20"/>
          <w:szCs w:val="20"/>
        </w:rPr>
        <w:t>Внести  изменения в постановление Администрации Угловского городского поселения от 21.12.2020 года №582 «Об  утверждении плана по противодействию коррупции в Угловском городском поселении на 2021 год»</w:t>
      </w:r>
    </w:p>
    <w:p w:rsidR="000B6452" w:rsidRPr="000B6452" w:rsidRDefault="000B6452" w:rsidP="000B6452">
      <w:pPr>
        <w:ind w:right="252"/>
        <w:jc w:val="both"/>
        <w:rPr>
          <w:sz w:val="20"/>
          <w:szCs w:val="20"/>
        </w:rPr>
      </w:pPr>
      <w:r w:rsidRPr="000B6452">
        <w:rPr>
          <w:sz w:val="20"/>
          <w:szCs w:val="20"/>
        </w:rPr>
        <w:t xml:space="preserve"> </w:t>
      </w:r>
      <w:proofErr w:type="gramStart"/>
      <w:r w:rsidRPr="000B6452">
        <w:rPr>
          <w:sz w:val="20"/>
          <w:szCs w:val="20"/>
        </w:rPr>
        <w:t>согласно  приложения</w:t>
      </w:r>
      <w:proofErr w:type="gramEnd"/>
      <w:r w:rsidRPr="000B6452">
        <w:rPr>
          <w:sz w:val="20"/>
          <w:szCs w:val="20"/>
        </w:rPr>
        <w:t>.</w:t>
      </w:r>
    </w:p>
    <w:p w:rsidR="000B6452" w:rsidRPr="000B6452" w:rsidRDefault="000B6452" w:rsidP="000B6452">
      <w:pPr>
        <w:ind w:right="252"/>
        <w:jc w:val="both"/>
        <w:rPr>
          <w:sz w:val="20"/>
          <w:szCs w:val="20"/>
        </w:rPr>
      </w:pPr>
      <w:r w:rsidRPr="000B6452">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B6452" w:rsidRPr="000B6452" w:rsidRDefault="000B6452" w:rsidP="000B6452">
      <w:pPr>
        <w:shd w:val="clear" w:color="auto" w:fill="FFFFFF"/>
        <w:jc w:val="both"/>
        <w:rPr>
          <w:sz w:val="20"/>
          <w:szCs w:val="20"/>
        </w:rPr>
      </w:pPr>
    </w:p>
    <w:p w:rsidR="000B6452" w:rsidRPr="000B6452" w:rsidRDefault="000B6452" w:rsidP="000B6452">
      <w:pPr>
        <w:spacing w:line="360" w:lineRule="exact"/>
        <w:ind w:right="252"/>
        <w:jc w:val="both"/>
        <w:rPr>
          <w:sz w:val="20"/>
          <w:szCs w:val="20"/>
        </w:rPr>
      </w:pPr>
    </w:p>
    <w:p w:rsidR="000B6452" w:rsidRPr="000B6452" w:rsidRDefault="000B6452" w:rsidP="000B6452">
      <w:pPr>
        <w:widowControl w:val="0"/>
        <w:adjustRightInd w:val="0"/>
        <w:rPr>
          <w:b/>
          <w:sz w:val="20"/>
          <w:szCs w:val="20"/>
        </w:rPr>
      </w:pPr>
      <w:r w:rsidRPr="000B6452">
        <w:rPr>
          <w:b/>
          <w:sz w:val="20"/>
          <w:szCs w:val="20"/>
        </w:rPr>
        <w:t xml:space="preserve">Глава Угловского </w:t>
      </w:r>
    </w:p>
    <w:p w:rsidR="000B6452" w:rsidRPr="000B6452" w:rsidRDefault="000B6452" w:rsidP="000B6452">
      <w:pPr>
        <w:widowControl w:val="0"/>
        <w:adjustRightInd w:val="0"/>
        <w:rPr>
          <w:b/>
          <w:sz w:val="20"/>
          <w:szCs w:val="20"/>
        </w:rPr>
      </w:pPr>
      <w:r w:rsidRPr="000B6452">
        <w:rPr>
          <w:b/>
          <w:sz w:val="20"/>
          <w:szCs w:val="20"/>
        </w:rPr>
        <w:t xml:space="preserve">городского поселения  </w:t>
      </w:r>
      <w:proofErr w:type="spellStart"/>
      <w:r w:rsidRPr="000B6452">
        <w:rPr>
          <w:b/>
          <w:sz w:val="20"/>
          <w:szCs w:val="20"/>
        </w:rPr>
        <w:t>А.В.Стекольников</w:t>
      </w:r>
      <w:proofErr w:type="spellEnd"/>
    </w:p>
    <w:p w:rsidR="000B6452" w:rsidRDefault="000B6452" w:rsidP="000B6452">
      <w:pPr>
        <w:rPr>
          <w:b/>
          <w:sz w:val="28"/>
          <w:szCs w:val="28"/>
        </w:rPr>
        <w:sectPr w:rsidR="000B6452">
          <w:pgSz w:w="11906" w:h="16838"/>
          <w:pgMar w:top="567" w:right="850" w:bottom="1134" w:left="1701" w:header="708" w:footer="708" w:gutter="0"/>
          <w:cols w:space="720"/>
        </w:sectPr>
      </w:pPr>
    </w:p>
    <w:p w:rsidR="000B6452" w:rsidRDefault="000B6452" w:rsidP="000B6452">
      <w:pPr>
        <w:widowControl w:val="0"/>
        <w:adjustRightInd w:val="0"/>
        <w:jc w:val="right"/>
        <w:rPr>
          <w:sz w:val="28"/>
          <w:szCs w:val="28"/>
        </w:rPr>
      </w:pPr>
      <w:r>
        <w:rPr>
          <w:b/>
          <w:sz w:val="28"/>
          <w:szCs w:val="28"/>
        </w:rPr>
        <w:lastRenderedPageBreak/>
        <w:t xml:space="preserve">                                                                                                                                                                       </w:t>
      </w:r>
      <w:r>
        <w:rPr>
          <w:sz w:val="28"/>
          <w:szCs w:val="28"/>
        </w:rPr>
        <w:t>Приложение</w:t>
      </w:r>
    </w:p>
    <w:p w:rsidR="000B6452" w:rsidRDefault="000B6452" w:rsidP="000B6452">
      <w:pPr>
        <w:jc w:val="right"/>
        <w:rPr>
          <w:sz w:val="20"/>
          <w:szCs w:val="20"/>
        </w:rPr>
      </w:pPr>
      <w:proofErr w:type="gramStart"/>
      <w:r>
        <w:t>Утвержден</w:t>
      </w:r>
      <w:proofErr w:type="gramEnd"/>
      <w:r>
        <w:t xml:space="preserve"> Постановлением </w:t>
      </w:r>
    </w:p>
    <w:p w:rsidR="000B6452" w:rsidRDefault="000B6452" w:rsidP="000B6452">
      <w:pPr>
        <w:jc w:val="right"/>
      </w:pPr>
      <w:r>
        <w:t>Администрации  Угловского городского</w:t>
      </w:r>
    </w:p>
    <w:p w:rsidR="000B6452" w:rsidRDefault="000B6452" w:rsidP="000B6452">
      <w:pPr>
        <w:jc w:val="right"/>
      </w:pPr>
      <w:r>
        <w:t xml:space="preserve"> поселения от 04.10.2021  № 395</w:t>
      </w:r>
    </w:p>
    <w:p w:rsidR="000B6452" w:rsidRDefault="000B6452" w:rsidP="000B6452">
      <w:pPr>
        <w:jc w:val="center"/>
        <w:rPr>
          <w:sz w:val="28"/>
          <w:szCs w:val="28"/>
        </w:rPr>
      </w:pPr>
    </w:p>
    <w:p w:rsidR="000B6452" w:rsidRDefault="000B6452" w:rsidP="000B6452">
      <w:pPr>
        <w:spacing w:line="240" w:lineRule="exact"/>
        <w:jc w:val="right"/>
        <w:rPr>
          <w:b/>
          <w:sz w:val="28"/>
          <w:szCs w:val="28"/>
        </w:rPr>
      </w:pPr>
    </w:p>
    <w:p w:rsidR="000B6452" w:rsidRDefault="000B6452" w:rsidP="000B6452">
      <w:pPr>
        <w:spacing w:line="240" w:lineRule="exact"/>
        <w:jc w:val="center"/>
        <w:rPr>
          <w:b/>
          <w:sz w:val="28"/>
          <w:szCs w:val="28"/>
        </w:rPr>
      </w:pPr>
    </w:p>
    <w:p w:rsidR="000B6452" w:rsidRDefault="000B6452" w:rsidP="000B6452">
      <w:pPr>
        <w:spacing w:line="240" w:lineRule="exact"/>
        <w:jc w:val="center"/>
        <w:rPr>
          <w:b/>
          <w:sz w:val="28"/>
          <w:szCs w:val="28"/>
        </w:rPr>
      </w:pPr>
    </w:p>
    <w:p w:rsidR="000B6452" w:rsidRDefault="000B6452" w:rsidP="000B6452">
      <w:pPr>
        <w:spacing w:line="240" w:lineRule="exact"/>
        <w:jc w:val="center"/>
        <w:rPr>
          <w:b/>
          <w:sz w:val="20"/>
          <w:szCs w:val="20"/>
        </w:rPr>
      </w:pPr>
      <w:r>
        <w:rPr>
          <w:b/>
        </w:rPr>
        <w:t xml:space="preserve">ПЛАН </w:t>
      </w:r>
    </w:p>
    <w:p w:rsidR="000B6452" w:rsidRDefault="000B6452" w:rsidP="000B6452">
      <w:pPr>
        <w:spacing w:line="240" w:lineRule="exact"/>
        <w:jc w:val="center"/>
      </w:pPr>
      <w:r>
        <w:t>противодействия коррупции в Администрации Угловского городского поселения на 2021 год</w:t>
      </w:r>
    </w:p>
    <w:p w:rsidR="000B6452" w:rsidRDefault="000B6452" w:rsidP="000B6452">
      <w:pPr>
        <w:spacing w:line="240" w:lineRule="exact"/>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7047"/>
        <w:gridCol w:w="3777"/>
        <w:gridCol w:w="2067"/>
        <w:gridCol w:w="1895"/>
      </w:tblGrid>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 </w:t>
            </w:r>
            <w:proofErr w:type="spellStart"/>
            <w:proofErr w:type="gramStart"/>
            <w:r>
              <w:t>п</w:t>
            </w:r>
            <w:proofErr w:type="spellEnd"/>
            <w:proofErr w:type="gramEnd"/>
            <w:r>
              <w:t>/</w:t>
            </w:r>
            <w:proofErr w:type="spellStart"/>
            <w:r>
              <w:t>п</w:t>
            </w:r>
            <w:proofErr w:type="spellEnd"/>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Наименование предприятия</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Срок исполнения</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Ответственное лицо</w:t>
            </w:r>
          </w:p>
        </w:tc>
        <w:tc>
          <w:tcPr>
            <w:tcW w:w="1895"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 xml:space="preserve">Отметка об исполнении </w:t>
            </w:r>
          </w:p>
        </w:tc>
      </w:tr>
      <w:tr w:rsidR="000B6452" w:rsidTr="000B6452">
        <w:tc>
          <w:tcPr>
            <w:tcW w:w="15766" w:type="dxa"/>
            <w:gridSpan w:val="5"/>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b/>
                <w:sz w:val="20"/>
                <w:szCs w:val="20"/>
              </w:rPr>
            </w:pPr>
            <w:proofErr w:type="spellStart"/>
            <w:r>
              <w:rPr>
                <w:b/>
              </w:rPr>
              <w:t>Антикоррупционная</w:t>
            </w:r>
            <w:proofErr w:type="spellEnd"/>
            <w:r>
              <w:rPr>
                <w:b/>
              </w:rPr>
              <w:t xml:space="preserve"> экспертиза нормативных правовых актов и проектов нормативных правовых актов.</w:t>
            </w:r>
          </w:p>
          <w:p w:rsidR="000B6452" w:rsidRDefault="000B6452">
            <w:pPr>
              <w:spacing w:line="276" w:lineRule="auto"/>
              <w:ind w:left="-7" w:firstLine="7"/>
              <w:jc w:val="center"/>
              <w:rPr>
                <w:rFonts w:ascii="Times New Roman CYR" w:hAnsi="Times New Roman CYR"/>
                <w:b/>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Обеспечение проведения </w:t>
            </w:r>
            <w:proofErr w:type="spellStart"/>
            <w:r>
              <w:t>антикоррупционной</w:t>
            </w:r>
            <w:proofErr w:type="spellEnd"/>
            <w:r>
              <w:t xml:space="preserve"> экспертизы при разработке проектов нормативных правовых актов Администрации Угловского городского поселения</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rPr>
                <w:color w:val="282828"/>
                <w:shd w:val="clear" w:color="auto" w:fill="FFFFFF"/>
              </w:rPr>
              <w:t>в течение 30 рабочих дней со дня поступления проекта на экспертизу.</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tabs>
                <w:tab w:val="left" w:pos="5954"/>
              </w:tabs>
              <w:spacing w:line="276" w:lineRule="auto"/>
              <w:rPr>
                <w:rFonts w:ascii="Times New Roman CYR" w:hAnsi="Times New Roman CYR"/>
              </w:rPr>
            </w:pPr>
            <w:r>
              <w:t xml:space="preserve">Направление в прокуратуру Окуловского района для правой и </w:t>
            </w:r>
            <w:proofErr w:type="spellStart"/>
            <w:r>
              <w:t>антикоррупционной</w:t>
            </w:r>
            <w:proofErr w:type="spellEnd"/>
            <w:r>
              <w:t xml:space="preserve">  экспертизы проектов нормативных правовых актов Администрации Угловского городского поселения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color w:val="FF0000"/>
              </w:rPr>
            </w:pPr>
            <w:r>
              <w:t>за 10  дней  до  принятия нормативного правового акта</w:t>
            </w:r>
            <w:proofErr w:type="gramStart"/>
            <w:r>
              <w:t xml:space="preserve"> .</w:t>
            </w:r>
            <w:proofErr w:type="gramEnd"/>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Специалист, разработавший проект нормативного правового акта</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3</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Проведение </w:t>
            </w:r>
            <w:proofErr w:type="spellStart"/>
            <w:r>
              <w:t>антикоррупционной</w:t>
            </w:r>
            <w:proofErr w:type="spellEnd"/>
            <w:r>
              <w:t xml:space="preserve"> экспертизы нормативных правовых актов при мониторинге их применения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Постоянно </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4</w:t>
            </w:r>
          </w:p>
        </w:tc>
        <w:tc>
          <w:tcPr>
            <w:tcW w:w="7047"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sz w:val="20"/>
                <w:szCs w:val="20"/>
              </w:rPr>
            </w:pPr>
            <w:r>
              <w:t xml:space="preserve">Анализ результатов  </w:t>
            </w:r>
            <w:proofErr w:type="spellStart"/>
            <w:r>
              <w:t>антикоррупционной</w:t>
            </w:r>
            <w:proofErr w:type="spellEnd"/>
            <w:r>
              <w:t xml:space="preserve"> экспертизы проектов нормативных правовых актов органов местного и доведение учета результатов на заседании комиссии по противодействию коррупции</w:t>
            </w:r>
          </w:p>
          <w:p w:rsidR="000B6452" w:rsidRDefault="000B6452">
            <w:pPr>
              <w:spacing w:line="276" w:lineRule="auto"/>
              <w:jc w:val="center"/>
              <w:rPr>
                <w:rFonts w:ascii="Times New Roman CYR" w:hAnsi="Times New Roman CYR"/>
              </w:rPr>
            </w:pP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lastRenderedPageBreak/>
              <w:t>5</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Проведение обучающих семинаров для </w:t>
            </w:r>
            <w:proofErr w:type="spellStart"/>
            <w:r>
              <w:t>лиц</w:t>
            </w:r>
            <w:proofErr w:type="gramStart"/>
            <w:r>
              <w:t>,в</w:t>
            </w:r>
            <w:proofErr w:type="spellEnd"/>
            <w:proofErr w:type="gramEnd"/>
            <w:r>
              <w:t xml:space="preserve"> должностные обязанности входит проведение </w:t>
            </w:r>
            <w:proofErr w:type="spellStart"/>
            <w:r>
              <w:t>антикоррупционной</w:t>
            </w:r>
            <w:proofErr w:type="spellEnd"/>
            <w:r>
              <w:t xml:space="preserve"> экспертизы локальных нормативных актов и проектов таких актов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15766" w:type="dxa"/>
            <w:gridSpan w:val="5"/>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b/>
                <w:sz w:val="20"/>
                <w:szCs w:val="20"/>
              </w:rPr>
            </w:pPr>
            <w:proofErr w:type="spellStart"/>
            <w:r>
              <w:rPr>
                <w:b/>
              </w:rPr>
              <w:t>Антикоррупционное</w:t>
            </w:r>
            <w:proofErr w:type="spellEnd"/>
            <w:r>
              <w:rPr>
                <w:b/>
              </w:rPr>
              <w:t xml:space="preserve"> образование, пропаганда.</w:t>
            </w:r>
          </w:p>
          <w:p w:rsidR="000B6452" w:rsidRDefault="000B6452">
            <w:pPr>
              <w:spacing w:line="276" w:lineRule="auto"/>
              <w:ind w:left="-7" w:firstLine="7"/>
              <w:jc w:val="center"/>
              <w:rPr>
                <w:rFonts w:ascii="Times New Roman CYR" w:hAnsi="Times New Roman CYR"/>
                <w:b/>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6</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Организация обучающих семинаров, круглых столов с участием представителей прокуратуры Окуловского района </w:t>
            </w:r>
            <w:r>
              <w:rPr>
                <w:rStyle w:val="apple-converted-space"/>
              </w:rPr>
              <w:t xml:space="preserve">  </w:t>
            </w:r>
            <w:r>
              <w:t xml:space="preserve">по вопросам противодействия коррупции.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1 раз в полугодие </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7</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rPr>
                <w:color w:val="000000"/>
              </w:rPr>
              <w:t>Разработка, с участием общественных объединений, комплекс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 а также реализация разработанных мер</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 раз в полугодие</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8</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color w:val="000000"/>
              </w:rPr>
            </w:pPr>
            <w:r>
              <w:rPr>
                <w:color w:val="000000"/>
              </w:rPr>
              <w:t>Проведение  работы по формированию у муниципальных служащих отрицательного отношения к коррупции.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9</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rPr>
                <w:color w:val="000000"/>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Проведение обсуждений выявленных проблем и поиск мер для недопущения подобных нарушений впредь.</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10</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color w:val="000000"/>
              </w:rPr>
            </w:pPr>
            <w:r>
              <w:rPr>
                <w:color w:val="000000"/>
              </w:rPr>
              <w:t>Повышение квалификации муниципальных служащих, в должностные обязанности которых входит участие в противодействии коррупции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11</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color w:val="000000"/>
              </w:rPr>
            </w:pPr>
            <w:r>
              <w:rPr>
                <w:color w:val="000000"/>
              </w:rPr>
              <w:t xml:space="preserve">Обучение муниципальных служащих, впервые поступивших на муниципальную службу для замещения должностей, включенных </w:t>
            </w:r>
            <w:r>
              <w:rPr>
                <w:color w:val="000000"/>
              </w:rPr>
              <w:lastRenderedPageBreak/>
              <w:t>в перечни, установленные нормативными правовыми актами, по образовательным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lastRenderedPageBreak/>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 xml:space="preserve">Заместитель Главы </w:t>
            </w:r>
            <w:r>
              <w:lastRenderedPageBreak/>
              <w:t>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15766" w:type="dxa"/>
            <w:gridSpan w:val="5"/>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b/>
                <w:sz w:val="20"/>
                <w:szCs w:val="20"/>
              </w:rPr>
            </w:pPr>
            <w:r>
              <w:rPr>
                <w:b/>
              </w:rPr>
              <w:lastRenderedPageBreak/>
              <w:t>Оптимизация и конкретизация полномочий Администрации Угловского городского</w:t>
            </w:r>
            <w:r>
              <w:t xml:space="preserve"> </w:t>
            </w:r>
            <w:r>
              <w:rPr>
                <w:b/>
              </w:rPr>
              <w:t>поселения</w:t>
            </w:r>
          </w:p>
          <w:p w:rsidR="000B6452" w:rsidRDefault="000B6452">
            <w:pPr>
              <w:spacing w:line="276" w:lineRule="auto"/>
              <w:ind w:left="-7" w:firstLine="7"/>
              <w:jc w:val="center"/>
              <w:rPr>
                <w:rFonts w:ascii="Times New Roman CYR" w:hAnsi="Times New Roman CYR"/>
                <w:b/>
              </w:rPr>
            </w:pPr>
            <w:r>
              <w:rPr>
                <w:b/>
              </w:rPr>
              <w:t xml:space="preserve"> </w:t>
            </w: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12</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Размещение на сайте и поддержание в актуальном состоянии реестра муниципальных   услуг, исполняемых администрацией Угловского городского поселения и административных регламентов</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Заместитель Главы администрации и специалисты, предоставляющие муниципальные услуги.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13</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proofErr w:type="gramStart"/>
            <w:r>
              <w:t xml:space="preserve">Принятие мер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Указом Президента Российской Федерации от 7 мая 2018 г.</w:t>
            </w:r>
            <w:r>
              <w:br/>
              <w:t>№ 204 "О национальных целях и стратегических задачах развития Российской Федерации на период до 2024 года"</w:t>
            </w:r>
            <w:proofErr w:type="gramEnd"/>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Главный специалис</w:t>
            </w:r>
            <w:proofErr w:type="gramStart"/>
            <w:r>
              <w:t>т-</w:t>
            </w:r>
            <w:proofErr w:type="gramEnd"/>
            <w:r>
              <w:t xml:space="preserve"> главный бухгалтер</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14</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pPr>
            <w:r>
              <w:t>Разработка мер по обеспечению открытости и прозрачности процедур (правил) определения стоимости находящихся в муниципальной собственности объектов недвижимого имущества, акций при принятии решений о распоряжении указанным имуществом путем отчуждения, передачи в аренду, а также при приобретении объектов недвижимого имущества и акций в муниципальную собственность</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2022год</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ind w:left="-7" w:firstLine="7"/>
              <w:jc w:val="center"/>
              <w:rPr>
                <w:rFonts w:ascii="Times New Roman CYR" w:hAnsi="Times New Roman CYR"/>
              </w:rPr>
            </w:pPr>
            <w:r>
              <w:t xml:space="preserve">Специалист, занимающийся муниципальным имуществом </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ind w:left="-7" w:firstLine="7"/>
              <w:jc w:val="center"/>
              <w:rPr>
                <w:rFonts w:ascii="Times New Roman CYR" w:hAnsi="Times New Roman CYR"/>
              </w:rPr>
            </w:pPr>
          </w:p>
        </w:tc>
      </w:tr>
      <w:tr w:rsidR="000B6452" w:rsidTr="000B6452">
        <w:trPr>
          <w:trHeight w:val="970"/>
        </w:trPr>
        <w:tc>
          <w:tcPr>
            <w:tcW w:w="15766" w:type="dxa"/>
            <w:gridSpan w:val="5"/>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b/>
                <w:sz w:val="20"/>
                <w:szCs w:val="20"/>
              </w:rPr>
            </w:pPr>
            <w:r>
              <w:rPr>
                <w:b/>
              </w:rPr>
              <w:lastRenderedPageBreak/>
              <w:t>Меры по совершенствованию муниципального управления в целях предупреждения коррупции</w:t>
            </w:r>
          </w:p>
          <w:p w:rsidR="000B6452" w:rsidRDefault="000B6452">
            <w:pPr>
              <w:spacing w:line="276" w:lineRule="auto"/>
              <w:ind w:left="360"/>
              <w:jc w:val="center"/>
              <w:rPr>
                <w:rFonts w:ascii="Times New Roman CYR" w:hAnsi="Times New Roman CYR"/>
                <w:b/>
              </w:rPr>
            </w:pPr>
            <w:r>
              <w:rPr>
                <w:b/>
              </w:rPr>
              <w:t xml:space="preserve">Внедрение </w:t>
            </w:r>
            <w:proofErr w:type="spellStart"/>
            <w:r>
              <w:rPr>
                <w:b/>
              </w:rPr>
              <w:t>антикоррупционных</w:t>
            </w:r>
            <w:proofErr w:type="spellEnd"/>
            <w:r>
              <w:rPr>
                <w:b/>
              </w:rPr>
              <w:t xml:space="preserve"> механизмов в рамках реализации кадровой политики</w:t>
            </w: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15</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 xml:space="preserve">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16</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 xml:space="preserve">Организация и осуществление  контроля за соблюдением лицами, замещающими  должности муниципальной службы,  ограничений  и запретов требований, установленных  </w:t>
            </w:r>
            <w:proofErr w:type="spellStart"/>
            <w:r>
              <w:t>антикоррупционным</w:t>
            </w:r>
            <w:proofErr w:type="spellEnd"/>
            <w:r>
              <w:t xml:space="preserve"> законодательством и законодательством о муниципальной службе    (</w:t>
            </w:r>
            <w:proofErr w:type="spellStart"/>
            <w:r>
              <w:t>антикоррупционных</w:t>
            </w:r>
            <w:proofErr w:type="spellEnd"/>
            <w:r>
              <w:t xml:space="preserve"> стандартов </w:t>
            </w:r>
            <w:proofErr w:type="gramStart"/>
            <w:r>
              <w:t>)Р</w:t>
            </w:r>
            <w:proofErr w:type="gramEnd"/>
            <w:r>
              <w:t xml:space="preserve">оссийской Федерации. Применение к нарушителям наказаний в соответствии с Указом президента Российской Федерации  от16 августа 2021 г №478 «О Национальном плане противодействия коррупции на 2021-2024 годы» и вносимыми в него изменениями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17</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proofErr w:type="gramStart"/>
            <w:r>
              <w:t>Обеспечение  контроля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18</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 xml:space="preserve">Обеспечение периодического </w:t>
            </w:r>
            <w:proofErr w:type="gramStart"/>
            <w:r>
              <w:t xml:space="preserve">контроля </w:t>
            </w:r>
            <w:r>
              <w:rPr>
                <w:color w:val="000000"/>
              </w:rPr>
              <w:t>за</w:t>
            </w:r>
            <w:proofErr w:type="gramEnd"/>
            <w:r>
              <w:rPr>
                <w:color w:val="000000"/>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777"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sz w:val="20"/>
                <w:szCs w:val="20"/>
              </w:rPr>
            </w:pPr>
          </w:p>
          <w:p w:rsidR="000B6452" w:rsidRDefault="000B6452">
            <w:pPr>
              <w:spacing w:line="276" w:lineRule="auto"/>
              <w:jc w:val="center"/>
              <w:rPr>
                <w:rFonts w:ascii="Times New Roman CYR" w:hAnsi="Times New Roman CYR"/>
              </w:rPr>
            </w:pPr>
            <w:r>
              <w:t xml:space="preserve">Постоянно в течение года </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lastRenderedPageBreak/>
              <w:t>19</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Осуществление проверки достоверности сведений о доходах, расходах, об имуществе и обязательствах имущественного характера муниципальных служащих, и лиц претендующих на замещение должностей муниципальной службы и принятие мер по результатам проверки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2 квартал 2021 года </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20</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21</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pPr>
            <w:r>
              <w:t xml:space="preserve">Участие лиц, впервые поступивших   на муниципальную службу или на работу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22</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pPr>
            <w: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rPr>
          <w:trHeight w:val="562"/>
        </w:trPr>
        <w:tc>
          <w:tcPr>
            <w:tcW w:w="15766" w:type="dxa"/>
            <w:gridSpan w:val="5"/>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b/>
                <w:sz w:val="20"/>
                <w:szCs w:val="20"/>
              </w:rPr>
            </w:pPr>
            <w:r>
              <w:rPr>
                <w:b/>
              </w:rPr>
              <w:t xml:space="preserve">Обеспечение доступа граждан к информации о деятельности исполнительных органов </w:t>
            </w:r>
          </w:p>
          <w:p w:rsidR="000B6452" w:rsidRDefault="000B6452">
            <w:pPr>
              <w:spacing w:line="276" w:lineRule="auto"/>
              <w:jc w:val="center"/>
              <w:rPr>
                <w:b/>
              </w:rPr>
            </w:pPr>
            <w:r>
              <w:rPr>
                <w:b/>
              </w:rPr>
              <w:t xml:space="preserve">Проведение </w:t>
            </w:r>
            <w:proofErr w:type="spellStart"/>
            <w:r>
              <w:rPr>
                <w:b/>
              </w:rPr>
              <w:t>антикоррупционного</w:t>
            </w:r>
            <w:proofErr w:type="spellEnd"/>
            <w:r>
              <w:rPr>
                <w:b/>
              </w:rPr>
              <w:t xml:space="preserve"> мониторинга</w:t>
            </w:r>
          </w:p>
          <w:p w:rsidR="000B6452" w:rsidRDefault="000B6452">
            <w:pPr>
              <w:spacing w:line="276" w:lineRule="auto"/>
              <w:jc w:val="center"/>
              <w:rPr>
                <w:rFonts w:ascii="Times New Roman CYR" w:hAnsi="Times New Roman CYR"/>
                <w:b/>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23</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proofErr w:type="spellStart"/>
            <w:r>
              <w:t>Формироваие</w:t>
            </w:r>
            <w:proofErr w:type="spellEnd"/>
            <w:r>
              <w:t xml:space="preserve"> базы данных об обращениях граждан и организаций на предмет наличия в них информации о фактах коррупции. Обеспечить доступ правоохранительных органов района к </w:t>
            </w:r>
            <w:r>
              <w:lastRenderedPageBreak/>
              <w:t>созданным базам</w:t>
            </w:r>
          </w:p>
        </w:tc>
        <w:tc>
          <w:tcPr>
            <w:tcW w:w="3777"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sz w:val="20"/>
                <w:szCs w:val="20"/>
              </w:rPr>
            </w:pPr>
          </w:p>
          <w:p w:rsidR="000B6452" w:rsidRDefault="000B6452">
            <w:pPr>
              <w:spacing w:line="276" w:lineRule="auto"/>
              <w:jc w:val="center"/>
              <w:rPr>
                <w:rFonts w:ascii="Times New Roman CYR" w:hAnsi="Times New Roman CYR"/>
              </w:rPr>
            </w:pPr>
            <w:r>
              <w:t>по мере обращения граждан и организаций</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Специалист, ответственный за обращения </w:t>
            </w:r>
            <w:r>
              <w:lastRenderedPageBreak/>
              <w:t>граждан</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lastRenderedPageBreak/>
              <w:t>24</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«Официальный вестник Угловского городского поселения» размещение на официальном сайте Администрации Угловского городского поселения в сети «Интернет»</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Опубликование - в течение 10 дней со дня принятия нормативного правового акта  года, размещение на сайте в течение месяца со дня принятия. </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 и специалисты, разработавшие проект нормативного правового акта</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25</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Главный специалис</w:t>
            </w:r>
            <w:proofErr w:type="gramStart"/>
            <w:r>
              <w:t>т-</w:t>
            </w:r>
            <w:proofErr w:type="gramEnd"/>
            <w:r>
              <w:t xml:space="preserve"> главный бухгалтер</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26</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Обеспечение опубликования сведений</w:t>
            </w:r>
            <w:r>
              <w:rPr>
                <w:b/>
              </w:rPr>
              <w:t xml:space="preserve"> </w:t>
            </w:r>
            <w:r>
              <w:t>о доходах, об имуществе и обязательствах имущественного характера лиц, замещающих муниципальные должности и муниципальных служащих  Администрации Угловского городского поселения и членов их семей на официальном сайте Угловского городского поселения  и предоставления этих сведений общероссийским средствам массовой информации для опубликования</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в 14-дневный срок со дня истечения срока, установленного для подачи справок о доходах, об имуществе и обязательствах имущественного характера лица, замещающего муниципальные должности.</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27</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Размещение на сайте информации о деятельности комиссии по соблюдению требований служебного поведения и урегулированию конфликта интересов.</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 В течение 30 дней со дня  проведения заседаний </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28</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 xml:space="preserve">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 xml:space="preserve"> ежеквартально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Специалист, ответственный за обращения граждан</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rPr>
          <w:trHeight w:val="778"/>
        </w:trPr>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lastRenderedPageBreak/>
              <w:t>29</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на каждое заседание</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30</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 xml:space="preserve"> Проведение «горячей линии» по вопросам противодействия коррупции в органах местного самоуправления Угловского городского поселения. </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ежеквартально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r w:rsidR="000B6452" w:rsidTr="000B6452">
        <w:tc>
          <w:tcPr>
            <w:tcW w:w="980"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31</w:t>
            </w:r>
          </w:p>
        </w:tc>
        <w:tc>
          <w:tcPr>
            <w:tcW w:w="704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both"/>
              <w:rPr>
                <w:rFonts w:ascii="Times New Roman CYR" w:hAnsi="Times New Roman CYR"/>
              </w:rPr>
            </w:pPr>
            <w:r>
              <w:t>Расширение участия граждан в осуществлении общественного контроля за нормотворческой и иной деятельностью органов  местного самоуправления Угловского городского поселения.</w:t>
            </w:r>
          </w:p>
        </w:tc>
        <w:tc>
          <w:tcPr>
            <w:tcW w:w="377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0B6452" w:rsidRDefault="000B6452">
            <w:pPr>
              <w:spacing w:line="276" w:lineRule="auto"/>
              <w:jc w:val="center"/>
              <w:rPr>
                <w:rFonts w:ascii="Times New Roman CYR" w:hAnsi="Times New Roman CYR"/>
              </w:rPr>
            </w:pPr>
            <w:r>
              <w:t>Глава Угловского городского поселения</w:t>
            </w:r>
          </w:p>
        </w:tc>
        <w:tc>
          <w:tcPr>
            <w:tcW w:w="1895" w:type="dxa"/>
            <w:tcBorders>
              <w:top w:val="single" w:sz="4" w:space="0" w:color="auto"/>
              <w:left w:val="single" w:sz="4" w:space="0" w:color="auto"/>
              <w:bottom w:val="single" w:sz="4" w:space="0" w:color="auto"/>
              <w:right w:val="single" w:sz="4" w:space="0" w:color="auto"/>
            </w:tcBorders>
          </w:tcPr>
          <w:p w:rsidR="000B6452" w:rsidRDefault="000B6452">
            <w:pPr>
              <w:spacing w:line="276" w:lineRule="auto"/>
              <w:jc w:val="center"/>
              <w:rPr>
                <w:rFonts w:ascii="Times New Roman CYR" w:hAnsi="Times New Roman CYR"/>
              </w:rPr>
            </w:pPr>
          </w:p>
        </w:tc>
      </w:tr>
    </w:tbl>
    <w:p w:rsidR="000B6452" w:rsidRDefault="000B6452" w:rsidP="000B6452">
      <w:pPr>
        <w:spacing w:after="255"/>
        <w:jc w:val="both"/>
        <w:rPr>
          <w:rFonts w:ascii="Times New Roman CYR" w:hAnsi="Times New Roman CYR"/>
          <w:color w:val="000000"/>
          <w:sz w:val="20"/>
          <w:szCs w:val="20"/>
        </w:rPr>
      </w:pPr>
    </w:p>
    <w:p w:rsidR="004E2B15" w:rsidRDefault="004E2B15" w:rsidP="004E2B15">
      <w:pPr>
        <w:jc w:val="center"/>
        <w:rPr>
          <w:b/>
          <w:u w:val="single"/>
        </w:rPr>
      </w:pPr>
      <w:r>
        <w:rPr>
          <w:b/>
          <w:u w:val="single"/>
        </w:rPr>
        <w:t>Реестр контрактов (договоров) заключенных Администрацией Угловского городского поселения за июль-сентябрь 2021года</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69"/>
        <w:gridCol w:w="1701"/>
        <w:gridCol w:w="2836"/>
        <w:gridCol w:w="7373"/>
      </w:tblGrid>
      <w:tr w:rsidR="004E2B15" w:rsidTr="004E2B15">
        <w:trPr>
          <w:trHeight w:val="626"/>
        </w:trPr>
        <w:tc>
          <w:tcPr>
            <w:tcW w:w="851" w:type="dxa"/>
            <w:tcBorders>
              <w:top w:val="single" w:sz="4" w:space="0" w:color="auto"/>
              <w:left w:val="single" w:sz="4" w:space="0" w:color="auto"/>
              <w:bottom w:val="single" w:sz="4" w:space="0" w:color="auto"/>
              <w:right w:val="single" w:sz="4" w:space="0" w:color="auto"/>
            </w:tcBorders>
            <w:hideMark/>
          </w:tcPr>
          <w:p w:rsidR="004E2B15" w:rsidRDefault="004E2B15">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jc w:val="center"/>
              <w:rPr>
                <w:b/>
              </w:rPr>
            </w:pPr>
            <w:r>
              <w:rPr>
                <w:b/>
              </w:rPr>
              <w:t>№ договора</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jc w:val="center"/>
              <w:rPr>
                <w:b/>
              </w:rPr>
            </w:pPr>
            <w:r>
              <w:rPr>
                <w:b/>
              </w:rPr>
              <w:t>Дата составления договора</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jc w:val="center"/>
              <w:rPr>
                <w:b/>
              </w:rPr>
            </w:pPr>
            <w:r>
              <w:rPr>
                <w:b/>
              </w:rPr>
              <w:t>Наименование организации</w:t>
            </w:r>
          </w:p>
        </w:tc>
        <w:tc>
          <w:tcPr>
            <w:tcW w:w="7371" w:type="dxa"/>
            <w:tcBorders>
              <w:top w:val="single" w:sz="4" w:space="0" w:color="auto"/>
              <w:left w:val="single" w:sz="4" w:space="0" w:color="auto"/>
              <w:bottom w:val="single" w:sz="4" w:space="0" w:color="auto"/>
              <w:right w:val="single" w:sz="4" w:space="0" w:color="auto"/>
            </w:tcBorders>
            <w:hideMark/>
          </w:tcPr>
          <w:p w:rsidR="004E2B15" w:rsidRDefault="004E2B15">
            <w:pPr>
              <w:jc w:val="center"/>
              <w:rPr>
                <w:b/>
              </w:rPr>
            </w:pPr>
            <w:r>
              <w:rPr>
                <w:b/>
              </w:rPr>
              <w:t>Выполненные работы</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57\1\21</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01.07.2021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ГОБУЗ "ОЦРБ"</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 xml:space="preserve">Контракт возмездного оказания услуг по проведению </w:t>
            </w:r>
            <w:proofErr w:type="spellStart"/>
            <w:r>
              <w:rPr>
                <w:color w:val="000000"/>
              </w:rPr>
              <w:t>предрейсовых</w:t>
            </w:r>
            <w:proofErr w:type="spellEnd"/>
            <w:r>
              <w:rPr>
                <w:color w:val="000000"/>
              </w:rPr>
              <w:t xml:space="preserve"> и </w:t>
            </w:r>
            <w:proofErr w:type="spellStart"/>
            <w:r>
              <w:rPr>
                <w:color w:val="000000"/>
              </w:rPr>
              <w:t>послерейсовых</w:t>
            </w:r>
            <w:proofErr w:type="spellEnd"/>
            <w:r>
              <w:rPr>
                <w:color w:val="000000"/>
              </w:rPr>
              <w:t xml:space="preserve"> медицинских осмотров водителей транспортных средств.</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2</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320</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05.07.2021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ТК Новгородская </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 xml:space="preserve">Контракт на выполнение работ по </w:t>
            </w:r>
            <w:proofErr w:type="spellStart"/>
            <w:r>
              <w:rPr>
                <w:color w:val="000000"/>
              </w:rPr>
              <w:t>опрессовке</w:t>
            </w:r>
            <w:proofErr w:type="spellEnd"/>
            <w:r>
              <w:rPr>
                <w:color w:val="000000"/>
              </w:rPr>
              <w:t xml:space="preserve"> и промывке системы отопления.</w:t>
            </w:r>
          </w:p>
        </w:tc>
      </w:tr>
      <w:tr w:rsidR="004E2B15" w:rsidTr="004E2B15">
        <w:trPr>
          <w:trHeight w:val="602"/>
        </w:trPr>
        <w:tc>
          <w:tcPr>
            <w:tcW w:w="851" w:type="dxa"/>
            <w:tcBorders>
              <w:top w:val="single" w:sz="4" w:space="0" w:color="auto"/>
              <w:left w:val="single" w:sz="4" w:space="0" w:color="auto"/>
              <w:bottom w:val="single" w:sz="4" w:space="0" w:color="auto"/>
              <w:right w:val="single" w:sz="4" w:space="0" w:color="auto"/>
            </w:tcBorders>
            <w:hideMark/>
          </w:tcPr>
          <w:p w:rsidR="004E2B15" w:rsidRDefault="004E2B15">
            <w:pPr>
              <w:jc w:val="both"/>
            </w:pPr>
            <w:r>
              <w:t>3</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08.07.2021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proofErr w:type="spellStart"/>
            <w:r>
              <w:rPr>
                <w:color w:val="000000"/>
              </w:rPr>
              <w:t>ИПВиноградов</w:t>
            </w:r>
            <w:proofErr w:type="spellEnd"/>
            <w:r>
              <w:rPr>
                <w:color w:val="000000"/>
              </w:rPr>
              <w:t xml:space="preserve"> А.А.</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Контракт по ремонту автомашины.</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4</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10.07.2021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ИП ГКФК "</w:t>
            </w:r>
            <w:proofErr w:type="spellStart"/>
            <w:r>
              <w:rPr>
                <w:color w:val="000000"/>
              </w:rPr>
              <w:t>Бомбин</w:t>
            </w:r>
            <w:proofErr w:type="spellEnd"/>
            <w:r>
              <w:rPr>
                <w:color w:val="000000"/>
              </w:rPr>
              <w:t xml:space="preserve"> И.Е."</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Контракт на оказание услуг по скашиванию травы на улицах Угловского городского поселения.</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5</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Ц-17/2021</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23.07.2021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"Районный центр оценки и кадастра"</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 xml:space="preserve">Контракт по проведению оценки рыночной стоимости годовой арендной платы </w:t>
            </w:r>
            <w:proofErr w:type="spellStart"/>
            <w:r>
              <w:rPr>
                <w:color w:val="000000"/>
              </w:rPr>
              <w:t>з\у</w:t>
            </w:r>
            <w:proofErr w:type="spellEnd"/>
            <w:r>
              <w:rPr>
                <w:color w:val="000000"/>
              </w:rPr>
              <w:t>.</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6</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01.08.2021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"УУК"</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Контракт на выполнение работ по содержанию мест захоронений, расположенных на территории Угловского городского поселения.</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02.08.2021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Кизим</w:t>
            </w:r>
            <w:proofErr w:type="spellEnd"/>
            <w:r>
              <w:rPr>
                <w:color w:val="000000"/>
              </w:rPr>
              <w:t xml:space="preserve"> А.А.</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 xml:space="preserve">Контракт на выполнение работ по изготовлению межевого плана с целью формирования </w:t>
            </w:r>
            <w:proofErr w:type="spellStart"/>
            <w:r>
              <w:rPr>
                <w:color w:val="000000"/>
              </w:rPr>
              <w:t>з</w:t>
            </w:r>
            <w:proofErr w:type="spellEnd"/>
            <w:r>
              <w:rPr>
                <w:color w:val="000000"/>
              </w:rPr>
              <w:t>/у.</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8</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02.08.2021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Кизим</w:t>
            </w:r>
            <w:proofErr w:type="spellEnd"/>
            <w:r>
              <w:rPr>
                <w:color w:val="000000"/>
              </w:rPr>
              <w:t xml:space="preserve"> А.А.</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 xml:space="preserve">Контракт на выполнение работ по изготовлению межевого плана с целью формирования </w:t>
            </w:r>
            <w:proofErr w:type="spellStart"/>
            <w:r>
              <w:rPr>
                <w:color w:val="000000"/>
              </w:rPr>
              <w:t>з</w:t>
            </w:r>
            <w:proofErr w:type="spellEnd"/>
            <w:r>
              <w:rPr>
                <w:color w:val="000000"/>
              </w:rPr>
              <w:t>/у.</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9</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03.08.2021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Севостьянов</w:t>
            </w:r>
            <w:proofErr w:type="spellEnd"/>
            <w:r>
              <w:rPr>
                <w:color w:val="000000"/>
              </w:rPr>
              <w:t xml:space="preserve"> А.С.</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Договор на оказание услуг по  диагностике и ремонту офисной техники, заправке и ремонту картриджей.</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10</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19_003405</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09.08.2021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"Компьютерный сервис"</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jc w:val="both"/>
              <w:rPr>
                <w:color w:val="000000"/>
              </w:rPr>
            </w:pPr>
            <w:r>
              <w:rPr>
                <w:color w:val="000000"/>
              </w:rPr>
              <w:t>Договор на выполнение работ по установке программного обеспечения и настройке рабочего места.</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11</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19_003405</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09.08.2021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"Компьютерный сервис"</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поставку контрольно-кассовой техники.</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12</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24</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09.08.2021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w:t>
            </w:r>
            <w:proofErr w:type="spellStart"/>
            <w:r>
              <w:rPr>
                <w:color w:val="000000"/>
              </w:rPr>
              <w:t>Пожснаб</w:t>
            </w:r>
            <w:proofErr w:type="spellEnd"/>
            <w:r>
              <w:rPr>
                <w:color w:val="000000"/>
              </w:rPr>
              <w:t>"</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поставку пожарного знака 09 «Пожарный гидрант»</w:t>
            </w:r>
          </w:p>
        </w:tc>
      </w:tr>
      <w:tr w:rsidR="004E2B15" w:rsidTr="004E2B15">
        <w:trPr>
          <w:trHeight w:val="599"/>
        </w:trPr>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13</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100821</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10.08.2021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w:t>
            </w:r>
            <w:proofErr w:type="spellStart"/>
            <w:r>
              <w:rPr>
                <w:color w:val="000000"/>
              </w:rPr>
              <w:t>Стройтехэкспертиза</w:t>
            </w:r>
            <w:proofErr w:type="spellEnd"/>
            <w:r>
              <w:rPr>
                <w:color w:val="000000"/>
              </w:rPr>
              <w:t>"</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оказание услуг по проверке достоверности сметной документации на соответствие нормативам ценообразования и расчётным индексам.</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14</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11.08.2021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"Лига"</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Контракт на оказание услуг по осуществлению строительного контроля.</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15</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62</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17.08.2021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Севостьянов</w:t>
            </w:r>
            <w:proofErr w:type="spellEnd"/>
            <w:r>
              <w:rPr>
                <w:color w:val="000000"/>
              </w:rPr>
              <w:t xml:space="preserve"> А.С.</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оказание услуг по  диагностике и ремонту офисной техники, заправке и ремонту картриджей.</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16</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24\08\2021</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24.08.2021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ИП Львова Г.Н.</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Контракт на поставку канцелярских и хозяйственных товаров.</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17</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900</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01.09.2021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"Арго"</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оказание услуг по техническому обслуживанию системы пожарной сигнализации и системы оповещения и управления эвакуацией людей при пожаре и их текущему ремонту.</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18</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bCs/>
                <w:color w:val="000000"/>
              </w:rPr>
            </w:pPr>
            <w:r>
              <w:rPr>
                <w:bCs/>
                <w:color w:val="000000"/>
              </w:rPr>
              <w:t xml:space="preserve">3787778 </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02.09.2021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Менгереш</w:t>
            </w:r>
            <w:proofErr w:type="spellEnd"/>
            <w:r>
              <w:rPr>
                <w:color w:val="000000"/>
              </w:rPr>
              <w:t xml:space="preserve"> С.Ф.</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поставки детского игрового оборудования «Пионе</w:t>
            </w:r>
            <w:proofErr w:type="gramStart"/>
            <w:r>
              <w:rPr>
                <w:color w:val="000000"/>
              </w:rPr>
              <w:t>р-</w:t>
            </w:r>
            <w:proofErr w:type="gramEnd"/>
            <w:r>
              <w:rPr>
                <w:color w:val="000000"/>
              </w:rPr>
              <w:t xml:space="preserve"> морячок с пластиковой горкой» с доставкой и установкой. Для деревни Озерки.</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19</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bCs/>
                <w:color w:val="000000"/>
              </w:rPr>
            </w:pPr>
            <w:r>
              <w:rPr>
                <w:bCs/>
                <w:color w:val="000000"/>
              </w:rPr>
              <w:t>3790667</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06.09.2021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ООО "</w:t>
            </w:r>
            <w:proofErr w:type="spellStart"/>
            <w:r>
              <w:rPr>
                <w:color w:val="000000"/>
              </w:rPr>
              <w:t>Алфадорпроект</w:t>
            </w:r>
            <w:proofErr w:type="spellEnd"/>
            <w:r>
              <w:rPr>
                <w:b/>
                <w:bCs/>
                <w:color w:val="000000"/>
              </w:rPr>
              <w:t>"</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Контракт на выполнение работ по технической оценке состояния автомобильных дорог общего пользования местного значения.</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20</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bCs/>
                <w:color w:val="000000"/>
              </w:rPr>
            </w:pPr>
            <w:r>
              <w:rPr>
                <w:bCs/>
                <w:color w:val="000000"/>
              </w:rPr>
              <w:t>3790918</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11.09.2021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Бондарец</w:t>
            </w:r>
            <w:proofErr w:type="spellEnd"/>
            <w:r>
              <w:rPr>
                <w:color w:val="000000"/>
              </w:rPr>
              <w:t xml:space="preserve"> Л.Р.</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поставки детского игрового оборудования  с доставкой и установкой.</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lastRenderedPageBreak/>
              <w:t>21</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proofErr w:type="spellStart"/>
            <w:proofErr w:type="gramStart"/>
            <w:r>
              <w:rPr>
                <w:color w:val="000000"/>
              </w:rPr>
              <w:t>б</w:t>
            </w:r>
            <w:proofErr w:type="gramEnd"/>
            <w:r>
              <w:rPr>
                <w:color w:val="000000"/>
              </w:rPr>
              <w:t>\н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15.09.2021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АО "</w:t>
            </w:r>
            <w:proofErr w:type="spellStart"/>
            <w:r>
              <w:rPr>
                <w:color w:val="000000"/>
              </w:rPr>
              <w:t>Угловский</w:t>
            </w:r>
            <w:proofErr w:type="spellEnd"/>
            <w:r>
              <w:rPr>
                <w:color w:val="000000"/>
              </w:rPr>
              <w:t xml:space="preserve"> известковый комбинат"</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Контракт на оказание услуг теплоснабжения.</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22</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79</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20.09.20211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Севостьянов</w:t>
            </w:r>
            <w:proofErr w:type="spellEnd"/>
            <w:r>
              <w:rPr>
                <w:color w:val="000000"/>
              </w:rPr>
              <w:t xml:space="preserve"> А.С.</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оказание услуг по  диагностике и ремонту офисной техники, заправке и ремонту картриджей.</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23</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21\09\2021</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21.09.2021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ИП Львова Г.Н.</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 xml:space="preserve">Контракт на поставку канцелярских и хозяйственных </w:t>
            </w:r>
            <w:proofErr w:type="spellStart"/>
            <w:r>
              <w:rPr>
                <w:color w:val="000000"/>
              </w:rPr>
              <w:t>товаров</w:t>
            </w:r>
            <w:proofErr w:type="gramStart"/>
            <w:r>
              <w:rPr>
                <w:color w:val="000000"/>
              </w:rPr>
              <w:t>.с</w:t>
            </w:r>
            <w:proofErr w:type="gramEnd"/>
            <w:r>
              <w:rPr>
                <w:color w:val="000000"/>
              </w:rPr>
              <w:t>тка</w:t>
            </w:r>
            <w:proofErr w:type="spellEnd"/>
            <w:r>
              <w:rPr>
                <w:color w:val="000000"/>
              </w:rPr>
              <w:t>.</w:t>
            </w:r>
          </w:p>
        </w:tc>
      </w:tr>
      <w:tr w:rsidR="004E2B15" w:rsidTr="004E2B15">
        <w:tc>
          <w:tcPr>
            <w:tcW w:w="851" w:type="dxa"/>
            <w:tcBorders>
              <w:top w:val="single" w:sz="4" w:space="0" w:color="auto"/>
              <w:left w:val="single" w:sz="4" w:space="0" w:color="auto"/>
              <w:bottom w:val="single" w:sz="4" w:space="0" w:color="auto"/>
              <w:right w:val="single" w:sz="4" w:space="0" w:color="auto"/>
            </w:tcBorders>
            <w:hideMark/>
          </w:tcPr>
          <w:p w:rsidR="004E2B15" w:rsidRDefault="004E2B15">
            <w:r>
              <w:t>24</w:t>
            </w:r>
          </w:p>
        </w:tc>
        <w:tc>
          <w:tcPr>
            <w:tcW w:w="2268"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rPr>
                <w:color w:val="000000"/>
              </w:rPr>
            </w:pPr>
            <w:r>
              <w:rPr>
                <w:color w:val="000000"/>
              </w:rPr>
              <w:t>85</w:t>
            </w:r>
          </w:p>
        </w:tc>
        <w:tc>
          <w:tcPr>
            <w:tcW w:w="1701"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30.09.2021</w:t>
            </w:r>
          </w:p>
        </w:tc>
        <w:tc>
          <w:tcPr>
            <w:tcW w:w="2835" w:type="dxa"/>
            <w:tcBorders>
              <w:top w:val="single" w:sz="4" w:space="0" w:color="auto"/>
              <w:left w:val="single" w:sz="4" w:space="0" w:color="auto"/>
              <w:bottom w:val="single" w:sz="4" w:space="0" w:color="auto"/>
              <w:right w:val="single" w:sz="4" w:space="0" w:color="auto"/>
            </w:tcBorders>
            <w:hideMark/>
          </w:tcPr>
          <w:p w:rsidR="004E2B15" w:rsidRDefault="004E2B15">
            <w:pPr>
              <w:spacing w:after="200" w:line="276" w:lineRule="auto"/>
              <w:jc w:val="center"/>
              <w:rPr>
                <w:color w:val="000000"/>
              </w:rPr>
            </w:pPr>
            <w:r>
              <w:rPr>
                <w:color w:val="000000"/>
              </w:rPr>
              <w:t xml:space="preserve">ИП </w:t>
            </w:r>
            <w:proofErr w:type="spellStart"/>
            <w:r>
              <w:rPr>
                <w:color w:val="000000"/>
              </w:rPr>
              <w:t>Севостьянов</w:t>
            </w:r>
            <w:proofErr w:type="spellEnd"/>
            <w:r>
              <w:rPr>
                <w:color w:val="000000"/>
              </w:rPr>
              <w:t xml:space="preserve"> А.С.</w:t>
            </w:r>
          </w:p>
        </w:tc>
        <w:tc>
          <w:tcPr>
            <w:tcW w:w="7371" w:type="dxa"/>
            <w:tcBorders>
              <w:top w:val="single" w:sz="4" w:space="0" w:color="auto"/>
              <w:left w:val="single" w:sz="4" w:space="0" w:color="auto"/>
              <w:bottom w:val="single" w:sz="4" w:space="0" w:color="auto"/>
              <w:right w:val="single" w:sz="4" w:space="0" w:color="auto"/>
            </w:tcBorders>
            <w:vAlign w:val="bottom"/>
            <w:hideMark/>
          </w:tcPr>
          <w:p w:rsidR="004E2B15" w:rsidRDefault="004E2B15">
            <w:pPr>
              <w:rPr>
                <w:color w:val="000000"/>
              </w:rPr>
            </w:pPr>
            <w:r>
              <w:rPr>
                <w:color w:val="000000"/>
              </w:rPr>
              <w:t>Договор на оказание услуг по  диагностике и ремонту офисной техники, заправке и ремонту картриджей.</w:t>
            </w:r>
          </w:p>
        </w:tc>
      </w:tr>
    </w:tbl>
    <w:p w:rsidR="004E2B15" w:rsidRDefault="004E2B15" w:rsidP="004E2B15">
      <w:pPr>
        <w:rPr>
          <w:rFonts w:eastAsiaTheme="minorEastAsia"/>
        </w:rPr>
      </w:pPr>
    </w:p>
    <w:p w:rsidR="00E62A9D" w:rsidRDefault="00E62A9D" w:rsidP="00E62A9D">
      <w:pPr>
        <w:tabs>
          <w:tab w:val="left" w:pos="8520"/>
        </w:tabs>
        <w:jc w:val="center"/>
        <w:rPr>
          <w:szCs w:val="28"/>
        </w:rPr>
      </w:pPr>
    </w:p>
    <w:p w:rsidR="004E2B15" w:rsidRDefault="004E2B15" w:rsidP="00E62A9D">
      <w:pPr>
        <w:tabs>
          <w:tab w:val="left" w:pos="8520"/>
        </w:tabs>
        <w:jc w:val="center"/>
        <w:rPr>
          <w:szCs w:val="28"/>
        </w:rPr>
        <w:sectPr w:rsidR="004E2B15" w:rsidSect="000B6452">
          <w:pgSz w:w="16838" w:h="11906" w:orient="landscape"/>
          <w:pgMar w:top="1701" w:right="1134" w:bottom="851" w:left="1134" w:header="709" w:footer="709" w:gutter="0"/>
          <w:cols w:space="708"/>
          <w:docGrid w:linePitch="360"/>
        </w:sectPr>
      </w:pPr>
    </w:p>
    <w:p w:rsidR="00E62A9D" w:rsidRPr="00EF4C63" w:rsidRDefault="00E62A9D" w:rsidP="00E62A9D">
      <w:pPr>
        <w:tabs>
          <w:tab w:val="left" w:pos="8520"/>
        </w:tabs>
        <w:jc w:val="center"/>
        <w:rPr>
          <w:sz w:val="20"/>
          <w:szCs w:val="20"/>
        </w:rPr>
      </w:pPr>
      <w:r w:rsidRPr="00EF4C63">
        <w:rPr>
          <w:sz w:val="20"/>
          <w:szCs w:val="20"/>
        </w:rPr>
        <w:lastRenderedPageBreak/>
        <w:t>Российская Федерация</w:t>
      </w:r>
    </w:p>
    <w:p w:rsidR="00E62A9D" w:rsidRPr="00EF4C63" w:rsidRDefault="00E62A9D" w:rsidP="00E62A9D">
      <w:pPr>
        <w:tabs>
          <w:tab w:val="left" w:pos="8520"/>
        </w:tabs>
        <w:jc w:val="center"/>
        <w:rPr>
          <w:b/>
          <w:sz w:val="20"/>
          <w:szCs w:val="20"/>
        </w:rPr>
      </w:pPr>
      <w:r w:rsidRPr="00EF4C63">
        <w:rPr>
          <w:b/>
          <w:sz w:val="20"/>
          <w:szCs w:val="20"/>
        </w:rPr>
        <w:t>Администрация Угловского городского поселения</w:t>
      </w:r>
    </w:p>
    <w:p w:rsidR="00E62A9D" w:rsidRPr="00EF4C63" w:rsidRDefault="00E62A9D" w:rsidP="00E62A9D">
      <w:pPr>
        <w:tabs>
          <w:tab w:val="left" w:pos="8520"/>
        </w:tabs>
        <w:jc w:val="center"/>
        <w:rPr>
          <w:b/>
          <w:sz w:val="20"/>
          <w:szCs w:val="20"/>
        </w:rPr>
      </w:pPr>
      <w:r w:rsidRPr="00EF4C63">
        <w:rPr>
          <w:b/>
          <w:sz w:val="20"/>
          <w:szCs w:val="20"/>
        </w:rPr>
        <w:t>Окуловского муниципального района Новгородской области</w:t>
      </w:r>
    </w:p>
    <w:p w:rsidR="00E62A9D" w:rsidRPr="00EF4C63" w:rsidRDefault="00E62A9D" w:rsidP="00E62A9D">
      <w:pPr>
        <w:tabs>
          <w:tab w:val="left" w:pos="8520"/>
        </w:tabs>
        <w:jc w:val="center"/>
        <w:rPr>
          <w:sz w:val="20"/>
          <w:szCs w:val="20"/>
        </w:rPr>
      </w:pPr>
    </w:p>
    <w:p w:rsidR="00E62A9D" w:rsidRPr="00EF4C63" w:rsidRDefault="00E62A9D" w:rsidP="00E62A9D">
      <w:pPr>
        <w:tabs>
          <w:tab w:val="left" w:pos="8520"/>
        </w:tabs>
        <w:jc w:val="center"/>
        <w:rPr>
          <w:sz w:val="20"/>
          <w:szCs w:val="20"/>
        </w:rPr>
      </w:pPr>
      <w:proofErr w:type="gramStart"/>
      <w:r w:rsidRPr="00EF4C63">
        <w:rPr>
          <w:sz w:val="20"/>
          <w:szCs w:val="20"/>
        </w:rPr>
        <w:t>П</w:t>
      </w:r>
      <w:proofErr w:type="gramEnd"/>
      <w:r w:rsidRPr="00EF4C63">
        <w:rPr>
          <w:sz w:val="20"/>
          <w:szCs w:val="20"/>
        </w:rPr>
        <w:t xml:space="preserve"> О С Т А Н О В Л Е Н И Е</w:t>
      </w:r>
    </w:p>
    <w:p w:rsidR="00E62A9D" w:rsidRPr="00EF4C63" w:rsidRDefault="00E62A9D" w:rsidP="00E62A9D">
      <w:pPr>
        <w:tabs>
          <w:tab w:val="left" w:pos="8520"/>
        </w:tabs>
        <w:jc w:val="center"/>
        <w:rPr>
          <w:sz w:val="20"/>
          <w:szCs w:val="20"/>
        </w:rPr>
      </w:pPr>
    </w:p>
    <w:p w:rsidR="00E62A9D" w:rsidRPr="00EF4C63" w:rsidRDefault="00E62A9D" w:rsidP="00E62A9D">
      <w:pPr>
        <w:tabs>
          <w:tab w:val="left" w:pos="8520"/>
        </w:tabs>
        <w:jc w:val="center"/>
        <w:rPr>
          <w:sz w:val="20"/>
          <w:szCs w:val="20"/>
        </w:rPr>
      </w:pPr>
      <w:r w:rsidRPr="00EF4C63">
        <w:rPr>
          <w:sz w:val="20"/>
          <w:szCs w:val="20"/>
        </w:rPr>
        <w:t>03.09.2020 № 407</w:t>
      </w:r>
    </w:p>
    <w:p w:rsidR="00E62A9D" w:rsidRPr="00EF4C63" w:rsidRDefault="00E62A9D" w:rsidP="00E62A9D">
      <w:pPr>
        <w:tabs>
          <w:tab w:val="left" w:pos="8520"/>
        </w:tabs>
        <w:jc w:val="center"/>
        <w:rPr>
          <w:sz w:val="20"/>
          <w:szCs w:val="20"/>
        </w:rPr>
      </w:pPr>
    </w:p>
    <w:p w:rsidR="00E62A9D" w:rsidRPr="00EF4C63" w:rsidRDefault="00E62A9D" w:rsidP="00E62A9D">
      <w:pPr>
        <w:tabs>
          <w:tab w:val="left" w:pos="8520"/>
        </w:tabs>
        <w:jc w:val="center"/>
        <w:rPr>
          <w:sz w:val="20"/>
          <w:szCs w:val="20"/>
        </w:rPr>
      </w:pPr>
      <w:r w:rsidRPr="00EF4C63">
        <w:rPr>
          <w:sz w:val="20"/>
          <w:szCs w:val="20"/>
        </w:rPr>
        <w:t>р.п. Угловка</w:t>
      </w:r>
    </w:p>
    <w:p w:rsidR="00E62A9D" w:rsidRPr="00EF4C63" w:rsidRDefault="00E62A9D" w:rsidP="00E62A9D">
      <w:pPr>
        <w:tabs>
          <w:tab w:val="left" w:pos="8520"/>
        </w:tabs>
        <w:jc w:val="center"/>
        <w:rPr>
          <w:sz w:val="20"/>
          <w:szCs w:val="20"/>
        </w:rPr>
      </w:pPr>
    </w:p>
    <w:p w:rsidR="00E62A9D" w:rsidRPr="00EF4C63" w:rsidRDefault="00E62A9D" w:rsidP="00E62A9D">
      <w:pPr>
        <w:tabs>
          <w:tab w:val="left" w:pos="8520"/>
        </w:tabs>
        <w:spacing w:line="240" w:lineRule="exact"/>
        <w:jc w:val="center"/>
        <w:rPr>
          <w:b/>
          <w:sz w:val="20"/>
          <w:szCs w:val="20"/>
        </w:rPr>
      </w:pPr>
      <w:r w:rsidRPr="00EF4C63">
        <w:rPr>
          <w:b/>
          <w:sz w:val="20"/>
          <w:szCs w:val="20"/>
        </w:rPr>
        <w:t xml:space="preserve">О внесении изменений в постановление Администрации Угловского городского поселения от 29.12.2012 № 250 «Об утверждении Порядка составления и ведения сводной бюджетной росписи бюджета Угловского городского поселения и бюджетных росписей главных распорядителей средств бюджета Угловского городского поселения (главных администраторов </w:t>
      </w:r>
      <w:proofErr w:type="gramStart"/>
      <w:r w:rsidRPr="00EF4C63">
        <w:rPr>
          <w:b/>
          <w:sz w:val="20"/>
          <w:szCs w:val="20"/>
        </w:rPr>
        <w:t>источников финансирования дефицита бюджета Угловского городского поселения</w:t>
      </w:r>
      <w:proofErr w:type="gramEnd"/>
      <w:r w:rsidRPr="00EF4C63">
        <w:rPr>
          <w:b/>
          <w:sz w:val="20"/>
          <w:szCs w:val="20"/>
        </w:rPr>
        <w:t>)»</w:t>
      </w:r>
    </w:p>
    <w:p w:rsidR="00E62A9D" w:rsidRPr="00EF4C63" w:rsidRDefault="00E62A9D" w:rsidP="00E62A9D">
      <w:pPr>
        <w:tabs>
          <w:tab w:val="left" w:pos="8520"/>
        </w:tabs>
        <w:spacing w:line="240" w:lineRule="atLeast"/>
        <w:jc w:val="center"/>
        <w:rPr>
          <w:sz w:val="20"/>
          <w:szCs w:val="20"/>
        </w:rPr>
      </w:pPr>
    </w:p>
    <w:p w:rsidR="00E62A9D" w:rsidRPr="00EF4C63" w:rsidRDefault="00E62A9D" w:rsidP="00E62A9D">
      <w:pPr>
        <w:tabs>
          <w:tab w:val="left" w:pos="8520"/>
        </w:tabs>
        <w:jc w:val="center"/>
        <w:rPr>
          <w:sz w:val="20"/>
          <w:szCs w:val="20"/>
        </w:rPr>
      </w:pPr>
    </w:p>
    <w:p w:rsidR="00E62A9D" w:rsidRPr="00EF4C63" w:rsidRDefault="00E62A9D" w:rsidP="00E62A9D">
      <w:pPr>
        <w:pStyle w:val="ConsPlusTitle"/>
        <w:widowControl/>
        <w:spacing w:line="360" w:lineRule="atLeast"/>
        <w:ind w:left="-119" w:firstLine="828"/>
        <w:jc w:val="both"/>
        <w:rPr>
          <w:rFonts w:ascii="Times New Roman" w:hAnsi="Times New Roman"/>
          <w:b w:val="0"/>
        </w:rPr>
      </w:pPr>
      <w:proofErr w:type="gramStart"/>
      <w:r w:rsidRPr="00EF4C63">
        <w:rPr>
          <w:rFonts w:ascii="Times New Roman" w:hAnsi="Times New Roman"/>
          <w:b w:val="0"/>
        </w:rPr>
        <w:t>В соответствии с Бюджетным кодексом Российской Федерации и по результатам рассмотрения протеста Прокуратуры Окуловского района от 24.08.2020 № 7-02-2020 на Порядок составления и ведения сводной бюджетной росписи бюджета Угловского городского поселения и бюджетных росписей главных распорядителей средств бюджета Угловского городского поселения (главных администраторов источников финансирования дефицита бюджета Угловского городского поселения)», утвержденный постановлением Администрации Угловского городского поселения от 29.12.2012 № 250 Администрация Угловского</w:t>
      </w:r>
      <w:proofErr w:type="gramEnd"/>
      <w:r w:rsidRPr="00EF4C63">
        <w:rPr>
          <w:rFonts w:ascii="Times New Roman" w:hAnsi="Times New Roman"/>
          <w:b w:val="0"/>
        </w:rPr>
        <w:t xml:space="preserve"> городского поселения</w:t>
      </w:r>
    </w:p>
    <w:p w:rsidR="00E62A9D" w:rsidRPr="00EF4C63" w:rsidRDefault="00E62A9D" w:rsidP="00E62A9D">
      <w:pPr>
        <w:pStyle w:val="ConsPlusTitle"/>
        <w:widowControl/>
        <w:spacing w:line="360" w:lineRule="atLeast"/>
        <w:ind w:firstLine="709"/>
        <w:jc w:val="both"/>
        <w:rPr>
          <w:rFonts w:ascii="Times New Roman" w:hAnsi="Times New Roman"/>
        </w:rPr>
      </w:pPr>
      <w:r w:rsidRPr="00EF4C63">
        <w:rPr>
          <w:rFonts w:ascii="Times New Roman" w:hAnsi="Times New Roman"/>
        </w:rPr>
        <w:t>ПОСТАНОВЛЯЕТ:</w:t>
      </w:r>
    </w:p>
    <w:p w:rsidR="00E62A9D" w:rsidRPr="00EF4C63" w:rsidRDefault="00E62A9D" w:rsidP="00E62A9D">
      <w:pPr>
        <w:pStyle w:val="ConsPlusTitle"/>
        <w:widowControl/>
        <w:spacing w:line="360" w:lineRule="atLeast"/>
        <w:ind w:firstLine="709"/>
        <w:jc w:val="both"/>
        <w:rPr>
          <w:rFonts w:ascii="Times New Roman" w:hAnsi="Times New Roman"/>
          <w:b w:val="0"/>
        </w:rPr>
      </w:pPr>
      <w:r w:rsidRPr="00EF4C63">
        <w:rPr>
          <w:rFonts w:ascii="Times New Roman" w:hAnsi="Times New Roman"/>
          <w:b w:val="0"/>
        </w:rPr>
        <w:t xml:space="preserve">1. </w:t>
      </w:r>
      <w:r w:rsidRPr="00EF4C63">
        <w:rPr>
          <w:rFonts w:ascii="Times New Roman" w:hAnsi="Times New Roman" w:cs="Times New Roman"/>
          <w:b w:val="0"/>
          <w:color w:val="000000"/>
        </w:rPr>
        <w:t>Удовлетворить</w:t>
      </w:r>
      <w:r w:rsidRPr="00EF4C63">
        <w:rPr>
          <w:rFonts w:ascii="Times New Roman" w:hAnsi="Times New Roman" w:cs="Times New Roman"/>
          <w:b w:val="0"/>
        </w:rPr>
        <w:t xml:space="preserve"> Протест прокуратуры Окуловского района от 24.08.2020 № 7-02-2020 на </w:t>
      </w:r>
      <w:r w:rsidRPr="00EF4C63">
        <w:rPr>
          <w:rFonts w:ascii="Times New Roman" w:hAnsi="Times New Roman"/>
          <w:b w:val="0"/>
        </w:rPr>
        <w:t>Порядок составления и ведения сводной бюджетной росписи бюджета Угловского городского поселения и бюджетных росписей главных распорядителей средств бюджета Угловского городского поселения (главных администраторов источников финансирования дефицита бюджета Угловского городского поселения)», утвержденный постановлением Администрации Угловского городского поселения от 29.12.2012 № 250.</w:t>
      </w:r>
    </w:p>
    <w:p w:rsidR="00E62A9D" w:rsidRPr="00EF4C63" w:rsidRDefault="00E62A9D" w:rsidP="00E62A9D">
      <w:pPr>
        <w:pStyle w:val="ConsPlusTitle"/>
        <w:widowControl/>
        <w:spacing w:line="360" w:lineRule="atLeast"/>
        <w:ind w:firstLine="709"/>
        <w:jc w:val="both"/>
        <w:rPr>
          <w:rFonts w:ascii="Times New Roman" w:hAnsi="Times New Roman"/>
          <w:b w:val="0"/>
        </w:rPr>
      </w:pPr>
      <w:r w:rsidRPr="00EF4C63">
        <w:rPr>
          <w:rFonts w:ascii="Times New Roman" w:hAnsi="Times New Roman"/>
          <w:b w:val="0"/>
        </w:rPr>
        <w:t xml:space="preserve">2. </w:t>
      </w:r>
      <w:proofErr w:type="gramStart"/>
      <w:r w:rsidRPr="00EF4C63">
        <w:rPr>
          <w:rFonts w:ascii="Times New Roman" w:hAnsi="Times New Roman"/>
          <w:b w:val="0"/>
        </w:rPr>
        <w:t>Внести в постановление Администрации Угловского городского поселения от 29.12.2012 № 250 «Об утверждении Порядка составления и ведения сводной бюджетной росписи бюджета Угловского городского поселения и бюджетных росписей главных распорядителей средств бюджета Угловского городского поселения (главных администраторов источников финансирования дефицита бюджета Угловского городского поселения)» (в редакции постановлений от 18.12.2017 № 644, от 03.06.2019 № 217) следующие изменения:</w:t>
      </w:r>
      <w:proofErr w:type="gramEnd"/>
    </w:p>
    <w:p w:rsidR="00E62A9D" w:rsidRPr="00EF4C63" w:rsidRDefault="00E62A9D" w:rsidP="00E62A9D">
      <w:pPr>
        <w:pStyle w:val="ConsPlusTitle"/>
        <w:widowControl/>
        <w:spacing w:line="360" w:lineRule="atLeast"/>
        <w:ind w:firstLine="709"/>
        <w:jc w:val="both"/>
        <w:rPr>
          <w:rFonts w:ascii="Times New Roman" w:hAnsi="Times New Roman" w:cs="Times New Roman"/>
          <w:b w:val="0"/>
        </w:rPr>
      </w:pPr>
      <w:r w:rsidRPr="00EF4C63">
        <w:rPr>
          <w:rFonts w:ascii="Times New Roman" w:hAnsi="Times New Roman" w:cs="Times New Roman"/>
          <w:b w:val="0"/>
        </w:rPr>
        <w:t>2.1. пункт 11 раздела 4 изложить в редакции:</w:t>
      </w:r>
    </w:p>
    <w:p w:rsidR="00E62A9D" w:rsidRPr="00EF4C63" w:rsidRDefault="00E62A9D" w:rsidP="00E62A9D">
      <w:pPr>
        <w:pStyle w:val="ConsPlusNormal"/>
        <w:widowControl/>
        <w:spacing w:line="360" w:lineRule="atLeast"/>
        <w:ind w:firstLine="709"/>
        <w:jc w:val="both"/>
        <w:rPr>
          <w:rFonts w:ascii="Times New Roman" w:hAnsi="Times New Roman" w:cs="Times New Roman"/>
        </w:rPr>
      </w:pPr>
      <w:r w:rsidRPr="00EF4C63">
        <w:rPr>
          <w:rFonts w:ascii="Times New Roman" w:hAnsi="Times New Roman" w:cs="Times New Roman"/>
        </w:rPr>
        <w:t>«11. Оформление справок-уведомлений об изменении сводной росписи и лимитов бюджетных обязательств осуществляется с присвоением следующих кодов вида изменений:</w:t>
      </w:r>
    </w:p>
    <w:p w:rsidR="00E62A9D" w:rsidRPr="00EF4C63" w:rsidRDefault="00E62A9D" w:rsidP="00E62A9D">
      <w:pPr>
        <w:pStyle w:val="ConsPlusNormal"/>
        <w:widowControl/>
        <w:spacing w:line="360" w:lineRule="atLeast"/>
        <w:ind w:firstLine="709"/>
        <w:jc w:val="both"/>
        <w:rPr>
          <w:rFonts w:ascii="Times New Roman" w:hAnsi="Times New Roman" w:cs="Times New Roman"/>
        </w:rPr>
      </w:pPr>
      <w:r w:rsidRPr="00EF4C63">
        <w:rPr>
          <w:rFonts w:ascii="Times New Roman" w:hAnsi="Times New Roman" w:cs="Times New Roman"/>
        </w:rPr>
        <w:t>1) 010 – изменения, вносимые в связи с принятием решения о внесении изменений в Решение Совета депутатов Угловского городского поселения о бюджете Угловского городского поселения на текущий финансовый год и плановый период;</w:t>
      </w:r>
    </w:p>
    <w:p w:rsidR="00E62A9D" w:rsidRPr="00EF4C63" w:rsidRDefault="00E62A9D" w:rsidP="00E62A9D">
      <w:pPr>
        <w:pStyle w:val="ConsPlusNormal"/>
        <w:spacing w:line="360" w:lineRule="atLeast"/>
        <w:ind w:firstLine="709"/>
        <w:jc w:val="both"/>
        <w:rPr>
          <w:rFonts w:ascii="Times New Roman" w:hAnsi="Times New Roman" w:cs="Times New Roman"/>
        </w:rPr>
      </w:pPr>
      <w:proofErr w:type="gramStart"/>
      <w:r w:rsidRPr="00EF4C63">
        <w:rPr>
          <w:rFonts w:ascii="Times New Roman" w:hAnsi="Times New Roman" w:cs="Times New Roman"/>
        </w:rPr>
        <w:t xml:space="preserve">2) 020 - 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w:t>
      </w:r>
      <w:r w:rsidRPr="00EF4C63">
        <w:rPr>
          <w:rFonts w:ascii="Times New Roman" w:hAnsi="Times New Roman" w:cs="Times New Roman"/>
        </w:rPr>
        <w:lastRenderedPageBreak/>
        <w:t>зарезервированных в составе утвержденных бюджетных ассигнований;</w:t>
      </w:r>
      <w:proofErr w:type="gramEnd"/>
    </w:p>
    <w:p w:rsidR="00E62A9D" w:rsidRPr="00EF4C63" w:rsidRDefault="00E62A9D" w:rsidP="00E62A9D">
      <w:pPr>
        <w:pStyle w:val="ConsPlusNormal"/>
        <w:widowControl/>
        <w:spacing w:line="360" w:lineRule="atLeast"/>
        <w:ind w:firstLine="709"/>
        <w:jc w:val="both"/>
        <w:rPr>
          <w:rFonts w:ascii="Times New Roman" w:hAnsi="Times New Roman" w:cs="Times New Roman"/>
        </w:rPr>
      </w:pPr>
      <w:proofErr w:type="gramStart"/>
      <w:r w:rsidRPr="00EF4C63">
        <w:rPr>
          <w:rFonts w:ascii="Times New Roman" w:hAnsi="Times New Roman" w:cs="Times New Roman"/>
        </w:rPr>
        <w:t xml:space="preserve">3) </w:t>
      </w:r>
      <w:r w:rsidRPr="00EF4C63">
        <w:rPr>
          <w:rFonts w:ascii="Times New Roman" w:hAnsi="Times New Roman" w:cs="Times New Roman"/>
          <w:bCs/>
        </w:rPr>
        <w:t xml:space="preserve">030 – изменения, вносимые </w:t>
      </w:r>
      <w:r w:rsidRPr="00EF4C63">
        <w:rPr>
          <w:rFonts w:ascii="Times New Roman" w:hAnsi="Times New Roman" w:cs="Times New Roman"/>
          <w:shd w:val="clear" w:color="auto" w:fill="FFFFFF"/>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w:t>
      </w:r>
      <w:hyperlink r:id="rId8" w:anchor="dst282" w:history="1">
        <w:r w:rsidRPr="00EF4C63">
          <w:rPr>
            <w:rStyle w:val="a5"/>
            <w:rFonts w:ascii="Times New Roman" w:hAnsi="Times New Roman" w:cs="Times New Roman"/>
          </w:rPr>
          <w:t>частями 2</w:t>
        </w:r>
      </w:hyperlink>
      <w:r w:rsidRPr="00EF4C63">
        <w:rPr>
          <w:rFonts w:ascii="Times New Roman" w:hAnsi="Times New Roman" w:cs="Times New Roman"/>
          <w:shd w:val="clear" w:color="auto" w:fill="FFFFFF"/>
        </w:rPr>
        <w:t xml:space="preserve"> и </w:t>
      </w:r>
      <w:hyperlink r:id="rId9" w:anchor="dst283" w:history="1">
        <w:r w:rsidRPr="00EF4C63">
          <w:rPr>
            <w:rStyle w:val="a5"/>
            <w:rFonts w:ascii="Times New Roman" w:hAnsi="Times New Roman" w:cs="Times New Roman"/>
          </w:rPr>
          <w:t>3 статьи 26</w:t>
        </w:r>
      </w:hyperlink>
      <w:r w:rsidRPr="00EF4C63">
        <w:rPr>
          <w:rFonts w:ascii="Times New Roman" w:hAnsi="Times New Roman" w:cs="Times New Roman"/>
          <w:shd w:val="clear" w:color="auto" w:fill="FFFFFF"/>
        </w:rPr>
        <w:t xml:space="preserve"> Федерального закона от 5 апреля 2013 года № 44-ФЗ «О контрактной системе в</w:t>
      </w:r>
      <w:proofErr w:type="gramEnd"/>
      <w:r w:rsidRPr="00EF4C63">
        <w:rPr>
          <w:rFonts w:ascii="Times New Roman" w:hAnsi="Times New Roman" w:cs="Times New Roman"/>
          <w:shd w:val="clear" w:color="auto" w:fill="FFFFFF"/>
        </w:rPr>
        <w:t xml:space="preserve">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10" w:anchor="dst103631" w:history="1">
        <w:r w:rsidRPr="00EF4C63">
          <w:rPr>
            <w:rStyle w:val="a5"/>
            <w:rFonts w:ascii="Times New Roman" w:hAnsi="Times New Roman" w:cs="Times New Roman"/>
          </w:rPr>
          <w:t>пунктом 5 статьи 154</w:t>
        </w:r>
      </w:hyperlink>
      <w:r w:rsidRPr="00EF4C63">
        <w:rPr>
          <w:rFonts w:ascii="Times New Roman" w:hAnsi="Times New Roman" w:cs="Times New Roman"/>
          <w:shd w:val="clear" w:color="auto" w:fill="FFFFFF"/>
        </w:rPr>
        <w:t xml:space="preserve"> Бюджетного кодекса Российской Федерации;</w:t>
      </w:r>
    </w:p>
    <w:p w:rsidR="00E62A9D" w:rsidRPr="00EF4C63" w:rsidRDefault="00E62A9D" w:rsidP="00E62A9D">
      <w:pPr>
        <w:pStyle w:val="ConsPlusNormal"/>
        <w:widowControl/>
        <w:spacing w:line="360" w:lineRule="atLeast"/>
        <w:ind w:firstLine="709"/>
        <w:jc w:val="both"/>
        <w:rPr>
          <w:rFonts w:ascii="Times New Roman" w:hAnsi="Times New Roman" w:cs="Times New Roman"/>
          <w:strike/>
        </w:rPr>
      </w:pPr>
      <w:proofErr w:type="gramStart"/>
      <w:r w:rsidRPr="00EF4C63">
        <w:rPr>
          <w:rFonts w:ascii="Times New Roman" w:hAnsi="Times New Roman" w:cs="Times New Roman"/>
        </w:rPr>
        <w:t>4) 040 - изменения, вносимые в связи с вступлением в силу федеральных и областных законов, предусматривающих осуществление полномочий органов местного самоуправления за счет субвенций из федерального и областного бюджетов;</w:t>
      </w:r>
      <w:proofErr w:type="gramEnd"/>
    </w:p>
    <w:p w:rsidR="00E62A9D" w:rsidRPr="00EF4C63" w:rsidRDefault="00E62A9D" w:rsidP="00E62A9D">
      <w:pPr>
        <w:spacing w:line="360" w:lineRule="atLeast"/>
        <w:ind w:firstLine="709"/>
        <w:rPr>
          <w:color w:val="000000"/>
          <w:sz w:val="20"/>
          <w:szCs w:val="20"/>
          <w:shd w:val="clear" w:color="auto" w:fill="FFFFFF"/>
        </w:rPr>
      </w:pPr>
      <w:proofErr w:type="gramStart"/>
      <w:r w:rsidRPr="00EF4C63">
        <w:rPr>
          <w:color w:val="000000"/>
          <w:sz w:val="20"/>
          <w:szCs w:val="20"/>
          <w:shd w:val="clear" w:color="auto" w:fill="FFFFFF"/>
        </w:rPr>
        <w:t>5) 050 – изменения, вносимые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E62A9D" w:rsidRPr="00EF4C63" w:rsidRDefault="00E62A9D" w:rsidP="00E62A9D">
      <w:pPr>
        <w:pStyle w:val="ConsPlusNormal"/>
        <w:widowControl/>
        <w:spacing w:line="360" w:lineRule="atLeast"/>
        <w:ind w:firstLine="709"/>
        <w:jc w:val="both"/>
        <w:rPr>
          <w:rFonts w:ascii="Times New Roman" w:hAnsi="Times New Roman" w:cs="Times New Roman"/>
        </w:rPr>
      </w:pPr>
      <w:r w:rsidRPr="00EF4C63">
        <w:rPr>
          <w:rFonts w:ascii="Times New Roman" w:hAnsi="Times New Roman" w:cs="Times New Roman"/>
        </w:rPr>
        <w:t>6) 060 - изменения, вносимые в случае использования (перераспределения) средств резервного фонда Администрации Угловского городского поселения;</w:t>
      </w:r>
    </w:p>
    <w:p w:rsidR="00E62A9D" w:rsidRPr="00EF4C63" w:rsidRDefault="00E62A9D" w:rsidP="00E62A9D">
      <w:pPr>
        <w:pStyle w:val="ConsPlusNormal"/>
        <w:spacing w:line="360" w:lineRule="atLeast"/>
        <w:ind w:firstLine="709"/>
        <w:jc w:val="both"/>
        <w:rPr>
          <w:rFonts w:ascii="Times New Roman" w:hAnsi="Times New Roman" w:cs="Times New Roman"/>
        </w:rPr>
      </w:pPr>
      <w:r w:rsidRPr="00EF4C63">
        <w:rPr>
          <w:rFonts w:ascii="Times New Roman" w:hAnsi="Times New Roman" w:cs="Times New Roman"/>
        </w:rPr>
        <w:t>7) 061 - изменения, вносимые в случае использования (перераспределения) средств иным образом зарезервированных в составе утвержденных бюджетных ассигнований, с указанием в Решение о бюджете объема и направлений их использования;</w:t>
      </w:r>
    </w:p>
    <w:p w:rsidR="00E62A9D" w:rsidRPr="00EF4C63" w:rsidRDefault="00E62A9D" w:rsidP="00E62A9D">
      <w:pPr>
        <w:pStyle w:val="ConsPlusNormal"/>
        <w:spacing w:line="360" w:lineRule="atLeast"/>
        <w:ind w:firstLine="709"/>
        <w:jc w:val="both"/>
        <w:rPr>
          <w:rFonts w:ascii="Times New Roman" w:hAnsi="Times New Roman" w:cs="Times New Roman"/>
        </w:rPr>
      </w:pPr>
      <w:r w:rsidRPr="00EF4C63">
        <w:rPr>
          <w:rFonts w:ascii="Times New Roman" w:hAnsi="Times New Roman" w:cs="Times New Roman"/>
        </w:rPr>
        <w:t>8) 070 - изменения, вносимые в случае перераспределения бюджетных ассигнований, предоставляемых на конкурсной основе;</w:t>
      </w:r>
    </w:p>
    <w:p w:rsidR="00E62A9D" w:rsidRPr="00EF4C63" w:rsidRDefault="00E62A9D" w:rsidP="00E62A9D">
      <w:pPr>
        <w:pStyle w:val="ConsPlusNormal"/>
        <w:spacing w:line="360" w:lineRule="atLeast"/>
        <w:ind w:firstLine="709"/>
        <w:jc w:val="both"/>
        <w:rPr>
          <w:rFonts w:ascii="Times New Roman" w:hAnsi="Times New Roman" w:cs="Times New Roman"/>
        </w:rPr>
      </w:pPr>
      <w:r w:rsidRPr="00EF4C63">
        <w:rPr>
          <w:rFonts w:ascii="Times New Roman" w:hAnsi="Times New Roman" w:cs="Times New Roman"/>
        </w:rPr>
        <w:t>9) 081 - изменения, вносимые на суммы не использованных на начало текущего финансового года остатков субсидий, субвенций, иных межбюджетных трансфертов, имеющих целевое назначение, для финансового обеспечения расходов бюджета городского поселения, соответствующих целям предоставления указанных трансфертов;</w:t>
      </w:r>
    </w:p>
    <w:p w:rsidR="00E62A9D" w:rsidRPr="00EF4C63" w:rsidRDefault="00E62A9D" w:rsidP="00E62A9D">
      <w:pPr>
        <w:widowControl w:val="0"/>
        <w:autoSpaceDE w:val="0"/>
        <w:autoSpaceDN w:val="0"/>
        <w:adjustRightInd w:val="0"/>
        <w:spacing w:line="360" w:lineRule="atLeast"/>
        <w:ind w:firstLine="709"/>
        <w:rPr>
          <w:sz w:val="20"/>
          <w:szCs w:val="20"/>
        </w:rPr>
      </w:pPr>
      <w:r w:rsidRPr="00EF4C63">
        <w:rPr>
          <w:sz w:val="20"/>
          <w:szCs w:val="20"/>
        </w:rPr>
        <w:t>10) 083 – изменения, связанные с приведением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w:t>
      </w:r>
    </w:p>
    <w:p w:rsidR="00E62A9D" w:rsidRPr="00EF4C63" w:rsidRDefault="00E62A9D" w:rsidP="00E62A9D">
      <w:pPr>
        <w:widowControl w:val="0"/>
        <w:autoSpaceDE w:val="0"/>
        <w:autoSpaceDN w:val="0"/>
        <w:adjustRightInd w:val="0"/>
        <w:spacing w:line="360" w:lineRule="atLeast"/>
        <w:ind w:firstLine="709"/>
        <w:rPr>
          <w:sz w:val="20"/>
          <w:szCs w:val="20"/>
        </w:rPr>
      </w:pPr>
      <w:proofErr w:type="gramStart"/>
      <w:r w:rsidRPr="00EF4C63">
        <w:rPr>
          <w:sz w:val="20"/>
          <w:szCs w:val="20"/>
        </w:rPr>
        <w:t>11) 084 – изменения, связанные с уточнением источников внутреннего финансирования дефицита бюджета городского поселения в случае предоставления бюджету городского поселения из областного и районного бюджетов бюджетных кредитов;</w:t>
      </w:r>
      <w:proofErr w:type="gramEnd"/>
    </w:p>
    <w:p w:rsidR="00E62A9D" w:rsidRPr="00EF4C63" w:rsidRDefault="00E62A9D" w:rsidP="00E62A9D">
      <w:pPr>
        <w:autoSpaceDE w:val="0"/>
        <w:autoSpaceDN w:val="0"/>
        <w:adjustRightInd w:val="0"/>
        <w:spacing w:line="360" w:lineRule="atLeast"/>
        <w:ind w:firstLine="709"/>
        <w:rPr>
          <w:sz w:val="20"/>
          <w:szCs w:val="20"/>
          <w:lang w:eastAsia="en-US"/>
        </w:rPr>
      </w:pPr>
      <w:proofErr w:type="gramStart"/>
      <w:r w:rsidRPr="00EF4C63">
        <w:rPr>
          <w:sz w:val="20"/>
          <w:szCs w:val="20"/>
          <w:lang w:eastAsia="en-US"/>
        </w:rPr>
        <w:t xml:space="preserve">12) 087 – изменения, связанные с перераспределением бюджетных ассигнований в пределах утвержденных Решением о бюджете объемов бюджетных ассигнований на финансовое обеспечение реализации муниципальных программ Угловского городского поселения на соответствующий финансовый год в связи с внесением изменений в муниципальные программы Угловского городского поселения, если такие изменения не связаны с определением видов и объемов межбюджетных трансфертов; </w:t>
      </w:r>
      <w:proofErr w:type="gramEnd"/>
    </w:p>
    <w:p w:rsidR="00E62A9D" w:rsidRPr="00EF4C63" w:rsidRDefault="00E62A9D" w:rsidP="00E62A9D">
      <w:pPr>
        <w:pStyle w:val="ConsPlusNormal"/>
        <w:spacing w:line="360" w:lineRule="atLeast"/>
        <w:ind w:firstLine="709"/>
        <w:jc w:val="both"/>
        <w:rPr>
          <w:rFonts w:ascii="Times New Roman" w:hAnsi="Times New Roman" w:cs="Times New Roman"/>
        </w:rPr>
      </w:pPr>
      <w:r w:rsidRPr="00EF4C63">
        <w:rPr>
          <w:rFonts w:ascii="Times New Roman" w:hAnsi="Times New Roman" w:cs="Times New Roman"/>
        </w:rPr>
        <w:lastRenderedPageBreak/>
        <w:t xml:space="preserve">13) 090 - 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на оказание муниципальных услуг на соответствующий финансовый год; </w:t>
      </w:r>
    </w:p>
    <w:p w:rsidR="00E62A9D" w:rsidRPr="00EF4C63" w:rsidRDefault="00E62A9D" w:rsidP="00E62A9D">
      <w:pPr>
        <w:pStyle w:val="ConsPlusNormal"/>
        <w:spacing w:line="360" w:lineRule="atLeast"/>
        <w:ind w:firstLine="709"/>
        <w:jc w:val="both"/>
        <w:rPr>
          <w:rFonts w:ascii="Times New Roman" w:hAnsi="Times New Roman" w:cs="Times New Roman"/>
        </w:rPr>
      </w:pPr>
      <w:proofErr w:type="gramStart"/>
      <w:r w:rsidRPr="00EF4C63">
        <w:rPr>
          <w:rFonts w:ascii="Times New Roman" w:hAnsi="Times New Roman" w:cs="Times New Roman"/>
        </w:rPr>
        <w:t xml:space="preserve">14) 110 - 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1" w:history="1">
        <w:r w:rsidRPr="00EF4C63">
          <w:rPr>
            <w:rStyle w:val="a5"/>
            <w:rFonts w:ascii="Times New Roman" w:hAnsi="Times New Roman" w:cs="Times New Roman"/>
          </w:rPr>
          <w:t>пункте 2 статьи 78.2</w:t>
        </w:r>
      </w:hyperlink>
      <w:r w:rsidRPr="00EF4C63">
        <w:rPr>
          <w:rFonts w:ascii="Times New Roman" w:hAnsi="Times New Roman" w:cs="Times New Roman"/>
        </w:rPr>
        <w:t xml:space="preserve"> и в пункте 2 статьи 79</w:t>
      </w:r>
      <w:proofErr w:type="gramEnd"/>
      <w:r w:rsidRPr="00EF4C63">
        <w:rPr>
          <w:rFonts w:ascii="Times New Roman" w:hAnsi="Times New Roman" w:cs="Times New Roman"/>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r w:rsidRPr="00EF4C63">
        <w:rPr>
          <w:rFonts w:ascii="Times New Roman" w:hAnsi="Times New Roman" w:cs="Times New Roman"/>
          <w:color w:val="000000"/>
          <w:shd w:val="clear" w:color="auto" w:fill="FFFFFF"/>
        </w:rPr>
        <w:t xml:space="preserve">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E62A9D" w:rsidRPr="00EF4C63" w:rsidRDefault="00E62A9D" w:rsidP="00E62A9D">
      <w:pPr>
        <w:autoSpaceDE w:val="0"/>
        <w:autoSpaceDN w:val="0"/>
        <w:adjustRightInd w:val="0"/>
        <w:spacing w:line="360" w:lineRule="atLeast"/>
        <w:ind w:firstLine="709"/>
        <w:rPr>
          <w:sz w:val="20"/>
          <w:szCs w:val="20"/>
        </w:rPr>
      </w:pPr>
      <w:r w:rsidRPr="00EF4C63">
        <w:rPr>
          <w:sz w:val="20"/>
          <w:szCs w:val="20"/>
        </w:rPr>
        <w:t>15) 140 – изменения, вносимые по основаниям, установленным пунктом 2 статьи 232 Бюджетного кодекса Российской Федерации;</w:t>
      </w:r>
    </w:p>
    <w:p w:rsidR="00E62A9D" w:rsidRPr="00EF4C63" w:rsidRDefault="00E62A9D" w:rsidP="00E62A9D">
      <w:pPr>
        <w:pStyle w:val="ConsPlusNormal"/>
        <w:widowControl/>
        <w:spacing w:line="360" w:lineRule="atLeast"/>
        <w:ind w:firstLine="709"/>
        <w:jc w:val="both"/>
        <w:rPr>
          <w:rFonts w:ascii="Times New Roman" w:hAnsi="Times New Roman" w:cs="Times New Roman"/>
        </w:rPr>
      </w:pPr>
      <w:r w:rsidRPr="00EF4C63">
        <w:rPr>
          <w:rFonts w:ascii="Times New Roman" w:hAnsi="Times New Roman" w:cs="Times New Roman"/>
        </w:rPr>
        <w:t>16) 150 – изменения, не приводящие к изменению показателей сводной росписи;</w:t>
      </w:r>
    </w:p>
    <w:p w:rsidR="00E62A9D" w:rsidRPr="00EF4C63" w:rsidRDefault="00E62A9D" w:rsidP="00E62A9D">
      <w:pPr>
        <w:pStyle w:val="ConsPlusNormal"/>
        <w:spacing w:line="360" w:lineRule="atLeast"/>
        <w:ind w:firstLine="709"/>
        <w:jc w:val="both"/>
        <w:rPr>
          <w:rFonts w:ascii="Times New Roman" w:hAnsi="Times New Roman" w:cs="Times New Roman"/>
        </w:rPr>
      </w:pPr>
      <w:r w:rsidRPr="00EF4C63">
        <w:rPr>
          <w:rFonts w:ascii="Times New Roman" w:hAnsi="Times New Roman" w:cs="Times New Roman"/>
        </w:rPr>
        <w:t xml:space="preserve">17) 170 – 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EF4C63">
        <w:rPr>
          <w:rFonts w:ascii="Times New Roman" w:hAnsi="Times New Roman" w:cs="Times New Roman"/>
        </w:rPr>
        <w:t>ассигнований</w:t>
      </w:r>
      <w:proofErr w:type="gramEnd"/>
      <w:r w:rsidRPr="00EF4C63">
        <w:rPr>
          <w:rFonts w:ascii="Times New Roman" w:hAnsi="Times New Roman" w:cs="Times New Roman"/>
        </w:rPr>
        <w:t xml:space="preserve"> на исполнение указанных муниципальных контрактов в соответствие с требованиями, </w:t>
      </w:r>
      <w:proofErr w:type="gramStart"/>
      <w:r w:rsidRPr="00EF4C63">
        <w:rPr>
          <w:rFonts w:ascii="Times New Roman" w:hAnsi="Times New Roman" w:cs="Times New Roman"/>
        </w:rPr>
        <w:t>установленными Бюджетным кодексом Российской Федерации;</w:t>
      </w:r>
      <w:proofErr w:type="gramEnd"/>
    </w:p>
    <w:p w:rsidR="00E62A9D" w:rsidRPr="00EF4C63" w:rsidRDefault="00E62A9D" w:rsidP="00E62A9D">
      <w:pPr>
        <w:pStyle w:val="ConsPlusNormal"/>
        <w:spacing w:line="360" w:lineRule="atLeast"/>
        <w:ind w:firstLine="709"/>
        <w:jc w:val="both"/>
        <w:rPr>
          <w:rFonts w:ascii="Times New Roman" w:hAnsi="Times New Roman" w:cs="Times New Roman"/>
          <w:color w:val="000000"/>
          <w:shd w:val="clear" w:color="auto" w:fill="FFFFFF"/>
        </w:rPr>
      </w:pPr>
      <w:r w:rsidRPr="00EF4C63">
        <w:rPr>
          <w:rFonts w:ascii="Times New Roman" w:hAnsi="Times New Roman" w:cs="Times New Roman"/>
        </w:rPr>
        <w:t xml:space="preserve">18) 220 – изменения, вносимые </w:t>
      </w:r>
      <w:r w:rsidRPr="00EF4C63">
        <w:rPr>
          <w:rFonts w:ascii="Times New Roman" w:hAnsi="Times New Roman" w:cs="Times New Roman"/>
          <w:color w:val="000000"/>
          <w:shd w:val="clear" w:color="auto" w:fill="FFFFFF"/>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E62A9D" w:rsidRPr="00EF4C63" w:rsidRDefault="00E62A9D" w:rsidP="00E62A9D">
      <w:pPr>
        <w:pStyle w:val="ConsPlusNormal"/>
        <w:spacing w:line="360" w:lineRule="atLeast"/>
        <w:ind w:firstLine="709"/>
        <w:jc w:val="both"/>
        <w:rPr>
          <w:rFonts w:ascii="Times New Roman" w:hAnsi="Times New Roman" w:cs="Times New Roman"/>
        </w:rPr>
      </w:pPr>
      <w:proofErr w:type="gramStart"/>
      <w:r w:rsidRPr="00EF4C63">
        <w:rPr>
          <w:rFonts w:ascii="Times New Roman" w:hAnsi="Times New Roman" w:cs="Times New Roman"/>
        </w:rPr>
        <w:t>По этому виду изменений отражаются изменения, вносимые в случае получения субсидий, субвенций, иных межбюджетных трансфертов (получения уведомления об их предоставлении)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 в том числе изменения связанные с поступлением лимитов бюджетных обязательств на открытые</w:t>
      </w:r>
      <w:proofErr w:type="gramEnd"/>
      <w:r w:rsidRPr="00EF4C63">
        <w:rPr>
          <w:rFonts w:ascii="Times New Roman" w:hAnsi="Times New Roman" w:cs="Times New Roman"/>
        </w:rPr>
        <w:t xml:space="preserve"> </w:t>
      </w:r>
      <w:proofErr w:type="gramStart"/>
      <w:r w:rsidRPr="00EF4C63">
        <w:rPr>
          <w:rFonts w:ascii="Times New Roman" w:hAnsi="Times New Roman" w:cs="Times New Roman"/>
        </w:rPr>
        <w:t>в Управлении Федерального казначейства по Новгородской области лицевые счета для учета операций по переданным полномочиям получателя средств федерального бюджета по перечислению</w:t>
      </w:r>
      <w:proofErr w:type="gramEnd"/>
      <w:r w:rsidRPr="00EF4C63">
        <w:rPr>
          <w:rFonts w:ascii="Times New Roman" w:hAnsi="Times New Roman" w:cs="Times New Roman"/>
        </w:rPr>
        <w:t xml:space="preserve"> в бюджет городского поселения межбюджетных трансфертов сверх объемов соответствующих безвозмездных поступлений бюджета городского поселения, утвержденных Решением о бюджете; </w:t>
      </w:r>
    </w:p>
    <w:p w:rsidR="00E62A9D" w:rsidRPr="00EF4C63" w:rsidRDefault="00E62A9D" w:rsidP="00E62A9D">
      <w:pPr>
        <w:pStyle w:val="ConsPlusNormal"/>
        <w:widowControl/>
        <w:spacing w:line="360" w:lineRule="atLeast"/>
        <w:ind w:firstLine="709"/>
        <w:jc w:val="both"/>
        <w:rPr>
          <w:rFonts w:ascii="Times New Roman" w:hAnsi="Times New Roman" w:cs="Times New Roman"/>
          <w:color w:val="FF0000"/>
        </w:rPr>
      </w:pPr>
      <w:r w:rsidRPr="00EF4C63">
        <w:rPr>
          <w:rFonts w:ascii="Times New Roman" w:hAnsi="Times New Roman" w:cs="Times New Roman"/>
        </w:rPr>
        <w:t xml:space="preserve">19) </w:t>
      </w:r>
      <w:r w:rsidRPr="00EF4C63">
        <w:rPr>
          <w:rFonts w:ascii="Times New Roman" w:hAnsi="Times New Roman" w:cs="Times New Roman"/>
          <w:shd w:val="clear" w:color="auto" w:fill="FFFFFF"/>
        </w:rPr>
        <w:t xml:space="preserve">230 – изменения, вносимые в случае </w:t>
      </w:r>
      <w:r w:rsidRPr="00EF4C63">
        <w:rPr>
          <w:rFonts w:ascii="Times New Roman" w:hAnsi="Times New Roman" w:cs="Times New Roman"/>
        </w:rPr>
        <w:t xml:space="preserve">направления бюджетных ассигнований дорожного фонда Угловского городского поселения в объеме их неполного использования в отчетном финансовом году на увеличение бюджетных ассигнований дорожного фонда Угловского городского поселения в текущем </w:t>
      </w:r>
      <w:r w:rsidRPr="00EF4C63">
        <w:rPr>
          <w:rFonts w:ascii="Times New Roman" w:hAnsi="Times New Roman" w:cs="Times New Roman"/>
        </w:rPr>
        <w:lastRenderedPageBreak/>
        <w:t xml:space="preserve">финансовом году в соответствии со статьей 96 и пунктом 5 статьи 179.4 Бюджетного кодекса Российской Федерации; </w:t>
      </w:r>
    </w:p>
    <w:p w:rsidR="00E62A9D" w:rsidRPr="00EF4C63" w:rsidRDefault="00E62A9D" w:rsidP="00E62A9D">
      <w:pPr>
        <w:pStyle w:val="ConsPlusNormal"/>
        <w:widowControl/>
        <w:spacing w:line="360" w:lineRule="atLeast"/>
        <w:ind w:firstLine="709"/>
        <w:jc w:val="both"/>
        <w:rPr>
          <w:rFonts w:ascii="Times New Roman" w:hAnsi="Times New Roman" w:cs="Times New Roman"/>
        </w:rPr>
      </w:pPr>
      <w:r w:rsidRPr="00EF4C63">
        <w:rPr>
          <w:rFonts w:ascii="Times New Roman" w:hAnsi="Times New Roman" w:cs="Times New Roman"/>
        </w:rPr>
        <w:t xml:space="preserve">20) 240 - </w:t>
      </w:r>
      <w:r w:rsidRPr="00EF4C63">
        <w:rPr>
          <w:rFonts w:ascii="Times New Roman" w:hAnsi="Times New Roman" w:cs="Times New Roman"/>
          <w:shd w:val="clear" w:color="auto" w:fill="FFFFFF"/>
        </w:rPr>
        <w:t xml:space="preserve">изменения, вносимые </w:t>
      </w:r>
      <w:r w:rsidRPr="00EF4C63">
        <w:rPr>
          <w:rFonts w:ascii="Times New Roman" w:hAnsi="Times New Roman" w:cs="Times New Roman"/>
        </w:rPr>
        <w:t>в случае изменения типа (подведомственности) муниципальных учреждений и организационно-правовой формы муниципальных унитарных предприятий</w:t>
      </w:r>
      <w:proofErr w:type="gramStart"/>
      <w:r w:rsidRPr="00EF4C63">
        <w:rPr>
          <w:rFonts w:ascii="Times New Roman" w:hAnsi="Times New Roman" w:cs="Times New Roman"/>
        </w:rPr>
        <w:t>.».</w:t>
      </w:r>
      <w:proofErr w:type="gramEnd"/>
    </w:p>
    <w:p w:rsidR="00E62A9D" w:rsidRPr="00EF4C63" w:rsidRDefault="00E62A9D" w:rsidP="00EF4C63">
      <w:pPr>
        <w:pStyle w:val="ConsPlusNormal"/>
        <w:widowControl/>
        <w:spacing w:line="240" w:lineRule="exact"/>
        <w:ind w:firstLine="0"/>
        <w:jc w:val="both"/>
        <w:rPr>
          <w:rFonts w:ascii="Times New Roman" w:hAnsi="Times New Roman" w:cs="Times New Roman"/>
        </w:rPr>
      </w:pPr>
    </w:p>
    <w:p w:rsidR="00E62A9D" w:rsidRPr="00EF4C63" w:rsidRDefault="00E62A9D" w:rsidP="00E62A9D">
      <w:pPr>
        <w:spacing w:line="240" w:lineRule="exact"/>
        <w:rPr>
          <w:b/>
          <w:sz w:val="20"/>
          <w:szCs w:val="20"/>
        </w:rPr>
      </w:pPr>
      <w:r w:rsidRPr="00EF4C63">
        <w:rPr>
          <w:b/>
          <w:sz w:val="20"/>
          <w:szCs w:val="20"/>
        </w:rPr>
        <w:t xml:space="preserve">Глава городского поселения                                                </w:t>
      </w:r>
      <w:proofErr w:type="spellStart"/>
      <w:r w:rsidRPr="00EF4C63">
        <w:rPr>
          <w:b/>
          <w:sz w:val="20"/>
          <w:szCs w:val="20"/>
        </w:rPr>
        <w:t>А.В.Стекольников</w:t>
      </w:r>
      <w:proofErr w:type="spellEnd"/>
    </w:p>
    <w:p w:rsidR="00E62A9D" w:rsidRPr="00EF4C63" w:rsidRDefault="00E62A9D" w:rsidP="00E62A9D">
      <w:pPr>
        <w:jc w:val="right"/>
        <w:rPr>
          <w:sz w:val="20"/>
          <w:szCs w:val="20"/>
        </w:rPr>
      </w:pPr>
    </w:p>
    <w:p w:rsidR="00E62A9D" w:rsidRDefault="00E62A9D"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Default="005052E2" w:rsidP="00E62A9D">
      <w:pPr>
        <w:jc w:val="right"/>
        <w:rPr>
          <w:sz w:val="20"/>
          <w:szCs w:val="20"/>
        </w:rPr>
      </w:pPr>
    </w:p>
    <w:p w:rsidR="005052E2" w:rsidRPr="00EF4C63" w:rsidRDefault="005052E2" w:rsidP="00E62A9D">
      <w:pPr>
        <w:jc w:val="right"/>
        <w:rPr>
          <w:sz w:val="20"/>
          <w:szCs w:val="20"/>
        </w:rPr>
      </w:pPr>
    </w:p>
    <w:p w:rsidR="00E62A9D" w:rsidRPr="00EF4C63" w:rsidRDefault="00E62A9D" w:rsidP="00E62A9D">
      <w:pPr>
        <w:jc w:val="right"/>
        <w:rPr>
          <w:sz w:val="20"/>
          <w:szCs w:val="20"/>
        </w:rPr>
      </w:pPr>
    </w:p>
    <w:p w:rsidR="00E62A9D" w:rsidRPr="00EF4C63" w:rsidRDefault="00E62A9D" w:rsidP="00E62A9D">
      <w:pPr>
        <w:rPr>
          <w:sz w:val="20"/>
          <w:szCs w:val="20"/>
        </w:rPr>
      </w:pPr>
      <w:bookmarkStart w:id="0" w:name="_GoBack"/>
      <w:bookmarkEnd w:id="0"/>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5052E2" w:rsidTr="00CD6F36">
        <w:trPr>
          <w:trHeight w:val="1238"/>
        </w:trPr>
        <w:tc>
          <w:tcPr>
            <w:tcW w:w="2702" w:type="dxa"/>
            <w:tcBorders>
              <w:top w:val="triple" w:sz="4" w:space="0" w:color="auto"/>
              <w:left w:val="triple" w:sz="4" w:space="0" w:color="auto"/>
              <w:bottom w:val="triple" w:sz="4" w:space="0" w:color="auto"/>
              <w:right w:val="triple" w:sz="4" w:space="0" w:color="auto"/>
            </w:tcBorders>
            <w:hideMark/>
          </w:tcPr>
          <w:p w:rsidR="005052E2" w:rsidRDefault="005052E2" w:rsidP="00CD6F36">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5052E2" w:rsidRDefault="005052E2" w:rsidP="00CD6F36">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5052E2" w:rsidRDefault="005052E2" w:rsidP="00CD6F36">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5052E2" w:rsidRDefault="005052E2" w:rsidP="00CD6F36">
            <w:pPr>
              <w:spacing w:line="276" w:lineRule="auto"/>
              <w:rPr>
                <w:sz w:val="20"/>
                <w:szCs w:val="20"/>
                <w:lang w:eastAsia="en-US"/>
              </w:rPr>
            </w:pPr>
          </w:p>
          <w:p w:rsidR="005052E2" w:rsidRDefault="005052E2" w:rsidP="00CD6F36">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5052E2" w:rsidRDefault="005052E2" w:rsidP="00CD6F36">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5052E2" w:rsidRDefault="00114445" w:rsidP="00CD6F36">
            <w:pPr>
              <w:pStyle w:val="ConsPlusNonformat"/>
              <w:widowControl/>
              <w:spacing w:line="276" w:lineRule="auto"/>
              <w:jc w:val="center"/>
              <w:rPr>
                <w:rFonts w:ascii="Times New Roman" w:hAnsi="Times New Roman" w:cs="Times New Roman"/>
                <w:lang w:eastAsia="en-US"/>
              </w:rPr>
            </w:pPr>
            <w:hyperlink r:id="rId12" w:history="1">
              <w:r w:rsidR="005052E2">
                <w:rPr>
                  <w:rStyle w:val="a5"/>
                  <w:rFonts w:eastAsiaTheme="majorEastAsia"/>
                  <w:lang w:val="en-US" w:eastAsia="en-US"/>
                </w:rPr>
                <w:t>www</w:t>
              </w:r>
              <w:r w:rsidR="005052E2">
                <w:rPr>
                  <w:rStyle w:val="a5"/>
                  <w:rFonts w:eastAsiaTheme="majorEastAsia"/>
                  <w:lang w:eastAsia="en-US"/>
                </w:rPr>
                <w:t>.</w:t>
              </w:r>
              <w:proofErr w:type="spellStart"/>
              <w:r w:rsidR="005052E2">
                <w:rPr>
                  <w:rStyle w:val="a5"/>
                  <w:rFonts w:eastAsiaTheme="majorEastAsia"/>
                  <w:lang w:val="en-US" w:eastAsia="en-US"/>
                </w:rPr>
                <w:t>uglovkaadm</w:t>
              </w:r>
              <w:proofErr w:type="spellEnd"/>
              <w:r w:rsidR="005052E2">
                <w:rPr>
                  <w:rStyle w:val="a5"/>
                  <w:rFonts w:eastAsiaTheme="majorEastAsia"/>
                  <w:lang w:eastAsia="en-US"/>
                </w:rPr>
                <w:t>.</w:t>
              </w:r>
              <w:proofErr w:type="spellStart"/>
              <w:r w:rsidR="005052E2">
                <w:rPr>
                  <w:rStyle w:val="a5"/>
                  <w:rFonts w:eastAsiaTheme="majorEastAsia"/>
                  <w:lang w:val="en-US" w:eastAsia="en-US"/>
                </w:rPr>
                <w:t>ru</w:t>
              </w:r>
              <w:proofErr w:type="spellEnd"/>
            </w:hyperlink>
          </w:p>
          <w:p w:rsidR="005052E2" w:rsidRDefault="005052E2" w:rsidP="00CD6F36">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5052E2" w:rsidRDefault="005052E2" w:rsidP="00CD6F36">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5052E2" w:rsidRDefault="005052E2" w:rsidP="00CD6F36">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5052E2" w:rsidRDefault="005052E2" w:rsidP="00CD6F36">
            <w:pPr>
              <w:spacing w:line="276" w:lineRule="auto"/>
              <w:rPr>
                <w:sz w:val="20"/>
                <w:szCs w:val="20"/>
                <w:lang w:eastAsia="en-US"/>
              </w:rPr>
            </w:pPr>
          </w:p>
          <w:p w:rsidR="005052E2" w:rsidRDefault="005052E2" w:rsidP="00CD6F36">
            <w:pPr>
              <w:keepNext/>
              <w:keepLines/>
              <w:spacing w:line="276" w:lineRule="auto"/>
              <w:jc w:val="both"/>
              <w:rPr>
                <w:sz w:val="20"/>
                <w:szCs w:val="20"/>
                <w:lang w:eastAsia="en-US"/>
              </w:rPr>
            </w:pPr>
            <w:r>
              <w:rPr>
                <w:sz w:val="20"/>
                <w:szCs w:val="20"/>
                <w:lang w:eastAsia="en-US"/>
              </w:rPr>
              <w:t>Тираж: 4 экземпляра</w:t>
            </w:r>
          </w:p>
          <w:p w:rsidR="005052E2" w:rsidRDefault="005052E2" w:rsidP="00CD6F36">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5052E2" w:rsidRDefault="005052E2" w:rsidP="00CD6F36">
            <w:pPr>
              <w:spacing w:line="276" w:lineRule="auto"/>
              <w:jc w:val="center"/>
              <w:rPr>
                <w:sz w:val="20"/>
                <w:szCs w:val="20"/>
                <w:lang w:eastAsia="en-US"/>
              </w:rPr>
            </w:pPr>
          </w:p>
          <w:p w:rsidR="005052E2" w:rsidRDefault="005052E2" w:rsidP="00CD6F36">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5052E2" w:rsidRDefault="005052E2" w:rsidP="00CD6F36">
            <w:pPr>
              <w:spacing w:line="276" w:lineRule="auto"/>
              <w:rPr>
                <w:sz w:val="20"/>
                <w:szCs w:val="20"/>
                <w:lang w:eastAsia="en-US"/>
              </w:rPr>
            </w:pPr>
          </w:p>
          <w:p w:rsidR="005052E2" w:rsidRDefault="005052E2" w:rsidP="00CD6F36">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5052E2" w:rsidRDefault="005052E2" w:rsidP="00CD6F36">
            <w:pPr>
              <w:spacing w:line="276" w:lineRule="auto"/>
              <w:jc w:val="both"/>
              <w:rPr>
                <w:sz w:val="20"/>
                <w:szCs w:val="20"/>
                <w:lang w:eastAsia="en-US"/>
              </w:rPr>
            </w:pPr>
          </w:p>
          <w:p w:rsidR="005052E2" w:rsidRDefault="005052E2" w:rsidP="00CD6F36">
            <w:pPr>
              <w:spacing w:line="276" w:lineRule="auto"/>
              <w:rPr>
                <w:sz w:val="20"/>
                <w:szCs w:val="20"/>
                <w:lang w:eastAsia="en-US"/>
              </w:rPr>
            </w:pPr>
          </w:p>
          <w:p w:rsidR="005052E2" w:rsidRDefault="005052E2" w:rsidP="00CD6F36">
            <w:pPr>
              <w:spacing w:line="276" w:lineRule="auto"/>
              <w:rPr>
                <w:sz w:val="20"/>
                <w:szCs w:val="20"/>
                <w:lang w:eastAsia="en-US"/>
              </w:rPr>
            </w:pPr>
          </w:p>
        </w:tc>
      </w:tr>
    </w:tbl>
    <w:p w:rsidR="008449BF" w:rsidRPr="00EF4C63" w:rsidRDefault="008449BF">
      <w:pPr>
        <w:rPr>
          <w:sz w:val="20"/>
          <w:szCs w:val="20"/>
        </w:rPr>
      </w:pPr>
    </w:p>
    <w:sectPr w:rsidR="008449BF" w:rsidRPr="00EF4C63" w:rsidSect="00EF4C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E19"/>
    <w:rsid w:val="000B6452"/>
    <w:rsid w:val="00114445"/>
    <w:rsid w:val="003B7890"/>
    <w:rsid w:val="00432F99"/>
    <w:rsid w:val="004E2B15"/>
    <w:rsid w:val="005052E2"/>
    <w:rsid w:val="00612E19"/>
    <w:rsid w:val="008449BF"/>
    <w:rsid w:val="00A7154D"/>
    <w:rsid w:val="00C25118"/>
    <w:rsid w:val="00C36455"/>
    <w:rsid w:val="00E62A9D"/>
    <w:rsid w:val="00EA595A"/>
    <w:rsid w:val="00EF4C63"/>
    <w:rsid w:val="00F81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6452"/>
  </w:style>
  <w:style w:type="paragraph" w:styleId="a3">
    <w:name w:val="Balloon Text"/>
    <w:basedOn w:val="a"/>
    <w:link w:val="a4"/>
    <w:uiPriority w:val="99"/>
    <w:semiHidden/>
    <w:unhideWhenUsed/>
    <w:rsid w:val="003B7890"/>
    <w:rPr>
      <w:rFonts w:ascii="Tahoma" w:hAnsi="Tahoma" w:cs="Tahoma"/>
      <w:sz w:val="16"/>
      <w:szCs w:val="16"/>
    </w:rPr>
  </w:style>
  <w:style w:type="character" w:customStyle="1" w:styleId="a4">
    <w:name w:val="Текст выноски Знак"/>
    <w:basedOn w:val="a0"/>
    <w:link w:val="a3"/>
    <w:uiPriority w:val="99"/>
    <w:semiHidden/>
    <w:rsid w:val="003B7890"/>
    <w:rPr>
      <w:rFonts w:ascii="Tahoma" w:eastAsia="Times New Roman" w:hAnsi="Tahoma" w:cs="Tahoma"/>
      <w:sz w:val="16"/>
      <w:szCs w:val="16"/>
      <w:lang w:eastAsia="ru-RU"/>
    </w:rPr>
  </w:style>
  <w:style w:type="character" w:styleId="a5">
    <w:name w:val="Hyperlink"/>
    <w:unhideWhenUsed/>
    <w:rsid w:val="00E62A9D"/>
    <w:rPr>
      <w:color w:val="0000FF"/>
      <w:u w:val="single"/>
    </w:rPr>
  </w:style>
  <w:style w:type="paragraph" w:customStyle="1" w:styleId="ConsPlusNormal">
    <w:name w:val="ConsPlusNormal"/>
    <w:rsid w:val="00E62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62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052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950747">
      <w:bodyDiv w:val="1"/>
      <w:marLeft w:val="0"/>
      <w:marRight w:val="0"/>
      <w:marTop w:val="0"/>
      <w:marBottom w:val="0"/>
      <w:divBdr>
        <w:top w:val="none" w:sz="0" w:space="0" w:color="auto"/>
        <w:left w:val="none" w:sz="0" w:space="0" w:color="auto"/>
        <w:bottom w:val="none" w:sz="0" w:space="0" w:color="auto"/>
        <w:right w:val="none" w:sz="0" w:space="0" w:color="auto"/>
      </w:divBdr>
    </w:div>
    <w:div w:id="321005720">
      <w:bodyDiv w:val="1"/>
      <w:marLeft w:val="0"/>
      <w:marRight w:val="0"/>
      <w:marTop w:val="0"/>
      <w:marBottom w:val="0"/>
      <w:divBdr>
        <w:top w:val="none" w:sz="0" w:space="0" w:color="auto"/>
        <w:left w:val="none" w:sz="0" w:space="0" w:color="auto"/>
        <w:bottom w:val="none" w:sz="0" w:space="0" w:color="auto"/>
        <w:right w:val="none" w:sz="0" w:space="0" w:color="auto"/>
      </w:divBdr>
    </w:div>
    <w:div w:id="548690223">
      <w:bodyDiv w:val="1"/>
      <w:marLeft w:val="0"/>
      <w:marRight w:val="0"/>
      <w:marTop w:val="0"/>
      <w:marBottom w:val="0"/>
      <w:divBdr>
        <w:top w:val="none" w:sz="0" w:space="0" w:color="auto"/>
        <w:left w:val="none" w:sz="0" w:space="0" w:color="auto"/>
        <w:bottom w:val="none" w:sz="0" w:space="0" w:color="auto"/>
        <w:right w:val="none" w:sz="0" w:space="0" w:color="auto"/>
      </w:divBdr>
    </w:div>
    <w:div w:id="11535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490/1b2f0b377563c81357ffcfe750bada74a3c69f3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nectgas.ru/" TargetMode="External"/><Relationship Id="rId12" Type="http://schemas.openxmlformats.org/officeDocument/2006/relationships/hyperlink" Target="http://www.uglov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oblgaz.ru/" TargetMode="External"/><Relationship Id="rId11" Type="http://schemas.openxmlformats.org/officeDocument/2006/relationships/hyperlink" Target="consultantplus://offline/ref=3E86CBCD4773177EEFC7AB25A956B5C90F102DB91B5140FD6D452763D2092762BDD358700E244870P" TargetMode="External"/><Relationship Id="rId5" Type="http://schemas.openxmlformats.org/officeDocument/2006/relationships/image" Target="media/image2.jpeg"/><Relationship Id="rId10" Type="http://schemas.openxmlformats.org/officeDocument/2006/relationships/hyperlink" Target="http://www.consultant.ru/document/cons_doc_LAW_358850/dcc2076a0d3a77c78ca86b0a9fdb00203d0debba/" TargetMode="External"/><Relationship Id="rId4" Type="http://schemas.openxmlformats.org/officeDocument/2006/relationships/image" Target="media/image1.wmf"/><Relationship Id="rId9" Type="http://schemas.openxmlformats.org/officeDocument/2006/relationships/hyperlink" Target="http://www.consultant.ru/document/cons_doc_LAW_351490/1b2f0b377563c81357ffcfe750bada74a3c69f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4960</Words>
  <Characters>28274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2021-10-07T09:29:00Z</cp:lastPrinted>
  <dcterms:created xsi:type="dcterms:W3CDTF">2021-10-06T14:16:00Z</dcterms:created>
  <dcterms:modified xsi:type="dcterms:W3CDTF">2021-10-07T09:34:00Z</dcterms:modified>
</cp:coreProperties>
</file>