
<file path=[Content_Types].xml><?xml version="1.0" encoding="utf-8"?>
<Types xmlns="http://schemas.openxmlformats.org/package/2006/content-types">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554" w:rsidRDefault="00EF2554" w:rsidP="00EF2554">
      <w:pPr>
        <w:keepNext/>
        <w:keepLines/>
        <w:tabs>
          <w:tab w:val="left" w:pos="8100"/>
        </w:tabs>
        <w:jc w:val="both"/>
        <w:rPr>
          <w:b/>
          <w:sz w:val="22"/>
          <w:szCs w:val="22"/>
          <w:highlight w:val="lightGray"/>
          <w:lang w:val="en-US"/>
        </w:rPr>
      </w:pPr>
      <w:r>
        <w:rPr>
          <w:noProof/>
        </w:rPr>
        <w:drawing>
          <wp:anchor distT="0" distB="0" distL="114300" distR="114300" simplePos="0" relativeHeight="251658240" behindDoc="0" locked="0" layoutInCell="1" allowOverlap="1">
            <wp:simplePos x="0" y="0"/>
            <wp:positionH relativeFrom="column">
              <wp:posOffset>-718185</wp:posOffset>
            </wp:positionH>
            <wp:positionV relativeFrom="paragraph">
              <wp:posOffset>45720</wp:posOffset>
            </wp:positionV>
            <wp:extent cx="581025" cy="667385"/>
            <wp:effectExtent l="19050" t="0" r="9525"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 cstate="print"/>
                    <a:srcRect/>
                    <a:stretch>
                      <a:fillRect/>
                    </a:stretch>
                  </pic:blipFill>
                  <pic:spPr bwMode="auto">
                    <a:xfrm>
                      <a:off x="0" y="0"/>
                      <a:ext cx="581025" cy="667385"/>
                    </a:xfrm>
                    <a:prstGeom prst="rect">
                      <a:avLst/>
                    </a:prstGeom>
                    <a:noFill/>
                  </pic:spPr>
                </pic:pic>
              </a:graphicData>
            </a:graphic>
          </wp:anchor>
        </w:drawing>
      </w:r>
      <w:r w:rsidR="005B5B0F">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4.5pt;height:51.75pt" fillcolor="#7f7f7f" strokecolor="#0d0d0d">
            <v:fill color2="#aaa"/>
            <v:shadow on="t" color="#4d4d4d" opacity="52429f" offset=",3pt"/>
            <v:textpath style="font-family:&quot;Arial Black&quot;;v-text-spacing:78650f;v-text-kern:t" trim="t" fitpath="t" string="ОФИЦИАЛЬНЫЙ ВЕСТНИК"/>
          </v:shape>
        </w:pict>
      </w:r>
    </w:p>
    <w:p w:rsidR="00EF2554" w:rsidRDefault="00EF2554" w:rsidP="00EF2554">
      <w:pPr>
        <w:keepNext/>
        <w:keepLines/>
        <w:jc w:val="both"/>
        <w:rPr>
          <w:b/>
          <w:sz w:val="22"/>
          <w:szCs w:val="22"/>
        </w:rPr>
      </w:pPr>
      <w:r>
        <w:rPr>
          <w:b/>
          <w:sz w:val="22"/>
          <w:szCs w:val="22"/>
          <w:highlight w:val="lightGray"/>
        </w:rPr>
        <w:t>Официальное издание (бюллетень) Администрации Угловского городского поселения</w:t>
      </w:r>
    </w:p>
    <w:tbl>
      <w:tblPr>
        <w:tblW w:w="10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2"/>
        <w:gridCol w:w="6399"/>
        <w:gridCol w:w="2394"/>
      </w:tblGrid>
      <w:tr w:rsidR="00EF2554" w:rsidTr="00EF2554">
        <w:trPr>
          <w:trHeight w:val="623"/>
        </w:trPr>
        <w:tc>
          <w:tcPr>
            <w:tcW w:w="1222" w:type="dxa"/>
            <w:tcBorders>
              <w:top w:val="nil"/>
              <w:left w:val="nil"/>
              <w:bottom w:val="nil"/>
              <w:right w:val="single" w:sz="4" w:space="0" w:color="auto"/>
            </w:tcBorders>
            <w:hideMark/>
          </w:tcPr>
          <w:p w:rsidR="00EF2554" w:rsidRDefault="00EF2554">
            <w:pPr>
              <w:keepNext/>
              <w:keepLines/>
              <w:jc w:val="both"/>
              <w:rPr>
                <w:b/>
              </w:rPr>
            </w:pPr>
            <w:r>
              <w:rPr>
                <w:b/>
              </w:rPr>
              <w:t xml:space="preserve">         Выходит</w:t>
            </w:r>
          </w:p>
          <w:p w:rsidR="00EF2554" w:rsidRDefault="00EF2554">
            <w:pPr>
              <w:keepNext/>
              <w:keepLines/>
              <w:jc w:val="both"/>
              <w:rPr>
                <w:b/>
              </w:rPr>
            </w:pPr>
            <w:r>
              <w:rPr>
                <w:b/>
              </w:rPr>
              <w:t xml:space="preserve">  с </w:t>
            </w:r>
            <w:smartTag w:uri="urn:schemas-microsoft-com:office:smarttags" w:element="metricconverter">
              <w:smartTagPr>
                <w:attr w:name="ProductID" w:val="2016 г"/>
              </w:smartTagPr>
              <w:r>
                <w:rPr>
                  <w:b/>
                </w:rPr>
                <w:t>2016 г</w:t>
              </w:r>
            </w:smartTag>
            <w:r>
              <w:rPr>
                <w:b/>
              </w:rPr>
              <w:t>.</w:t>
            </w:r>
          </w:p>
        </w:tc>
        <w:tc>
          <w:tcPr>
            <w:tcW w:w="6399" w:type="dxa"/>
            <w:tcBorders>
              <w:top w:val="single" w:sz="4" w:space="0" w:color="auto"/>
              <w:left w:val="single" w:sz="4" w:space="0" w:color="auto"/>
              <w:bottom w:val="single" w:sz="4" w:space="0" w:color="auto"/>
              <w:right w:val="single" w:sz="4" w:space="0" w:color="auto"/>
            </w:tcBorders>
          </w:tcPr>
          <w:p w:rsidR="00EF2554" w:rsidRDefault="00EF2554">
            <w:pPr>
              <w:keepNext/>
              <w:keepLines/>
              <w:jc w:val="both"/>
              <w:rPr>
                <w:rFonts w:ascii="Arial" w:hAnsi="Arial" w:cs="Arial"/>
                <w:b/>
                <w:sz w:val="16"/>
                <w:szCs w:val="16"/>
              </w:rPr>
            </w:pPr>
          </w:p>
          <w:p w:rsidR="00EF2554" w:rsidRDefault="00EF2554">
            <w:pPr>
              <w:keepNext/>
              <w:keepLines/>
              <w:jc w:val="both"/>
              <w:rPr>
                <w:rFonts w:ascii="Arial" w:hAnsi="Arial" w:cs="Arial"/>
                <w:b/>
              </w:rPr>
            </w:pPr>
            <w:r>
              <w:rPr>
                <w:rFonts w:ascii="Arial" w:hAnsi="Arial" w:cs="Arial"/>
                <w:b/>
              </w:rPr>
              <w:t xml:space="preserve">                          Учредитель газеты: </w:t>
            </w:r>
          </w:p>
          <w:p w:rsidR="00EF2554" w:rsidRDefault="00EF2554">
            <w:pPr>
              <w:keepNext/>
              <w:keepLines/>
              <w:jc w:val="both"/>
              <w:rPr>
                <w:rFonts w:ascii="Arial" w:hAnsi="Arial" w:cs="Arial"/>
                <w:b/>
              </w:rPr>
            </w:pPr>
            <w:r>
              <w:rPr>
                <w:rFonts w:ascii="Arial" w:hAnsi="Arial" w:cs="Arial"/>
                <w:b/>
              </w:rPr>
              <w:t>Совет депутатов Угловского городского поселения</w:t>
            </w:r>
          </w:p>
          <w:p w:rsidR="00EF2554" w:rsidRDefault="00EF2554">
            <w:pPr>
              <w:keepNext/>
              <w:keepLines/>
              <w:jc w:val="both"/>
              <w:rPr>
                <w:rFonts w:ascii="Arial" w:hAnsi="Arial" w:cs="Arial"/>
                <w:b/>
                <w:sz w:val="16"/>
                <w:szCs w:val="16"/>
              </w:rPr>
            </w:pPr>
          </w:p>
        </w:tc>
        <w:tc>
          <w:tcPr>
            <w:tcW w:w="2394" w:type="dxa"/>
            <w:tcBorders>
              <w:top w:val="single" w:sz="4" w:space="0" w:color="auto"/>
              <w:left w:val="single" w:sz="4" w:space="0" w:color="auto"/>
              <w:bottom w:val="single" w:sz="4" w:space="0" w:color="auto"/>
              <w:right w:val="single" w:sz="4" w:space="0" w:color="auto"/>
            </w:tcBorders>
          </w:tcPr>
          <w:p w:rsidR="00EF2554" w:rsidRDefault="00EF2554">
            <w:pPr>
              <w:keepNext/>
              <w:keepLines/>
              <w:jc w:val="both"/>
              <w:rPr>
                <w:rFonts w:ascii="Arial" w:hAnsi="Arial" w:cs="Arial"/>
                <w:b/>
                <w:sz w:val="16"/>
                <w:szCs w:val="16"/>
              </w:rPr>
            </w:pPr>
          </w:p>
          <w:p w:rsidR="00EF2554" w:rsidRDefault="00EF2554">
            <w:pPr>
              <w:keepNext/>
              <w:keepLines/>
              <w:jc w:val="both"/>
              <w:rPr>
                <w:rFonts w:ascii="Arial" w:hAnsi="Arial" w:cs="Arial"/>
                <w:b/>
              </w:rPr>
            </w:pPr>
            <w:r>
              <w:rPr>
                <w:rFonts w:ascii="Arial" w:hAnsi="Arial" w:cs="Arial"/>
                <w:b/>
              </w:rPr>
              <w:t>№ 31</w:t>
            </w:r>
          </w:p>
          <w:p w:rsidR="00EF2554" w:rsidRDefault="00EF2554" w:rsidP="00EF2554">
            <w:pPr>
              <w:keepNext/>
              <w:keepLines/>
              <w:jc w:val="both"/>
              <w:rPr>
                <w:rFonts w:ascii="Arial" w:hAnsi="Arial" w:cs="Arial"/>
                <w:b/>
              </w:rPr>
            </w:pPr>
            <w:r>
              <w:rPr>
                <w:rFonts w:ascii="Arial" w:hAnsi="Arial" w:cs="Arial"/>
                <w:b/>
              </w:rPr>
              <w:t>07 июля  2022г</w:t>
            </w:r>
          </w:p>
        </w:tc>
      </w:tr>
    </w:tbl>
    <w:p w:rsidR="00EF2554" w:rsidRDefault="00EF2554" w:rsidP="00EF2554">
      <w:pPr>
        <w:keepNext/>
        <w:keepLines/>
        <w:jc w:val="both"/>
      </w:pPr>
    </w:p>
    <w:p w:rsidR="00EF2554" w:rsidRDefault="00EF2554" w:rsidP="00EF2554">
      <w:pPr>
        <w:keepNext/>
        <w:keepLines/>
        <w:jc w:val="both"/>
        <w:rPr>
          <w:sz w:val="20"/>
          <w:szCs w:val="20"/>
        </w:rPr>
      </w:pPr>
      <w:r>
        <w:rPr>
          <w:b/>
          <w:sz w:val="20"/>
          <w:szCs w:val="20"/>
        </w:rPr>
        <w:t>Уважаемые жители и гости Угловского городского поселения</w:t>
      </w:r>
      <w:r>
        <w:rPr>
          <w:sz w:val="20"/>
          <w:szCs w:val="20"/>
        </w:rPr>
        <w:t>!</w:t>
      </w:r>
    </w:p>
    <w:p w:rsidR="00EF2554" w:rsidRDefault="00EF2554" w:rsidP="00EF2554">
      <w:pPr>
        <w:keepNext/>
        <w:keepLines/>
        <w:jc w:val="both"/>
        <w:rPr>
          <w:sz w:val="20"/>
          <w:szCs w:val="20"/>
        </w:rPr>
      </w:pPr>
      <w:r>
        <w:rPr>
          <w:sz w:val="20"/>
          <w:szCs w:val="20"/>
        </w:rPr>
        <w:t>В целях информационного обеспечения граждан о деятельности органов власти, а так же развития общественного самоуправления (повышение активности и ответственности населения в разрешении вопросов территории). Администрация Угловского городского поселения приняла решение о системном выпуске периодического печатного издания - бюллетеня «Официальный вестник Угловского городского поселения». В данных публикациях Вы вправе так же участвовать: задавать вопросы, предлагать их решения, получать интересующую Вас информацию.</w:t>
      </w:r>
    </w:p>
    <w:p w:rsidR="00EF2554" w:rsidRDefault="00EF2554" w:rsidP="00EF2554">
      <w:pPr>
        <w:keepNext/>
        <w:keepLines/>
        <w:jc w:val="both"/>
        <w:rPr>
          <w:sz w:val="20"/>
          <w:szCs w:val="20"/>
        </w:rPr>
      </w:pPr>
      <w:r>
        <w:rPr>
          <w:sz w:val="20"/>
          <w:szCs w:val="20"/>
        </w:rPr>
        <w:t>Контактный телефон:  (8-816-57) 26-124. Приглашаем к сотрудничеству!</w:t>
      </w:r>
    </w:p>
    <w:p w:rsidR="00EF2554" w:rsidRDefault="00EF2554" w:rsidP="00EF2554">
      <w:pPr>
        <w:keepNext/>
        <w:keepLines/>
        <w:jc w:val="both"/>
        <w:rPr>
          <w:sz w:val="20"/>
          <w:szCs w:val="20"/>
        </w:rPr>
      </w:pPr>
      <w:r>
        <w:rPr>
          <w:sz w:val="20"/>
          <w:szCs w:val="20"/>
        </w:rPr>
        <w:t xml:space="preserve">                                                                                        Глава городского поселения             А.В. </w:t>
      </w:r>
      <w:proofErr w:type="spellStart"/>
      <w:r>
        <w:rPr>
          <w:sz w:val="20"/>
          <w:szCs w:val="20"/>
        </w:rPr>
        <w:t>Стекольников</w:t>
      </w:r>
      <w:proofErr w:type="spellEnd"/>
    </w:p>
    <w:p w:rsidR="000317FE" w:rsidRPr="000317FE" w:rsidRDefault="00EF2554" w:rsidP="000317FE">
      <w:pPr>
        <w:keepNext/>
        <w:keepLines/>
        <w:pBdr>
          <w:bottom w:val="single" w:sz="12" w:space="1" w:color="auto"/>
        </w:pBdr>
        <w:jc w:val="both"/>
      </w:pPr>
      <w:r>
        <w:t>____________________________________________________________________</w:t>
      </w:r>
      <w:bookmarkStart w:id="0" w:name="_GoBack"/>
      <w:bookmarkEnd w:id="0"/>
    </w:p>
    <w:p w:rsidR="009A5951" w:rsidRDefault="000317FE" w:rsidP="000317FE">
      <w:pPr>
        <w:jc w:val="center"/>
        <w:rPr>
          <w:color w:val="000000"/>
        </w:rPr>
      </w:pPr>
      <w:r w:rsidRPr="000317FE">
        <w:rPr>
          <w:noProof/>
          <w:color w:val="000000"/>
        </w:rPr>
        <w:drawing>
          <wp:inline distT="0" distB="0" distL="0" distR="0">
            <wp:extent cx="5940425" cy="5940425"/>
            <wp:effectExtent l="19050" t="0" r="3175" b="0"/>
            <wp:docPr id="3" name="Рисунок 28" descr="C:\Users\Elen\Desktop\f9d60f2a5852aa3b20909d272e6544bd.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len\Desktop\f9d60f2a5852aa3b20909d272e6544bd.jpe"/>
                    <pic:cNvPicPr>
                      <a:picLocks noChangeAspect="1" noChangeArrowheads="1"/>
                    </pic:cNvPicPr>
                  </pic:nvPicPr>
                  <pic:blipFill>
                    <a:blip r:embed="rId6"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9A5951" w:rsidRDefault="009A5951" w:rsidP="009A5951">
      <w:pPr>
        <w:jc w:val="center"/>
        <w:rPr>
          <w:color w:val="000000"/>
        </w:rPr>
      </w:pPr>
    </w:p>
    <w:p w:rsidR="009A5951" w:rsidRDefault="009A5951" w:rsidP="000317FE">
      <w:pPr>
        <w:jc w:val="center"/>
        <w:rPr>
          <w:rFonts w:ascii="Open Sans" w:hAnsi="Open Sans" w:cs="Open Sans"/>
          <w:color w:val="000000"/>
          <w:sz w:val="20"/>
          <w:szCs w:val="20"/>
        </w:rPr>
      </w:pPr>
      <w:r>
        <w:rPr>
          <w:color w:val="000000"/>
        </w:rPr>
        <w:lastRenderedPageBreak/>
        <w:t>Кандидаты на награждение медалью "За любовь и верность" - 2022</w:t>
      </w:r>
      <w:r>
        <w:rPr>
          <w:color w:val="000000"/>
        </w:rPr>
        <w:br/>
      </w:r>
      <w:r w:rsidR="005B5B0F" w:rsidRPr="005B5B0F">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pt;height:24pt"/>
        </w:pict>
      </w:r>
      <w:r w:rsidR="005B5B0F" w:rsidRPr="005B5B0F">
        <w:rPr>
          <w:color w:val="000000"/>
        </w:rPr>
        <w:pict>
          <v:shape id="_x0000_i1027" type="#_x0000_t75" alt="🌼" style="width:24pt;height:24pt"/>
        </w:pict>
      </w:r>
      <w:r w:rsidR="005B5B0F" w:rsidRPr="005B5B0F">
        <w:rPr>
          <w:color w:val="000000"/>
        </w:rPr>
        <w:pict>
          <v:shape id="_x0000_i1028" type="#_x0000_t75" alt="🌼" style="width:24pt;height:24pt"/>
        </w:pict>
      </w:r>
      <w:r w:rsidR="005B5B0F" w:rsidRPr="005B5B0F">
        <w:rPr>
          <w:color w:val="000000"/>
        </w:rPr>
        <w:pict>
          <v:shape id="_x0000_i1029" type="#_x0000_t75" alt="🌼" style="width:24pt;height:24pt"/>
        </w:pict>
      </w:r>
      <w:r w:rsidR="005B5B0F" w:rsidRPr="005B5B0F">
        <w:rPr>
          <w:color w:val="000000"/>
        </w:rPr>
        <w:pict>
          <v:shape id="_x0000_i1030" type="#_x0000_t75" alt="🌼" style="width:24pt;height:24pt"/>
        </w:pict>
      </w:r>
      <w:r>
        <w:rPr>
          <w:color w:val="000000"/>
        </w:rPr>
        <w:br/>
        <w:t>Николай Александрович и Надежда Николаевна Павловы</w:t>
      </w:r>
      <w:r>
        <w:rPr>
          <w:color w:val="000000"/>
        </w:rPr>
        <w:br/>
        <w:t>Окуловский район</w:t>
      </w:r>
      <w:r>
        <w:rPr>
          <w:color w:val="000000"/>
        </w:rPr>
        <w:br/>
        <w:t>Стаж семейной жизни - 50 лет</w:t>
      </w:r>
      <w:proofErr w:type="gramStart"/>
      <w:r>
        <w:rPr>
          <w:color w:val="000000"/>
        </w:rPr>
        <w:br/>
      </w:r>
      <w:r w:rsidR="005B5B0F" w:rsidRPr="005B5B0F">
        <w:rPr>
          <w:color w:val="000000"/>
        </w:rPr>
        <w:pict>
          <v:shape id="_x0000_i1031" type="#_x0000_t75" alt="🌼" style="width:24pt;height:24pt"/>
        </w:pict>
      </w:r>
      <w:r w:rsidR="005B5B0F" w:rsidRPr="005B5B0F">
        <w:rPr>
          <w:color w:val="000000"/>
        </w:rPr>
        <w:pict>
          <v:shape id="_x0000_i1032" type="#_x0000_t75" alt="🌼" style="width:24pt;height:24pt"/>
        </w:pict>
      </w:r>
      <w:r>
        <w:rPr>
          <w:color w:val="000000"/>
        </w:rPr>
        <w:br/>
        <w:t xml:space="preserve">       П</w:t>
      </w:r>
      <w:proofErr w:type="gramEnd"/>
      <w:r>
        <w:rPr>
          <w:color w:val="000000"/>
        </w:rPr>
        <w:t>ятьдесят лет назад 14 января 1972 года соединили свои судьбы, поклялись в любви и верности Павлов Николай Александрович и Михайлова Надежда Николаевна. Все эти годы сплоченно шли рука об руку.</w:t>
      </w:r>
      <w:r>
        <w:rPr>
          <w:color w:val="000000"/>
        </w:rPr>
        <w:br/>
        <w:t xml:space="preserve">      Свой жизненный путь каждый из супругов начинал в поселке Угловка Окуловского района. Надежда Николаевна поступила учиться в </w:t>
      </w:r>
      <w:proofErr w:type="spellStart"/>
      <w:r>
        <w:rPr>
          <w:color w:val="000000"/>
        </w:rPr>
        <w:t>Боровичский</w:t>
      </w:r>
      <w:proofErr w:type="spellEnd"/>
      <w:r>
        <w:rPr>
          <w:color w:val="000000"/>
        </w:rPr>
        <w:t xml:space="preserve"> индустриальный техникум на специальность технология керамики. После учебы стала работать на «Угловском известковом комбинате». Николай Александрович </w:t>
      </w:r>
      <w:proofErr w:type="gramStart"/>
      <w:r>
        <w:rPr>
          <w:color w:val="000000"/>
        </w:rPr>
        <w:t>закончил Ленинградское мореходное училище</w:t>
      </w:r>
      <w:proofErr w:type="gramEnd"/>
      <w:r>
        <w:rPr>
          <w:color w:val="000000"/>
        </w:rPr>
        <w:t>, потом служил в Воркуте радистом 1 класса, по окончании срока службы вернулся в родной поселок. Прошел путь до директора совхоза «</w:t>
      </w:r>
      <w:proofErr w:type="spellStart"/>
      <w:r>
        <w:rPr>
          <w:color w:val="000000"/>
        </w:rPr>
        <w:t>Угловский</w:t>
      </w:r>
      <w:proofErr w:type="spellEnd"/>
      <w:r>
        <w:rPr>
          <w:color w:val="000000"/>
        </w:rPr>
        <w:t xml:space="preserve">». Благодаря его руководству совхоз был прибыльным, развивался, выращивали скот, получали сельскохозяйственную продукцию, строили дома в поселке Угловка и ближайших деревнях. За свою трудовую деятельность </w:t>
      </w:r>
      <w:proofErr w:type="gramStart"/>
      <w:r>
        <w:rPr>
          <w:color w:val="000000"/>
        </w:rPr>
        <w:t>награждён</w:t>
      </w:r>
      <w:proofErr w:type="gramEnd"/>
      <w:r>
        <w:rPr>
          <w:color w:val="000000"/>
        </w:rPr>
        <w:t xml:space="preserve"> многочисленными грамотами и благодарственными письмами.</w:t>
      </w:r>
      <w:r>
        <w:rPr>
          <w:color w:val="000000"/>
        </w:rPr>
        <w:br/>
        <w:t xml:space="preserve">       Познакомились будущие супруги в новогоднюю ночь на танцах в доме культуры п</w:t>
      </w:r>
      <w:proofErr w:type="gramStart"/>
      <w:r>
        <w:rPr>
          <w:color w:val="000000"/>
        </w:rPr>
        <w:t>.У</w:t>
      </w:r>
      <w:proofErr w:type="gramEnd"/>
      <w:r>
        <w:rPr>
          <w:color w:val="000000"/>
        </w:rPr>
        <w:t>гловка, когда ему было 20 лет, ей 16 лет. Супруги Павловы воспитали заботливую дочь Людмилу и сына Олега.</w:t>
      </w:r>
      <w:r>
        <w:rPr>
          <w:color w:val="000000"/>
        </w:rPr>
        <w:br/>
        <w:t>Сейчас супруги находятся на заслуженном отдыхе. Есть приусадебный участок, где занимаются садоводством и огородничеством. Надежда Николаевна с удовольствием занимается разведением цветов. Супруги вместе ходят в лес за грибами и ягодами, Николай любит охоту, рыбалку, занимается фото- и киносъемкой, хранит большой семейный архив слайдов и фотографий.</w:t>
      </w:r>
      <w:r>
        <w:rPr>
          <w:color w:val="000000"/>
        </w:rPr>
        <w:br/>
      </w:r>
    </w:p>
    <w:p w:rsidR="009A5951" w:rsidRDefault="009A5951" w:rsidP="009A5951">
      <w:pPr>
        <w:jc w:val="both"/>
        <w:rPr>
          <w:rFonts w:ascii="Arial" w:hAnsi="Arial" w:cs="Arial"/>
          <w:b/>
          <w:shd w:val="clear" w:color="auto" w:fill="FFFFFF"/>
        </w:rPr>
      </w:pPr>
      <w:r>
        <w:rPr>
          <w:noProof/>
        </w:rPr>
        <w:t xml:space="preserve">          </w:t>
      </w:r>
    </w:p>
    <w:p w:rsidR="009A5951" w:rsidRDefault="009A5951" w:rsidP="00EF2554">
      <w:pPr>
        <w:jc w:val="both"/>
        <w:rPr>
          <w:rFonts w:ascii="Arial" w:hAnsi="Arial" w:cs="Arial"/>
          <w:b/>
          <w:shd w:val="clear" w:color="auto" w:fill="FFFFFF"/>
        </w:rPr>
      </w:pPr>
    </w:p>
    <w:p w:rsidR="009A5951" w:rsidRDefault="000317FE" w:rsidP="00EF2554">
      <w:pPr>
        <w:jc w:val="both"/>
        <w:rPr>
          <w:rFonts w:ascii="Arial" w:hAnsi="Arial" w:cs="Arial"/>
          <w:b/>
          <w:shd w:val="clear" w:color="auto" w:fill="FFFFFF"/>
        </w:rPr>
      </w:pPr>
      <w:r w:rsidRPr="000317FE">
        <w:rPr>
          <w:rFonts w:ascii="Arial" w:hAnsi="Arial" w:cs="Arial"/>
          <w:b/>
          <w:noProof/>
          <w:shd w:val="clear" w:color="auto" w:fill="FFFFFF"/>
        </w:rPr>
        <w:drawing>
          <wp:inline distT="0" distB="0" distL="0" distR="0">
            <wp:extent cx="3011422" cy="4143375"/>
            <wp:effectExtent l="19050" t="0" r="0" b="0"/>
            <wp:docPr id="4" name="Рисунок 85" descr="GuTRB8F0r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GuTRB8F0r0g"/>
                    <pic:cNvPicPr>
                      <a:picLocks noChangeAspect="1" noChangeArrowheads="1"/>
                    </pic:cNvPicPr>
                  </pic:nvPicPr>
                  <pic:blipFill>
                    <a:blip r:embed="rId7" cstate="print"/>
                    <a:srcRect/>
                    <a:stretch>
                      <a:fillRect/>
                    </a:stretch>
                  </pic:blipFill>
                  <pic:spPr bwMode="auto">
                    <a:xfrm>
                      <a:off x="0" y="0"/>
                      <a:ext cx="3011422" cy="4143375"/>
                    </a:xfrm>
                    <a:prstGeom prst="rect">
                      <a:avLst/>
                    </a:prstGeom>
                    <a:noFill/>
                    <a:ln w="9525">
                      <a:noFill/>
                      <a:miter lim="800000"/>
                      <a:headEnd/>
                      <a:tailEnd/>
                    </a:ln>
                  </pic:spPr>
                </pic:pic>
              </a:graphicData>
            </a:graphic>
          </wp:inline>
        </w:drawing>
      </w:r>
    </w:p>
    <w:p w:rsidR="009A5951" w:rsidRDefault="009A5951" w:rsidP="00EF2554">
      <w:pPr>
        <w:jc w:val="both"/>
        <w:rPr>
          <w:rFonts w:ascii="Arial" w:hAnsi="Arial" w:cs="Arial"/>
          <w:b/>
          <w:shd w:val="clear" w:color="auto" w:fill="FFFFFF"/>
        </w:rPr>
      </w:pPr>
      <w:r w:rsidRPr="009A5951">
        <w:rPr>
          <w:rFonts w:ascii="Arial" w:hAnsi="Arial" w:cs="Arial"/>
          <w:b/>
          <w:noProof/>
          <w:shd w:val="clear" w:color="auto" w:fill="FFFFFF"/>
        </w:rPr>
        <w:lastRenderedPageBreak/>
        <w:drawing>
          <wp:inline distT="0" distB="0" distL="0" distR="0">
            <wp:extent cx="5979534" cy="4514850"/>
            <wp:effectExtent l="19050" t="0" r="2166" b="0"/>
            <wp:docPr id="1" name="Рисунок 86" descr="C:\Users\User\Desktop\on2bSm_E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esktop\on2bSm_E578.jpg"/>
                    <pic:cNvPicPr>
                      <a:picLocks noChangeAspect="1" noChangeArrowheads="1"/>
                    </pic:cNvPicPr>
                  </pic:nvPicPr>
                  <pic:blipFill>
                    <a:blip r:embed="rId8" cstate="print"/>
                    <a:srcRect/>
                    <a:stretch>
                      <a:fillRect/>
                    </a:stretch>
                  </pic:blipFill>
                  <pic:spPr bwMode="auto">
                    <a:xfrm>
                      <a:off x="0" y="0"/>
                      <a:ext cx="5979534" cy="4514850"/>
                    </a:xfrm>
                    <a:prstGeom prst="rect">
                      <a:avLst/>
                    </a:prstGeom>
                    <a:noFill/>
                    <a:ln w="9525">
                      <a:noFill/>
                      <a:miter lim="800000"/>
                      <a:headEnd/>
                      <a:tailEnd/>
                    </a:ln>
                  </pic:spPr>
                </pic:pic>
              </a:graphicData>
            </a:graphic>
          </wp:inline>
        </w:drawing>
      </w:r>
    </w:p>
    <w:p w:rsidR="009A5951" w:rsidRDefault="009A5951" w:rsidP="00EF2554">
      <w:pPr>
        <w:jc w:val="both"/>
        <w:rPr>
          <w:rFonts w:ascii="Arial" w:hAnsi="Arial" w:cs="Arial"/>
          <w:b/>
          <w:shd w:val="clear" w:color="auto" w:fill="FFFFFF"/>
        </w:rPr>
      </w:pPr>
    </w:p>
    <w:p w:rsidR="009A5951" w:rsidRDefault="009A5951" w:rsidP="00EF2554">
      <w:pPr>
        <w:jc w:val="both"/>
        <w:rPr>
          <w:rFonts w:ascii="Arial" w:hAnsi="Arial" w:cs="Arial"/>
          <w:b/>
          <w:shd w:val="clear" w:color="auto" w:fill="FFFFFF"/>
        </w:rPr>
      </w:pPr>
    </w:p>
    <w:p w:rsidR="000317FE" w:rsidRDefault="000317FE" w:rsidP="00EF2554">
      <w:pPr>
        <w:jc w:val="center"/>
        <w:rPr>
          <w:b/>
          <w:sz w:val="28"/>
          <w:szCs w:val="28"/>
          <w:u w:val="single"/>
        </w:rPr>
      </w:pPr>
    </w:p>
    <w:p w:rsidR="00EF2554" w:rsidRPr="00AF73AC" w:rsidRDefault="00EF2554" w:rsidP="00EF2554">
      <w:pPr>
        <w:jc w:val="center"/>
        <w:rPr>
          <w:b/>
          <w:sz w:val="28"/>
          <w:szCs w:val="28"/>
          <w:u w:val="single"/>
        </w:rPr>
      </w:pPr>
      <w:r w:rsidRPr="00AF73AC">
        <w:rPr>
          <w:b/>
          <w:sz w:val="28"/>
          <w:szCs w:val="28"/>
          <w:u w:val="single"/>
        </w:rPr>
        <w:t>Внимание!!!</w:t>
      </w:r>
    </w:p>
    <w:p w:rsidR="00EF2554" w:rsidRPr="000317FE" w:rsidRDefault="00EF2554" w:rsidP="00EF2554">
      <w:pPr>
        <w:jc w:val="center"/>
        <w:rPr>
          <w:b/>
          <w:sz w:val="28"/>
          <w:szCs w:val="28"/>
        </w:rPr>
      </w:pPr>
      <w:r w:rsidRPr="000317FE">
        <w:rPr>
          <w:b/>
          <w:sz w:val="28"/>
          <w:szCs w:val="28"/>
        </w:rPr>
        <w:t xml:space="preserve">В связи со </w:t>
      </w:r>
      <w:proofErr w:type="gramStart"/>
      <w:r w:rsidRPr="000317FE">
        <w:rPr>
          <w:b/>
          <w:sz w:val="28"/>
          <w:szCs w:val="28"/>
        </w:rPr>
        <w:t>значительно высокой</w:t>
      </w:r>
      <w:proofErr w:type="gramEnd"/>
      <w:r w:rsidRPr="000317FE">
        <w:rPr>
          <w:b/>
          <w:sz w:val="28"/>
          <w:szCs w:val="28"/>
        </w:rPr>
        <w:t xml:space="preserve"> дебиторской задолженностью абонентов перед региональным оператором ООО «</w:t>
      </w:r>
      <w:proofErr w:type="spellStart"/>
      <w:r w:rsidRPr="000317FE">
        <w:rPr>
          <w:b/>
          <w:sz w:val="28"/>
          <w:szCs w:val="28"/>
        </w:rPr>
        <w:t>Спецтранс</w:t>
      </w:r>
      <w:proofErr w:type="spellEnd"/>
      <w:r w:rsidRPr="000317FE">
        <w:rPr>
          <w:b/>
          <w:sz w:val="28"/>
          <w:szCs w:val="28"/>
        </w:rPr>
        <w:t xml:space="preserve">» за коммунальную услугу обращения с твердыми коммунальными отходами в </w:t>
      </w:r>
      <w:proofErr w:type="spellStart"/>
      <w:r w:rsidRPr="000317FE">
        <w:rPr>
          <w:b/>
          <w:sz w:val="28"/>
          <w:szCs w:val="28"/>
        </w:rPr>
        <w:t>Окуловском</w:t>
      </w:r>
      <w:proofErr w:type="spellEnd"/>
      <w:r w:rsidRPr="000317FE">
        <w:rPr>
          <w:b/>
          <w:sz w:val="28"/>
          <w:szCs w:val="28"/>
        </w:rPr>
        <w:t xml:space="preserve"> муниципальном районе Новгородской области, ООО «</w:t>
      </w:r>
      <w:proofErr w:type="spellStart"/>
      <w:r w:rsidRPr="000317FE">
        <w:rPr>
          <w:b/>
          <w:sz w:val="28"/>
          <w:szCs w:val="28"/>
        </w:rPr>
        <w:t>Спецтранс</w:t>
      </w:r>
      <w:proofErr w:type="spellEnd"/>
      <w:r w:rsidRPr="000317FE">
        <w:rPr>
          <w:b/>
          <w:sz w:val="28"/>
          <w:szCs w:val="28"/>
        </w:rPr>
        <w:t>» заключило договор на взыскание дебиторской задолженности в судебном порядке с ООО «</w:t>
      </w:r>
      <w:proofErr w:type="spellStart"/>
      <w:r w:rsidRPr="000317FE">
        <w:rPr>
          <w:b/>
          <w:sz w:val="28"/>
          <w:szCs w:val="28"/>
        </w:rPr>
        <w:t>Агенство</w:t>
      </w:r>
      <w:proofErr w:type="spellEnd"/>
      <w:r w:rsidRPr="000317FE">
        <w:rPr>
          <w:b/>
          <w:sz w:val="28"/>
          <w:szCs w:val="28"/>
        </w:rPr>
        <w:t xml:space="preserve"> Региональной организации по сбору долгов» (далее – Агент). Агент от имен</w:t>
      </w:r>
      <w:proofErr w:type="gramStart"/>
      <w:r w:rsidRPr="000317FE">
        <w:rPr>
          <w:b/>
          <w:sz w:val="28"/>
          <w:szCs w:val="28"/>
        </w:rPr>
        <w:t>и  ООО</w:t>
      </w:r>
      <w:proofErr w:type="gramEnd"/>
      <w:r w:rsidRPr="000317FE">
        <w:rPr>
          <w:b/>
          <w:sz w:val="28"/>
          <w:szCs w:val="28"/>
        </w:rPr>
        <w:t xml:space="preserve"> «</w:t>
      </w:r>
      <w:proofErr w:type="spellStart"/>
      <w:r w:rsidRPr="000317FE">
        <w:rPr>
          <w:b/>
          <w:sz w:val="28"/>
          <w:szCs w:val="28"/>
        </w:rPr>
        <w:t>Спецтранс</w:t>
      </w:r>
      <w:proofErr w:type="spellEnd"/>
      <w:r w:rsidRPr="000317FE">
        <w:rPr>
          <w:b/>
          <w:sz w:val="28"/>
          <w:szCs w:val="28"/>
        </w:rPr>
        <w:t>» в судебном порядке будет осуществлять взыскание задолженности за оказанную коммунальную услугу.</w:t>
      </w:r>
    </w:p>
    <w:p w:rsidR="00EF2554" w:rsidRPr="000317FE" w:rsidRDefault="00EF2554" w:rsidP="00EF2554">
      <w:pPr>
        <w:jc w:val="center"/>
        <w:rPr>
          <w:b/>
          <w:sz w:val="28"/>
          <w:szCs w:val="28"/>
        </w:rPr>
      </w:pPr>
      <w:r w:rsidRPr="000317FE">
        <w:rPr>
          <w:b/>
          <w:sz w:val="28"/>
          <w:szCs w:val="28"/>
        </w:rPr>
        <w:t>Обращаем Ваше внимание, что Вы еще можете произвести оплату задолженности до обращения Агента в суд с заявлением о вынесении судебного приказа с требованием оплатить не только задолженность коммунальной услуги по обращению с ТКО, но так же пени и расходов по оплате государственной пошлины, что значительно увеличит взыскиваемую сумму.</w:t>
      </w:r>
    </w:p>
    <w:p w:rsidR="00EF2554" w:rsidRPr="000317FE" w:rsidRDefault="00EF2554" w:rsidP="00EF2554">
      <w:pPr>
        <w:jc w:val="center"/>
        <w:rPr>
          <w:b/>
          <w:sz w:val="28"/>
          <w:szCs w:val="28"/>
        </w:rPr>
      </w:pPr>
      <w:r w:rsidRPr="000317FE">
        <w:rPr>
          <w:b/>
          <w:sz w:val="28"/>
          <w:szCs w:val="28"/>
        </w:rPr>
        <w:t>С уважением, директор ООО «</w:t>
      </w:r>
      <w:proofErr w:type="spellStart"/>
      <w:r w:rsidRPr="000317FE">
        <w:rPr>
          <w:b/>
          <w:sz w:val="28"/>
          <w:szCs w:val="28"/>
        </w:rPr>
        <w:t>Спецтранс</w:t>
      </w:r>
      <w:proofErr w:type="spellEnd"/>
      <w:r w:rsidRPr="000317FE">
        <w:rPr>
          <w:b/>
          <w:sz w:val="28"/>
          <w:szCs w:val="28"/>
        </w:rPr>
        <w:t>»        С.А. Бородина</w:t>
      </w:r>
    </w:p>
    <w:p w:rsidR="00EF2554" w:rsidRDefault="00EF2554" w:rsidP="00EF2554">
      <w:pPr>
        <w:jc w:val="both"/>
        <w:rPr>
          <w:rFonts w:ascii="Arial" w:hAnsi="Arial" w:cs="Arial"/>
          <w:b/>
          <w:shd w:val="clear" w:color="auto" w:fill="FFFFFF"/>
        </w:rPr>
      </w:pPr>
    </w:p>
    <w:p w:rsidR="00EF2554" w:rsidRDefault="00EF2554" w:rsidP="00EF2554">
      <w:pPr>
        <w:jc w:val="both"/>
        <w:rPr>
          <w:rFonts w:ascii="Arial" w:hAnsi="Arial" w:cs="Arial"/>
          <w:b/>
          <w:shd w:val="clear" w:color="auto" w:fill="FFFFFF"/>
        </w:rPr>
      </w:pPr>
    </w:p>
    <w:p w:rsidR="00EF2554" w:rsidRPr="00EF2554" w:rsidRDefault="00EF2554" w:rsidP="00EF2554">
      <w:pPr>
        <w:jc w:val="both"/>
        <w:rPr>
          <w:rFonts w:ascii="Arial" w:hAnsi="Arial" w:cs="Arial"/>
          <w:b/>
          <w:sz w:val="20"/>
          <w:szCs w:val="20"/>
          <w:shd w:val="clear" w:color="auto" w:fill="FFFFFF"/>
        </w:rPr>
      </w:pPr>
      <w:r w:rsidRPr="00EF2554">
        <w:rPr>
          <w:rFonts w:ascii="Arial" w:hAnsi="Arial" w:cs="Arial"/>
          <w:b/>
          <w:sz w:val="20"/>
          <w:szCs w:val="20"/>
          <w:shd w:val="clear" w:color="auto" w:fill="FFFFFF"/>
        </w:rPr>
        <w:t>«</w:t>
      </w:r>
      <w:proofErr w:type="spellStart"/>
      <w:r w:rsidRPr="00EF2554">
        <w:rPr>
          <w:rFonts w:ascii="Arial" w:hAnsi="Arial" w:cs="Arial"/>
          <w:b/>
          <w:sz w:val="20"/>
          <w:szCs w:val="20"/>
          <w:shd w:val="clear" w:color="auto" w:fill="FFFFFF"/>
        </w:rPr>
        <w:t>СОГАЗ-Мед</w:t>
      </w:r>
      <w:proofErr w:type="spellEnd"/>
      <w:r w:rsidRPr="00EF2554">
        <w:rPr>
          <w:rFonts w:ascii="Arial" w:hAnsi="Arial" w:cs="Arial"/>
          <w:b/>
          <w:sz w:val="20"/>
          <w:szCs w:val="20"/>
          <w:shd w:val="clear" w:color="auto" w:fill="FFFFFF"/>
        </w:rPr>
        <w:t>» о симптомах инсульта и первой помощи</w:t>
      </w:r>
    </w:p>
    <w:p w:rsidR="00EF2554" w:rsidRPr="00A31A56" w:rsidRDefault="00EF2554" w:rsidP="00EF2554">
      <w:pPr>
        <w:pStyle w:val="a5"/>
        <w:jc w:val="both"/>
        <w:rPr>
          <w:rFonts w:ascii="Times New Roman" w:hAnsi="Times New Roman" w:cs="Times New Roman"/>
          <w:sz w:val="20"/>
          <w:szCs w:val="20"/>
          <w:shd w:val="clear" w:color="auto" w:fill="FFFFFF"/>
        </w:rPr>
      </w:pPr>
      <w:r w:rsidRPr="00A31A56">
        <w:rPr>
          <w:rFonts w:ascii="Times New Roman" w:hAnsi="Times New Roman" w:cs="Times New Roman"/>
          <w:sz w:val="20"/>
          <w:szCs w:val="20"/>
          <w:shd w:val="clear" w:color="auto" w:fill="FFFFFF"/>
        </w:rPr>
        <w:t xml:space="preserve">Инсульт – это острое нарушение кровоснабжения головного мозга. Это коварное заболевание может настигнуть человека практически в любой момент, ведь по статистике смертность от инсульта в мире находится на втором месте. Одна из главных причин этого — неспецифические симптомы, которые на первый взгляд сложно связать с инсультом. Кроме того, риск инсульта может увеличиться во время беременности, приема противозачаточных препаратов, </w:t>
      </w:r>
      <w:r w:rsidRPr="00A31A56">
        <w:rPr>
          <w:rFonts w:ascii="Times New Roman" w:hAnsi="Times New Roman" w:cs="Times New Roman"/>
          <w:sz w:val="20"/>
          <w:szCs w:val="20"/>
          <w:shd w:val="clear" w:color="auto" w:fill="FFFFFF"/>
        </w:rPr>
        <w:lastRenderedPageBreak/>
        <w:t>гормональной терапии в период климакса и при различных заболеваниях, связанных с нарушением гормонального фона.</w:t>
      </w:r>
    </w:p>
    <w:p w:rsidR="00EF2554" w:rsidRPr="00A31A56" w:rsidRDefault="00EF2554" w:rsidP="00EF2554">
      <w:pPr>
        <w:jc w:val="both"/>
        <w:rPr>
          <w:b/>
          <w:sz w:val="20"/>
          <w:szCs w:val="20"/>
          <w:shd w:val="clear" w:color="auto" w:fill="FFFFFF"/>
        </w:rPr>
      </w:pPr>
    </w:p>
    <w:p w:rsidR="00EF2554" w:rsidRPr="00A31A56" w:rsidRDefault="00EF2554" w:rsidP="00EF2554">
      <w:pPr>
        <w:jc w:val="both"/>
        <w:rPr>
          <w:b/>
          <w:sz w:val="20"/>
          <w:szCs w:val="20"/>
          <w:shd w:val="clear" w:color="auto" w:fill="FFFFFF"/>
        </w:rPr>
      </w:pPr>
      <w:r w:rsidRPr="00A31A56">
        <w:rPr>
          <w:b/>
          <w:sz w:val="20"/>
          <w:szCs w:val="20"/>
          <w:shd w:val="clear" w:color="auto" w:fill="FFFFFF"/>
        </w:rPr>
        <w:t>Разделяют 2 вида инсультов:</w:t>
      </w:r>
    </w:p>
    <w:p w:rsidR="00EF2554" w:rsidRPr="00A31A56" w:rsidRDefault="00EF2554" w:rsidP="00EF2554">
      <w:pPr>
        <w:jc w:val="both"/>
        <w:rPr>
          <w:sz w:val="20"/>
          <w:szCs w:val="20"/>
          <w:shd w:val="clear" w:color="auto" w:fill="FFFFFF"/>
        </w:rPr>
      </w:pPr>
      <w:r w:rsidRPr="00A31A56">
        <w:rPr>
          <w:sz w:val="20"/>
          <w:szCs w:val="20"/>
          <w:shd w:val="clear" w:color="auto" w:fill="FFFFFF"/>
        </w:rPr>
        <w:t xml:space="preserve">- </w:t>
      </w:r>
      <w:r w:rsidRPr="00A31A56">
        <w:rPr>
          <w:b/>
          <w:sz w:val="20"/>
          <w:szCs w:val="20"/>
          <w:shd w:val="clear" w:color="auto" w:fill="FFFFFF"/>
        </w:rPr>
        <w:t>Ишемический инсульт</w:t>
      </w:r>
      <w:r w:rsidRPr="00A31A56">
        <w:rPr>
          <w:sz w:val="20"/>
          <w:szCs w:val="20"/>
          <w:shd w:val="clear" w:color="auto" w:fill="FFFFFF"/>
        </w:rPr>
        <w:t xml:space="preserve">. Самым распространенным механизмом инсульта является ишемия: спазм или закупорка артерии мозга, при которой в первую очередь страдают зоны, расположенные поблизости от патологического очага. Предвестники инсульта могут быть довольно разные, поэтому очень важно следить за любыми изменениями здоровья и самочувствия. Проявляться болезнь может в любое время, но чаще всего это случается ночью и под утро. </w:t>
      </w:r>
    </w:p>
    <w:p w:rsidR="00EF2554" w:rsidRPr="00A31A56" w:rsidRDefault="00EF2554" w:rsidP="00EF2554">
      <w:pPr>
        <w:jc w:val="both"/>
        <w:rPr>
          <w:sz w:val="20"/>
          <w:szCs w:val="20"/>
          <w:shd w:val="clear" w:color="auto" w:fill="FFFFFF"/>
        </w:rPr>
      </w:pPr>
      <w:r w:rsidRPr="00A31A56">
        <w:rPr>
          <w:sz w:val="20"/>
          <w:szCs w:val="20"/>
          <w:shd w:val="clear" w:color="auto" w:fill="FFFFFF"/>
        </w:rPr>
        <w:t xml:space="preserve">- </w:t>
      </w:r>
      <w:r w:rsidRPr="00A31A56">
        <w:rPr>
          <w:b/>
          <w:sz w:val="20"/>
          <w:szCs w:val="20"/>
          <w:shd w:val="clear" w:color="auto" w:fill="FFFFFF"/>
        </w:rPr>
        <w:t>Геморрагический инсульт.</w:t>
      </w:r>
      <w:r w:rsidRPr="00A31A56">
        <w:rPr>
          <w:sz w:val="20"/>
          <w:szCs w:val="20"/>
          <w:shd w:val="clear" w:color="auto" w:fill="FFFFFF"/>
        </w:rPr>
        <w:t xml:space="preserve"> Возникает при разрыве сосуда, когда кровь поступает в ткань мозга. В 60% случаев этот вид инсульта является осложнением гипертонической болезни на фоне атеросклероза сосудов. Разрываются видоизмененные сосуды, где есть сосудистые аномалии и аневризмы. Другие причины: заболевания крови, алкоголизм, прием наркотиков, диабетические поражения сосудов. Геморрагический инсульт протекает тяжелее и прогноз при нем более серьезен. </w:t>
      </w:r>
    </w:p>
    <w:p w:rsidR="00EF2554" w:rsidRPr="00A31A56" w:rsidRDefault="00EF2554" w:rsidP="00EF2554">
      <w:pPr>
        <w:jc w:val="both"/>
        <w:rPr>
          <w:b/>
          <w:sz w:val="20"/>
          <w:szCs w:val="20"/>
          <w:shd w:val="clear" w:color="auto" w:fill="FFFFFF"/>
        </w:rPr>
      </w:pPr>
      <w:r w:rsidRPr="00A31A56">
        <w:rPr>
          <w:b/>
          <w:sz w:val="20"/>
          <w:szCs w:val="20"/>
          <w:shd w:val="clear" w:color="auto" w:fill="FFFFFF"/>
        </w:rPr>
        <w:t>Факторы риска возникновения инсультов:</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Повышенное артериальное давление</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Сахарный диабет</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Различные заболевания сердца</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Курение</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Ожирение</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Повышенное содержание холестерина в крови</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Злоупотребление алкоголем</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Стресс</w:t>
      </w:r>
    </w:p>
    <w:p w:rsidR="00EF2554" w:rsidRPr="00A31A56" w:rsidRDefault="00EF2554" w:rsidP="00EF2554">
      <w:pPr>
        <w:pStyle w:val="a3"/>
        <w:numPr>
          <w:ilvl w:val="0"/>
          <w:numId w:val="1"/>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Недостаточная физическая активность</w:t>
      </w:r>
    </w:p>
    <w:p w:rsidR="00EF2554" w:rsidRPr="00A31A56" w:rsidRDefault="00EF2554" w:rsidP="00EF2554">
      <w:pPr>
        <w:jc w:val="both"/>
        <w:rPr>
          <w:sz w:val="20"/>
          <w:szCs w:val="20"/>
        </w:rPr>
      </w:pPr>
    </w:p>
    <w:p w:rsidR="00EF2554" w:rsidRPr="00A31A56" w:rsidRDefault="00EF2554" w:rsidP="00EF2554">
      <w:pPr>
        <w:jc w:val="both"/>
        <w:rPr>
          <w:b/>
          <w:sz w:val="20"/>
          <w:szCs w:val="20"/>
          <w:shd w:val="clear" w:color="auto" w:fill="FFFFFF"/>
        </w:rPr>
      </w:pPr>
      <w:r w:rsidRPr="00A31A56">
        <w:rPr>
          <w:b/>
          <w:sz w:val="20"/>
          <w:szCs w:val="20"/>
          <w:shd w:val="clear" w:color="auto" w:fill="FFFFFF"/>
        </w:rPr>
        <w:t>Первые симптомы инсульта:</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Внезапная слабость в руке и/или ноге.</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Внезапное онемение в руке и/или ноге.</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Внезапное нарушение речи и/или ее понимания.</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Внезапная потеря равновесия, нарушение координации, головокружение.</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Внезапная потеря сознания.</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Острая головная боль без какой-либо видимой причины или после тяжелого стресса, физического перенапряжения.</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Внезапное онемение губы или половины лица, часто с «перекосом» лица.</w:t>
      </w:r>
    </w:p>
    <w:p w:rsidR="00EF2554" w:rsidRPr="00A31A56" w:rsidRDefault="00EF2554" w:rsidP="00EF2554">
      <w:pPr>
        <w:pStyle w:val="a3"/>
        <w:numPr>
          <w:ilvl w:val="0"/>
          <w:numId w:val="2"/>
        </w:numPr>
        <w:jc w:val="both"/>
        <w:rPr>
          <w:rFonts w:ascii="Times New Roman" w:eastAsia="Times New Roman" w:hAnsi="Times New Roman" w:cs="Times New Roman"/>
          <w:sz w:val="20"/>
          <w:szCs w:val="20"/>
          <w:lang w:eastAsia="ru-RU"/>
        </w:rPr>
      </w:pPr>
      <w:r w:rsidRPr="00A31A56">
        <w:rPr>
          <w:rFonts w:ascii="Times New Roman" w:eastAsia="Times New Roman" w:hAnsi="Times New Roman" w:cs="Times New Roman"/>
          <w:sz w:val="20"/>
          <w:szCs w:val="20"/>
          <w:lang w:eastAsia="ru-RU"/>
        </w:rPr>
        <w:t>Низкое или, наоборот, повышенное артериальное давление.</w:t>
      </w:r>
    </w:p>
    <w:p w:rsidR="00EF2554" w:rsidRPr="00A31A56" w:rsidRDefault="00EF2554" w:rsidP="00EF2554">
      <w:pPr>
        <w:jc w:val="both"/>
        <w:rPr>
          <w:sz w:val="20"/>
          <w:szCs w:val="20"/>
        </w:rPr>
      </w:pPr>
    </w:p>
    <w:p w:rsidR="00EF2554" w:rsidRPr="00A31A56" w:rsidRDefault="00EF2554" w:rsidP="00EF2554">
      <w:pPr>
        <w:jc w:val="both"/>
        <w:rPr>
          <w:b/>
          <w:sz w:val="20"/>
          <w:szCs w:val="20"/>
          <w:shd w:val="clear" w:color="auto" w:fill="FFFFFF"/>
        </w:rPr>
      </w:pPr>
      <w:r w:rsidRPr="00A31A56">
        <w:rPr>
          <w:b/>
          <w:sz w:val="20"/>
          <w:szCs w:val="20"/>
          <w:shd w:val="clear" w:color="auto" w:fill="FFFFFF"/>
        </w:rPr>
        <w:t>Что делать при появлении симптомов инсульта?</w:t>
      </w:r>
    </w:p>
    <w:p w:rsidR="00EF2554" w:rsidRPr="00A31A56" w:rsidRDefault="00EF2554" w:rsidP="00EF2554">
      <w:pPr>
        <w:jc w:val="both"/>
        <w:rPr>
          <w:sz w:val="20"/>
          <w:szCs w:val="20"/>
        </w:rPr>
      </w:pPr>
      <w:r w:rsidRPr="00A31A56">
        <w:rPr>
          <w:sz w:val="20"/>
          <w:szCs w:val="20"/>
        </w:rPr>
        <w:t>Дорога каждая минута! Наиболее эффективное лечение возможно в первые три часа с момента нарушения мозгового кровообращения. При появлении первых симптомов инсульта срочно вызывайте скорую помощь и максимально точно опишите диспетчеру все, что произошло.</w:t>
      </w:r>
    </w:p>
    <w:p w:rsidR="00EF2554" w:rsidRPr="00A31A56" w:rsidRDefault="00EF2554" w:rsidP="00EF2554">
      <w:pPr>
        <w:jc w:val="both"/>
        <w:rPr>
          <w:b/>
          <w:sz w:val="20"/>
          <w:szCs w:val="20"/>
          <w:shd w:val="clear" w:color="auto" w:fill="FFFFFF"/>
        </w:rPr>
      </w:pPr>
      <w:r w:rsidRPr="00A31A56">
        <w:rPr>
          <w:b/>
          <w:sz w:val="20"/>
          <w:szCs w:val="20"/>
          <w:shd w:val="clear" w:color="auto" w:fill="FFFFFF"/>
        </w:rPr>
        <w:t>Что делать после вызова скорой?</w:t>
      </w:r>
    </w:p>
    <w:p w:rsidR="00EF2554" w:rsidRPr="00A31A56" w:rsidRDefault="00EF2554" w:rsidP="00EF2554">
      <w:pPr>
        <w:jc w:val="both"/>
        <w:rPr>
          <w:color w:val="292B2C"/>
          <w:sz w:val="20"/>
          <w:szCs w:val="20"/>
        </w:rPr>
      </w:pPr>
      <w:r w:rsidRPr="00A31A56">
        <w:rPr>
          <w:color w:val="292B2C"/>
          <w:sz w:val="20"/>
          <w:szCs w:val="20"/>
        </w:rPr>
        <w:t>После того, как вы вызвал</w:t>
      </w:r>
      <w:r w:rsidRPr="00A31A56">
        <w:rPr>
          <w:sz w:val="20"/>
          <w:szCs w:val="20"/>
        </w:rPr>
        <w:t xml:space="preserve">и </w:t>
      </w:r>
      <w:proofErr w:type="gramStart"/>
      <w:r w:rsidRPr="00A31A56">
        <w:rPr>
          <w:sz w:val="20"/>
          <w:szCs w:val="20"/>
        </w:rPr>
        <w:t>скорую</w:t>
      </w:r>
      <w:proofErr w:type="gramEnd"/>
      <w:r w:rsidRPr="00A31A56">
        <w:rPr>
          <w:sz w:val="20"/>
          <w:szCs w:val="20"/>
        </w:rPr>
        <w:t>, до прие</w:t>
      </w:r>
      <w:r w:rsidRPr="00A31A56">
        <w:rPr>
          <w:color w:val="292B2C"/>
          <w:sz w:val="20"/>
          <w:szCs w:val="20"/>
        </w:rPr>
        <w:t>зда врача сделайте следующее:</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sz w:val="20"/>
          <w:szCs w:val="20"/>
        </w:rPr>
        <w:t>Больной при подозрении на инсульт должен лежать на боку,</w:t>
      </w:r>
      <w:r w:rsidRPr="00A31A56">
        <w:rPr>
          <w:rFonts w:ascii="Times New Roman" w:hAnsi="Times New Roman" w:cs="Times New Roman"/>
          <w:color w:val="000000"/>
          <w:sz w:val="20"/>
          <w:szCs w:val="20"/>
        </w:rPr>
        <w:t xml:space="preserve"> слегка приподняв голову</w:t>
      </w:r>
      <w:r w:rsidRPr="00A31A56">
        <w:rPr>
          <w:rFonts w:ascii="Times New Roman" w:hAnsi="Times New Roman" w:cs="Times New Roman"/>
          <w:sz w:val="20"/>
          <w:szCs w:val="20"/>
        </w:rPr>
        <w:t xml:space="preserve">. Лишних движений ему делать не рекомендуется, так как это может усилить кровоизлияние. </w:t>
      </w:r>
      <w:proofErr w:type="gramStart"/>
      <w:r w:rsidRPr="00A31A56">
        <w:rPr>
          <w:rFonts w:ascii="Times New Roman" w:hAnsi="Times New Roman" w:cs="Times New Roman"/>
          <w:sz w:val="20"/>
          <w:szCs w:val="20"/>
        </w:rPr>
        <w:t>Есть</w:t>
      </w:r>
      <w:proofErr w:type="gramEnd"/>
      <w:r w:rsidRPr="00A31A56">
        <w:rPr>
          <w:rFonts w:ascii="Times New Roman" w:hAnsi="Times New Roman" w:cs="Times New Roman"/>
          <w:sz w:val="20"/>
          <w:szCs w:val="20"/>
        </w:rPr>
        <w:t xml:space="preserve"> и пить в таком состоянии запрещается. При возникновении рвоты, голову больного нужно повернуть набок, чтобы он не захлебнулся.</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color w:val="22272F"/>
          <w:sz w:val="20"/>
          <w:szCs w:val="20"/>
          <w:shd w:val="clear" w:color="auto" w:fill="FFFFFF"/>
        </w:rPr>
        <w:t xml:space="preserve">Обеспечьте приток свежего воздуха. Расстегните воротник рубашки, ремень, пояс, снимите стесняющую одежду. </w:t>
      </w:r>
      <w:r w:rsidRPr="00A31A56">
        <w:rPr>
          <w:rFonts w:ascii="Times New Roman" w:hAnsi="Times New Roman" w:cs="Times New Roman"/>
          <w:sz w:val="20"/>
          <w:szCs w:val="20"/>
        </w:rPr>
        <w:t>Положите на лоб и голову лед.</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sz w:val="20"/>
          <w:szCs w:val="20"/>
        </w:rPr>
        <w:t xml:space="preserve">Необходимо понимать то, как меняется у больного человека пульс, артериальное давление и температура. При возможности нужно проверить эти показатели и запомнить их. Данную информацию следует сказать врачам. </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sz w:val="20"/>
          <w:szCs w:val="20"/>
        </w:rPr>
        <w:t>Потеря сознания, вызванная инсультом, говорит о значительном кровоизлиянии. Именно поэтому тело больного нужно поднять на тридцать градусов.</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sz w:val="20"/>
          <w:szCs w:val="20"/>
        </w:rPr>
        <w:t>При остановке дыхания нужно начать искусственную вентиляцию легких.</w:t>
      </w:r>
    </w:p>
    <w:p w:rsidR="00EF2554" w:rsidRPr="00A31A56" w:rsidRDefault="00EF2554" w:rsidP="00EF2554">
      <w:pPr>
        <w:pStyle w:val="a3"/>
        <w:numPr>
          <w:ilvl w:val="0"/>
          <w:numId w:val="3"/>
        </w:numPr>
        <w:jc w:val="both"/>
        <w:rPr>
          <w:rFonts w:ascii="Times New Roman" w:hAnsi="Times New Roman" w:cs="Times New Roman"/>
          <w:sz w:val="20"/>
          <w:szCs w:val="20"/>
        </w:rPr>
      </w:pPr>
      <w:r w:rsidRPr="00A31A56">
        <w:rPr>
          <w:rFonts w:ascii="Times New Roman" w:hAnsi="Times New Roman" w:cs="Times New Roman"/>
          <w:sz w:val="20"/>
          <w:szCs w:val="20"/>
        </w:rPr>
        <w:t>Когда приедет бригада скорой помощи, врачам необходимо указать, как начались проблемы, насколько стал хуже себя чувствовать и выглядеть больной, а также какие таблетки он принимал.</w:t>
      </w:r>
    </w:p>
    <w:p w:rsidR="00EF2554" w:rsidRPr="00A31A56" w:rsidRDefault="00EF2554" w:rsidP="00EF2554">
      <w:pPr>
        <w:jc w:val="both"/>
        <w:rPr>
          <w:b/>
          <w:sz w:val="20"/>
          <w:szCs w:val="20"/>
          <w:shd w:val="clear" w:color="auto" w:fill="FFFFFF"/>
        </w:rPr>
      </w:pPr>
      <w:r w:rsidRPr="00A31A56">
        <w:rPr>
          <w:b/>
          <w:sz w:val="20"/>
          <w:szCs w:val="20"/>
          <w:shd w:val="clear" w:color="auto" w:fill="FFFFFF"/>
        </w:rPr>
        <w:t xml:space="preserve">Профилактика инсульта </w:t>
      </w:r>
    </w:p>
    <w:p w:rsidR="00EF2554" w:rsidRPr="00A31A56" w:rsidRDefault="00EF2554" w:rsidP="00EF2554">
      <w:pPr>
        <w:jc w:val="both"/>
        <w:rPr>
          <w:sz w:val="20"/>
          <w:szCs w:val="20"/>
        </w:rPr>
      </w:pPr>
      <w:r w:rsidRPr="00A31A56">
        <w:rPr>
          <w:sz w:val="20"/>
          <w:szCs w:val="20"/>
        </w:rPr>
        <w:t>У людей после 50 лет происходят нормальные возрастные изменения кровеносных сосудов – снижение эластичности сосудистой стенки, которая может не выдержать резкого повышения давления, например, на фоне стресса или сильных эмоций и физического перенапряжения. Основные профилактические мероприятия для предотвращения заболевания </w:t>
      </w:r>
      <w:proofErr w:type="spellStart"/>
      <w:proofErr w:type="gramStart"/>
      <w:r w:rsidRPr="00A31A56">
        <w:rPr>
          <w:sz w:val="20"/>
          <w:szCs w:val="20"/>
        </w:rPr>
        <w:t>сердечно-сосудистой</w:t>
      </w:r>
      <w:proofErr w:type="spellEnd"/>
      <w:proofErr w:type="gramEnd"/>
      <w:r w:rsidRPr="00A31A56">
        <w:rPr>
          <w:sz w:val="20"/>
          <w:szCs w:val="20"/>
        </w:rPr>
        <w:t xml:space="preserve"> системы: </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lastRenderedPageBreak/>
        <w:t>Правильное питание.</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Постоянные адекватные физические нагрузки на организм.</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 xml:space="preserve">Полный отказ от курения. </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Отказ от употребления алкоголя.</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 xml:space="preserve">Избегание стрессовых ситуаций. </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Наблюдение за артериальным давлением.</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Контроль уровня сахара крови и холестерина.</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Своевременное лечение хронических заболеваний.</w:t>
      </w:r>
    </w:p>
    <w:p w:rsidR="00EF2554" w:rsidRPr="00A31A56" w:rsidRDefault="00EF2554" w:rsidP="00EF2554">
      <w:pPr>
        <w:pStyle w:val="a3"/>
        <w:numPr>
          <w:ilvl w:val="0"/>
          <w:numId w:val="4"/>
        </w:numPr>
        <w:jc w:val="both"/>
        <w:rPr>
          <w:rFonts w:ascii="Times New Roman" w:hAnsi="Times New Roman" w:cs="Times New Roman"/>
          <w:sz w:val="20"/>
          <w:szCs w:val="20"/>
        </w:rPr>
      </w:pPr>
      <w:r w:rsidRPr="00A31A56">
        <w:rPr>
          <w:rFonts w:ascii="Times New Roman" w:hAnsi="Times New Roman" w:cs="Times New Roman"/>
          <w:sz w:val="20"/>
          <w:szCs w:val="20"/>
        </w:rPr>
        <w:t>Прохождение ежегодной диспансеризации после 40 лет.</w:t>
      </w:r>
    </w:p>
    <w:p w:rsidR="00EF2554" w:rsidRPr="00A31A56" w:rsidRDefault="00EF2554" w:rsidP="00EF2554">
      <w:pPr>
        <w:jc w:val="both"/>
        <w:rPr>
          <w:sz w:val="20"/>
          <w:szCs w:val="20"/>
        </w:rPr>
      </w:pPr>
      <w:r w:rsidRPr="00A31A56">
        <w:rPr>
          <w:sz w:val="20"/>
          <w:szCs w:val="20"/>
        </w:rPr>
        <w:t>Если врач диагностировал гипертонию, следует следить за состоянием давления на постоянной основе. Пациенту рекомендуется приобрести точный электронный тонометр для постоянного контроля давления. Высокое кровяное давление может привести к повреждению внутренних стенок артерий, которые подвержены разрыву или спазму. Внезапно возникшее сильное головокружение может являться опасным симптомом приближающегося приступа. Самостоятельно сложно оценить угрозу возникновения инсульта и оценить его последствия. При появлении вышеперечисленных симптомов необходимо срочно обратиться к врачу.</w:t>
      </w:r>
    </w:p>
    <w:p w:rsidR="00EF2554" w:rsidRPr="00A31A56" w:rsidRDefault="00EF2554" w:rsidP="00EF2554">
      <w:pPr>
        <w:jc w:val="both"/>
        <w:rPr>
          <w:b/>
          <w:sz w:val="20"/>
          <w:szCs w:val="20"/>
          <w:shd w:val="clear" w:color="auto" w:fill="FFFFFF"/>
        </w:rPr>
      </w:pPr>
      <w:r w:rsidRPr="00A31A56">
        <w:rPr>
          <w:b/>
          <w:sz w:val="20"/>
          <w:szCs w:val="20"/>
          <w:shd w:val="clear" w:color="auto" w:fill="FFFFFF"/>
        </w:rPr>
        <w:t>Контроль состояния своего здоровья</w:t>
      </w:r>
    </w:p>
    <w:p w:rsidR="00EF2554" w:rsidRPr="00A31A56" w:rsidRDefault="00EF2554" w:rsidP="00EF2554">
      <w:pPr>
        <w:jc w:val="both"/>
        <w:rPr>
          <w:sz w:val="20"/>
          <w:szCs w:val="20"/>
        </w:rPr>
      </w:pPr>
      <w:r w:rsidRPr="00A31A56" w:rsidDel="00E45228">
        <w:rPr>
          <w:b/>
          <w:sz w:val="20"/>
          <w:szCs w:val="20"/>
        </w:rPr>
        <w:t xml:space="preserve"> </w:t>
      </w:r>
      <w:r w:rsidRPr="00A31A56">
        <w:rPr>
          <w:sz w:val="20"/>
          <w:szCs w:val="20"/>
        </w:rPr>
        <w:t>«</w:t>
      </w:r>
      <w:proofErr w:type="spellStart"/>
      <w:r w:rsidRPr="00A31A56">
        <w:rPr>
          <w:sz w:val="20"/>
          <w:szCs w:val="20"/>
        </w:rPr>
        <w:t>СОГАЗ-Мед</w:t>
      </w:r>
      <w:proofErr w:type="spellEnd"/>
      <w:r w:rsidRPr="00A31A56">
        <w:rPr>
          <w:sz w:val="20"/>
          <w:szCs w:val="20"/>
        </w:rPr>
        <w:t>» напоминает: своевременное прохождение профилактических мероприятий в несколько раз уменьшает риск возникновения опасных заболеваний.</w:t>
      </w:r>
    </w:p>
    <w:p w:rsidR="00EF2554" w:rsidRPr="00A31A56" w:rsidRDefault="00EF2554" w:rsidP="00EF2554">
      <w:pPr>
        <w:jc w:val="both"/>
        <w:rPr>
          <w:sz w:val="20"/>
          <w:szCs w:val="20"/>
        </w:rPr>
      </w:pPr>
      <w:r w:rsidRPr="00A31A56">
        <w:rPr>
          <w:sz w:val="20"/>
          <w:szCs w:val="20"/>
        </w:rPr>
        <w:t>Профилактический медосмотр доступен россиянам один раз в год. В возрасте 18-39 лет диспансеризацию можно проходить раз в три года, а после 40 лет – ежегодно. С подробностями проведения профилактических мероприятий можно ознакомиться на сайте «</w:t>
      </w:r>
      <w:proofErr w:type="spellStart"/>
      <w:r w:rsidRPr="00A31A56">
        <w:rPr>
          <w:sz w:val="20"/>
          <w:szCs w:val="20"/>
        </w:rPr>
        <w:t>СОГАЗ-Мед</w:t>
      </w:r>
      <w:proofErr w:type="spellEnd"/>
      <w:r w:rsidRPr="00A31A56">
        <w:rPr>
          <w:sz w:val="20"/>
          <w:szCs w:val="20"/>
        </w:rPr>
        <w:t xml:space="preserve">» </w:t>
      </w:r>
      <w:hyperlink r:id="rId9" w:history="1">
        <w:r w:rsidRPr="00A31A56">
          <w:rPr>
            <w:rStyle w:val="a4"/>
            <w:sz w:val="20"/>
            <w:szCs w:val="20"/>
          </w:rPr>
          <w:t>www.sogaz-med.ru</w:t>
        </w:r>
      </w:hyperlink>
      <w:r w:rsidRPr="00A31A56">
        <w:rPr>
          <w:sz w:val="20"/>
          <w:szCs w:val="20"/>
        </w:rPr>
        <w:t xml:space="preserve"> или у страховых представителей по телефону 8-800-100-07-02.</w:t>
      </w:r>
    </w:p>
    <w:p w:rsidR="00EF2554" w:rsidRPr="00A31A56" w:rsidRDefault="00EF2554" w:rsidP="00EF2554">
      <w:pPr>
        <w:jc w:val="both"/>
        <w:rPr>
          <w:sz w:val="20"/>
          <w:szCs w:val="20"/>
        </w:rPr>
      </w:pPr>
      <w:r w:rsidRPr="00A31A56">
        <w:rPr>
          <w:sz w:val="20"/>
          <w:szCs w:val="20"/>
        </w:rPr>
        <w:t xml:space="preserve">Также, в соответствии с частью 2 статьи 16 Федерального закона от 29.11.2010 № 326-ФЗ «Об обязательном медицинском страховании в Российской Федерации» застрахованные лица обязаны уведомить страховую медицинскую организацию об изменении фамилии, имени, отчества, данных документа, удостоверяющего личность, места жительства в течение одного месяца со дня, когда эти изменения произошли. </w:t>
      </w:r>
    </w:p>
    <w:p w:rsidR="00EF2554" w:rsidRPr="00A31A56" w:rsidRDefault="00EF2554" w:rsidP="00EF2554">
      <w:pPr>
        <w:jc w:val="both"/>
        <w:rPr>
          <w:sz w:val="20"/>
          <w:szCs w:val="20"/>
        </w:rPr>
      </w:pPr>
      <w:r w:rsidRPr="00A31A56">
        <w:rPr>
          <w:sz w:val="20"/>
          <w:szCs w:val="20"/>
        </w:rPr>
        <w:t>Полис ОМС подлежит обязательному переоформлению при: изменении фамилии, имени, отчества, пола или даты рождения. Также застрахованный гражданин может получить дубликат полиса ОМС при: ветхости и непригодности полиса для дальнейшего использования; утрате ранее выданного полиса.</w:t>
      </w:r>
    </w:p>
    <w:p w:rsidR="00EF2554" w:rsidRPr="00A31A56" w:rsidRDefault="00EF2554" w:rsidP="00EF2554">
      <w:pPr>
        <w:jc w:val="both"/>
        <w:rPr>
          <w:sz w:val="20"/>
          <w:szCs w:val="20"/>
        </w:rPr>
      </w:pPr>
      <w:r w:rsidRPr="00A31A56">
        <w:rPr>
          <w:sz w:val="20"/>
          <w:szCs w:val="20"/>
        </w:rPr>
        <w:t xml:space="preserve">Стоит отметить важность для застрахованных лиц своевременного обновления личных данных, в том числе контактных (телефона и электронной почты), предоставленных страховой медицинской организации при оформлении полиса. Актуализировать личные контактные данные в страховой медицинской организации необходимо для своевременного информирования </w:t>
      </w:r>
      <w:proofErr w:type="gramStart"/>
      <w:r w:rsidRPr="00A31A56">
        <w:rPr>
          <w:sz w:val="20"/>
          <w:szCs w:val="20"/>
        </w:rPr>
        <w:t>застрахованных</w:t>
      </w:r>
      <w:proofErr w:type="gramEnd"/>
      <w:r w:rsidRPr="00A31A56">
        <w:rPr>
          <w:sz w:val="20"/>
          <w:szCs w:val="20"/>
        </w:rPr>
        <w:t xml:space="preserve"> о возможности пройти бесплатные профилактические мероприятия (профилактические медицинские осмотры, диспансеризацию). </w:t>
      </w:r>
    </w:p>
    <w:p w:rsidR="00EF2554" w:rsidRPr="00A31A56" w:rsidRDefault="00EF2554" w:rsidP="00EF2554">
      <w:pPr>
        <w:jc w:val="both"/>
        <w:rPr>
          <w:sz w:val="20"/>
          <w:szCs w:val="20"/>
          <w:shd w:val="clear" w:color="auto" w:fill="FFFFFF"/>
        </w:rPr>
      </w:pPr>
    </w:p>
    <w:p w:rsidR="00EF2554" w:rsidRPr="00A31A56" w:rsidRDefault="00EF2554" w:rsidP="00EF2554">
      <w:pPr>
        <w:jc w:val="both"/>
        <w:rPr>
          <w:b/>
          <w:sz w:val="20"/>
          <w:szCs w:val="20"/>
        </w:rPr>
      </w:pPr>
      <w:r w:rsidRPr="00A31A56">
        <w:rPr>
          <w:b/>
          <w:sz w:val="20"/>
          <w:szCs w:val="20"/>
        </w:rPr>
        <w:t>Справка о компании:</w:t>
      </w:r>
    </w:p>
    <w:p w:rsidR="00EF2554" w:rsidRPr="00A31A56" w:rsidRDefault="00EF2554" w:rsidP="00EF2554">
      <w:pPr>
        <w:jc w:val="both"/>
        <w:rPr>
          <w:sz w:val="20"/>
          <w:szCs w:val="20"/>
        </w:rPr>
      </w:pPr>
      <w:r w:rsidRPr="00A31A56">
        <w:rPr>
          <w:sz w:val="20"/>
          <w:szCs w:val="20"/>
        </w:rPr>
        <w:t>Страховая компания «</w:t>
      </w:r>
      <w:proofErr w:type="spellStart"/>
      <w:r w:rsidRPr="00A31A56">
        <w:rPr>
          <w:sz w:val="20"/>
          <w:szCs w:val="20"/>
        </w:rPr>
        <w:t>СОГАЗ-Мед</w:t>
      </w:r>
      <w:proofErr w:type="spellEnd"/>
      <w:r w:rsidRPr="00A31A56">
        <w:rPr>
          <w:sz w:val="20"/>
          <w:szCs w:val="20"/>
        </w:rPr>
        <w:t>» осуществляет деятельность с 1998 г. Региональная сеть «</w:t>
      </w:r>
      <w:proofErr w:type="spellStart"/>
      <w:r w:rsidRPr="00A31A56">
        <w:rPr>
          <w:sz w:val="20"/>
          <w:szCs w:val="20"/>
        </w:rPr>
        <w:t>СОГАЗ-Мед</w:t>
      </w:r>
      <w:proofErr w:type="spellEnd"/>
      <w:r w:rsidRPr="00A31A56">
        <w:rPr>
          <w:sz w:val="20"/>
          <w:szCs w:val="20"/>
        </w:rPr>
        <w:t xml:space="preserve">» занимает 1-е место среди страховых медицинских организаций по количеству регионов присутствия, насчитывая более 1 500 подразделений на территории 56 субъектов РФ и в г. Байконуре. Количество застрахованных – 44 </w:t>
      </w:r>
      <w:proofErr w:type="spellStart"/>
      <w:proofErr w:type="gramStart"/>
      <w:r w:rsidRPr="00A31A56">
        <w:rPr>
          <w:sz w:val="20"/>
          <w:szCs w:val="20"/>
        </w:rPr>
        <w:t>млн</w:t>
      </w:r>
      <w:proofErr w:type="spellEnd"/>
      <w:proofErr w:type="gramEnd"/>
      <w:r w:rsidRPr="00A31A56">
        <w:rPr>
          <w:sz w:val="20"/>
          <w:szCs w:val="20"/>
        </w:rPr>
        <w:t xml:space="preserve"> человек. «</w:t>
      </w:r>
      <w:proofErr w:type="spellStart"/>
      <w:r w:rsidRPr="00A31A56">
        <w:rPr>
          <w:sz w:val="20"/>
          <w:szCs w:val="20"/>
        </w:rPr>
        <w:t>СОГАЗ-Мед</w:t>
      </w:r>
      <w:proofErr w:type="spellEnd"/>
      <w:r w:rsidRPr="00A31A56">
        <w:rPr>
          <w:sz w:val="20"/>
          <w:szCs w:val="20"/>
        </w:rPr>
        <w:t xml:space="preserve">» осуществляет деятельность по ОМС: контролирует качество обслуживания застрахованных при получении медпомощи в системе ОМС, обеспечивает защиту прав застрахованных граждан, восстанавливает нарушенные права граждан в досудебном и судебном порядке. </w:t>
      </w:r>
    </w:p>
    <w:p w:rsidR="00EF2554" w:rsidRPr="00A31A56" w:rsidRDefault="00EF2554" w:rsidP="00EF2554">
      <w:pPr>
        <w:ind w:right="283"/>
        <w:jc w:val="both"/>
        <w:rPr>
          <w:b/>
          <w:color w:val="000000"/>
          <w:sz w:val="20"/>
          <w:szCs w:val="20"/>
        </w:rPr>
      </w:pPr>
      <w:r w:rsidRPr="00A31A56">
        <w:rPr>
          <w:b/>
          <w:color w:val="000000"/>
          <w:sz w:val="20"/>
          <w:szCs w:val="20"/>
        </w:rPr>
        <w:t>«</w:t>
      </w:r>
      <w:proofErr w:type="spellStart"/>
      <w:r w:rsidRPr="00A31A56">
        <w:rPr>
          <w:b/>
          <w:color w:val="000000"/>
          <w:sz w:val="20"/>
          <w:szCs w:val="20"/>
        </w:rPr>
        <w:t>СОГАЗ-Мед</w:t>
      </w:r>
      <w:proofErr w:type="spellEnd"/>
      <w:r w:rsidRPr="00A31A56">
        <w:rPr>
          <w:b/>
          <w:color w:val="000000"/>
          <w:sz w:val="20"/>
          <w:szCs w:val="20"/>
        </w:rPr>
        <w:t>»: проверить легкие – с легкостью!</w:t>
      </w:r>
    </w:p>
    <w:p w:rsidR="00EF2554" w:rsidRPr="00A31A56" w:rsidRDefault="00EF2554" w:rsidP="00EF2554">
      <w:pPr>
        <w:ind w:right="283"/>
        <w:jc w:val="both"/>
        <w:rPr>
          <w:color w:val="000000"/>
          <w:sz w:val="20"/>
          <w:szCs w:val="20"/>
        </w:rPr>
      </w:pPr>
    </w:p>
    <w:tbl>
      <w:tblPr>
        <w:tblpPr w:leftFromText="45" w:rightFromText="45" w:vertAnchor="text"/>
        <w:tblW w:w="9653" w:type="dxa"/>
        <w:tblCellSpacing w:w="0" w:type="dxa"/>
        <w:shd w:val="clear" w:color="auto" w:fill="FFFFFF"/>
        <w:tblCellMar>
          <w:left w:w="0" w:type="dxa"/>
          <w:right w:w="0" w:type="dxa"/>
        </w:tblCellMar>
        <w:tblLook w:val="04A0"/>
      </w:tblPr>
      <w:tblGrid>
        <w:gridCol w:w="9653"/>
      </w:tblGrid>
      <w:tr w:rsidR="00EF2554" w:rsidRPr="00A31A56" w:rsidTr="00757EDB">
        <w:trPr>
          <w:trHeight w:val="283"/>
          <w:tblCellSpacing w:w="0" w:type="dxa"/>
        </w:trPr>
        <w:tc>
          <w:tcPr>
            <w:tcW w:w="0" w:type="auto"/>
            <w:shd w:val="clear" w:color="auto" w:fill="FFFFFF"/>
            <w:vAlign w:val="center"/>
            <w:hideMark/>
          </w:tcPr>
          <w:p w:rsidR="00EF2554" w:rsidRPr="00A31A56" w:rsidRDefault="00EF2554" w:rsidP="00757EDB">
            <w:pPr>
              <w:ind w:right="283" w:firstLine="709"/>
              <w:jc w:val="both"/>
              <w:rPr>
                <w:color w:val="000000"/>
                <w:sz w:val="20"/>
                <w:szCs w:val="20"/>
              </w:rPr>
            </w:pPr>
            <w:r w:rsidRPr="00A31A56">
              <w:rPr>
                <w:color w:val="000000"/>
                <w:sz w:val="20"/>
                <w:szCs w:val="20"/>
              </w:rPr>
              <w:t>Всем знакома ситуация, когда вы пришли в поликлинику, скажем, на диспансеризацию, и врач первым делом выписывает вам направление на флюорографию. Поверьте, делает это он совсем не для «галочки»!</w:t>
            </w:r>
          </w:p>
          <w:p w:rsidR="00EF2554" w:rsidRPr="00A31A56" w:rsidRDefault="00EF2554" w:rsidP="00757EDB">
            <w:pPr>
              <w:ind w:right="283" w:firstLine="709"/>
              <w:jc w:val="both"/>
              <w:rPr>
                <w:color w:val="000000"/>
                <w:sz w:val="20"/>
                <w:szCs w:val="20"/>
              </w:rPr>
            </w:pPr>
            <w:r w:rsidRPr="00A31A56">
              <w:rPr>
                <w:color w:val="000000"/>
                <w:sz w:val="20"/>
                <w:szCs w:val="20"/>
              </w:rPr>
              <w:t>Это – рентгенологическое обследование органов грудной клетки, призванное выявить в легких патологические изменения на ранних этапах – причем не только туберкулез, но и другие заболевания, в том числе – онкологические.</w:t>
            </w:r>
          </w:p>
          <w:p w:rsidR="00EF2554" w:rsidRPr="00A31A56" w:rsidRDefault="00EF2554" w:rsidP="00757EDB">
            <w:pPr>
              <w:ind w:right="283" w:firstLine="709"/>
              <w:jc w:val="both"/>
              <w:rPr>
                <w:color w:val="000000"/>
                <w:sz w:val="20"/>
                <w:szCs w:val="20"/>
              </w:rPr>
            </w:pPr>
            <w:r w:rsidRPr="00A31A56">
              <w:rPr>
                <w:color w:val="000000"/>
                <w:sz w:val="20"/>
                <w:szCs w:val="20"/>
              </w:rPr>
              <w:t>Многие опасные заболевания способны протекать скрытно довольно длительное время, а появление кашля, повышенной температуры, общей слабости становится уже грозным симптомом запущенности заболевания.</w:t>
            </w:r>
          </w:p>
          <w:p w:rsidR="00EF2554" w:rsidRPr="00A31A56" w:rsidRDefault="00EF2554" w:rsidP="00757EDB">
            <w:pPr>
              <w:ind w:right="283" w:firstLine="709"/>
              <w:jc w:val="both"/>
              <w:rPr>
                <w:color w:val="000000"/>
                <w:sz w:val="20"/>
                <w:szCs w:val="20"/>
              </w:rPr>
            </w:pPr>
            <w:r w:rsidRPr="00A31A56">
              <w:rPr>
                <w:color w:val="000000"/>
                <w:sz w:val="20"/>
                <w:szCs w:val="20"/>
              </w:rPr>
              <w:t>Специалисты компании «</w:t>
            </w:r>
            <w:proofErr w:type="spellStart"/>
            <w:r w:rsidRPr="00A31A56">
              <w:rPr>
                <w:color w:val="000000"/>
                <w:sz w:val="20"/>
                <w:szCs w:val="20"/>
              </w:rPr>
              <w:t>СОГАЗ-Мед</w:t>
            </w:r>
            <w:proofErr w:type="spellEnd"/>
            <w:r w:rsidRPr="00A31A56">
              <w:rPr>
                <w:color w:val="000000"/>
                <w:sz w:val="20"/>
                <w:szCs w:val="20"/>
              </w:rPr>
              <w:t>» напоминают, что с помощью флюорографии можно своевременно выявить болезнь, вернуть здоровье и вместе с ним – привычный ритм жизни. Она проводится совершенно бесплатно по полису ОМС.</w:t>
            </w:r>
          </w:p>
          <w:p w:rsidR="00EF2554" w:rsidRPr="00A31A56" w:rsidRDefault="00EF2554" w:rsidP="00757EDB">
            <w:pPr>
              <w:ind w:right="283" w:firstLine="709"/>
              <w:jc w:val="both"/>
              <w:rPr>
                <w:color w:val="000000"/>
                <w:sz w:val="20"/>
                <w:szCs w:val="20"/>
              </w:rPr>
            </w:pPr>
            <w:r w:rsidRPr="00A31A56">
              <w:rPr>
                <w:color w:val="000000"/>
                <w:sz w:val="20"/>
                <w:szCs w:val="20"/>
              </w:rPr>
              <w:t>В связи с высокой заболеваемостью туберкулезом в России исследование включено в список профилактического медицинского осмотра. Взрослому населению достаточно пройти флюорографию один раз в течени</w:t>
            </w:r>
            <w:proofErr w:type="gramStart"/>
            <w:r w:rsidRPr="00A31A56">
              <w:rPr>
                <w:color w:val="000000"/>
                <w:sz w:val="20"/>
                <w:szCs w:val="20"/>
              </w:rPr>
              <w:t>и</w:t>
            </w:r>
            <w:proofErr w:type="gramEnd"/>
            <w:r w:rsidRPr="00A31A56">
              <w:rPr>
                <w:color w:val="000000"/>
                <w:sz w:val="20"/>
                <w:szCs w:val="20"/>
              </w:rPr>
              <w:t xml:space="preserve"> двух лет (в случае отсутствия хронических заболеваний).</w:t>
            </w:r>
          </w:p>
          <w:p w:rsidR="00EF2554" w:rsidRPr="00A31A56" w:rsidRDefault="00EF2554" w:rsidP="00757EDB">
            <w:pPr>
              <w:ind w:right="283" w:firstLine="709"/>
              <w:jc w:val="both"/>
              <w:rPr>
                <w:color w:val="000000"/>
                <w:sz w:val="20"/>
                <w:szCs w:val="20"/>
              </w:rPr>
            </w:pPr>
            <w:r w:rsidRPr="00A31A56">
              <w:rPr>
                <w:color w:val="000000"/>
                <w:sz w:val="20"/>
                <w:szCs w:val="20"/>
              </w:rPr>
              <w:t>Для некоторых категорий граждан существуют особые правила, согласно которым эту процедуру они проходят 2 раза в год:</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lastRenderedPageBreak/>
              <w:t>сотрудники родильных домов;</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сотрудники противотуберкулезных диспансеров;</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больные ВИЧ-инфекцией;</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пациенты, переболевшие туберкулезом – в течение 3-х лет после снятия с учета;</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лица, состоящие на учете в психиатрическом или наркологическом диспансере;</w:t>
            </w:r>
          </w:p>
          <w:p w:rsidR="00EF2554" w:rsidRPr="00A31A56" w:rsidRDefault="00EF2554" w:rsidP="00EF2554">
            <w:pPr>
              <w:pStyle w:val="a3"/>
              <w:numPr>
                <w:ilvl w:val="0"/>
                <w:numId w:val="5"/>
              </w:numPr>
              <w:spacing w:after="0" w:line="240" w:lineRule="auto"/>
              <w:ind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лица после освобождения из мест заключения – в течение 2-х лет после освобождения.</w:t>
            </w:r>
          </w:p>
          <w:p w:rsidR="00EF2554" w:rsidRPr="00A31A56" w:rsidRDefault="00EF2554" w:rsidP="00757EDB">
            <w:pPr>
              <w:ind w:right="283" w:firstLine="709"/>
              <w:jc w:val="both"/>
              <w:rPr>
                <w:color w:val="000000"/>
                <w:sz w:val="20"/>
                <w:szCs w:val="20"/>
              </w:rPr>
            </w:pPr>
            <w:r w:rsidRPr="00A31A56">
              <w:rPr>
                <w:color w:val="000000"/>
                <w:sz w:val="20"/>
                <w:szCs w:val="20"/>
              </w:rPr>
              <w:t>Один раз в год рекомендуется проходить флюорографическое обследование подросткам в возрасте от 16 до 18 лет, а также работникам школ и детских садов, больным сахарным диабетом и сотрудникам предприятий общественного питания.</w:t>
            </w:r>
          </w:p>
          <w:p w:rsidR="00EF2554" w:rsidRPr="00A31A56" w:rsidRDefault="00EF2554" w:rsidP="00757EDB">
            <w:pPr>
              <w:ind w:right="283" w:firstLine="709"/>
              <w:jc w:val="both"/>
              <w:rPr>
                <w:color w:val="000000"/>
                <w:sz w:val="20"/>
                <w:szCs w:val="20"/>
              </w:rPr>
            </w:pPr>
            <w:r w:rsidRPr="00A31A56">
              <w:rPr>
                <w:color w:val="000000"/>
                <w:sz w:val="20"/>
                <w:szCs w:val="20"/>
              </w:rPr>
              <w:t>Для того</w:t>
            </w:r>
            <w:proofErr w:type="gramStart"/>
            <w:r w:rsidRPr="00A31A56">
              <w:rPr>
                <w:color w:val="000000"/>
                <w:sz w:val="20"/>
                <w:szCs w:val="20"/>
              </w:rPr>
              <w:t>,</w:t>
            </w:r>
            <w:proofErr w:type="gramEnd"/>
            <w:r w:rsidRPr="00A31A56">
              <w:rPr>
                <w:color w:val="000000"/>
                <w:sz w:val="20"/>
                <w:szCs w:val="20"/>
              </w:rPr>
              <w:t xml:space="preserve"> чтобы пройти флюорографию бесплатно, следует просто обратиться в регистратуру поликлиники по месту регистрации с паспортом и полисом обязательного медицинского страхования.</w:t>
            </w:r>
          </w:p>
          <w:p w:rsidR="00EF2554" w:rsidRPr="00A31A56" w:rsidRDefault="00EF2554" w:rsidP="00757EDB">
            <w:pPr>
              <w:ind w:right="283" w:firstLine="709"/>
              <w:jc w:val="both"/>
              <w:rPr>
                <w:color w:val="000000"/>
                <w:sz w:val="20"/>
                <w:szCs w:val="20"/>
              </w:rPr>
            </w:pPr>
            <w:r w:rsidRPr="00A31A56">
              <w:rPr>
                <w:color w:val="000000"/>
                <w:sz w:val="20"/>
                <w:szCs w:val="20"/>
              </w:rPr>
              <w:t>Если вы находитесь в другом городе, то пройти флюорографию можно также совершенно бесплатно в противотуберкулезном диспансере по полису ОМС.</w:t>
            </w:r>
          </w:p>
          <w:p w:rsidR="00EF2554" w:rsidRPr="00A31A56" w:rsidRDefault="00EF2554" w:rsidP="00757EDB">
            <w:pPr>
              <w:ind w:right="283" w:firstLine="709"/>
              <w:jc w:val="both"/>
              <w:rPr>
                <w:color w:val="000000"/>
                <w:sz w:val="20"/>
                <w:szCs w:val="20"/>
              </w:rPr>
            </w:pPr>
            <w:r w:rsidRPr="00A31A56">
              <w:rPr>
                <w:color w:val="000000"/>
                <w:sz w:val="20"/>
                <w:szCs w:val="20"/>
              </w:rPr>
              <w:t>Процедура не имеет абсолютных противопоказаний для проведения, так как является безопасной. Исключением является детский возраст до 15 лет, поскольку детям облучение нежелательно, а качество снимков получается неудовлетворительным из-за анатомически меньших размеров грудной клетки.</w:t>
            </w:r>
          </w:p>
          <w:p w:rsidR="00EF2554" w:rsidRPr="00A31A56" w:rsidRDefault="00EF2554" w:rsidP="00757EDB">
            <w:pPr>
              <w:ind w:right="283" w:firstLine="709"/>
              <w:jc w:val="both"/>
              <w:rPr>
                <w:color w:val="000000"/>
                <w:sz w:val="20"/>
                <w:szCs w:val="20"/>
              </w:rPr>
            </w:pPr>
            <w:r w:rsidRPr="00A31A56">
              <w:rPr>
                <w:color w:val="000000"/>
                <w:sz w:val="20"/>
                <w:szCs w:val="20"/>
              </w:rPr>
              <w:t>Когда нельзя проводить флюорографию:</w:t>
            </w:r>
          </w:p>
          <w:p w:rsidR="00EF2554" w:rsidRPr="00A31A56" w:rsidRDefault="00EF2554" w:rsidP="00EF2554">
            <w:pPr>
              <w:pStyle w:val="a3"/>
              <w:numPr>
                <w:ilvl w:val="0"/>
                <w:numId w:val="6"/>
              </w:numPr>
              <w:spacing w:after="0" w:line="240" w:lineRule="auto"/>
              <w:ind w:left="1418"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дети до 15 лет включительно;</w:t>
            </w:r>
          </w:p>
          <w:p w:rsidR="00EF2554" w:rsidRPr="00A31A56" w:rsidRDefault="00EF2554" w:rsidP="00EF2554">
            <w:pPr>
              <w:pStyle w:val="a3"/>
              <w:numPr>
                <w:ilvl w:val="0"/>
                <w:numId w:val="6"/>
              </w:numPr>
              <w:spacing w:after="0" w:line="240" w:lineRule="auto"/>
              <w:ind w:left="1418"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тяжелое состояние больного, когда невозможно придать ему вертикальное положение;</w:t>
            </w:r>
          </w:p>
          <w:p w:rsidR="00EF2554" w:rsidRPr="00A31A56" w:rsidRDefault="00EF2554" w:rsidP="00EF2554">
            <w:pPr>
              <w:pStyle w:val="a3"/>
              <w:numPr>
                <w:ilvl w:val="0"/>
                <w:numId w:val="6"/>
              </w:numPr>
              <w:spacing w:after="0" w:line="240" w:lineRule="auto"/>
              <w:ind w:left="1418"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беременность сроком до 22 недель;</w:t>
            </w:r>
          </w:p>
          <w:p w:rsidR="00EF2554" w:rsidRPr="00A31A56" w:rsidRDefault="00EF2554" w:rsidP="00EF2554">
            <w:pPr>
              <w:pStyle w:val="a3"/>
              <w:numPr>
                <w:ilvl w:val="0"/>
                <w:numId w:val="6"/>
              </w:numPr>
              <w:spacing w:after="0" w:line="240" w:lineRule="auto"/>
              <w:ind w:left="1418" w:right="283"/>
              <w:jc w:val="both"/>
              <w:rPr>
                <w:rFonts w:ascii="Times New Roman" w:eastAsia="Times New Roman" w:hAnsi="Times New Roman" w:cs="Times New Roman"/>
                <w:color w:val="000000"/>
                <w:sz w:val="20"/>
                <w:szCs w:val="20"/>
                <w:lang w:eastAsia="ru-RU"/>
              </w:rPr>
            </w:pPr>
            <w:r w:rsidRPr="00A31A56">
              <w:rPr>
                <w:rFonts w:ascii="Times New Roman" w:eastAsia="Times New Roman" w:hAnsi="Times New Roman" w:cs="Times New Roman"/>
                <w:color w:val="000000"/>
                <w:sz w:val="20"/>
                <w:szCs w:val="20"/>
                <w:lang w:eastAsia="ru-RU"/>
              </w:rPr>
              <w:t>период лактации (нежелательно, но при проведении врачи рекомендуют сцеживать молоко после процедуры).</w:t>
            </w: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p>
          <w:p w:rsidR="00EF2554" w:rsidRPr="00A31A56" w:rsidRDefault="00EF2554" w:rsidP="00757EDB">
            <w:pPr>
              <w:ind w:right="283"/>
              <w:jc w:val="both"/>
              <w:rPr>
                <w:color w:val="000000"/>
                <w:sz w:val="20"/>
                <w:szCs w:val="20"/>
              </w:rPr>
            </w:pPr>
            <w:r w:rsidRPr="00A31A56">
              <w:rPr>
                <w:color w:val="000000"/>
                <w:sz w:val="20"/>
                <w:szCs w:val="20"/>
              </w:rPr>
              <w:t>Важно!</w:t>
            </w:r>
          </w:p>
          <w:p w:rsidR="00EF2554" w:rsidRPr="00A31A56" w:rsidRDefault="00EF2554" w:rsidP="00757EDB">
            <w:pPr>
              <w:ind w:right="283"/>
              <w:jc w:val="both"/>
              <w:rPr>
                <w:color w:val="000000"/>
                <w:sz w:val="20"/>
                <w:szCs w:val="20"/>
              </w:rPr>
            </w:pPr>
          </w:p>
          <w:p w:rsidR="00EF2554" w:rsidRPr="00A31A56" w:rsidRDefault="00EF2554" w:rsidP="00757EDB">
            <w:pPr>
              <w:ind w:right="283" w:firstLine="709"/>
              <w:jc w:val="both"/>
              <w:rPr>
                <w:color w:val="000000"/>
                <w:sz w:val="20"/>
                <w:szCs w:val="20"/>
              </w:rPr>
            </w:pPr>
            <w:r w:rsidRPr="00A31A56">
              <w:rPr>
                <w:color w:val="000000"/>
                <w:sz w:val="20"/>
                <w:szCs w:val="20"/>
              </w:rPr>
              <w:t>Перед посещением кабинета рекомендуется отказаться от курения хотя бы на несколько часов, снять с себя металлические предметы и украшения.</w:t>
            </w: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r w:rsidRPr="00A31A56">
              <w:rPr>
                <w:color w:val="000000"/>
                <w:sz w:val="20"/>
                <w:szCs w:val="20"/>
              </w:rPr>
              <w:t>После процедуры можно проходить и другие исследования, единственным исключением являются рентгеновские методы диагностики – МРТ, КТ или рентгеноскопия.</w:t>
            </w: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r w:rsidRPr="00A31A56">
              <w:rPr>
                <w:color w:val="000000"/>
                <w:sz w:val="20"/>
                <w:szCs w:val="20"/>
              </w:rPr>
              <w:t>Если вы застрахованы в компании «</w:t>
            </w:r>
            <w:proofErr w:type="spellStart"/>
            <w:r w:rsidRPr="00A31A56">
              <w:rPr>
                <w:color w:val="000000"/>
                <w:sz w:val="20"/>
                <w:szCs w:val="20"/>
              </w:rPr>
              <w:t>СОГАЗ-Мед</w:t>
            </w:r>
            <w:proofErr w:type="spellEnd"/>
            <w:r w:rsidRPr="00A31A56">
              <w:rPr>
                <w:color w:val="000000"/>
                <w:sz w:val="20"/>
                <w:szCs w:val="20"/>
              </w:rPr>
              <w:t xml:space="preserve">» и у вас возникли вопросы о системе ОМС, медицинской помощи или качестве ее оказания, вы можете обратиться за помощью к страховым представителям на сайте </w:t>
            </w:r>
            <w:proofErr w:type="spellStart"/>
            <w:r w:rsidRPr="00A31A56">
              <w:rPr>
                <w:color w:val="000000"/>
                <w:sz w:val="20"/>
                <w:szCs w:val="20"/>
              </w:rPr>
              <w:t>sogaz-med.ru</w:t>
            </w:r>
            <w:proofErr w:type="spellEnd"/>
            <w:r w:rsidRPr="00A31A56">
              <w:rPr>
                <w:color w:val="000000"/>
                <w:sz w:val="20"/>
                <w:szCs w:val="20"/>
              </w:rPr>
              <w:t xml:space="preserve">, используя </w:t>
            </w:r>
            <w:proofErr w:type="spellStart"/>
            <w:r w:rsidRPr="00A31A56">
              <w:rPr>
                <w:color w:val="000000"/>
                <w:sz w:val="20"/>
                <w:szCs w:val="20"/>
              </w:rPr>
              <w:t>онлайн-чат</w:t>
            </w:r>
            <w:proofErr w:type="spellEnd"/>
            <w:r w:rsidRPr="00A31A56">
              <w:rPr>
                <w:color w:val="000000"/>
                <w:sz w:val="20"/>
                <w:szCs w:val="20"/>
              </w:rPr>
              <w:t xml:space="preserve">, по телефону круглосуточного </w:t>
            </w:r>
            <w:proofErr w:type="spellStart"/>
            <w:proofErr w:type="gramStart"/>
            <w:r w:rsidRPr="00A31A56">
              <w:rPr>
                <w:color w:val="000000"/>
                <w:sz w:val="20"/>
                <w:szCs w:val="20"/>
              </w:rPr>
              <w:t>контакт-центра</w:t>
            </w:r>
            <w:proofErr w:type="spellEnd"/>
            <w:proofErr w:type="gramEnd"/>
            <w:r w:rsidRPr="00A31A56">
              <w:rPr>
                <w:color w:val="000000"/>
                <w:sz w:val="20"/>
                <w:szCs w:val="20"/>
              </w:rPr>
              <w:t xml:space="preserve"> 8-800-100-07-02 (звонок по России бесплатный) или в офисах компании «</w:t>
            </w:r>
            <w:proofErr w:type="spellStart"/>
            <w:r w:rsidRPr="00A31A56">
              <w:rPr>
                <w:color w:val="000000"/>
                <w:sz w:val="20"/>
                <w:szCs w:val="20"/>
              </w:rPr>
              <w:t>СОГАЗ-Мед</w:t>
            </w:r>
            <w:proofErr w:type="spellEnd"/>
            <w:r w:rsidRPr="00A31A56">
              <w:rPr>
                <w:color w:val="000000"/>
                <w:sz w:val="20"/>
                <w:szCs w:val="20"/>
              </w:rPr>
              <w:t xml:space="preserve">». </w:t>
            </w: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r w:rsidRPr="00A31A56">
              <w:rPr>
                <w:color w:val="000000"/>
                <w:sz w:val="20"/>
                <w:szCs w:val="20"/>
              </w:rPr>
              <w:t>Страховая компания «</w:t>
            </w:r>
            <w:proofErr w:type="spellStart"/>
            <w:r w:rsidRPr="00A31A56">
              <w:rPr>
                <w:color w:val="000000"/>
                <w:sz w:val="20"/>
                <w:szCs w:val="20"/>
              </w:rPr>
              <w:t>СОГАЗ-Мед</w:t>
            </w:r>
            <w:proofErr w:type="spellEnd"/>
            <w:r w:rsidRPr="00A31A56">
              <w:rPr>
                <w:color w:val="000000"/>
                <w:sz w:val="20"/>
                <w:szCs w:val="20"/>
              </w:rPr>
              <w:t>» осуществляет деятельность с 1998 г. Региональная сеть «</w:t>
            </w:r>
            <w:proofErr w:type="spellStart"/>
            <w:r w:rsidRPr="00A31A56">
              <w:rPr>
                <w:color w:val="000000"/>
                <w:sz w:val="20"/>
                <w:szCs w:val="20"/>
              </w:rPr>
              <w:t>СОГАЗ-Мед</w:t>
            </w:r>
            <w:proofErr w:type="spellEnd"/>
            <w:r w:rsidRPr="00A31A56">
              <w:rPr>
                <w:color w:val="000000"/>
                <w:sz w:val="20"/>
                <w:szCs w:val="20"/>
              </w:rPr>
              <w:t xml:space="preserve">» занимает 1-е место среди страховых медицинских организаций по количеству регионов присутствия, насчитывая более 1 500 подразделений на территории 56 субъектов РФ и в г. Байконуре. Количество застрахованных – 44 </w:t>
            </w:r>
            <w:proofErr w:type="spellStart"/>
            <w:proofErr w:type="gramStart"/>
            <w:r w:rsidRPr="00A31A56">
              <w:rPr>
                <w:color w:val="000000"/>
                <w:sz w:val="20"/>
                <w:szCs w:val="20"/>
              </w:rPr>
              <w:t>млн</w:t>
            </w:r>
            <w:proofErr w:type="spellEnd"/>
            <w:proofErr w:type="gramEnd"/>
            <w:r w:rsidRPr="00A31A56">
              <w:rPr>
                <w:color w:val="000000"/>
                <w:sz w:val="20"/>
                <w:szCs w:val="20"/>
              </w:rPr>
              <w:t xml:space="preserve"> человек. «</w:t>
            </w:r>
            <w:proofErr w:type="spellStart"/>
            <w:r w:rsidRPr="00A31A56">
              <w:rPr>
                <w:color w:val="000000"/>
                <w:sz w:val="20"/>
                <w:szCs w:val="20"/>
              </w:rPr>
              <w:t>СОГАЗ-Мед</w:t>
            </w:r>
            <w:proofErr w:type="spellEnd"/>
            <w:r w:rsidRPr="00A31A56">
              <w:rPr>
                <w:color w:val="000000"/>
                <w:sz w:val="20"/>
                <w:szCs w:val="20"/>
              </w:rPr>
              <w:t xml:space="preserve">» осуществляет деятельность по ОМС: контролирует качество обслуживания застрахованных при получении медпомощи в системе ОМС, обеспечивает защиту прав застрахованных граждан, восстанавливает нарушенные права граждан в досудебном и судебном порядке. </w:t>
            </w: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p>
          <w:p w:rsidR="00EF2554" w:rsidRPr="00A31A56" w:rsidRDefault="00EF2554" w:rsidP="00757EDB">
            <w:pPr>
              <w:ind w:right="283" w:firstLine="709"/>
              <w:jc w:val="both"/>
              <w:rPr>
                <w:color w:val="000000"/>
                <w:sz w:val="20"/>
                <w:szCs w:val="20"/>
              </w:rPr>
            </w:pPr>
          </w:p>
        </w:tc>
      </w:tr>
    </w:tbl>
    <w:p w:rsidR="00EF2554" w:rsidRPr="00A31A56" w:rsidRDefault="00EF2554" w:rsidP="00EF2554">
      <w:pPr>
        <w:ind w:right="283"/>
        <w:rPr>
          <w:sz w:val="20"/>
          <w:szCs w:val="20"/>
        </w:rPr>
      </w:pPr>
      <w:r w:rsidRPr="00A31A56">
        <w:rPr>
          <w:sz w:val="20"/>
          <w:szCs w:val="20"/>
        </w:rPr>
        <w:lastRenderedPageBreak/>
        <w:t>Прокуратура разъясняет</w:t>
      </w:r>
    </w:p>
    <w:p w:rsidR="00EF2554" w:rsidRPr="00A31A56" w:rsidRDefault="00EF2554" w:rsidP="00EF2554">
      <w:pPr>
        <w:jc w:val="both"/>
        <w:rPr>
          <w:sz w:val="20"/>
          <w:szCs w:val="20"/>
        </w:rPr>
      </w:pPr>
    </w:p>
    <w:p w:rsidR="00EF2554" w:rsidRPr="00A31A56" w:rsidRDefault="00EF2554" w:rsidP="00EF2554">
      <w:pPr>
        <w:pStyle w:val="a3"/>
        <w:numPr>
          <w:ilvl w:val="0"/>
          <w:numId w:val="7"/>
        </w:numPr>
        <w:spacing w:after="200" w:line="240" w:lineRule="auto"/>
        <w:jc w:val="both"/>
        <w:rPr>
          <w:rFonts w:ascii="Times New Roman" w:hAnsi="Times New Roman" w:cs="Times New Roman"/>
          <w:b/>
          <w:bCs/>
          <w:color w:val="333333"/>
          <w:sz w:val="20"/>
          <w:szCs w:val="20"/>
          <w:shd w:val="clear" w:color="auto" w:fill="FFFFFF"/>
        </w:rPr>
      </w:pPr>
      <w:r w:rsidRPr="00A31A56">
        <w:rPr>
          <w:rFonts w:ascii="Times New Roman" w:hAnsi="Times New Roman" w:cs="Times New Roman"/>
          <w:b/>
          <w:bCs/>
          <w:color w:val="333333"/>
          <w:sz w:val="20"/>
          <w:szCs w:val="20"/>
          <w:shd w:val="clear" w:color="auto" w:fill="FFFFFF"/>
        </w:rPr>
        <w:t>Вступили в силу изменения, внесенные в статью 261 Уголовного кодекса Российской Федерации, устанавливающую ответственность за уничтожение или повреждение лесных насаждений</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Федеральным законом от 25.03.2022 № 63-ФЗ внесены изменения в статью 261 Уголовного кодекса Российской Федерации.</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В новой редакции изложены часть 1 статьи 261 Уголовного кодекса Российской Федерации, примечание к данной статье.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proofErr w:type="gramStart"/>
      <w:r w:rsidRPr="00A31A56">
        <w:rPr>
          <w:color w:val="333333"/>
          <w:sz w:val="20"/>
          <w:szCs w:val="20"/>
          <w:shd w:val="clear" w:color="auto" w:fill="FFFFFF"/>
        </w:rPr>
        <w:t>Если ранее по части 1 статьи 261 Уголовного кодекса Российской Федерации могло быть привлечено лицо за уничтожение или повреждение лесных насаждений и иных насаждений в результате неосторожного обращения с огнем или иными источниками повышенной опасности вне зависимости от размера причиненного ущерба, то с 05.04.2022 уголовная ответственность наступит в случае уничтожения или повреждения лесных насаждений и иных насаждений в результате неосторожного</w:t>
      </w:r>
      <w:proofErr w:type="gramEnd"/>
      <w:r w:rsidRPr="00A31A56">
        <w:rPr>
          <w:color w:val="333333"/>
          <w:sz w:val="20"/>
          <w:szCs w:val="20"/>
          <w:shd w:val="clear" w:color="auto" w:fill="FFFFFF"/>
        </w:rPr>
        <w:t xml:space="preserve"> обращения с огнем или иными источниками повышенной опасности, если эти деяния причинили значительный ущерб.</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proofErr w:type="gramStart"/>
      <w:r w:rsidRPr="00A31A56">
        <w:rPr>
          <w:color w:val="333333"/>
          <w:sz w:val="20"/>
          <w:szCs w:val="20"/>
          <w:shd w:val="clear" w:color="auto" w:fill="FFFFFF"/>
        </w:rPr>
        <w:t>Размер значительного и крупного ущерба установлен в новой редакции примечания к указанной статье Уголовного кодекса Российской Федерации и составляет для значительного – не менее десяти тысяч рублей, крупного – пятьдесят тысяч рублей.</w:t>
      </w:r>
      <w:proofErr w:type="gramEnd"/>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lastRenderedPageBreak/>
        <w:t>При этом для расчета ущерба должны быть использованы утвержденные Правительством Российской Федерации таксы и методики.</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proofErr w:type="gramStart"/>
      <w:r w:rsidRPr="00A31A56">
        <w:rPr>
          <w:color w:val="333333"/>
          <w:sz w:val="20"/>
          <w:szCs w:val="20"/>
          <w:shd w:val="clear" w:color="auto" w:fill="FFFFFF"/>
        </w:rPr>
        <w:t>Наказание за совершение преступления, предусмотренного частью 1 статьи 261 Уголовного кодекса Российской Федерации, может быть назначено в виде штрафа в размере от трехсот тысяч до пятисот тысяч рублей или в размере заработной платы или иного дохода осужденного за период от двух до трех лет, либо обязательных работ на срок до четырехсот восьмидесяти часов, либо исправительных работ на срок до двух</w:t>
      </w:r>
      <w:proofErr w:type="gramEnd"/>
      <w:r w:rsidRPr="00A31A56">
        <w:rPr>
          <w:color w:val="333333"/>
          <w:sz w:val="20"/>
          <w:szCs w:val="20"/>
          <w:shd w:val="clear" w:color="auto" w:fill="FFFFFF"/>
        </w:rPr>
        <w:t xml:space="preserve"> лет, либо принудительных работ на срок до четырех лет, либо лишения свободы на тот же срок.</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Изменения вступили в силу 05.04.2022.</w:t>
      </w:r>
    </w:p>
    <w:p w:rsidR="00EF2554" w:rsidRPr="00A31A56" w:rsidRDefault="00EF2554" w:rsidP="00EF2554">
      <w:pPr>
        <w:pStyle w:val="a3"/>
        <w:numPr>
          <w:ilvl w:val="0"/>
          <w:numId w:val="7"/>
        </w:numPr>
        <w:spacing w:after="200" w:line="240" w:lineRule="auto"/>
        <w:jc w:val="both"/>
        <w:rPr>
          <w:rFonts w:ascii="Times New Roman" w:hAnsi="Times New Roman" w:cs="Times New Roman"/>
          <w:b/>
          <w:bCs/>
          <w:color w:val="333333"/>
          <w:sz w:val="20"/>
          <w:szCs w:val="20"/>
          <w:shd w:val="clear" w:color="auto" w:fill="FFFFFF"/>
        </w:rPr>
      </w:pPr>
      <w:r w:rsidRPr="00A31A56">
        <w:rPr>
          <w:rFonts w:ascii="Times New Roman" w:hAnsi="Times New Roman" w:cs="Times New Roman"/>
          <w:b/>
          <w:bCs/>
          <w:color w:val="333333"/>
          <w:sz w:val="20"/>
          <w:szCs w:val="20"/>
          <w:shd w:val="clear" w:color="auto" w:fill="FFFFFF"/>
        </w:rPr>
        <w:t>Об изменениях в градостроительном законодательстве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Федеральным законом от 1 мая 2022 года № 124-ФЗ "О внесении изменений в Градостроительный кодекс Российской Федерации и отдельные законодательные акты Российской Федерации" внесены изменения в статью 36 Федерального закона от 24 июля 2007 года № 221-ФЗ "О кадастровой деятельности" (</w:t>
      </w:r>
      <w:proofErr w:type="gramStart"/>
      <w:r w:rsidRPr="00A31A56">
        <w:rPr>
          <w:color w:val="333333"/>
          <w:sz w:val="20"/>
          <w:szCs w:val="20"/>
          <w:shd w:val="clear" w:color="auto" w:fill="FFFFFF"/>
        </w:rPr>
        <w:t>дополнена</w:t>
      </w:r>
      <w:proofErr w:type="gramEnd"/>
      <w:r w:rsidRPr="00A31A56">
        <w:rPr>
          <w:color w:val="333333"/>
          <w:sz w:val="20"/>
          <w:szCs w:val="20"/>
          <w:shd w:val="clear" w:color="auto" w:fill="FFFFFF"/>
        </w:rPr>
        <w:t xml:space="preserve"> частями 7.1 и 7.2).</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Согласно изменениям, установлен срок для выполнения кадастровых работ по договору подряда на выполнение работ в отношении земельных участков, предназначенных для ведения личного подсобного хозяйства, садоводства, огородничества, строительства гаражей для собственных нужд или индивидуального жилищного строительства, и расположенных на таких земельных участках объектов недвижимости, который не должен превышать трех рабочих дней.</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Однако указанный срок не распространяется на случаи, если при выполнении названных кадастровых работ в соответствии со статьей 39 Федерального закона от 24 июля 2007 года № 221-ФЗ "О кадастровой деятельности" требуется проведение обязательного согласования местоположения границ земельного участка. В этом случае указанный срок увеличивается на тот период, в течение которого будет проводиться названное согласование.</w:t>
      </w:r>
    </w:p>
    <w:p w:rsidR="00EF2554" w:rsidRPr="00A31A56" w:rsidRDefault="00EF2554" w:rsidP="00EF2554">
      <w:pPr>
        <w:pStyle w:val="a3"/>
        <w:numPr>
          <w:ilvl w:val="0"/>
          <w:numId w:val="7"/>
        </w:numPr>
        <w:spacing w:after="200" w:line="240" w:lineRule="auto"/>
        <w:jc w:val="both"/>
        <w:rPr>
          <w:rFonts w:ascii="Times New Roman" w:hAnsi="Times New Roman" w:cs="Times New Roman"/>
          <w:b/>
          <w:bCs/>
          <w:color w:val="333333"/>
          <w:sz w:val="20"/>
          <w:szCs w:val="20"/>
          <w:shd w:val="clear" w:color="auto" w:fill="FFFFFF"/>
        </w:rPr>
      </w:pPr>
      <w:r w:rsidRPr="00A31A56">
        <w:rPr>
          <w:rFonts w:ascii="Times New Roman" w:hAnsi="Times New Roman" w:cs="Times New Roman"/>
          <w:b/>
          <w:bCs/>
          <w:color w:val="333333"/>
          <w:sz w:val="20"/>
          <w:szCs w:val="20"/>
          <w:shd w:val="clear" w:color="auto" w:fill="FFFFFF"/>
        </w:rPr>
        <w:t>Материнский (семейный) капитал при разводе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Материнский (семейный) капитал – это средства федерального бюджета, передаваемые в бюджет Пенсионного фонда России на реализацию дополнительных мер государственной поддержки (ст. 2 Федерального закона от 29.12.2006 № 256-ФЗ «О дополнительных мерах государственной поддержки семей, имеющих детей»).</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 xml:space="preserve">Материнский капитал, являясь государственной целевой выплатой, не относится к совместно нажитому имуществу, в </w:t>
      </w:r>
      <w:proofErr w:type="gramStart"/>
      <w:r w:rsidRPr="00A31A56">
        <w:rPr>
          <w:color w:val="333333"/>
          <w:sz w:val="20"/>
          <w:szCs w:val="20"/>
        </w:rPr>
        <w:t>связи</w:t>
      </w:r>
      <w:proofErr w:type="gramEnd"/>
      <w:r w:rsidRPr="00A31A56">
        <w:rPr>
          <w:color w:val="333333"/>
          <w:sz w:val="20"/>
          <w:szCs w:val="20"/>
        </w:rPr>
        <w:t xml:space="preserve"> с чем разделу между супругами не подлежит.</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Документом, подтверждающим право на получение указанной выплаты, является государственный сертификат на материнский (семейный) капитал, это именной документ, и принадлежит тому, на чье имя он выдан.</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proofErr w:type="gramStart"/>
      <w:r w:rsidRPr="00A31A56">
        <w:rPr>
          <w:color w:val="333333"/>
          <w:sz w:val="20"/>
          <w:szCs w:val="20"/>
        </w:rPr>
        <w:t>Вместе с тем в случае реализации средств материнского капитала на улучшение жилищных условий семьи в соответствии с ч. 4 ст. 10 Федерального закона № 256-ФЗ жилое помещение, приобретенное (построенное, реконструированное) с использованием средств (части средств) материнского (семейного) капитала, оформляется в общую собственность родителей и детей (в том числе первого, второго, третьего ребенка и последующих детей) с определением размера долей по соглашению.</w:t>
      </w:r>
      <w:proofErr w:type="gramEnd"/>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В такой ситуации бывший супруг, в случае раздела имущества, вправе и далее осуществлять правомочия собственника в отношении зарегистрированной за ним доли в праве собственности на жилое помещение.</w:t>
      </w:r>
    </w:p>
    <w:p w:rsidR="00EF2554" w:rsidRPr="00A31A56" w:rsidRDefault="00EF2554" w:rsidP="00EF2554">
      <w:pPr>
        <w:pStyle w:val="a3"/>
        <w:numPr>
          <w:ilvl w:val="0"/>
          <w:numId w:val="7"/>
        </w:numPr>
        <w:spacing w:after="200" w:line="240" w:lineRule="auto"/>
        <w:jc w:val="both"/>
        <w:rPr>
          <w:rFonts w:ascii="Times New Roman" w:hAnsi="Times New Roman" w:cs="Times New Roman"/>
          <w:b/>
          <w:bCs/>
          <w:color w:val="333333"/>
          <w:sz w:val="20"/>
          <w:szCs w:val="20"/>
          <w:shd w:val="clear" w:color="auto" w:fill="FFFFFF"/>
        </w:rPr>
      </w:pPr>
      <w:r w:rsidRPr="00A31A56">
        <w:rPr>
          <w:rFonts w:ascii="Times New Roman" w:hAnsi="Times New Roman" w:cs="Times New Roman"/>
          <w:b/>
          <w:bCs/>
          <w:color w:val="333333"/>
          <w:sz w:val="20"/>
          <w:szCs w:val="20"/>
          <w:shd w:val="clear" w:color="auto" w:fill="FFFFFF"/>
        </w:rPr>
        <w:t>С 1 сентября 2022 года вступит в силу порядок выполнения работодателем квоты для трудоустройства инвалидов</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В соответствии с Постановлением Правительства Российской Федерации от 14.03.2022 №366 квоту работодателям понадобится рассчитывать ежегодно до 1 февраля, при этом исходить нужно будет из среднесписочной численности персонала за IV квартал.</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Кроме того, квоту сочтут выполненной, если сотрудников оформили на любые рабочие места по трудовому договору (в том числе срочному) непосредственно у работодателя, а также по трудовому договору в рамках соглашения с иной организацией или ИП о трудоустройстве инвалидов.</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 xml:space="preserve">Трудоустройство инвалида в организации и у ИП, </w:t>
      </w:r>
      <w:proofErr w:type="gramStart"/>
      <w:r w:rsidRPr="00A31A56">
        <w:rPr>
          <w:color w:val="333333"/>
          <w:sz w:val="20"/>
          <w:szCs w:val="20"/>
        </w:rPr>
        <w:t>имеющих</w:t>
      </w:r>
      <w:proofErr w:type="gramEnd"/>
      <w:r w:rsidRPr="00A31A56">
        <w:rPr>
          <w:color w:val="333333"/>
          <w:sz w:val="20"/>
          <w:szCs w:val="20"/>
        </w:rPr>
        <w:t xml:space="preserve"> свои квоты, не идет в счет установленной квоты.</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rPr>
        <w:t>Выполнить квоту нужно в течение года с учетом ее возможного перерасчета.</w:t>
      </w:r>
    </w:p>
    <w:p w:rsidR="00EF2554" w:rsidRPr="00A31A56" w:rsidRDefault="00EF2554" w:rsidP="00EF2554">
      <w:pPr>
        <w:pStyle w:val="a3"/>
        <w:numPr>
          <w:ilvl w:val="0"/>
          <w:numId w:val="7"/>
        </w:numPr>
        <w:spacing w:after="200" w:line="240" w:lineRule="auto"/>
        <w:jc w:val="both"/>
        <w:rPr>
          <w:rFonts w:ascii="Times New Roman" w:hAnsi="Times New Roman" w:cs="Times New Roman"/>
          <w:b/>
          <w:bCs/>
          <w:color w:val="333333"/>
          <w:sz w:val="20"/>
          <w:szCs w:val="20"/>
          <w:shd w:val="clear" w:color="auto" w:fill="FFFFFF"/>
        </w:rPr>
      </w:pPr>
      <w:r w:rsidRPr="00A31A56">
        <w:rPr>
          <w:rFonts w:ascii="Times New Roman" w:hAnsi="Times New Roman" w:cs="Times New Roman"/>
          <w:b/>
          <w:bCs/>
          <w:color w:val="333333"/>
          <w:sz w:val="20"/>
          <w:szCs w:val="20"/>
          <w:shd w:val="clear" w:color="auto" w:fill="FFFFFF"/>
        </w:rPr>
        <w:t>Дети и подростки смогут пользоваться порталом "</w:t>
      </w:r>
      <w:proofErr w:type="spellStart"/>
      <w:r w:rsidRPr="00A31A56">
        <w:rPr>
          <w:rFonts w:ascii="Times New Roman" w:hAnsi="Times New Roman" w:cs="Times New Roman"/>
          <w:b/>
          <w:bCs/>
          <w:color w:val="333333"/>
          <w:sz w:val="20"/>
          <w:szCs w:val="20"/>
          <w:shd w:val="clear" w:color="auto" w:fill="FFFFFF"/>
        </w:rPr>
        <w:t>Госуслуг</w:t>
      </w:r>
      <w:proofErr w:type="spellEnd"/>
      <w:r w:rsidRPr="00A31A56">
        <w:rPr>
          <w:rFonts w:ascii="Times New Roman" w:hAnsi="Times New Roman" w:cs="Times New Roman"/>
          <w:b/>
          <w:bCs/>
          <w:color w:val="333333"/>
          <w:sz w:val="20"/>
          <w:szCs w:val="20"/>
          <w:shd w:val="clear" w:color="auto" w:fill="FFFFFF"/>
        </w:rPr>
        <w:t>"</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C 1 апреля 2022 вступили в действие изменения, установленные Постановлением Правительства Российской Федерации от 04.02.2022 № 111.</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Изменения определяют порядок регистрации несовершеннолетних в федеральной государственной информационной системе «Единый портал государственных и муниципальных услуг (функций)» в целях обеспечения возможности предоставления детям и подросткам государственных и муниципальных услуг в электронной форме.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Подростки старше 14 лет смогут самостоятельно зарегистрироваться на портале «</w:t>
      </w:r>
      <w:proofErr w:type="spellStart"/>
      <w:r w:rsidRPr="00A31A56">
        <w:rPr>
          <w:color w:val="333333"/>
          <w:sz w:val="20"/>
          <w:szCs w:val="20"/>
          <w:shd w:val="clear" w:color="auto" w:fill="FFFFFF"/>
        </w:rPr>
        <w:t>Госуслуг</w:t>
      </w:r>
      <w:proofErr w:type="spellEnd"/>
      <w:r w:rsidRPr="00A31A56">
        <w:rPr>
          <w:color w:val="333333"/>
          <w:sz w:val="20"/>
          <w:szCs w:val="20"/>
          <w:shd w:val="clear" w:color="auto" w:fill="FFFFFF"/>
        </w:rPr>
        <w:t>» в сети «Интернет». Для этого им понадобится в интерактивной форме указать свои  данные: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фамилии, имени, отчества (при наличии);</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lastRenderedPageBreak/>
        <w:t>- реквизиты паспортных данных,</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пол, дату рождения и место рождения,</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номера СНИЛС и ИНН;</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сведений о гражданстве (при наличии гражданства);</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адреса регистрации по месту жительства (для иностранных граждан и лиц без гражданства – при наличии регистрации по месту жительства в Российской Федерации);</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 абонентский номер обслуживающего оператора подвижной мобильной связи.</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Детей до 14 лет зарегистрировать на портале смогут их родители, если у них в свою очередь есть учётная запись на портале.</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Внесение СНИЛС ребёнка, не достигшего возраста 14 лет, являющегося гражданином Российской Федерации, и реквизитов свидетельства о рождении осуществляются путём автоматической подстановки сведений, содержащихся в личном кабинете его законного представителя на портале «</w:t>
      </w:r>
      <w:proofErr w:type="spellStart"/>
      <w:r w:rsidRPr="00A31A56">
        <w:rPr>
          <w:color w:val="333333"/>
          <w:sz w:val="20"/>
          <w:szCs w:val="20"/>
          <w:shd w:val="clear" w:color="auto" w:fill="FFFFFF"/>
        </w:rPr>
        <w:t>Госуслуг</w:t>
      </w:r>
      <w:proofErr w:type="spellEnd"/>
      <w:r w:rsidRPr="00A31A56">
        <w:rPr>
          <w:color w:val="333333"/>
          <w:sz w:val="20"/>
          <w:szCs w:val="20"/>
          <w:shd w:val="clear" w:color="auto" w:fill="FFFFFF"/>
        </w:rPr>
        <w:t>».</w:t>
      </w:r>
    </w:p>
    <w:p w:rsidR="00EF2554" w:rsidRPr="00A31A56" w:rsidRDefault="00EF2554" w:rsidP="00EF2554">
      <w:pPr>
        <w:pStyle w:val="a6"/>
        <w:shd w:val="clear" w:color="auto" w:fill="FFFFFF"/>
        <w:spacing w:before="0" w:beforeAutospacing="0"/>
        <w:ind w:firstLine="709"/>
        <w:contextualSpacing/>
        <w:jc w:val="both"/>
        <w:rPr>
          <w:color w:val="333333"/>
          <w:sz w:val="20"/>
          <w:szCs w:val="20"/>
        </w:rPr>
      </w:pPr>
      <w:r w:rsidRPr="00A31A56">
        <w:rPr>
          <w:color w:val="333333"/>
          <w:sz w:val="20"/>
          <w:szCs w:val="20"/>
          <w:shd w:val="clear" w:color="auto" w:fill="FFFFFF"/>
        </w:rPr>
        <w:t>Возможность совершения законным представителем несовершеннолетнего действий от имени ребёнка посредством портала «</w:t>
      </w:r>
      <w:proofErr w:type="spellStart"/>
      <w:r w:rsidRPr="00A31A56">
        <w:rPr>
          <w:color w:val="333333"/>
          <w:sz w:val="20"/>
          <w:szCs w:val="20"/>
          <w:shd w:val="clear" w:color="auto" w:fill="FFFFFF"/>
        </w:rPr>
        <w:t>Госуслуг</w:t>
      </w:r>
      <w:proofErr w:type="spellEnd"/>
      <w:r w:rsidRPr="00A31A56">
        <w:rPr>
          <w:color w:val="333333"/>
          <w:sz w:val="20"/>
          <w:szCs w:val="20"/>
          <w:shd w:val="clear" w:color="auto" w:fill="FFFFFF"/>
        </w:rPr>
        <w:t>», а также совершения каких-либо действий со связанной учётной записью несовершеннолетнего, может быть ограничена в случае получения информации об отсутствии у него соответствующих полномочий.</w:t>
      </w:r>
    </w:p>
    <w:p w:rsidR="00EF2554" w:rsidRPr="00A31A56" w:rsidRDefault="00EF2554" w:rsidP="00EF2554">
      <w:pPr>
        <w:pStyle w:val="a6"/>
        <w:shd w:val="clear" w:color="auto" w:fill="FFFFFF"/>
        <w:spacing w:before="0" w:beforeAutospacing="0"/>
        <w:ind w:firstLine="709"/>
        <w:contextualSpacing/>
        <w:jc w:val="both"/>
        <w:rPr>
          <w:color w:val="333333"/>
          <w:sz w:val="20"/>
          <w:szCs w:val="20"/>
          <w:shd w:val="clear" w:color="auto" w:fill="FFFFFF"/>
        </w:rPr>
      </w:pPr>
      <w:r w:rsidRPr="00A31A56">
        <w:rPr>
          <w:color w:val="333333"/>
          <w:sz w:val="20"/>
          <w:szCs w:val="20"/>
          <w:shd w:val="clear" w:color="auto" w:fill="FFFFFF"/>
        </w:rPr>
        <w:t>Постановление Правительства РФ  вступило в силу с 1 апреля 2022 года.</w:t>
      </w:r>
    </w:p>
    <w:p w:rsidR="00EF2554" w:rsidRPr="00A31A56" w:rsidRDefault="00EF2554" w:rsidP="00EF2554">
      <w:pPr>
        <w:pStyle w:val="a6"/>
        <w:shd w:val="clear" w:color="auto" w:fill="FFFFFF"/>
        <w:spacing w:before="0" w:beforeAutospacing="0"/>
        <w:ind w:firstLine="709"/>
        <w:contextualSpacing/>
        <w:jc w:val="both"/>
        <w:rPr>
          <w:color w:val="333333"/>
          <w:sz w:val="20"/>
          <w:szCs w:val="20"/>
          <w:shd w:val="clear" w:color="auto" w:fill="FFFFFF"/>
        </w:rPr>
      </w:pPr>
    </w:p>
    <w:p w:rsidR="00EF2554" w:rsidRPr="00A31A56" w:rsidRDefault="00EF2554" w:rsidP="00EF2554">
      <w:pPr>
        <w:pStyle w:val="a6"/>
        <w:numPr>
          <w:ilvl w:val="0"/>
          <w:numId w:val="7"/>
        </w:numPr>
        <w:shd w:val="clear" w:color="auto" w:fill="FFFFFF"/>
        <w:spacing w:before="0" w:beforeAutospacing="0"/>
        <w:contextualSpacing/>
        <w:jc w:val="both"/>
        <w:rPr>
          <w:b/>
          <w:color w:val="333333"/>
          <w:sz w:val="20"/>
          <w:szCs w:val="20"/>
        </w:rPr>
      </w:pPr>
      <w:r w:rsidRPr="00A31A56">
        <w:rPr>
          <w:b/>
          <w:color w:val="333333"/>
          <w:sz w:val="20"/>
          <w:szCs w:val="20"/>
          <w:shd w:val="clear" w:color="auto" w:fill="FFFFFF"/>
        </w:rPr>
        <w:t xml:space="preserve">Изменения в </w:t>
      </w:r>
      <w:proofErr w:type="gramStart"/>
      <w:r w:rsidRPr="00A31A56">
        <w:rPr>
          <w:b/>
          <w:color w:val="333333"/>
          <w:sz w:val="20"/>
          <w:szCs w:val="20"/>
          <w:shd w:val="clear" w:color="auto" w:fill="FFFFFF"/>
        </w:rPr>
        <w:t>земельном</w:t>
      </w:r>
      <w:proofErr w:type="gramEnd"/>
      <w:r w:rsidRPr="00A31A56">
        <w:rPr>
          <w:b/>
          <w:color w:val="333333"/>
          <w:sz w:val="20"/>
          <w:szCs w:val="20"/>
          <w:shd w:val="clear" w:color="auto" w:fill="FFFFFF"/>
        </w:rPr>
        <w:t xml:space="preserve"> законодательства </w:t>
      </w:r>
    </w:p>
    <w:p w:rsidR="00EF2554" w:rsidRPr="00A31A56" w:rsidRDefault="00EF2554" w:rsidP="00EF2554">
      <w:pPr>
        <w:pStyle w:val="a6"/>
        <w:shd w:val="clear" w:color="auto" w:fill="FFFFFF"/>
        <w:spacing w:before="0" w:beforeAutospacing="0"/>
        <w:ind w:left="709"/>
        <w:contextualSpacing/>
        <w:jc w:val="both"/>
        <w:rPr>
          <w:b/>
          <w:color w:val="333333"/>
          <w:sz w:val="20"/>
          <w:szCs w:val="20"/>
        </w:rPr>
      </w:pP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12 апреля 2022 года вступило в силу постановление Правительства Российской Федерации от 09.04.2022 № 629 «Об особенностях регулирования земельных отношений в Российской Федерации в 2022 году», которым внесены изменения в Земельный кодекс Российской Федерации.</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Внесенные указанным постановлением изменения касаются вопросов заключения договора мены земельного участка и предоставления земельных участков, находящихся в государственной или муниципальной собственности.</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В силу нововведений до конца 2022 года допустима мена публичного земельного участка на частный участок в случае, если он необходим для размещения объектов социально-культурного и коммунально-бытового назначения или реализации масштабных инвестиционных проектов.</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 xml:space="preserve">С 12.04.2022 допустима продажа физическим лицам без торгов публичных участков и участков с </w:t>
      </w:r>
      <w:proofErr w:type="spellStart"/>
      <w:r w:rsidRPr="00A31A56">
        <w:rPr>
          <w:color w:val="333333"/>
          <w:sz w:val="20"/>
          <w:szCs w:val="20"/>
        </w:rPr>
        <w:t>неразграниченной</w:t>
      </w:r>
      <w:proofErr w:type="spellEnd"/>
      <w:r w:rsidRPr="00A31A56">
        <w:rPr>
          <w:color w:val="333333"/>
          <w:sz w:val="20"/>
          <w:szCs w:val="20"/>
        </w:rPr>
        <w:t xml:space="preserve"> государственной собственностью для ведения личного подсобного хозяйства за границами населенного пункта, ведения садоводства или огородничества и предоставленных в аренду таким лицам при отсутствии </w:t>
      </w:r>
      <w:proofErr w:type="spellStart"/>
      <w:r w:rsidRPr="00A31A56">
        <w:rPr>
          <w:color w:val="333333"/>
          <w:sz w:val="20"/>
          <w:szCs w:val="20"/>
        </w:rPr>
        <w:t>неустраненных</w:t>
      </w:r>
      <w:proofErr w:type="spellEnd"/>
      <w:r w:rsidRPr="00A31A56">
        <w:rPr>
          <w:color w:val="333333"/>
          <w:sz w:val="20"/>
          <w:szCs w:val="20"/>
        </w:rPr>
        <w:t> нарушений законодательства.</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 xml:space="preserve">Кроме того, согласно изменениям, внесенным постановлением правительства, до конца 2022 </w:t>
      </w:r>
      <w:proofErr w:type="spellStart"/>
      <w:r w:rsidRPr="00A31A56">
        <w:rPr>
          <w:color w:val="333333"/>
          <w:sz w:val="20"/>
          <w:szCs w:val="20"/>
        </w:rPr>
        <w:t>годаможно</w:t>
      </w:r>
      <w:proofErr w:type="spellEnd"/>
      <w:r w:rsidRPr="00A31A56">
        <w:rPr>
          <w:color w:val="333333"/>
          <w:sz w:val="20"/>
          <w:szCs w:val="20"/>
        </w:rPr>
        <w:t xml:space="preserve"> арендовать публичную землю без торгов для производства импортозамещающей продукции по перечню, установленному решением государственного органа субъекта Российской Федерации.</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Договор аренды публичного участка в целях производства продукции для </w:t>
      </w:r>
      <w:proofErr w:type="spellStart"/>
      <w:r w:rsidRPr="00A31A56">
        <w:rPr>
          <w:color w:val="333333"/>
          <w:sz w:val="20"/>
          <w:szCs w:val="20"/>
        </w:rPr>
        <w:t>импортозамещения</w:t>
      </w:r>
      <w:proofErr w:type="spellEnd"/>
      <w:r w:rsidRPr="00A31A56">
        <w:rPr>
          <w:color w:val="333333"/>
          <w:sz w:val="20"/>
          <w:szCs w:val="20"/>
        </w:rPr>
        <w:t xml:space="preserve"> в соответствии с нововведениями должен содержать запрет на изменение вида разрешенного использования участка и условие об одностороннем отказе арендодателя от договора </w:t>
      </w:r>
      <w:proofErr w:type="gramStart"/>
      <w:r w:rsidRPr="00A31A56">
        <w:rPr>
          <w:color w:val="333333"/>
          <w:sz w:val="20"/>
          <w:szCs w:val="20"/>
        </w:rPr>
        <w:t>при</w:t>
      </w:r>
      <w:proofErr w:type="gramEnd"/>
      <w:r w:rsidRPr="00A31A56">
        <w:rPr>
          <w:color w:val="333333"/>
          <w:sz w:val="20"/>
          <w:szCs w:val="20"/>
        </w:rPr>
        <w:t xml:space="preserve"> его неиспользовании для указанной цели.</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Внесенными изменениями также сокращены сроки осуществления процедур при предоставлении земельных участков в 2022 году.</w:t>
      </w:r>
    </w:p>
    <w:p w:rsidR="00EF2554" w:rsidRPr="00A31A56" w:rsidRDefault="00EF2554" w:rsidP="00EF2554">
      <w:pPr>
        <w:shd w:val="clear" w:color="auto" w:fill="FFFFFF"/>
        <w:spacing w:after="100" w:afterAutospacing="1"/>
        <w:rPr>
          <w:color w:val="333333"/>
          <w:sz w:val="20"/>
          <w:szCs w:val="20"/>
        </w:rPr>
      </w:pPr>
      <w:r w:rsidRPr="00A31A56">
        <w:rPr>
          <w:color w:val="333333"/>
          <w:sz w:val="20"/>
          <w:szCs w:val="20"/>
        </w:rPr>
        <w:t>Так, утверждение схемы расположения земельного участка на кадастровом плане, рассмотрение заявлений о предварительном согласовании предоставления земельного участка и о предоставлении земельного участка теперь должны осуществляться в срок не более 14 календарных дней. При этом срок рассмотрения заявления о предварительном согласовании предоставления земельного участка в случае необходимости согласования схемы его расположения может быть продлен не более чем на 20 календарных дней.</w:t>
      </w:r>
    </w:p>
    <w:p w:rsidR="00EF2554" w:rsidRPr="00A31A56" w:rsidRDefault="00EF2554" w:rsidP="00EF2554">
      <w:pPr>
        <w:shd w:val="clear" w:color="auto" w:fill="FFFFFF"/>
        <w:spacing w:after="100" w:afterAutospacing="1"/>
        <w:rPr>
          <w:color w:val="333333"/>
          <w:sz w:val="20"/>
          <w:szCs w:val="20"/>
        </w:rPr>
      </w:pPr>
      <w:proofErr w:type="gramStart"/>
      <w:r w:rsidRPr="00A31A56">
        <w:rPr>
          <w:color w:val="333333"/>
          <w:sz w:val="20"/>
          <w:szCs w:val="20"/>
        </w:rPr>
        <w:t>Осуществлять подготовку проекта договора купли-продажи или проекта договора аренды земельного участка, находящегося в государственной или муниципальной собственности, а также принимать решение о предварительном согласовании предоставления земельного участка уполномоченный орган может только в случае, если по истечении не более 10 календарных дней со дня опубликования извещения о предоставлении земельного участка, заявления иных граждан, крестьянских (фермерских) хозяйств о намерении участвовать в аукционе</w:t>
      </w:r>
      <w:proofErr w:type="gramEnd"/>
      <w:r w:rsidRPr="00A31A56">
        <w:rPr>
          <w:color w:val="333333"/>
          <w:sz w:val="20"/>
          <w:szCs w:val="20"/>
        </w:rPr>
        <w:t xml:space="preserve"> не поступили.</w:t>
      </w:r>
    </w:p>
    <w:p w:rsidR="00EF2554" w:rsidRPr="00A31A56" w:rsidRDefault="00EF2554" w:rsidP="00EF2554">
      <w:pPr>
        <w:pStyle w:val="a6"/>
        <w:numPr>
          <w:ilvl w:val="0"/>
          <w:numId w:val="7"/>
        </w:numPr>
        <w:shd w:val="clear" w:color="auto" w:fill="FFFFFF"/>
        <w:spacing w:before="0" w:beforeAutospacing="0"/>
        <w:contextualSpacing/>
        <w:jc w:val="both"/>
        <w:rPr>
          <w:color w:val="333333"/>
          <w:sz w:val="20"/>
          <w:szCs w:val="20"/>
        </w:rPr>
      </w:pPr>
      <w:r w:rsidRPr="00A31A56">
        <w:rPr>
          <w:b/>
          <w:bCs/>
          <w:color w:val="333333"/>
          <w:sz w:val="20"/>
          <w:szCs w:val="20"/>
          <w:shd w:val="clear" w:color="auto" w:fill="FFFFFF"/>
        </w:rPr>
        <w:lastRenderedPageBreak/>
        <w:t>Изменены правила проведения медицинского освидетельствования водителей и кандидатов в водители</w:t>
      </w: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С марта 2022 года действуют новые условия прохождения медосмотров водителями.</w:t>
      </w:r>
    </w:p>
    <w:p w:rsidR="00EF2554" w:rsidRPr="00A31A56" w:rsidRDefault="00EF2554" w:rsidP="00EF2554">
      <w:pPr>
        <w:pStyle w:val="a6"/>
        <w:shd w:val="clear" w:color="auto" w:fill="FFFFFF"/>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proofErr w:type="gramStart"/>
      <w:r w:rsidRPr="00A31A56">
        <w:rPr>
          <w:color w:val="333333"/>
          <w:sz w:val="20"/>
          <w:szCs w:val="20"/>
        </w:rPr>
        <w:t>Так, вступили в силу отдельные положения, предусмотренные приказом Минздрава России от 24.11.2021 № 1092н «Об утверждении порядка проведения обязательного медицинского освидетельствования водителей транспортных средств (кандидатов в водители транспортных средств), порядка выдачи и формы медицинского заключения о наличии (об отсутствии) у водителей транспортных средств (кандидатов в водители транспортных средств) медицинских противопоказаний, медицинских показаний или медицинских ограничений к управлению транспортными средствами, а также</w:t>
      </w:r>
      <w:proofErr w:type="gramEnd"/>
      <w:r w:rsidRPr="00A31A56">
        <w:rPr>
          <w:color w:val="333333"/>
          <w:sz w:val="20"/>
          <w:szCs w:val="20"/>
        </w:rPr>
        <w:t xml:space="preserve"> о признании </w:t>
      </w:r>
      <w:proofErr w:type="gramStart"/>
      <w:r w:rsidRPr="00A31A56">
        <w:rPr>
          <w:color w:val="333333"/>
          <w:sz w:val="20"/>
          <w:szCs w:val="20"/>
        </w:rPr>
        <w:t>утратившими</w:t>
      </w:r>
      <w:proofErr w:type="gramEnd"/>
      <w:r w:rsidRPr="00A31A56">
        <w:rPr>
          <w:color w:val="333333"/>
          <w:sz w:val="20"/>
          <w:szCs w:val="20"/>
        </w:rPr>
        <w:t xml:space="preserve"> силу отдельных приказов Министерства здравоохранения Российской Федерации».</w:t>
      </w:r>
    </w:p>
    <w:p w:rsidR="00EF2554" w:rsidRPr="00A31A56" w:rsidRDefault="00EF2554" w:rsidP="00EF2554">
      <w:pPr>
        <w:pStyle w:val="a6"/>
        <w:shd w:val="clear" w:color="auto" w:fill="FFFFFF"/>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xml:space="preserve">Анализы на наличие </w:t>
      </w:r>
      <w:proofErr w:type="spellStart"/>
      <w:r w:rsidRPr="00A31A56">
        <w:rPr>
          <w:color w:val="333333"/>
          <w:sz w:val="20"/>
          <w:szCs w:val="20"/>
        </w:rPr>
        <w:t>психоактивных</w:t>
      </w:r>
      <w:proofErr w:type="spellEnd"/>
      <w:r w:rsidRPr="00A31A56">
        <w:rPr>
          <w:color w:val="333333"/>
          <w:sz w:val="20"/>
          <w:szCs w:val="20"/>
        </w:rPr>
        <w:t xml:space="preserve"> веществ в организме претендента и лабораторные исследования на определение хронического употребления алкоголя нужно проводят в случаях:</w:t>
      </w:r>
    </w:p>
    <w:p w:rsidR="00EF2554" w:rsidRPr="00A31A56" w:rsidRDefault="00EF2554" w:rsidP="00EF2554">
      <w:pPr>
        <w:pStyle w:val="a6"/>
        <w:shd w:val="clear" w:color="auto" w:fill="FFFFFF"/>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xml:space="preserve">- выявление психиатром-наркологом признаков заболевания (состояния), которое является противопоказанием к управлению транспортного средства; </w:t>
      </w:r>
    </w:p>
    <w:p w:rsidR="00EF2554" w:rsidRPr="00A31A56" w:rsidRDefault="00EF2554" w:rsidP="00EF2554">
      <w:pPr>
        <w:pStyle w:val="a6"/>
        <w:shd w:val="clear" w:color="auto" w:fill="FFFFFF"/>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xml:space="preserve">- </w:t>
      </w:r>
      <w:proofErr w:type="spellStart"/>
      <w:r w:rsidRPr="00A31A56">
        <w:rPr>
          <w:color w:val="333333"/>
          <w:sz w:val="20"/>
          <w:szCs w:val="20"/>
        </w:rPr>
        <w:t>медосвидетельствование</w:t>
      </w:r>
      <w:proofErr w:type="spellEnd"/>
      <w:r w:rsidRPr="00A31A56">
        <w:rPr>
          <w:color w:val="333333"/>
          <w:sz w:val="20"/>
          <w:szCs w:val="20"/>
        </w:rPr>
        <w:t xml:space="preserve"> водителей при возврате удостоверения после истечения срока лишения права управлять транспортным средством, если такое освидетельствование предусмотрено законом; </w:t>
      </w:r>
    </w:p>
    <w:p w:rsidR="00EF2554" w:rsidRPr="00A31A56" w:rsidRDefault="00EF2554" w:rsidP="00EF2554">
      <w:pPr>
        <w:pStyle w:val="a6"/>
        <w:shd w:val="clear" w:color="auto" w:fill="FFFFFF"/>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возврат водительского удостоверения после отбытия наказания в виде лишения права заниматься определенной деятельностью (управлять транспортным средством)».</w:t>
      </w:r>
    </w:p>
    <w:p w:rsidR="00EF2554" w:rsidRPr="00A31A56" w:rsidRDefault="00EF2554" w:rsidP="00EF2554">
      <w:pPr>
        <w:pStyle w:val="a6"/>
        <w:shd w:val="clear" w:color="auto" w:fill="FFFFFF"/>
        <w:spacing w:before="0" w:beforeAutospacing="0"/>
        <w:contextualSpacing/>
        <w:jc w:val="both"/>
        <w:rPr>
          <w:color w:val="333333"/>
          <w:sz w:val="20"/>
          <w:szCs w:val="20"/>
        </w:rPr>
      </w:pPr>
    </w:p>
    <w:p w:rsidR="00EF2554" w:rsidRPr="00A31A56" w:rsidRDefault="00EF2554" w:rsidP="00EF2554">
      <w:pPr>
        <w:pStyle w:val="a6"/>
        <w:numPr>
          <w:ilvl w:val="0"/>
          <w:numId w:val="7"/>
        </w:numPr>
        <w:shd w:val="clear" w:color="auto" w:fill="FFFFFF"/>
        <w:spacing w:before="0" w:beforeAutospacing="0"/>
        <w:contextualSpacing/>
        <w:jc w:val="both"/>
        <w:rPr>
          <w:b/>
          <w:color w:val="333333"/>
          <w:sz w:val="20"/>
          <w:szCs w:val="20"/>
        </w:rPr>
      </w:pPr>
      <w:r w:rsidRPr="00A31A56">
        <w:rPr>
          <w:b/>
          <w:color w:val="333333"/>
          <w:sz w:val="20"/>
          <w:szCs w:val="20"/>
        </w:rPr>
        <w:t>Об автоматическом продлении срока действия водительских удостоверений</w:t>
      </w:r>
    </w:p>
    <w:p w:rsidR="00EF2554" w:rsidRPr="00A31A56" w:rsidRDefault="00EF2554" w:rsidP="00EF2554">
      <w:pPr>
        <w:pStyle w:val="a6"/>
        <w:shd w:val="clear" w:color="auto" w:fill="FFFFFF"/>
        <w:ind w:left="1069"/>
        <w:contextualSpacing/>
        <w:jc w:val="both"/>
        <w:rPr>
          <w:color w:val="333333"/>
          <w:sz w:val="20"/>
          <w:szCs w:val="20"/>
        </w:rPr>
      </w:pPr>
      <w:r w:rsidRPr="00A31A56">
        <w:rPr>
          <w:color w:val="333333"/>
          <w:sz w:val="20"/>
          <w:szCs w:val="20"/>
        </w:rPr>
        <w:t xml:space="preserve"> </w:t>
      </w: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xml:space="preserve">Российские национальные водительские удостоверения, </w:t>
      </w:r>
      <w:proofErr w:type="gramStart"/>
      <w:r w:rsidRPr="00A31A56">
        <w:rPr>
          <w:color w:val="333333"/>
          <w:sz w:val="20"/>
          <w:szCs w:val="20"/>
        </w:rPr>
        <w:t>сроки</w:t>
      </w:r>
      <w:proofErr w:type="gramEnd"/>
      <w:r w:rsidRPr="00A31A56">
        <w:rPr>
          <w:color w:val="333333"/>
          <w:sz w:val="20"/>
          <w:szCs w:val="20"/>
        </w:rPr>
        <w:t xml:space="preserve"> действия которых истекли с 1 января 2022 года или еще истекут до 31 декабря 2023 года, пролонгируют на 3 года. Вносить в данные документы дополнительные корректировки не требуется.</w:t>
      </w:r>
    </w:p>
    <w:p w:rsidR="00EF2554" w:rsidRPr="00A31A56" w:rsidRDefault="00EF2554" w:rsidP="00EF2554">
      <w:pPr>
        <w:pStyle w:val="a6"/>
        <w:shd w:val="clear" w:color="auto" w:fill="FFFFFF"/>
        <w:ind w:left="1069"/>
        <w:contextualSpacing/>
        <w:jc w:val="both"/>
        <w:rPr>
          <w:color w:val="333333"/>
          <w:sz w:val="20"/>
          <w:szCs w:val="20"/>
        </w:rPr>
      </w:pPr>
    </w:p>
    <w:p w:rsidR="00EF2554" w:rsidRPr="00A31A56" w:rsidRDefault="00EF2554" w:rsidP="00EF2554">
      <w:pPr>
        <w:pStyle w:val="a6"/>
        <w:shd w:val="clear" w:color="auto" w:fill="FFFFFF"/>
        <w:contextualSpacing/>
        <w:jc w:val="both"/>
        <w:rPr>
          <w:color w:val="333333"/>
          <w:sz w:val="20"/>
          <w:szCs w:val="20"/>
        </w:rPr>
      </w:pPr>
      <w:r w:rsidRPr="00A31A56">
        <w:rPr>
          <w:color w:val="333333"/>
          <w:sz w:val="20"/>
          <w:szCs w:val="20"/>
        </w:rPr>
        <w:t xml:space="preserve">Указанные положения определены в пункте 5 Постановления Правительства Российской Федерации от 09.04.2022 № 626 «О внесении изменений в постановление Правительства Российской Федерации от 12.03.2022 № 353», </w:t>
      </w:r>
      <w:proofErr w:type="gramStart"/>
      <w:r w:rsidRPr="00A31A56">
        <w:rPr>
          <w:color w:val="333333"/>
          <w:sz w:val="20"/>
          <w:szCs w:val="20"/>
        </w:rPr>
        <w:t>который</w:t>
      </w:r>
      <w:proofErr w:type="gramEnd"/>
      <w:r w:rsidRPr="00A31A56">
        <w:rPr>
          <w:color w:val="333333"/>
          <w:sz w:val="20"/>
          <w:szCs w:val="20"/>
        </w:rPr>
        <w:t xml:space="preserve"> вступил в законную силу 12.04.2022.</w:t>
      </w:r>
    </w:p>
    <w:p w:rsidR="00EF2554" w:rsidRPr="00A31A56" w:rsidRDefault="00EF2554" w:rsidP="00EF2554">
      <w:pPr>
        <w:pStyle w:val="a3"/>
        <w:numPr>
          <w:ilvl w:val="0"/>
          <w:numId w:val="7"/>
        </w:numPr>
        <w:spacing w:after="200" w:line="240" w:lineRule="auto"/>
        <w:jc w:val="both"/>
        <w:rPr>
          <w:rFonts w:ascii="Times New Roman" w:hAnsi="Times New Roman" w:cs="Times New Roman"/>
          <w:sz w:val="20"/>
          <w:szCs w:val="20"/>
        </w:rPr>
      </w:pPr>
      <w:r w:rsidRPr="00A31A56">
        <w:rPr>
          <w:rFonts w:ascii="Times New Roman" w:hAnsi="Times New Roman" w:cs="Times New Roman"/>
          <w:b/>
          <w:bCs/>
          <w:sz w:val="20"/>
          <w:szCs w:val="20"/>
        </w:rPr>
        <w:t>Обязанности и ответственность пользователя при размещении общедоступной информации в сети Интернет</w:t>
      </w:r>
    </w:p>
    <w:p w:rsidR="00EF2554" w:rsidRPr="00A31A56" w:rsidRDefault="00EF2554" w:rsidP="00EF2554">
      <w:pPr>
        <w:ind w:left="709"/>
        <w:jc w:val="both"/>
        <w:rPr>
          <w:sz w:val="20"/>
          <w:szCs w:val="20"/>
        </w:rPr>
      </w:pPr>
      <w:r w:rsidRPr="00A31A56">
        <w:rPr>
          <w:sz w:val="20"/>
          <w:szCs w:val="20"/>
        </w:rPr>
        <w:t>При размещении общедоступной информации пользователи обязаны соблюдать установленные законодательством общие требования и ограничения на ее распространение. К числу таковых относятся требования о достоверности информации, соблюдении интеллектуальных прав, недопустимости размещения информации, распространение которой в Российской Федерации ограничивается или запрещается, запрет на распространение информации о частной жизни, а также персональных данных лица без его согласия.</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Пользователи Интернета обязаны соблюдать права, свободы и законные интересы граждан и юридических лиц, в частности честь и достоинство личности, деловую репутацию. В случае распространения в сети Интернет порочащих, не соответствующих действительности сведений пользователь должен будет удалить соответствующую информацию. Кроме того, от него могут потребовать опровержения указанных им сведений, компенсировать моральный вред и возместить убытки. Также предусмотрена ответственность за оскорбление и клевету.</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Размещение пользователями общедоступной информации ограничивается, в частности, положениями норм, устанавливающих ответственность за действия в информационно-телекоммуникационной сети, в том числе в сети Интернет.</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Так, административная ответственность (при отсутствии состава преступления) наступает, например, за распространение в сети Интернет (</w:t>
      </w:r>
      <w:proofErr w:type="gramStart"/>
      <w:r w:rsidRPr="00A31A56">
        <w:rPr>
          <w:sz w:val="20"/>
          <w:szCs w:val="20"/>
        </w:rPr>
        <w:t>ч</w:t>
      </w:r>
      <w:proofErr w:type="gramEnd"/>
      <w:r w:rsidRPr="00A31A56">
        <w:rPr>
          <w:sz w:val="20"/>
          <w:szCs w:val="20"/>
        </w:rPr>
        <w:t xml:space="preserve">. 5, 9, 10 ст. 13.15 </w:t>
      </w:r>
      <w:proofErr w:type="spellStart"/>
      <w:r w:rsidRPr="00A31A56">
        <w:rPr>
          <w:sz w:val="20"/>
          <w:szCs w:val="20"/>
        </w:rPr>
        <w:t>КоАП</w:t>
      </w:r>
      <w:proofErr w:type="spellEnd"/>
      <w:r w:rsidRPr="00A31A56">
        <w:rPr>
          <w:sz w:val="20"/>
          <w:szCs w:val="20"/>
        </w:rPr>
        <w:t xml:space="preserve"> РФ; ст. 4 Закона от 27.12.1991 N 2124-1):</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1) сведений, содержащих инструкции по самодельному изготовлению взрывчатых веществ и взрывных устройств, незаконному изготовлению или переделке оружия, основных частей огнестрельного оружия;</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xml:space="preserve">2) заведомо недостоверной общественно значимой информации под видом достоверных сообщений, </w:t>
      </w:r>
      <w:proofErr w:type="gramStart"/>
      <w:r w:rsidRPr="00A31A56">
        <w:rPr>
          <w:sz w:val="20"/>
          <w:szCs w:val="20"/>
        </w:rPr>
        <w:t>которое</w:t>
      </w:r>
      <w:proofErr w:type="gramEnd"/>
      <w:r w:rsidRPr="00A31A56">
        <w:rPr>
          <w:sz w:val="20"/>
          <w:szCs w:val="20"/>
        </w:rPr>
        <w:t xml:space="preserve"> повлекло, в частности, следующие последствия:</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lastRenderedPageBreak/>
        <w:t>создание угрозы причинения вреда жизни и (или) здоровью граждан, имуществу, угрозы массового нарушения общественного порядка и (или) общественной безопасности либо угрозы создания помех функционированию или прекращения функционирования объектов жизнеобеспечения, транспортной или социальной инфраструктуры, кредитных организаций, объектов энергетики, промышленности или связи;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создание помех функционированию объектов жизнеобеспечения, транспортной или социальной инфраструктуры, кредитных организаций, объектов энергетики, промышленности или связи.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Публичное распространение заведомо ложной информации в определенных случаях (в частности, за публичное распространение заведомо ложной информации об использовании Вооруженных Сил РФ) может повлечь уголовную ответственность (ст. ст. 207.1 - 207.3 УК РФ).</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xml:space="preserve">Также на пользователей распространяется запрет на использование сетей связи общего пользования для осуществления экстремистской деятельности. За публичные призывы в </w:t>
      </w:r>
      <w:proofErr w:type="spellStart"/>
      <w:r w:rsidRPr="00A31A56">
        <w:rPr>
          <w:sz w:val="20"/>
          <w:szCs w:val="20"/>
        </w:rPr>
        <w:t>блогах</w:t>
      </w:r>
      <w:proofErr w:type="spellEnd"/>
      <w:r w:rsidRPr="00A31A56">
        <w:rPr>
          <w:sz w:val="20"/>
          <w:szCs w:val="20"/>
        </w:rPr>
        <w:t xml:space="preserve"> к террористической, экстремистской деятельности, публичное оправдание терроризма или пропаганду терроризма предусмотрена уголовная ответственность (</w:t>
      </w:r>
      <w:proofErr w:type="gramStart"/>
      <w:r w:rsidRPr="00A31A56">
        <w:rPr>
          <w:sz w:val="20"/>
          <w:szCs w:val="20"/>
        </w:rPr>
        <w:t>ч</w:t>
      </w:r>
      <w:proofErr w:type="gramEnd"/>
      <w:r w:rsidRPr="00A31A56">
        <w:rPr>
          <w:sz w:val="20"/>
          <w:szCs w:val="20"/>
        </w:rPr>
        <w:t>. 2 ст. 205.2, ч. 2 ст. 280 УК РФ; ч. 1 ст. 12 Закона от 25.07.2002 N 114-ФЗ).</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proofErr w:type="gramStart"/>
      <w:r w:rsidRPr="00A31A56">
        <w:rPr>
          <w:sz w:val="20"/>
          <w:szCs w:val="20"/>
        </w:rPr>
        <w:t xml:space="preserve">Кроме того, запрещены призывы к введению мер ограничительного характера в отношении РФ, граждан РФ или российских юридических лиц, а также публичные призывы к осуществлению действий, направленных на нарушение территориальной целостности РФ, а также распространение в </w:t>
      </w:r>
      <w:proofErr w:type="spellStart"/>
      <w:r w:rsidRPr="00A31A56">
        <w:rPr>
          <w:sz w:val="20"/>
          <w:szCs w:val="20"/>
        </w:rPr>
        <w:t>блогах</w:t>
      </w:r>
      <w:proofErr w:type="spellEnd"/>
      <w:r w:rsidRPr="00A31A56">
        <w:rPr>
          <w:sz w:val="20"/>
          <w:szCs w:val="20"/>
        </w:rPr>
        <w:t xml:space="preserve"> информации, которая направлена на пропаганду войны, нацистской атрибутики или иной запрещенной символики, разжигание национальной, расовой или религиозной ненависти и вражды (ст. ст. 20.3, 20.3.1</w:t>
      </w:r>
      <w:proofErr w:type="gramEnd"/>
      <w:r w:rsidRPr="00A31A56">
        <w:rPr>
          <w:sz w:val="20"/>
          <w:szCs w:val="20"/>
        </w:rPr>
        <w:t xml:space="preserve">, </w:t>
      </w:r>
      <w:proofErr w:type="gramStart"/>
      <w:r w:rsidRPr="00A31A56">
        <w:rPr>
          <w:sz w:val="20"/>
          <w:szCs w:val="20"/>
        </w:rPr>
        <w:t xml:space="preserve">20.3.2, 20.3.4 </w:t>
      </w:r>
      <w:proofErr w:type="spellStart"/>
      <w:r w:rsidRPr="00A31A56">
        <w:rPr>
          <w:sz w:val="20"/>
          <w:szCs w:val="20"/>
        </w:rPr>
        <w:t>КоАП</w:t>
      </w:r>
      <w:proofErr w:type="spellEnd"/>
      <w:r w:rsidRPr="00A31A56">
        <w:rPr>
          <w:sz w:val="20"/>
          <w:szCs w:val="20"/>
        </w:rPr>
        <w:t xml:space="preserve"> РФ; ст. ст. 280.1, 282, 284.2 УК РФ; ч. 6 ст. 10 Закона N 149-ФЗ).</w:t>
      </w:r>
      <w:proofErr w:type="gramEnd"/>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Пользователь при размещении общедоступной информации на сайте или странице сайта в сети Интернет должен обеспечивать права несовершеннолетних. Не допускается, например, незаконное распространение информации, указывающей на личность несовершеннолетнего потерпевшего, не достигшего 16-летнего возраста, по уголовному делу либо информации, содержащей описание полученных в связи с преступлением физических или нравственных страданий, повлекшее причинение вреда здоровью несовершеннолетнего, или психическое расстройство несовершеннолетнего, или иные тяжкие последствия (</w:t>
      </w:r>
      <w:proofErr w:type="gramStart"/>
      <w:r w:rsidRPr="00A31A56">
        <w:rPr>
          <w:sz w:val="20"/>
          <w:szCs w:val="20"/>
        </w:rPr>
        <w:t>ч</w:t>
      </w:r>
      <w:proofErr w:type="gramEnd"/>
      <w:r w:rsidRPr="00A31A56">
        <w:rPr>
          <w:sz w:val="20"/>
          <w:szCs w:val="20"/>
        </w:rPr>
        <w:t>. 3 ст. 137 УК РФ).</w:t>
      </w:r>
    </w:p>
    <w:p w:rsidR="00EF2554" w:rsidRPr="00A31A56" w:rsidRDefault="00EF2554" w:rsidP="00EF2554">
      <w:pPr>
        <w:ind w:left="709"/>
        <w:jc w:val="both"/>
        <w:rPr>
          <w:b/>
          <w:sz w:val="20"/>
          <w:szCs w:val="20"/>
        </w:rPr>
      </w:pPr>
      <w:r w:rsidRPr="00A31A56">
        <w:rPr>
          <w:b/>
          <w:sz w:val="20"/>
          <w:szCs w:val="20"/>
        </w:rPr>
        <w:t>10</w:t>
      </w:r>
      <w:proofErr w:type="gramStart"/>
      <w:r w:rsidRPr="00A31A56">
        <w:rPr>
          <w:b/>
          <w:sz w:val="20"/>
          <w:szCs w:val="20"/>
        </w:rPr>
        <w:t xml:space="preserve"> О</w:t>
      </w:r>
      <w:proofErr w:type="gramEnd"/>
      <w:r w:rsidRPr="00A31A56">
        <w:rPr>
          <w:b/>
          <w:sz w:val="20"/>
          <w:szCs w:val="20"/>
        </w:rPr>
        <w:t xml:space="preserve"> противодействии коррупции </w:t>
      </w:r>
    </w:p>
    <w:p w:rsidR="00EF2554" w:rsidRPr="00A31A56" w:rsidRDefault="00EF2554" w:rsidP="00EF2554">
      <w:pPr>
        <w:ind w:left="709"/>
        <w:jc w:val="both"/>
        <w:rPr>
          <w:b/>
          <w:sz w:val="20"/>
          <w:szCs w:val="20"/>
        </w:rPr>
      </w:pP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 xml:space="preserve">В течение первых двух лет после увольнения со службы при трудоустройстве на новую работу с любым размером оплаты труда или заключении гражданско-правовых договоров на выполнение работ (услуг) на сумму более 100 тысяч рублей в </w:t>
      </w:r>
      <w:proofErr w:type="gramStart"/>
      <w:r w:rsidRPr="00A31A56">
        <w:rPr>
          <w:color w:val="333333"/>
          <w:sz w:val="20"/>
          <w:szCs w:val="20"/>
          <w:shd w:val="clear" w:color="auto" w:fill="FFFFFF"/>
        </w:rPr>
        <w:t>месяц</w:t>
      </w:r>
      <w:proofErr w:type="gramEnd"/>
      <w:r w:rsidRPr="00A31A56">
        <w:rPr>
          <w:color w:val="333333"/>
          <w:sz w:val="20"/>
          <w:szCs w:val="20"/>
          <w:shd w:val="clear" w:color="auto" w:fill="FFFFFF"/>
        </w:rPr>
        <w:t xml:space="preserve"> бывший государственный или муниципальный служащий при условии, что его должность была включена в перечень должностей, при замещении которых работник обязан представлять справки о доходах, утвержденный нормативным правовым актом государственного органа или органа местного самоуправления, </w:t>
      </w:r>
      <w:proofErr w:type="gramStart"/>
      <w:r w:rsidRPr="00A31A56">
        <w:rPr>
          <w:color w:val="333333"/>
          <w:sz w:val="20"/>
          <w:szCs w:val="20"/>
          <w:shd w:val="clear" w:color="auto" w:fill="FFFFFF"/>
        </w:rPr>
        <w:t>обязан</w:t>
      </w:r>
      <w:proofErr w:type="gramEnd"/>
      <w:r w:rsidRPr="00A31A56">
        <w:rPr>
          <w:color w:val="333333"/>
          <w:sz w:val="20"/>
          <w:szCs w:val="20"/>
          <w:shd w:val="clear" w:color="auto" w:fill="FFFFFF"/>
        </w:rPr>
        <w:t xml:space="preserve"> сообщить новому работодателю о последнем месте своей службы. Такие требования содержаться в статье 12 Федерального закона от 25.12.2008 № 273-ФЗ (ред. от 30.10.2018) «О противодействии коррупции», а также в статье 64.1. Трудового кодекса РФ, регулирующей условия заключения трудового договора с бывшими государственными и муниципальными служащими.</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Закон обязывает нового работодателя в случае трудоустройства бывшего государственного или муниципального служащего в 10-дневный срок направить уведомление о заключении такого договора по месту предыдущей службы работника.</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 xml:space="preserve">Если новый работодатель проигнорирует требования закона, то его бездействие является основанием для решения вопроса о привлечении его к административной ответственности по ст. 19.29 </w:t>
      </w:r>
      <w:proofErr w:type="spellStart"/>
      <w:r w:rsidRPr="00A31A56">
        <w:rPr>
          <w:color w:val="333333"/>
          <w:sz w:val="20"/>
          <w:szCs w:val="20"/>
          <w:shd w:val="clear" w:color="auto" w:fill="FFFFFF"/>
        </w:rPr>
        <w:t>КоАП</w:t>
      </w:r>
      <w:proofErr w:type="spellEnd"/>
      <w:r w:rsidRPr="00A31A56">
        <w:rPr>
          <w:color w:val="333333"/>
          <w:sz w:val="20"/>
          <w:szCs w:val="20"/>
          <w:shd w:val="clear" w:color="auto" w:fill="FFFFFF"/>
        </w:rPr>
        <w:t xml:space="preserve"> РФ.</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Санкция данной статьи предусматривает штрафы на: граждан от 2 тыс. до 4 тыс. рублей; должностных лиц – от 20 тыс. до 50 тыс. рублей; юридических лиц – от 100 тыс. до 500 тыс. рублей.</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Следует отметить, что указанные ограничения не распространяются на случаи трудоустройства на новую государственную или муниципальную службу.</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shd w:val="clear" w:color="auto" w:fill="FFFFFF"/>
        </w:rPr>
        <w:t>Если бывший служащий принимается на работу в организацию, в отношении которой он ранее осуществлял функции государственного (муниципального) управления, для трудоустройства он также должен получить согласие комиссии по соблюдению требований к служебному поведению государственных или муниципальных служащих и урегулированию конфликта интересов бывшего работодателя. Неисполнение данного требования влечет расторжение нового трудового договора.</w:t>
      </w:r>
    </w:p>
    <w:p w:rsidR="00EF2554" w:rsidRPr="00A31A56" w:rsidRDefault="00EF2554" w:rsidP="00EF2554">
      <w:pPr>
        <w:pStyle w:val="a3"/>
        <w:numPr>
          <w:ilvl w:val="0"/>
          <w:numId w:val="7"/>
        </w:numPr>
        <w:spacing w:after="200" w:line="240" w:lineRule="auto"/>
        <w:jc w:val="both"/>
        <w:rPr>
          <w:rFonts w:ascii="Times New Roman" w:hAnsi="Times New Roman" w:cs="Times New Roman"/>
          <w:sz w:val="20"/>
          <w:szCs w:val="20"/>
        </w:rPr>
      </w:pPr>
      <w:r w:rsidRPr="00A31A56">
        <w:rPr>
          <w:rFonts w:ascii="Times New Roman" w:hAnsi="Times New Roman" w:cs="Times New Roman"/>
          <w:b/>
          <w:bCs/>
          <w:color w:val="333333"/>
          <w:sz w:val="20"/>
          <w:szCs w:val="20"/>
          <w:shd w:val="clear" w:color="auto" w:fill="FFFFFF"/>
        </w:rPr>
        <w:lastRenderedPageBreak/>
        <w:t>Может ли работодатель установить испытательный срок при трудоустройстве молодого специалиста?</w:t>
      </w:r>
    </w:p>
    <w:p w:rsidR="00EF2554" w:rsidRPr="00A31A56" w:rsidRDefault="00EF2554" w:rsidP="00EF2554">
      <w:pPr>
        <w:ind w:left="709"/>
        <w:jc w:val="both"/>
        <w:rPr>
          <w:sz w:val="20"/>
          <w:szCs w:val="20"/>
        </w:rPr>
      </w:pPr>
      <w:r w:rsidRPr="00A31A56">
        <w:rPr>
          <w:sz w:val="20"/>
          <w:szCs w:val="20"/>
        </w:rPr>
        <w:t xml:space="preserve">Законодательно установлено, что в трудовом договоре могут предусматриваться дополнительные условия, не ухудшающие положение работника по сравнению с установленными трудовым законодательством требованиями, в частности об испытании - </w:t>
      </w:r>
      <w:proofErr w:type="gramStart"/>
      <w:r w:rsidRPr="00A31A56">
        <w:rPr>
          <w:sz w:val="20"/>
          <w:szCs w:val="20"/>
        </w:rPr>
        <w:t>ч</w:t>
      </w:r>
      <w:proofErr w:type="gramEnd"/>
      <w:r w:rsidRPr="00A31A56">
        <w:rPr>
          <w:sz w:val="20"/>
          <w:szCs w:val="20"/>
        </w:rPr>
        <w:t>.4 ст.57 Трудового кодекса Российской Федерации (далее - ТК РФ).</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В соответствии со ст.70 ТК РФ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Отсутствие в трудовом договоре условия об испытании означает, что работник принят на работу без испытания. В случае, когда работник фактически допущен к работе без оформления трудового договора (</w:t>
      </w:r>
      <w:proofErr w:type="gramStart"/>
      <w:r w:rsidRPr="00A31A56">
        <w:rPr>
          <w:sz w:val="20"/>
          <w:szCs w:val="20"/>
        </w:rPr>
        <w:t>ч</w:t>
      </w:r>
      <w:proofErr w:type="gramEnd"/>
      <w:r w:rsidRPr="00A31A56">
        <w:rPr>
          <w:sz w:val="20"/>
          <w:szCs w:val="20"/>
        </w:rPr>
        <w:t>.2 ст.67 ТК РФ), условие об испытании может быть включено в трудовой договор, только если стороны оформили его в виде отдельного соглашения до начала работы.</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Однако, для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 испытание при приёме на работу не устанавливается.</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xml:space="preserve">Кроме того, испытание при приёме на работу не устанавливается </w:t>
      </w:r>
      <w:proofErr w:type="gramStart"/>
      <w:r w:rsidRPr="00A31A56">
        <w:rPr>
          <w:sz w:val="20"/>
          <w:szCs w:val="20"/>
        </w:rPr>
        <w:t>для</w:t>
      </w:r>
      <w:proofErr w:type="gramEnd"/>
      <w:r w:rsidRPr="00A31A56">
        <w:rPr>
          <w:sz w:val="20"/>
          <w:szCs w:val="20"/>
        </w:rPr>
        <w:t>:</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лиц, избранных по конкурсу на замещение соответствующей должности, проведенному в порядке, установленном трудовым законодательством и иными нормативными правовыми актами, содержащими нормы трудового права;</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беременных женщин и женщин, имеющих детей в возрасте до полутора лет;</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лиц, не достигших возраста восемнадцати лет;</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лиц, избранных на выборную должность на оплачиваемую работу;</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лиц, приглашенных на работу в порядке перевода от другого работодателя по согласованию между работодателями;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лиц, заключающих трудовой договор на срок до двух месяцев;</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xml:space="preserve">Невыполнение данных требований ТК РФ влечет привлечение работодателя к административной ответственности, предусмотренной ч.1 ст.5.27 </w:t>
      </w:r>
      <w:proofErr w:type="spellStart"/>
      <w:r w:rsidRPr="00A31A56">
        <w:rPr>
          <w:sz w:val="20"/>
          <w:szCs w:val="20"/>
        </w:rPr>
        <w:t>КоАП</w:t>
      </w:r>
      <w:proofErr w:type="spellEnd"/>
      <w:r w:rsidRPr="00A31A56">
        <w:rPr>
          <w:sz w:val="20"/>
          <w:szCs w:val="20"/>
        </w:rPr>
        <w:t xml:space="preserve"> РФ.</w:t>
      </w:r>
    </w:p>
    <w:p w:rsidR="00EF2554" w:rsidRPr="00A31A56" w:rsidRDefault="00EF2554" w:rsidP="00EF2554">
      <w:pPr>
        <w:ind w:left="709"/>
        <w:jc w:val="both"/>
        <w:rPr>
          <w:sz w:val="20"/>
          <w:szCs w:val="20"/>
        </w:rPr>
      </w:pPr>
    </w:p>
    <w:p w:rsidR="00EF2554" w:rsidRPr="00A31A56" w:rsidRDefault="00EF2554" w:rsidP="00EF2554">
      <w:pPr>
        <w:pStyle w:val="a3"/>
        <w:numPr>
          <w:ilvl w:val="0"/>
          <w:numId w:val="7"/>
        </w:numPr>
        <w:spacing w:after="200" w:line="240" w:lineRule="auto"/>
        <w:jc w:val="both"/>
        <w:rPr>
          <w:rFonts w:ascii="Times New Roman" w:hAnsi="Times New Roman" w:cs="Times New Roman"/>
          <w:sz w:val="20"/>
          <w:szCs w:val="20"/>
        </w:rPr>
      </w:pPr>
      <w:r w:rsidRPr="00A31A56">
        <w:rPr>
          <w:rFonts w:ascii="Times New Roman" w:hAnsi="Times New Roman" w:cs="Times New Roman"/>
          <w:b/>
          <w:bCs/>
          <w:color w:val="333333"/>
          <w:sz w:val="20"/>
          <w:szCs w:val="20"/>
          <w:shd w:val="clear" w:color="auto" w:fill="FFFFFF"/>
        </w:rPr>
        <w:t>Внимание предпринимателей! Особенности исполнения договоров, заключенных во исполнение государственного оборонного заказа</w:t>
      </w:r>
    </w:p>
    <w:p w:rsidR="00EF2554" w:rsidRPr="00A31A56" w:rsidRDefault="00EF2554" w:rsidP="00EF2554">
      <w:pPr>
        <w:ind w:left="709"/>
        <w:jc w:val="both"/>
        <w:rPr>
          <w:sz w:val="20"/>
          <w:szCs w:val="20"/>
        </w:rPr>
      </w:pPr>
      <w:r w:rsidRPr="00A31A56">
        <w:rPr>
          <w:sz w:val="20"/>
          <w:szCs w:val="20"/>
        </w:rPr>
        <w:t>Субъекты малого и среднего предпринимательства региона активно участвуют в поставках продукции, выполнении работ, оказании услуг в рамках исполнения государственного оборонного заказа.</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О том, что договор (контракт) заключен за счет средств государственного оборонного заказа, может свидетельствовать:</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прямое указание на это в его тексте;</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наличие в нём ссылок на Федеральный закон от 29.12.2012 № 275-ФЗ «О государственном оборонном заказе»;</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включение в него сведений об идентификаторе государственного контракта (ИГК);</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информирование заказчиком о заключении контракта в целях выполнения государственного оборонного заказа.</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После заключения таких договоров (контрактов) у субъектов предпринимательской деятельности возникает обязанность ведения раздельного учёта результатов финансово-хозяйственной деятельности по каждой сделке, а также наступает риск административной ответственности в случае нарушения сроков его исполнения либо поставки продукции, выполнения работ, оказания услуг ненадлежащего качества.</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Перечень основных обязанностей головного исполнителя (исполнителя) предусмотрен статьей 8 Федерального закона от 29.12.2012 № 275-ФЗ «О государственном оборонном заказе». Правила и процедура ведения раздельного учёта утверждены постановлением Правительства Российской Федерации от 19.01.1998 № 47 (в случае осуществления банковских расчётов) и приказом Министерства финансов Российской Федерации от 25.12.2019 № 255н (при казначейском сопровождении).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proofErr w:type="gramStart"/>
      <w:r w:rsidRPr="00A31A56">
        <w:rPr>
          <w:sz w:val="20"/>
          <w:szCs w:val="20"/>
        </w:rPr>
        <w:t xml:space="preserve">В основном по причине незнания вышеуказанных требований закона предприниматели привлекаются антимонопольным органом к административной ответственности по ст. 15.37 </w:t>
      </w:r>
      <w:proofErr w:type="spellStart"/>
      <w:r w:rsidRPr="00A31A56">
        <w:rPr>
          <w:sz w:val="20"/>
          <w:szCs w:val="20"/>
        </w:rPr>
        <w:t>КоАП</w:t>
      </w:r>
      <w:proofErr w:type="spellEnd"/>
      <w:r w:rsidRPr="00A31A56">
        <w:rPr>
          <w:sz w:val="20"/>
          <w:szCs w:val="20"/>
        </w:rPr>
        <w:t xml:space="preserve"> РФ (нарушение требований о ведении раздельного учета результатов финансово-хозяйственной деятельности) и ст. 14.55 </w:t>
      </w:r>
      <w:proofErr w:type="spellStart"/>
      <w:r w:rsidRPr="00A31A56">
        <w:rPr>
          <w:sz w:val="20"/>
          <w:szCs w:val="20"/>
        </w:rPr>
        <w:t>КоАП</w:t>
      </w:r>
      <w:proofErr w:type="spellEnd"/>
      <w:r w:rsidRPr="00A31A56">
        <w:rPr>
          <w:sz w:val="20"/>
          <w:szCs w:val="20"/>
        </w:rPr>
        <w:t xml:space="preserve"> РФ (нарушение условий договора, заключенного в целях выполнения государственного оборонного заказа), а также арбитражным судом по ст. 14.49 </w:t>
      </w:r>
      <w:proofErr w:type="spellStart"/>
      <w:r w:rsidRPr="00A31A56">
        <w:rPr>
          <w:sz w:val="20"/>
          <w:szCs w:val="20"/>
        </w:rPr>
        <w:t>КоАП</w:t>
      </w:r>
      <w:proofErr w:type="spellEnd"/>
      <w:r w:rsidRPr="00A31A56">
        <w:rPr>
          <w:sz w:val="20"/>
          <w:szCs w:val="20"/>
        </w:rPr>
        <w:t xml:space="preserve"> РФ (нарушение обязательных требований в отношении оборонной продукции</w:t>
      </w:r>
      <w:proofErr w:type="gramEnd"/>
      <w:r w:rsidRPr="00A31A56">
        <w:rPr>
          <w:sz w:val="20"/>
          <w:szCs w:val="20"/>
        </w:rPr>
        <w:t xml:space="preserve"> (выполняемых работ, оказываемых услуг).</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В ряде случаев размеры назначенных штрафов (от 30 тысяч рублей до 700 тысяч рублей) превышают размеры полученной прибыли по сделкам.</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Надлежащая организация работы и бухгалтерского учёта позволит избежать наступления негативных последствий для бизнеса.</w:t>
      </w:r>
    </w:p>
    <w:p w:rsidR="00EF2554" w:rsidRPr="00A31A56" w:rsidRDefault="00EF2554" w:rsidP="00EF2554">
      <w:pPr>
        <w:pStyle w:val="a3"/>
        <w:numPr>
          <w:ilvl w:val="0"/>
          <w:numId w:val="7"/>
        </w:numPr>
        <w:spacing w:after="200" w:line="240" w:lineRule="auto"/>
        <w:jc w:val="both"/>
        <w:rPr>
          <w:rFonts w:ascii="Times New Roman" w:hAnsi="Times New Roman" w:cs="Times New Roman"/>
          <w:sz w:val="20"/>
          <w:szCs w:val="20"/>
        </w:rPr>
      </w:pPr>
      <w:r w:rsidRPr="00A31A56">
        <w:rPr>
          <w:rFonts w:ascii="Times New Roman" w:hAnsi="Times New Roman" w:cs="Times New Roman"/>
          <w:b/>
          <w:bCs/>
          <w:color w:val="333333"/>
          <w:sz w:val="20"/>
          <w:szCs w:val="20"/>
          <w:shd w:val="clear" w:color="auto" w:fill="FFFFFF"/>
        </w:rPr>
        <w:t>Новое в государственной регистрации юридических лиц и ИП</w:t>
      </w:r>
    </w:p>
    <w:p w:rsidR="00EF2554" w:rsidRPr="00A31A56" w:rsidRDefault="00EF2554" w:rsidP="00EF2554">
      <w:pPr>
        <w:ind w:left="709"/>
        <w:jc w:val="both"/>
        <w:rPr>
          <w:sz w:val="20"/>
          <w:szCs w:val="20"/>
        </w:rPr>
      </w:pPr>
      <w:r w:rsidRPr="00A31A56">
        <w:rPr>
          <w:sz w:val="20"/>
          <w:szCs w:val="20"/>
        </w:rPr>
        <w:t>Внесены изменения в Федеральный закон «О государственной регистрации юридических лиц и индивидуальных предпринимателей», касающиеся предоставления документов в регистрирующий орган лицами, содержащимися под стражей или отбывающими наказание и являющимися индивидуальными предпринимателями.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Им предоставлена возможность для снятия с учета ИП представлять в регистрирующий орган документы с подписью, заверенной начальником места содержания, а не нотариусом.</w:t>
      </w:r>
    </w:p>
    <w:p w:rsidR="00EF2554" w:rsidRPr="00A31A56" w:rsidRDefault="00EF2554" w:rsidP="00EF2554">
      <w:pPr>
        <w:jc w:val="both"/>
        <w:rPr>
          <w:sz w:val="20"/>
          <w:szCs w:val="20"/>
        </w:rPr>
      </w:pPr>
      <w:r w:rsidRPr="00A31A56">
        <w:rPr>
          <w:sz w:val="20"/>
          <w:szCs w:val="20"/>
        </w:rPr>
        <w:t>13.</w:t>
      </w:r>
      <w:r w:rsidRPr="00A31A56">
        <w:rPr>
          <w:b/>
          <w:bCs/>
          <w:color w:val="333333"/>
          <w:sz w:val="20"/>
          <w:szCs w:val="20"/>
          <w:shd w:val="clear" w:color="auto" w:fill="FFFFFF"/>
        </w:rPr>
        <w:t xml:space="preserve"> Ответственность за воспрепятствование законной предпринимательской или иной деятельности</w:t>
      </w:r>
    </w:p>
    <w:p w:rsidR="00EF2554" w:rsidRPr="00A31A56" w:rsidRDefault="00EF2554" w:rsidP="00EF2554">
      <w:pPr>
        <w:jc w:val="both"/>
        <w:rPr>
          <w:sz w:val="20"/>
          <w:szCs w:val="20"/>
        </w:rPr>
      </w:pPr>
      <w:r w:rsidRPr="00A31A56">
        <w:rPr>
          <w:sz w:val="20"/>
          <w:szCs w:val="20"/>
        </w:rPr>
        <w:t>За воспрепятствование законной предпринимательской или иной деятельности установлена уголовная ответственность, которой подлежат должностные лица, неправомерно использующие свое служебное положение (ст. 169 Уголовного кодекса РФ).</w:t>
      </w:r>
    </w:p>
    <w:p w:rsidR="00EF2554" w:rsidRPr="00A31A56" w:rsidRDefault="00EF2554" w:rsidP="00EF2554">
      <w:pPr>
        <w:jc w:val="both"/>
        <w:rPr>
          <w:sz w:val="20"/>
          <w:szCs w:val="20"/>
        </w:rPr>
      </w:pPr>
    </w:p>
    <w:p w:rsidR="00EF2554" w:rsidRPr="00A31A56" w:rsidRDefault="00EF2554" w:rsidP="00EF2554">
      <w:pPr>
        <w:jc w:val="both"/>
        <w:rPr>
          <w:sz w:val="20"/>
          <w:szCs w:val="20"/>
        </w:rPr>
      </w:pPr>
      <w:r w:rsidRPr="00A31A56">
        <w:rPr>
          <w:sz w:val="20"/>
          <w:szCs w:val="20"/>
        </w:rPr>
        <w:t>Ограничение прав и законных интересов индивидуального предпринимателя или юридического лица выражается в незаконном уменьшении правоспособности названных лиц, например, посредством приостановления лицензии.</w:t>
      </w:r>
    </w:p>
    <w:p w:rsidR="00EF2554" w:rsidRPr="00A31A56" w:rsidRDefault="00EF2554" w:rsidP="00EF2554">
      <w:pPr>
        <w:jc w:val="both"/>
        <w:rPr>
          <w:sz w:val="20"/>
          <w:szCs w:val="20"/>
        </w:rPr>
      </w:pPr>
    </w:p>
    <w:p w:rsidR="00EF2554" w:rsidRPr="00A31A56" w:rsidRDefault="00EF2554" w:rsidP="00EF2554">
      <w:pPr>
        <w:jc w:val="both"/>
        <w:rPr>
          <w:sz w:val="20"/>
          <w:szCs w:val="20"/>
        </w:rPr>
      </w:pPr>
      <w:r w:rsidRPr="00A31A56">
        <w:rPr>
          <w:sz w:val="20"/>
          <w:szCs w:val="20"/>
        </w:rPr>
        <w:t>Незаконное вмешательство в деятельность индивидуального предпринимателя или юридического лица может быть связано с любым воздействием, в т.ч. путем проведения проверок или изъятия документов в отсутствие достаточных оснований.</w:t>
      </w:r>
    </w:p>
    <w:p w:rsidR="00EF2554" w:rsidRPr="00A31A56" w:rsidRDefault="00EF2554" w:rsidP="00EF2554">
      <w:pPr>
        <w:jc w:val="both"/>
        <w:rPr>
          <w:sz w:val="20"/>
          <w:szCs w:val="20"/>
        </w:rPr>
      </w:pPr>
    </w:p>
    <w:p w:rsidR="00EF2554" w:rsidRPr="00A31A56" w:rsidRDefault="00EF2554" w:rsidP="00EF2554">
      <w:pPr>
        <w:jc w:val="both"/>
        <w:rPr>
          <w:sz w:val="20"/>
          <w:szCs w:val="20"/>
        </w:rPr>
      </w:pPr>
      <w:proofErr w:type="gramStart"/>
      <w:r w:rsidRPr="00A31A56">
        <w:rPr>
          <w:sz w:val="20"/>
          <w:szCs w:val="20"/>
        </w:rPr>
        <w:t xml:space="preserve">Сообщить о фактах незаконного вмешательства в предпринимательскую деятельность можно в Главное Следственное управление Следственного Комитета России по г. Санкт-Петербургу (СПб, </w:t>
      </w:r>
      <w:proofErr w:type="spellStart"/>
      <w:r w:rsidRPr="00A31A56">
        <w:rPr>
          <w:sz w:val="20"/>
          <w:szCs w:val="20"/>
        </w:rPr>
        <w:t>наб</w:t>
      </w:r>
      <w:proofErr w:type="spellEnd"/>
      <w:r w:rsidRPr="00A31A56">
        <w:rPr>
          <w:sz w:val="20"/>
          <w:szCs w:val="20"/>
        </w:rPr>
        <w:t>. реки Мойки, д. 86/88), прокуратуру города (СПб, ул. Почтамтская, д. 2/9), а также районные подразделения названных органов.</w:t>
      </w:r>
      <w:proofErr w:type="gramEnd"/>
    </w:p>
    <w:p w:rsidR="00EF2554" w:rsidRPr="00A31A56" w:rsidRDefault="00EF2554" w:rsidP="00EF2554">
      <w:pPr>
        <w:pStyle w:val="a3"/>
        <w:numPr>
          <w:ilvl w:val="0"/>
          <w:numId w:val="7"/>
        </w:numPr>
        <w:spacing w:after="200" w:line="240" w:lineRule="auto"/>
        <w:jc w:val="both"/>
        <w:rPr>
          <w:rFonts w:ascii="Times New Roman" w:hAnsi="Times New Roman" w:cs="Times New Roman"/>
          <w:sz w:val="20"/>
          <w:szCs w:val="20"/>
        </w:rPr>
      </w:pPr>
      <w:r w:rsidRPr="00A31A56">
        <w:rPr>
          <w:rFonts w:ascii="Times New Roman" w:hAnsi="Times New Roman" w:cs="Times New Roman"/>
          <w:b/>
          <w:bCs/>
          <w:color w:val="333333"/>
          <w:sz w:val="20"/>
          <w:szCs w:val="20"/>
          <w:shd w:val="clear" w:color="auto" w:fill="FFFFFF"/>
        </w:rPr>
        <w:t xml:space="preserve"> Как выбирается способ управления вновь построенным домом</w:t>
      </w:r>
    </w:p>
    <w:p w:rsidR="00EF2554" w:rsidRPr="00A31A56" w:rsidRDefault="00EF2554" w:rsidP="00EF2554">
      <w:pPr>
        <w:ind w:left="709"/>
        <w:jc w:val="both"/>
        <w:rPr>
          <w:sz w:val="20"/>
          <w:szCs w:val="20"/>
        </w:rPr>
      </w:pPr>
      <w:r w:rsidRPr="00A31A56">
        <w:rPr>
          <w:sz w:val="20"/>
          <w:szCs w:val="20"/>
        </w:rPr>
        <w:t>В Новгородской области выбор способа управления вновь построенным домом проводят администрации районов города на конкурсной основе.</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 xml:space="preserve">В течение 20 дней </w:t>
      </w:r>
      <w:proofErr w:type="gramStart"/>
      <w:r w:rsidRPr="00A31A56">
        <w:rPr>
          <w:sz w:val="20"/>
          <w:szCs w:val="20"/>
        </w:rPr>
        <w:t>со дня выдачи разрешения на ввод в эксплуатацию многоквартирного дома администрация района на своем официальном сайте в сети</w:t>
      </w:r>
      <w:proofErr w:type="gramEnd"/>
      <w:r w:rsidRPr="00A31A56">
        <w:rPr>
          <w:sz w:val="20"/>
          <w:szCs w:val="20"/>
        </w:rPr>
        <w:t xml:space="preserve"> «Интернет» размещает извещение о проведении открытого конкурса по отбору управляющей компании.</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Конкурс проводится не позднее 40 дней со дня размещения такого извещения, после чего администрация района уведомляет всех лиц, принявших от застройщика помещения в доме о его результатах и условиях договора управления домом. Собственники жилья обязаны заключить с отобранной организацией договор управления домом.</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До заключения жильцами договора управление домом осуществляется той управляющей компанией, с которой застройщиком заключен договор управления в 5-дневный срок со дня ввода дома в эксплуатацию.</w:t>
      </w:r>
    </w:p>
    <w:p w:rsidR="00EF2554" w:rsidRPr="00A31A56" w:rsidRDefault="00EF2554" w:rsidP="00EF2554">
      <w:pPr>
        <w:ind w:left="709"/>
        <w:jc w:val="both"/>
        <w:rPr>
          <w:sz w:val="20"/>
          <w:szCs w:val="20"/>
        </w:rPr>
      </w:pPr>
    </w:p>
    <w:p w:rsidR="00EF2554" w:rsidRPr="00A31A56" w:rsidRDefault="00EF2554" w:rsidP="00EF2554">
      <w:pPr>
        <w:ind w:left="709"/>
        <w:jc w:val="both"/>
        <w:rPr>
          <w:sz w:val="20"/>
          <w:szCs w:val="20"/>
        </w:rPr>
      </w:pPr>
      <w:r w:rsidRPr="00A31A56">
        <w:rPr>
          <w:sz w:val="20"/>
          <w:szCs w:val="20"/>
        </w:rPr>
        <w:t>Впоследствии собственники помещений вправе самостоятельно на общем собрании определить способ управления домом.</w:t>
      </w:r>
    </w:p>
    <w:p w:rsidR="00EF2554" w:rsidRPr="00A31A56" w:rsidRDefault="00EF2554" w:rsidP="00EF2554">
      <w:pPr>
        <w:ind w:left="709"/>
        <w:jc w:val="both"/>
        <w:rPr>
          <w:sz w:val="20"/>
          <w:szCs w:val="20"/>
        </w:rPr>
      </w:pPr>
    </w:p>
    <w:p w:rsidR="00EF2554" w:rsidRPr="00A31A56" w:rsidRDefault="00EF2554" w:rsidP="00EF2554">
      <w:pPr>
        <w:pStyle w:val="a6"/>
        <w:numPr>
          <w:ilvl w:val="0"/>
          <w:numId w:val="7"/>
        </w:numPr>
        <w:shd w:val="clear" w:color="auto" w:fill="FFFFFF"/>
        <w:spacing w:before="0" w:beforeAutospacing="0"/>
        <w:jc w:val="both"/>
        <w:rPr>
          <w:b/>
          <w:bCs/>
          <w:color w:val="333333"/>
          <w:sz w:val="20"/>
          <w:szCs w:val="20"/>
          <w:shd w:val="clear" w:color="auto" w:fill="FFFFFF"/>
        </w:rPr>
      </w:pPr>
      <w:r w:rsidRPr="00A31A56">
        <w:rPr>
          <w:b/>
          <w:bCs/>
          <w:color w:val="333333"/>
          <w:sz w:val="20"/>
          <w:szCs w:val="20"/>
          <w:shd w:val="clear" w:color="auto" w:fill="FFFFFF"/>
        </w:rPr>
        <w:t>Как жильцы могут участвовать в управлении многоквартирным домом</w:t>
      </w:r>
    </w:p>
    <w:p w:rsidR="00EF2554" w:rsidRPr="00A31A56" w:rsidRDefault="00EF2554" w:rsidP="00EF2554">
      <w:pPr>
        <w:pStyle w:val="a6"/>
        <w:shd w:val="clear" w:color="auto" w:fill="FFFFFF"/>
        <w:spacing w:before="0" w:beforeAutospacing="0"/>
        <w:jc w:val="both"/>
        <w:rPr>
          <w:color w:val="333333"/>
          <w:sz w:val="20"/>
          <w:szCs w:val="20"/>
        </w:rPr>
      </w:pPr>
      <w:r w:rsidRPr="00A31A56">
        <w:rPr>
          <w:color w:val="333333"/>
          <w:sz w:val="20"/>
          <w:szCs w:val="20"/>
        </w:rPr>
        <w:lastRenderedPageBreak/>
        <w:t>Для оперативного взаимодействия жильцов дома с управляющей компанией Жилищным кодексом РФ предусмотрено создание совета многоквартирного дома, избираемого на общем собрании собственников помещений из своего состава. Государственная регистрация такого совета законом не предусмотрена.</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Решение вопроса о количестве членов совета дома, избрании председателя совета из состава его членов, также отнесено к компетенции общего собрания. Председатель совета подотчетен общему собранию.</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xml:space="preserve">В полномочия совета входит </w:t>
      </w:r>
      <w:proofErr w:type="gramStart"/>
      <w:r w:rsidRPr="00A31A56">
        <w:rPr>
          <w:color w:val="333333"/>
          <w:sz w:val="20"/>
          <w:szCs w:val="20"/>
        </w:rPr>
        <w:t>контроль за</w:t>
      </w:r>
      <w:proofErr w:type="gramEnd"/>
      <w:r w:rsidRPr="00A31A56">
        <w:rPr>
          <w:color w:val="333333"/>
          <w:sz w:val="20"/>
          <w:szCs w:val="20"/>
        </w:rPr>
        <w:t xml:space="preserve"> оказанием услуг и выполнением работ по управлению домом, содержанию и ремонту </w:t>
      </w:r>
      <w:proofErr w:type="spellStart"/>
      <w:r w:rsidRPr="00A31A56">
        <w:rPr>
          <w:color w:val="333333"/>
          <w:sz w:val="20"/>
          <w:szCs w:val="20"/>
        </w:rPr>
        <w:t>общедомового</w:t>
      </w:r>
      <w:proofErr w:type="spellEnd"/>
      <w:r w:rsidRPr="00A31A56">
        <w:rPr>
          <w:color w:val="333333"/>
          <w:sz w:val="20"/>
          <w:szCs w:val="20"/>
        </w:rPr>
        <w:t xml:space="preserve"> имущества, качеством предоставляемых коммунальных услуг.</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Совет дома должен:</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обеспечить выполнение решений общего собрания;</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xml:space="preserve">- давать предложения по использованию </w:t>
      </w:r>
      <w:proofErr w:type="spellStart"/>
      <w:r w:rsidRPr="00A31A56">
        <w:rPr>
          <w:color w:val="333333"/>
          <w:sz w:val="20"/>
          <w:szCs w:val="20"/>
        </w:rPr>
        <w:t>общедомового</w:t>
      </w:r>
      <w:proofErr w:type="spellEnd"/>
      <w:r w:rsidRPr="00A31A56">
        <w:rPr>
          <w:color w:val="333333"/>
          <w:sz w:val="20"/>
          <w:szCs w:val="20"/>
        </w:rPr>
        <w:t xml:space="preserve"> имущества, в т.ч. земельным участком, содержанию и ремонту </w:t>
      </w:r>
      <w:proofErr w:type="spellStart"/>
      <w:r w:rsidRPr="00A31A56">
        <w:rPr>
          <w:color w:val="333333"/>
          <w:sz w:val="20"/>
          <w:szCs w:val="20"/>
        </w:rPr>
        <w:t>общедомового</w:t>
      </w:r>
      <w:proofErr w:type="spellEnd"/>
      <w:r w:rsidRPr="00A31A56">
        <w:rPr>
          <w:color w:val="333333"/>
          <w:sz w:val="20"/>
          <w:szCs w:val="20"/>
        </w:rPr>
        <w:t xml:space="preserve"> имущества</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xml:space="preserve">- предоставлять собственникам помещений предложения по вопросам планирования управления домом, организации такого управления, содержания и ремонта </w:t>
      </w:r>
      <w:proofErr w:type="spellStart"/>
      <w:r w:rsidRPr="00A31A56">
        <w:rPr>
          <w:color w:val="333333"/>
          <w:sz w:val="20"/>
          <w:szCs w:val="20"/>
        </w:rPr>
        <w:t>общедомового</w:t>
      </w:r>
      <w:proofErr w:type="spellEnd"/>
      <w:r w:rsidRPr="00A31A56">
        <w:rPr>
          <w:color w:val="333333"/>
          <w:sz w:val="20"/>
          <w:szCs w:val="20"/>
        </w:rPr>
        <w:t xml:space="preserve"> имущества;</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xml:space="preserve">- до рассмотрения на общем собрании </w:t>
      </w:r>
      <w:proofErr w:type="gramStart"/>
      <w:r w:rsidRPr="00A31A56">
        <w:rPr>
          <w:color w:val="333333"/>
          <w:sz w:val="20"/>
          <w:szCs w:val="20"/>
        </w:rPr>
        <w:t>предоставлять собственникам свое заключение</w:t>
      </w:r>
      <w:proofErr w:type="gramEnd"/>
      <w:r w:rsidRPr="00A31A56">
        <w:rPr>
          <w:color w:val="333333"/>
          <w:sz w:val="20"/>
          <w:szCs w:val="20"/>
        </w:rPr>
        <w:t xml:space="preserve"> по условиям проектов договоров, предлагаемых для принятия на нем.</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Если в качестве способа управления домом выбрано Товарищество собственников жилья, то члены товарищества, а также не являющиеся ими собственники помещений дома вправе:</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получать от органов управления товарищества информацию о его деятельности;</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предъявлять претензии относительно качества оказываемых услуг;</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знакомиться с уставом товарищества, реестром его членов, финансовой отчетностью, сметами доходов и расходов, отчетами об их исполнении; заключениями ревизионной комиссии, протоколами общих собраний, заседаний правления и ревизионной комиссии, технической документацией на дом;</w:t>
      </w:r>
    </w:p>
    <w:p w:rsidR="00EF2554" w:rsidRPr="00A31A56" w:rsidRDefault="00EF2554" w:rsidP="00EF2554">
      <w:pPr>
        <w:shd w:val="clear" w:color="auto" w:fill="FFFFFF"/>
        <w:spacing w:after="100" w:afterAutospacing="1"/>
        <w:jc w:val="both"/>
        <w:rPr>
          <w:color w:val="333333"/>
          <w:sz w:val="20"/>
          <w:szCs w:val="20"/>
        </w:rPr>
      </w:pPr>
      <w:r w:rsidRPr="00A31A56">
        <w:rPr>
          <w:color w:val="333333"/>
          <w:sz w:val="20"/>
          <w:szCs w:val="20"/>
        </w:rPr>
        <w:t>- обжаловать действия/решения правления Товарищества и Государственную жилищную инспекцию или в суд.</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Утвержден новый порядок признания лица инвалидом</w:t>
      </w:r>
    </w:p>
    <w:p w:rsidR="00EF2554" w:rsidRPr="00A31A56" w:rsidRDefault="00EF2554" w:rsidP="00EF2554">
      <w:pPr>
        <w:jc w:val="both"/>
        <w:rPr>
          <w:sz w:val="20"/>
          <w:szCs w:val="20"/>
        </w:rPr>
      </w:pPr>
      <w:r w:rsidRPr="00A31A56">
        <w:rPr>
          <w:sz w:val="20"/>
          <w:szCs w:val="20"/>
        </w:rPr>
        <w:t>Новый порядок признания лица инвалидом утвержден Правительством Российской Федерации на основании постановления от 05.04.2022 № 588.</w:t>
      </w:r>
    </w:p>
    <w:p w:rsidR="00EF2554" w:rsidRPr="00A31A56" w:rsidRDefault="00EF2554" w:rsidP="00EF2554">
      <w:pPr>
        <w:jc w:val="both"/>
        <w:rPr>
          <w:sz w:val="20"/>
          <w:szCs w:val="20"/>
        </w:rPr>
      </w:pPr>
      <w:r w:rsidRPr="00A31A56">
        <w:rPr>
          <w:sz w:val="20"/>
          <w:szCs w:val="20"/>
        </w:rPr>
        <w:t>Медико-социальная экспертиза теперь может проводиться без личного присутствия гражданина, а также с личным присутствием гражданина, в том числе с выездом по месту его нахождения или дистанционно с применением информационно-коммуникационных технологий.</w:t>
      </w:r>
    </w:p>
    <w:p w:rsidR="00EF2554" w:rsidRPr="00A31A56" w:rsidRDefault="00EF2554" w:rsidP="00EF2554">
      <w:pPr>
        <w:jc w:val="both"/>
        <w:rPr>
          <w:sz w:val="20"/>
          <w:szCs w:val="20"/>
        </w:rPr>
      </w:pPr>
      <w:r w:rsidRPr="00A31A56">
        <w:rPr>
          <w:sz w:val="20"/>
          <w:szCs w:val="20"/>
        </w:rPr>
        <w:t>Однако имеются исключения, при которых потребуется личное присутствие гражданина:</w:t>
      </w:r>
    </w:p>
    <w:p w:rsidR="00EF2554" w:rsidRPr="00A31A56" w:rsidRDefault="00EF2554" w:rsidP="00EF2554">
      <w:pPr>
        <w:jc w:val="both"/>
        <w:rPr>
          <w:sz w:val="20"/>
          <w:szCs w:val="20"/>
        </w:rPr>
      </w:pPr>
      <w:r w:rsidRPr="00A31A56">
        <w:rPr>
          <w:sz w:val="20"/>
          <w:szCs w:val="20"/>
        </w:rPr>
        <w:t>при расхождении данных между результатами медицинских исследований и заключениями врачей, направивших лицо для проведения медико-социальной экспертизы,</w:t>
      </w:r>
    </w:p>
    <w:p w:rsidR="00EF2554" w:rsidRPr="00A31A56" w:rsidRDefault="00EF2554" w:rsidP="00EF2554">
      <w:pPr>
        <w:jc w:val="both"/>
        <w:rPr>
          <w:sz w:val="20"/>
          <w:szCs w:val="20"/>
        </w:rPr>
      </w:pPr>
      <w:r w:rsidRPr="00A31A56">
        <w:rPr>
          <w:sz w:val="20"/>
          <w:szCs w:val="20"/>
        </w:rPr>
        <w:t>когда необходимо провести обследования гражданина с помощью специального диагностического оборудования,</w:t>
      </w:r>
    </w:p>
    <w:p w:rsidR="00EF2554" w:rsidRPr="00A31A56" w:rsidRDefault="00EF2554" w:rsidP="00EF2554">
      <w:pPr>
        <w:jc w:val="both"/>
        <w:rPr>
          <w:sz w:val="20"/>
          <w:szCs w:val="20"/>
        </w:rPr>
      </w:pPr>
      <w:r w:rsidRPr="00A31A56">
        <w:rPr>
          <w:sz w:val="20"/>
          <w:szCs w:val="20"/>
        </w:rPr>
        <w:t>в случае проживания пациента в интернате;</w:t>
      </w:r>
    </w:p>
    <w:p w:rsidR="00EF2554" w:rsidRPr="00A31A56" w:rsidRDefault="00EF2554" w:rsidP="00EF2554">
      <w:pPr>
        <w:jc w:val="both"/>
        <w:rPr>
          <w:sz w:val="20"/>
          <w:szCs w:val="20"/>
        </w:rPr>
      </w:pPr>
      <w:r w:rsidRPr="00A31A56">
        <w:rPr>
          <w:sz w:val="20"/>
          <w:szCs w:val="20"/>
        </w:rPr>
        <w:t>в случае корректировки индивидуальной программы реабилитации.</w:t>
      </w:r>
    </w:p>
    <w:p w:rsidR="00EF2554" w:rsidRPr="00A31A56" w:rsidRDefault="00EF2554" w:rsidP="00EF2554">
      <w:pPr>
        <w:jc w:val="both"/>
        <w:rPr>
          <w:sz w:val="20"/>
          <w:szCs w:val="20"/>
        </w:rPr>
      </w:pPr>
      <w:r w:rsidRPr="00A31A56">
        <w:rPr>
          <w:sz w:val="20"/>
          <w:szCs w:val="20"/>
        </w:rPr>
        <w:t>С 01.07.2023 пройти медико-социальную экспертизу можно будет и в дистанционном формате, с помощью сети «Интернет». Указанным правом смогут воспользоваться граждане, которые не согласны с результатами ранее проведенной экспертизы, намерены его обжаловать в вышестоящих учреждениях и пройти экспертизу повторно.</w:t>
      </w:r>
    </w:p>
    <w:p w:rsidR="00EF2554" w:rsidRPr="00A31A56" w:rsidRDefault="00EF2554" w:rsidP="00EF2554">
      <w:pPr>
        <w:jc w:val="both"/>
        <w:rPr>
          <w:sz w:val="20"/>
          <w:szCs w:val="20"/>
        </w:rPr>
      </w:pPr>
      <w:r w:rsidRPr="00A31A56">
        <w:rPr>
          <w:sz w:val="20"/>
          <w:szCs w:val="20"/>
        </w:rPr>
        <w:t>Кроме того, с 01 июля 2024 года заочная экспертиза будет осуществляться при отсутствии доступа сотрудников МСЭ к персональным данным гражданина (по обезличенным документам). Персональные данные гражданина будут отражены в итоговом документе - справке об инвалидности с отражением группы и индивидуальной программы реабилитации инвалида.</w:t>
      </w:r>
    </w:p>
    <w:p w:rsidR="00EF2554" w:rsidRPr="00A31A56" w:rsidRDefault="00EF2554" w:rsidP="00EF2554">
      <w:pPr>
        <w:jc w:val="both"/>
        <w:rPr>
          <w:sz w:val="20"/>
          <w:szCs w:val="20"/>
        </w:rPr>
      </w:pPr>
      <w:r w:rsidRPr="00A31A56">
        <w:rPr>
          <w:sz w:val="20"/>
          <w:szCs w:val="20"/>
        </w:rPr>
        <w:t xml:space="preserve">Результат будет направлен лицу в личный кабинет на портале </w:t>
      </w:r>
      <w:proofErr w:type="spellStart"/>
      <w:r w:rsidRPr="00A31A56">
        <w:rPr>
          <w:sz w:val="20"/>
          <w:szCs w:val="20"/>
        </w:rPr>
        <w:t>госуслуг</w:t>
      </w:r>
      <w:proofErr w:type="spellEnd"/>
      <w:r w:rsidRPr="00A31A56">
        <w:rPr>
          <w:sz w:val="20"/>
          <w:szCs w:val="20"/>
        </w:rPr>
        <w:t xml:space="preserve"> или по почте.</w:t>
      </w:r>
    </w:p>
    <w:p w:rsidR="00EF2554" w:rsidRPr="00A31A56" w:rsidRDefault="00EF2554" w:rsidP="00EF2554">
      <w:pPr>
        <w:jc w:val="both"/>
        <w:rPr>
          <w:sz w:val="20"/>
          <w:szCs w:val="20"/>
        </w:rPr>
      </w:pPr>
      <w:r w:rsidRPr="00A31A56">
        <w:rPr>
          <w:sz w:val="20"/>
          <w:szCs w:val="20"/>
        </w:rPr>
        <w:t>Правилами также закреплен порядок обжалования в бюро МСЭ по месту жительства и возможность проведения очной экспертизы в данном случае.</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Порядок признания сделки недействительной</w:t>
      </w:r>
    </w:p>
    <w:p w:rsidR="00EF2554" w:rsidRPr="00A31A56" w:rsidRDefault="00EF2554" w:rsidP="00EF2554">
      <w:pPr>
        <w:jc w:val="both"/>
        <w:rPr>
          <w:sz w:val="20"/>
          <w:szCs w:val="20"/>
        </w:rPr>
      </w:pPr>
      <w:r w:rsidRPr="00A31A56">
        <w:rPr>
          <w:sz w:val="20"/>
          <w:szCs w:val="20"/>
        </w:rPr>
        <w:lastRenderedPageBreak/>
        <w:t>Нормами гражданского законодательства предусмотрено, что сделка недействительна по основаниям, установленным законом, в силу признания ее таковой судом (</w:t>
      </w:r>
      <w:proofErr w:type="spellStart"/>
      <w:r w:rsidRPr="00A31A56">
        <w:rPr>
          <w:sz w:val="20"/>
          <w:szCs w:val="20"/>
        </w:rPr>
        <w:t>оспоримая</w:t>
      </w:r>
      <w:proofErr w:type="spellEnd"/>
      <w:r w:rsidRPr="00A31A56">
        <w:rPr>
          <w:sz w:val="20"/>
          <w:szCs w:val="20"/>
        </w:rPr>
        <w:t xml:space="preserve"> сделка) либо независимо от такого признания (ничтожная сделка). Требование о признании </w:t>
      </w:r>
      <w:proofErr w:type="spellStart"/>
      <w:r w:rsidRPr="00A31A56">
        <w:rPr>
          <w:sz w:val="20"/>
          <w:szCs w:val="20"/>
        </w:rPr>
        <w:t>оспоримой</w:t>
      </w:r>
      <w:proofErr w:type="spellEnd"/>
      <w:r w:rsidRPr="00A31A56">
        <w:rPr>
          <w:sz w:val="20"/>
          <w:szCs w:val="20"/>
        </w:rPr>
        <w:t xml:space="preserve"> сделки недействительной может быть предъявлено стороной сделки или иным лицом, указанным в законе.</w:t>
      </w:r>
    </w:p>
    <w:p w:rsidR="00EF2554" w:rsidRPr="00A31A56" w:rsidRDefault="00EF2554" w:rsidP="00EF2554">
      <w:pPr>
        <w:jc w:val="both"/>
        <w:rPr>
          <w:sz w:val="20"/>
          <w:szCs w:val="20"/>
        </w:rPr>
      </w:pPr>
      <w:proofErr w:type="gramStart"/>
      <w:r w:rsidRPr="00A31A56">
        <w:rPr>
          <w:sz w:val="20"/>
          <w:szCs w:val="20"/>
        </w:rPr>
        <w:t>В соответствии с ч. 2 ст. 167 Гражданского кодекса Российской Федерации при недействительности сделки каждая из сторон обязана возвратить другой все полученное по сделке, а в случае невозможности возвратить полученное в натуре (в том числе тогда, когда полученное выражается в пользовании имуществом, выполненной работе или предоставленной услуге) возместить его стоимость, если иные последствия недействительности сделки не предусмотрены законом.</w:t>
      </w:r>
      <w:proofErr w:type="gramEnd"/>
    </w:p>
    <w:p w:rsidR="00EF2554" w:rsidRPr="00A31A56" w:rsidRDefault="00EF2554" w:rsidP="00EF2554">
      <w:pPr>
        <w:jc w:val="both"/>
        <w:rPr>
          <w:sz w:val="20"/>
          <w:szCs w:val="20"/>
        </w:rPr>
      </w:pPr>
      <w:r w:rsidRPr="00A31A56">
        <w:rPr>
          <w:sz w:val="20"/>
          <w:szCs w:val="20"/>
        </w:rPr>
        <w:t>Таким образом, для признания сделки недействительной гражданин имеет право обратиться в суд с исковым заявлением. Исковое заявление предъявляется в районный суд по месту жительства ответчика (ст. 28 Гражданского процессуального кодекса Российской Федерации).</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Об ограничениях при посещении леса в летний период</w:t>
      </w:r>
    </w:p>
    <w:p w:rsidR="00EF2554" w:rsidRPr="00A31A56" w:rsidRDefault="00EF2554" w:rsidP="00EF2554">
      <w:pPr>
        <w:jc w:val="both"/>
        <w:rPr>
          <w:sz w:val="20"/>
          <w:szCs w:val="20"/>
        </w:rPr>
      </w:pPr>
      <w:r w:rsidRPr="00A31A56">
        <w:rPr>
          <w:sz w:val="20"/>
          <w:szCs w:val="20"/>
        </w:rPr>
        <w:t xml:space="preserve">На граждан при посещении леса возложена обязанность </w:t>
      </w:r>
      <w:proofErr w:type="gramStart"/>
      <w:r w:rsidRPr="00A31A56">
        <w:rPr>
          <w:sz w:val="20"/>
          <w:szCs w:val="20"/>
        </w:rPr>
        <w:t>соблюдать</w:t>
      </w:r>
      <w:proofErr w:type="gramEnd"/>
      <w:r w:rsidRPr="00A31A56">
        <w:rPr>
          <w:sz w:val="20"/>
          <w:szCs w:val="20"/>
        </w:rPr>
        <w:t xml:space="preserve"> специальные требования и выполнять основные меры безопасности, которые позволят избежать возгораний, в том числе, в теплый период года в лесах запрещается:</w:t>
      </w:r>
    </w:p>
    <w:p w:rsidR="00EF2554" w:rsidRPr="00A31A56" w:rsidRDefault="00EF2554" w:rsidP="00EF2554">
      <w:pPr>
        <w:jc w:val="both"/>
        <w:rPr>
          <w:sz w:val="20"/>
          <w:szCs w:val="20"/>
        </w:rPr>
      </w:pPr>
      <w:r w:rsidRPr="00A31A56">
        <w:rPr>
          <w:sz w:val="20"/>
          <w:szCs w:val="20"/>
        </w:rPr>
        <w:t>1) использовать открытый огонь за исключением площадок, отделенных противопожарной минерализованной полосой шириной не менее 0,5 метра. Открытый огонь (костер, мангал, жаровня) после завершения сжигания порубочных остатков или его использования с иной целью необходимо тщательно засыпать землей или заливать водой до полного прекращения тления;</w:t>
      </w:r>
    </w:p>
    <w:p w:rsidR="00EF2554" w:rsidRPr="00A31A56" w:rsidRDefault="00EF2554" w:rsidP="00EF2554">
      <w:pPr>
        <w:jc w:val="both"/>
        <w:rPr>
          <w:sz w:val="20"/>
          <w:szCs w:val="20"/>
        </w:rPr>
      </w:pPr>
      <w:r w:rsidRPr="00A31A56">
        <w:rPr>
          <w:sz w:val="20"/>
          <w:szCs w:val="20"/>
        </w:rPr>
        <w:t>2) бросать горящие спички, окурки и горячую золу из курительных трубок, стекло;</w:t>
      </w:r>
    </w:p>
    <w:p w:rsidR="00EF2554" w:rsidRPr="00A31A56" w:rsidRDefault="00EF2554" w:rsidP="00EF2554">
      <w:pPr>
        <w:jc w:val="both"/>
        <w:rPr>
          <w:sz w:val="20"/>
          <w:szCs w:val="20"/>
        </w:rPr>
      </w:pPr>
      <w:r w:rsidRPr="00A31A56">
        <w:rPr>
          <w:sz w:val="20"/>
          <w:szCs w:val="20"/>
        </w:rPr>
        <w:t>3) применять при охоте пыжи из горючих или тлеющих материалов;</w:t>
      </w:r>
    </w:p>
    <w:p w:rsidR="00EF2554" w:rsidRPr="00A31A56" w:rsidRDefault="00EF2554" w:rsidP="00EF2554">
      <w:pPr>
        <w:jc w:val="both"/>
        <w:rPr>
          <w:sz w:val="20"/>
          <w:szCs w:val="20"/>
        </w:rPr>
      </w:pPr>
      <w:r w:rsidRPr="00A31A56">
        <w:rPr>
          <w:sz w:val="20"/>
          <w:szCs w:val="20"/>
        </w:rPr>
        <w:t>4) оставлять промасленные или пропитанные бензином, керосином или иными горючими веществами материалы;</w:t>
      </w:r>
    </w:p>
    <w:p w:rsidR="00EF2554" w:rsidRPr="00A31A56" w:rsidRDefault="00EF2554" w:rsidP="00EF2554">
      <w:pPr>
        <w:jc w:val="both"/>
        <w:rPr>
          <w:sz w:val="20"/>
          <w:szCs w:val="20"/>
        </w:rPr>
      </w:pPr>
      <w:r w:rsidRPr="00A31A56">
        <w:rPr>
          <w:sz w:val="20"/>
          <w:szCs w:val="20"/>
        </w:rPr>
        <w:t>5) 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EF2554" w:rsidRPr="00A31A56" w:rsidRDefault="00EF2554" w:rsidP="00EF2554">
      <w:pPr>
        <w:jc w:val="both"/>
        <w:rPr>
          <w:sz w:val="20"/>
          <w:szCs w:val="20"/>
        </w:rPr>
      </w:pPr>
      <w:r w:rsidRPr="00A31A56">
        <w:rPr>
          <w:sz w:val="20"/>
          <w:szCs w:val="20"/>
        </w:rPr>
        <w:t>6) выполнять работы с открытым огнем на торфяниках;</w:t>
      </w:r>
    </w:p>
    <w:p w:rsidR="00EF2554" w:rsidRPr="00A31A56" w:rsidRDefault="00EF2554" w:rsidP="00EF2554">
      <w:pPr>
        <w:jc w:val="both"/>
        <w:rPr>
          <w:sz w:val="20"/>
          <w:szCs w:val="20"/>
        </w:rPr>
      </w:pPr>
      <w:r w:rsidRPr="00A31A56">
        <w:rPr>
          <w:sz w:val="20"/>
          <w:szCs w:val="20"/>
        </w:rPr>
        <w:t>7) осуществлять засорение леса отходами производства и потребления;</w:t>
      </w:r>
    </w:p>
    <w:p w:rsidR="00EF2554" w:rsidRPr="00A31A56" w:rsidRDefault="00EF2554" w:rsidP="00EF2554">
      <w:pPr>
        <w:jc w:val="both"/>
        <w:rPr>
          <w:sz w:val="20"/>
          <w:szCs w:val="20"/>
        </w:rPr>
      </w:pPr>
      <w:r w:rsidRPr="00A31A56">
        <w:rPr>
          <w:sz w:val="20"/>
          <w:szCs w:val="20"/>
        </w:rPr>
        <w:t>8) выжигать хворост, лесную подстилку, сухую траву и другие горючие материалы на земельных участках, непосредственно примыкающих к лесам, защитным и лесным насаждениям.</w:t>
      </w:r>
    </w:p>
    <w:p w:rsidR="00EF2554" w:rsidRPr="00A31A56" w:rsidRDefault="00EF2554" w:rsidP="00EF2554">
      <w:pPr>
        <w:jc w:val="both"/>
        <w:rPr>
          <w:sz w:val="20"/>
          <w:szCs w:val="20"/>
        </w:rPr>
      </w:pPr>
      <w:r w:rsidRPr="00A31A56">
        <w:rPr>
          <w:sz w:val="20"/>
          <w:szCs w:val="20"/>
        </w:rPr>
        <w:t xml:space="preserve">Разъясняем, что за нарушение правил пожарной безопасности предусмотрена административная ответственность по ст.8.32. </w:t>
      </w:r>
      <w:proofErr w:type="spellStart"/>
      <w:r w:rsidRPr="00A31A56">
        <w:rPr>
          <w:sz w:val="20"/>
          <w:szCs w:val="20"/>
        </w:rPr>
        <w:t>КоАП</w:t>
      </w:r>
      <w:proofErr w:type="spellEnd"/>
      <w:r w:rsidRPr="00A31A56">
        <w:rPr>
          <w:sz w:val="20"/>
          <w:szCs w:val="20"/>
        </w:rPr>
        <w:t xml:space="preserve"> РФ. В зависимости от конкретных обстоятельств наказание для граждан может быть в виде штрафа от 1,5 до 5 тысячи рублей, для юридических лиц – от 50 тысяч до одного миллиона рублей.</w:t>
      </w:r>
    </w:p>
    <w:p w:rsidR="00EF2554" w:rsidRPr="00A31A56" w:rsidRDefault="00EF2554" w:rsidP="00EF2554">
      <w:pPr>
        <w:jc w:val="both"/>
        <w:rPr>
          <w:sz w:val="20"/>
          <w:szCs w:val="20"/>
        </w:rPr>
      </w:pPr>
      <w:r w:rsidRPr="00A31A56">
        <w:rPr>
          <w:sz w:val="20"/>
          <w:szCs w:val="20"/>
        </w:rPr>
        <w:t>При наличии тяжких последствий вплоть до уголовной ответственности.</w:t>
      </w:r>
    </w:p>
    <w:p w:rsidR="00EF2554" w:rsidRPr="00A31A56" w:rsidRDefault="00EF2554" w:rsidP="00EF2554">
      <w:pPr>
        <w:jc w:val="both"/>
        <w:rPr>
          <w:sz w:val="20"/>
          <w:szCs w:val="20"/>
        </w:rPr>
      </w:pPr>
      <w:r w:rsidRPr="00A31A56">
        <w:rPr>
          <w:sz w:val="20"/>
          <w:szCs w:val="20"/>
        </w:rPr>
        <w:t>Помните, при обнаружении пожара в лесу необходимо незамедлительно сообщить по телефону «101» или «112».</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Об ответственности за порчу земли</w:t>
      </w:r>
    </w:p>
    <w:p w:rsidR="00EF2554" w:rsidRPr="00A31A56" w:rsidRDefault="00EF2554" w:rsidP="00EF2554">
      <w:pPr>
        <w:jc w:val="both"/>
        <w:rPr>
          <w:sz w:val="20"/>
          <w:szCs w:val="20"/>
        </w:rPr>
      </w:pPr>
      <w:r w:rsidRPr="00A31A56">
        <w:rPr>
          <w:sz w:val="20"/>
          <w:szCs w:val="20"/>
        </w:rPr>
        <w:t>Законодательство Российской Федерации предусматривает два вида ответственности: административную и уголовную.</w:t>
      </w:r>
    </w:p>
    <w:p w:rsidR="00EF2554" w:rsidRPr="00A31A56" w:rsidRDefault="00EF2554" w:rsidP="00EF2554">
      <w:pPr>
        <w:jc w:val="both"/>
        <w:rPr>
          <w:sz w:val="20"/>
          <w:szCs w:val="20"/>
        </w:rPr>
      </w:pPr>
      <w:r w:rsidRPr="00A31A56">
        <w:rPr>
          <w:sz w:val="20"/>
          <w:szCs w:val="20"/>
        </w:rPr>
        <w:t xml:space="preserve">В случае уничтожения плодородного слоя почвы, а равно порча земель в результате нарушения правил обращения с пестицидами и </w:t>
      </w:r>
      <w:proofErr w:type="spellStart"/>
      <w:r w:rsidRPr="00A31A56">
        <w:rPr>
          <w:sz w:val="20"/>
          <w:szCs w:val="20"/>
        </w:rPr>
        <w:t>агрохимикатами</w:t>
      </w:r>
      <w:proofErr w:type="spellEnd"/>
      <w:r w:rsidRPr="00A31A56">
        <w:rPr>
          <w:sz w:val="20"/>
          <w:szCs w:val="20"/>
        </w:rPr>
        <w:t xml:space="preserve"> или иными опасными для здоровья людей и окружающей среды веществами и отходами производства и потребления наступает административная ответственность по </w:t>
      </w:r>
      <w:proofErr w:type="gramStart"/>
      <w:r w:rsidRPr="00A31A56">
        <w:rPr>
          <w:sz w:val="20"/>
          <w:szCs w:val="20"/>
        </w:rPr>
        <w:t>ч</w:t>
      </w:r>
      <w:proofErr w:type="gramEnd"/>
      <w:r w:rsidRPr="00A31A56">
        <w:rPr>
          <w:sz w:val="20"/>
          <w:szCs w:val="20"/>
        </w:rPr>
        <w:t>.2 ст.8.6 Кодекса Российской Федерации об административных правонарушениях.</w:t>
      </w:r>
    </w:p>
    <w:p w:rsidR="00EF2554" w:rsidRPr="00A31A56" w:rsidRDefault="00EF2554" w:rsidP="00EF2554">
      <w:pPr>
        <w:jc w:val="both"/>
        <w:rPr>
          <w:sz w:val="20"/>
          <w:szCs w:val="20"/>
        </w:rPr>
      </w:pPr>
      <w:proofErr w:type="gramStart"/>
      <w:r w:rsidRPr="00A31A56">
        <w:rPr>
          <w:sz w:val="20"/>
          <w:szCs w:val="20"/>
        </w:rPr>
        <w:t>Санкцией данной статьи предусмотрено наложение административного штрафа на граждан в размере от трех тысяч до пяти тысяч рублей; на должностных лиц - от десяти тысяч до тридцати тысяч рублей; на лиц, осуществляющих предпринимательскую деятельность без образования юридического лица, - от двадцати тысяч до сорока тысяч рублей или административное приостановление деятельности на срок до девяноста суток;</w:t>
      </w:r>
      <w:proofErr w:type="gramEnd"/>
      <w:r w:rsidRPr="00A31A56">
        <w:rPr>
          <w:sz w:val="20"/>
          <w:szCs w:val="20"/>
        </w:rPr>
        <w:t xml:space="preserve"> на юридических лиц - от сорока тысяч до восьмидесяти тысяч рублей или административное приостановление деятельности на срок до девяноста суток.</w:t>
      </w:r>
    </w:p>
    <w:p w:rsidR="00EF2554" w:rsidRPr="00A31A56" w:rsidRDefault="00EF2554" w:rsidP="00EF2554">
      <w:pPr>
        <w:jc w:val="both"/>
        <w:rPr>
          <w:sz w:val="20"/>
          <w:szCs w:val="20"/>
        </w:rPr>
      </w:pPr>
      <w:r w:rsidRPr="00A31A56">
        <w:rPr>
          <w:sz w:val="20"/>
          <w:szCs w:val="20"/>
        </w:rPr>
        <w:t>В случае наступления более тяжких последствий, выраженных в причинении вреда здоровью человека или окружающей среде, данные деяния подпадают под признаки уголовно наказуемого преступления, предусмотрено ст.254 Уголовного кодекса Российской Федерации.</w:t>
      </w:r>
    </w:p>
    <w:p w:rsidR="00EF2554" w:rsidRPr="00A31A56" w:rsidRDefault="00EF2554" w:rsidP="00EF2554">
      <w:pPr>
        <w:jc w:val="both"/>
        <w:rPr>
          <w:sz w:val="20"/>
          <w:szCs w:val="20"/>
        </w:rPr>
      </w:pPr>
      <w:proofErr w:type="gramStart"/>
      <w:r w:rsidRPr="00A31A56">
        <w:rPr>
          <w:sz w:val="20"/>
          <w:szCs w:val="20"/>
        </w:rPr>
        <w:t>Так, согласно ст. 254 Уголовного кодекса Российской Федерации отравление, загрязнение или иная порча земли вредными продуктами хозяйственной или иной деятельности вследствие нарушения правил обращения с удобрениями, стимуляторами роста растений, ядохимикатами и иными опасными химическими или биологическими веществами при их хранении, использовании и транспортировке, повлекшие причинение вреда здоровью человека или окружающей среде наказываются штрафом в размере до двухсот тысяч рублей или</w:t>
      </w:r>
      <w:proofErr w:type="gramEnd"/>
      <w:r w:rsidRPr="00A31A56">
        <w:rPr>
          <w:sz w:val="20"/>
          <w:szCs w:val="20"/>
        </w:rPr>
        <w:t xml:space="preserve"> в размере заработной платы или иного дохода осужденного за период до восемнадцати месяцев, либо лишением права занимать определенные должности или заниматься определенной деятельностью на срок до трех лет, либо обязательными работами на срок до четырехсот восьмидесяти часов, либо исправительными работами на срок до двух лет.</w:t>
      </w:r>
    </w:p>
    <w:p w:rsidR="00EF2554" w:rsidRPr="00A31A56" w:rsidRDefault="00EF2554" w:rsidP="00EF2554">
      <w:pPr>
        <w:jc w:val="both"/>
        <w:rPr>
          <w:sz w:val="20"/>
          <w:szCs w:val="20"/>
        </w:rPr>
      </w:pPr>
      <w:r w:rsidRPr="00A31A56">
        <w:rPr>
          <w:sz w:val="20"/>
          <w:szCs w:val="20"/>
        </w:rPr>
        <w:t>Те же деяния, совершенные в зоне экологического бедствия или в зоне чрезвычайной экологической ситуации, наказываются ограничением свободы на срок до двух лет, либо принудительными работами на срок до двух лет, либо лишением свободы на тот же срок.</w:t>
      </w:r>
    </w:p>
    <w:p w:rsidR="00EF2554" w:rsidRPr="00A31A56" w:rsidRDefault="00EF2554" w:rsidP="00EF2554">
      <w:pPr>
        <w:jc w:val="both"/>
        <w:rPr>
          <w:sz w:val="20"/>
          <w:szCs w:val="20"/>
        </w:rPr>
      </w:pPr>
      <w:r w:rsidRPr="00A31A56">
        <w:rPr>
          <w:sz w:val="20"/>
          <w:szCs w:val="20"/>
        </w:rPr>
        <w:lastRenderedPageBreak/>
        <w:t>Деяния, предусмотренные частями первой или второй настоящей статьи, повлекшие по неосторожности смерть человека, -</w:t>
      </w:r>
    </w:p>
    <w:p w:rsidR="00EF2554" w:rsidRPr="00A31A56" w:rsidRDefault="00EF2554" w:rsidP="00EF2554">
      <w:pPr>
        <w:jc w:val="both"/>
        <w:rPr>
          <w:sz w:val="20"/>
          <w:szCs w:val="20"/>
        </w:rPr>
      </w:pPr>
      <w:r w:rsidRPr="00A31A56">
        <w:rPr>
          <w:sz w:val="20"/>
          <w:szCs w:val="20"/>
        </w:rPr>
        <w:t>наказываются принудительными работами на срок до пяти лет либо лишением свободы на тот же срок.</w:t>
      </w:r>
    </w:p>
    <w:p w:rsidR="00EF2554" w:rsidRPr="00A31A56" w:rsidRDefault="00EF2554" w:rsidP="00EF2554">
      <w:pPr>
        <w:jc w:val="both"/>
        <w:rPr>
          <w:sz w:val="20"/>
          <w:szCs w:val="20"/>
        </w:rPr>
      </w:pPr>
      <w:r w:rsidRPr="00A31A56">
        <w:rPr>
          <w:sz w:val="20"/>
          <w:szCs w:val="20"/>
        </w:rPr>
        <w:t>Следует отметить, что вред окружающей среде может характеризоваться возникновением заболеваний и гибелью животных и растений, изменением радиоактивного фона до величин, представляющих опасность для здоровья и жизни человека, генетического фонда животных и растений; уровнем деградации земель и т.п.</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Об ответственности за использование чужой банковской картой</w:t>
      </w:r>
    </w:p>
    <w:p w:rsidR="00EF2554" w:rsidRPr="00A31A56" w:rsidRDefault="00EF2554" w:rsidP="00EF2554">
      <w:pPr>
        <w:jc w:val="both"/>
        <w:rPr>
          <w:sz w:val="20"/>
          <w:szCs w:val="20"/>
        </w:rPr>
      </w:pPr>
      <w:r w:rsidRPr="00A31A56">
        <w:rPr>
          <w:sz w:val="20"/>
          <w:szCs w:val="20"/>
        </w:rPr>
        <w:t>В последнее время имеют место факты снятия денежных средств с найденных чужих банковских карт или оплаты ими покупок.</w:t>
      </w:r>
    </w:p>
    <w:p w:rsidR="00EF2554" w:rsidRPr="00A31A56" w:rsidRDefault="00EF2554" w:rsidP="00EF2554">
      <w:pPr>
        <w:jc w:val="both"/>
        <w:rPr>
          <w:sz w:val="20"/>
          <w:szCs w:val="20"/>
        </w:rPr>
      </w:pPr>
      <w:r w:rsidRPr="00A31A56">
        <w:rPr>
          <w:sz w:val="20"/>
          <w:szCs w:val="20"/>
        </w:rPr>
        <w:t>Важно знать, что такие действия являются преступлением.</w:t>
      </w:r>
    </w:p>
    <w:p w:rsidR="00EF2554" w:rsidRPr="00A31A56" w:rsidRDefault="00EF2554" w:rsidP="00EF2554">
      <w:pPr>
        <w:jc w:val="both"/>
        <w:rPr>
          <w:sz w:val="20"/>
          <w:szCs w:val="20"/>
        </w:rPr>
      </w:pPr>
      <w:r w:rsidRPr="00A31A56">
        <w:rPr>
          <w:sz w:val="20"/>
          <w:szCs w:val="20"/>
        </w:rPr>
        <w:t xml:space="preserve">Так, в случае находки и использования банковской карты, оформленной на чужое имя (снятие денежных средств, оплата покупок и др.), независимо от суммы, совершает преступление, предусмотренное п. «г» </w:t>
      </w:r>
      <w:proofErr w:type="gramStart"/>
      <w:r w:rsidRPr="00A31A56">
        <w:rPr>
          <w:sz w:val="20"/>
          <w:szCs w:val="20"/>
        </w:rPr>
        <w:t>ч</w:t>
      </w:r>
      <w:proofErr w:type="gramEnd"/>
      <w:r w:rsidRPr="00A31A56">
        <w:rPr>
          <w:sz w:val="20"/>
          <w:szCs w:val="20"/>
        </w:rPr>
        <w:t>. 3 ст. 158 Уголовного кодекса Российской Федерации (тайное хищение чужого имущества с банковского счета, а также электронных денежных средств).</w:t>
      </w:r>
    </w:p>
    <w:p w:rsidR="00EF2554" w:rsidRPr="00A31A56" w:rsidRDefault="00EF2554" w:rsidP="00EF2554">
      <w:pPr>
        <w:jc w:val="both"/>
        <w:rPr>
          <w:sz w:val="20"/>
          <w:szCs w:val="20"/>
        </w:rPr>
      </w:pPr>
      <w:r w:rsidRPr="00A31A56">
        <w:rPr>
          <w:sz w:val="20"/>
          <w:szCs w:val="20"/>
        </w:rPr>
        <w:t>В соответствии с уголовным законом данное преступление относится к категории тяжких преступлений, и за него может быть назначено наказание в виде лишения свободы сроком до 6 лет.</w:t>
      </w:r>
    </w:p>
    <w:p w:rsidR="00EF2554" w:rsidRPr="00A31A56" w:rsidRDefault="00EF2554" w:rsidP="00EF2554">
      <w:pPr>
        <w:jc w:val="both"/>
        <w:rPr>
          <w:sz w:val="20"/>
          <w:szCs w:val="20"/>
        </w:rPr>
      </w:pPr>
      <w:r w:rsidRPr="00A31A56">
        <w:rPr>
          <w:sz w:val="20"/>
          <w:szCs w:val="20"/>
        </w:rPr>
        <w:t>В случае</w:t>
      </w:r>
      <w:proofErr w:type="gramStart"/>
      <w:r w:rsidRPr="00A31A56">
        <w:rPr>
          <w:sz w:val="20"/>
          <w:szCs w:val="20"/>
        </w:rPr>
        <w:t>,</w:t>
      </w:r>
      <w:proofErr w:type="gramEnd"/>
      <w:r w:rsidRPr="00A31A56">
        <w:rPr>
          <w:sz w:val="20"/>
          <w:szCs w:val="20"/>
        </w:rPr>
        <w:t xml:space="preserve"> если Вы нашли утерянную банковскую карту, её необходимо вернуть владельцу либо передать в правоохранительные органы или в отделение банка.</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 xml:space="preserve">Новый порядок хранения наркотических средств, психотропных веществ и их </w:t>
      </w:r>
      <w:proofErr w:type="spellStart"/>
      <w:r w:rsidRPr="00A31A56">
        <w:rPr>
          <w:rFonts w:ascii="Times New Roman" w:hAnsi="Times New Roman" w:cs="Times New Roman"/>
          <w:b/>
          <w:bCs/>
          <w:sz w:val="20"/>
          <w:szCs w:val="20"/>
        </w:rPr>
        <w:t>прекурсоров</w:t>
      </w:r>
      <w:proofErr w:type="spellEnd"/>
    </w:p>
    <w:p w:rsidR="00EF2554" w:rsidRPr="00A31A56" w:rsidRDefault="00EF2554" w:rsidP="00EF2554">
      <w:pPr>
        <w:jc w:val="both"/>
        <w:rPr>
          <w:sz w:val="20"/>
          <w:szCs w:val="20"/>
        </w:rPr>
      </w:pPr>
      <w:r w:rsidRPr="00A31A56">
        <w:rPr>
          <w:sz w:val="20"/>
          <w:szCs w:val="20"/>
        </w:rPr>
        <w:t xml:space="preserve">Правительство Российской Федерации 30.04.2022 своим постановлением № 809 установило новый порядок хранения наркотических средств, психотропных веществ и их </w:t>
      </w:r>
      <w:proofErr w:type="spellStart"/>
      <w:r w:rsidRPr="00A31A56">
        <w:rPr>
          <w:sz w:val="20"/>
          <w:szCs w:val="20"/>
        </w:rPr>
        <w:t>прекурсоров</w:t>
      </w:r>
      <w:proofErr w:type="spellEnd"/>
      <w:r w:rsidRPr="00A31A56">
        <w:rPr>
          <w:sz w:val="20"/>
          <w:szCs w:val="20"/>
        </w:rPr>
        <w:t xml:space="preserve"> с 1 сентября 2022 года.</w:t>
      </w:r>
    </w:p>
    <w:p w:rsidR="00EF2554" w:rsidRPr="00A31A56" w:rsidRDefault="00EF2554" w:rsidP="00EF2554">
      <w:pPr>
        <w:jc w:val="both"/>
        <w:rPr>
          <w:sz w:val="20"/>
          <w:szCs w:val="20"/>
        </w:rPr>
      </w:pPr>
      <w:proofErr w:type="gramStart"/>
      <w:r w:rsidRPr="00A31A56">
        <w:rPr>
          <w:sz w:val="20"/>
          <w:szCs w:val="20"/>
        </w:rPr>
        <w:t xml:space="preserve">Утверждены новые правила, устанавливающие порядок хранения наркотических средств и психотропных веществ, включенных в перечень наркотических средств, психотропных веществ и их </w:t>
      </w:r>
      <w:proofErr w:type="spellStart"/>
      <w:r w:rsidRPr="00A31A56">
        <w:rPr>
          <w:sz w:val="20"/>
          <w:szCs w:val="20"/>
        </w:rPr>
        <w:t>прекурсоров</w:t>
      </w:r>
      <w:proofErr w:type="spellEnd"/>
      <w:r w:rsidRPr="00A31A56">
        <w:rPr>
          <w:sz w:val="20"/>
          <w:szCs w:val="20"/>
        </w:rPr>
        <w:t xml:space="preserve">, подлежащих контролю на территории Российской Федерации, утвержденный Постановлением Правительства РФ от 30.06.1998 № 681, а также </w:t>
      </w:r>
      <w:proofErr w:type="spellStart"/>
      <w:r w:rsidRPr="00A31A56">
        <w:rPr>
          <w:sz w:val="20"/>
          <w:szCs w:val="20"/>
        </w:rPr>
        <w:t>прекурсоров</w:t>
      </w:r>
      <w:proofErr w:type="spellEnd"/>
      <w:r w:rsidRPr="00A31A56">
        <w:rPr>
          <w:sz w:val="20"/>
          <w:szCs w:val="20"/>
        </w:rPr>
        <w:t xml:space="preserve"> наркотических средств и психотропных веществ, внесенных в список I перечня.</w:t>
      </w:r>
      <w:proofErr w:type="gramEnd"/>
    </w:p>
    <w:p w:rsidR="00EF2554" w:rsidRPr="00A31A56" w:rsidRDefault="00EF2554" w:rsidP="00EF2554">
      <w:pPr>
        <w:jc w:val="both"/>
        <w:rPr>
          <w:sz w:val="20"/>
          <w:szCs w:val="20"/>
        </w:rPr>
      </w:pPr>
      <w:proofErr w:type="gramStart"/>
      <w:r w:rsidRPr="00A31A56">
        <w:rPr>
          <w:sz w:val="20"/>
          <w:szCs w:val="20"/>
        </w:rPr>
        <w:t xml:space="preserve">Для предупреждения случаев несвоевременного обеспечения граждан необходимыми лекарственными препаратами, в том числе наркотическими и психотропными, применяемыми для обезболивания, из-за отсутствия в населенных пунктах или удаленных от населенных пунктов местностях, в которых располагаются помещения, относящиеся ко 2-й категории, подразделений войск национальной гвардии РФ, организации, подведомственной </w:t>
      </w:r>
      <w:proofErr w:type="spellStart"/>
      <w:r w:rsidRPr="00A31A56">
        <w:rPr>
          <w:sz w:val="20"/>
          <w:szCs w:val="20"/>
        </w:rPr>
        <w:t>Росгвардии</w:t>
      </w:r>
      <w:proofErr w:type="spellEnd"/>
      <w:r w:rsidRPr="00A31A56">
        <w:rPr>
          <w:sz w:val="20"/>
          <w:szCs w:val="20"/>
        </w:rPr>
        <w:t>, либо ведомственной охраны федеральных органов исполнительной власти и организаций, в сфере ведения которых находятся указанные</w:t>
      </w:r>
      <w:proofErr w:type="gramEnd"/>
      <w:r w:rsidRPr="00A31A56">
        <w:rPr>
          <w:sz w:val="20"/>
          <w:szCs w:val="20"/>
        </w:rPr>
        <w:t xml:space="preserve"> помещения, внесено изменение в пункт 16 перечня объектов, на которые частная охранная деятельность не распространяется.</w:t>
      </w:r>
    </w:p>
    <w:p w:rsidR="00EF2554" w:rsidRPr="00A31A56" w:rsidRDefault="00EF2554" w:rsidP="00EF2554">
      <w:pPr>
        <w:jc w:val="both"/>
        <w:rPr>
          <w:sz w:val="20"/>
          <w:szCs w:val="20"/>
        </w:rPr>
      </w:pPr>
      <w:r w:rsidRPr="00A31A56">
        <w:rPr>
          <w:sz w:val="20"/>
          <w:szCs w:val="20"/>
        </w:rPr>
        <w:t>Признаны утратившими силу акты Правительства РФ, регулирующие аналогичные правоотношения.</w:t>
      </w:r>
    </w:p>
    <w:p w:rsidR="00EF2554" w:rsidRPr="00A31A56" w:rsidRDefault="00EF2554" w:rsidP="00EF2554">
      <w:pPr>
        <w:jc w:val="both"/>
        <w:rPr>
          <w:sz w:val="20"/>
          <w:szCs w:val="20"/>
        </w:rPr>
      </w:pPr>
      <w:r w:rsidRPr="00A31A56">
        <w:rPr>
          <w:sz w:val="20"/>
          <w:szCs w:val="20"/>
        </w:rPr>
        <w:t>Правила, утвержденные настоящим постановлением, будут действовать до 1 сентября 2028 года.</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Расширены права граждан с инвалидностью, имеющих транспортные средства</w:t>
      </w:r>
    </w:p>
    <w:p w:rsidR="00EF2554" w:rsidRPr="00A31A56" w:rsidRDefault="00EF2554" w:rsidP="00EF2554">
      <w:pPr>
        <w:jc w:val="both"/>
        <w:rPr>
          <w:sz w:val="20"/>
          <w:szCs w:val="20"/>
        </w:rPr>
      </w:pPr>
      <w:r w:rsidRPr="00A31A56">
        <w:rPr>
          <w:sz w:val="20"/>
          <w:szCs w:val="20"/>
        </w:rPr>
        <w:t>С 01.07.2022 вступают в силу положения Постановления Правительства Российской Федерации от 30.12.2021 № 2579, расширяющие права инвалидов, имеющих транспортные средства, при получении компенсации страховой премии, заплаченной при заключении договора ОСАГО.</w:t>
      </w:r>
    </w:p>
    <w:p w:rsidR="00EF2554" w:rsidRPr="00A31A56" w:rsidRDefault="00EF2554" w:rsidP="00EF2554">
      <w:pPr>
        <w:jc w:val="both"/>
        <w:rPr>
          <w:sz w:val="20"/>
          <w:szCs w:val="20"/>
        </w:rPr>
      </w:pPr>
      <w:r w:rsidRPr="00A31A56">
        <w:rPr>
          <w:sz w:val="20"/>
          <w:szCs w:val="20"/>
        </w:rPr>
        <w:t>Теперь для возврата 50 % суммы договора ОСАГО можно обратиться в территориальный орган Пенсионного фонда Российской Федерации с использованием Единого портала государственных и муниципальных услуг или непосредственно в многофункциональный центр предоставления государственных и муниципальных услуг.</w:t>
      </w:r>
    </w:p>
    <w:p w:rsidR="00EF2554" w:rsidRPr="00A31A56" w:rsidRDefault="00EF2554" w:rsidP="00EF2554">
      <w:pPr>
        <w:jc w:val="both"/>
        <w:rPr>
          <w:sz w:val="20"/>
          <w:szCs w:val="20"/>
        </w:rPr>
      </w:pPr>
      <w:r w:rsidRPr="00A31A56">
        <w:rPr>
          <w:sz w:val="20"/>
          <w:szCs w:val="20"/>
        </w:rPr>
        <w:t xml:space="preserve">Уполномоченный орган должен в течение 3 рабочих дней со дня вынесения решения о предоставлении компенсации уведомить гражданина об этом через его личный кабинет на Едином портале </w:t>
      </w:r>
      <w:proofErr w:type="spellStart"/>
      <w:r w:rsidRPr="00A31A56">
        <w:rPr>
          <w:sz w:val="20"/>
          <w:szCs w:val="20"/>
        </w:rPr>
        <w:t>госуслуг</w:t>
      </w:r>
      <w:proofErr w:type="spellEnd"/>
      <w:r w:rsidRPr="00A31A56">
        <w:rPr>
          <w:sz w:val="20"/>
          <w:szCs w:val="20"/>
        </w:rPr>
        <w:t xml:space="preserve"> либо иным способом, позволяющим определить факт и дату направления уведомления.</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С 1 марта 2023 года введен запрет на осуществление перевозок пассажиров легковыми такси, общественным транспортом судимыми лицами</w:t>
      </w:r>
    </w:p>
    <w:p w:rsidR="00EF2554" w:rsidRPr="00A31A56" w:rsidRDefault="00EF2554" w:rsidP="00EF2554">
      <w:pPr>
        <w:jc w:val="both"/>
        <w:rPr>
          <w:sz w:val="20"/>
          <w:szCs w:val="20"/>
        </w:rPr>
      </w:pPr>
      <w:proofErr w:type="gramStart"/>
      <w:r w:rsidRPr="00A31A56">
        <w:rPr>
          <w:sz w:val="20"/>
          <w:szCs w:val="20"/>
        </w:rPr>
        <w:t>С 1 марта 2023 года введен запрет на осуществление перевозок пассажиров легковыми такси, автобусами, трамваями, троллейбусами и подвижным составом внеуличного транспорта лицами, имеющими неснятую или непогашенную судимость либо подвергающихся уголовному преследованию за ряд преступлений (убийство, умышленное причинение тяжкого вреда здоровью, похищение человека, грабеж, разбой, преступления против половой неприкосновенности и половой свободы личности, преступления против общественной безопасности, преступления против основ конституционного</w:t>
      </w:r>
      <w:proofErr w:type="gramEnd"/>
      <w:r w:rsidRPr="00A31A56">
        <w:rPr>
          <w:sz w:val="20"/>
          <w:szCs w:val="20"/>
        </w:rPr>
        <w:t xml:space="preserve"> строя и безопасности государства и др.).</w:t>
      </w:r>
      <w:r w:rsidRPr="00A31A56">
        <w:rPr>
          <w:sz w:val="20"/>
          <w:szCs w:val="20"/>
        </w:rPr>
        <w:br/>
        <w:t>Соответствующие изменения внесены в Трудовой кодекс Российской Федерации Федеральным законом от 11.06.2022 № 155-ФЗ.</w:t>
      </w:r>
      <w:r w:rsidRPr="00A31A56">
        <w:rPr>
          <w:sz w:val="20"/>
          <w:szCs w:val="20"/>
        </w:rPr>
        <w:br/>
        <w:t>Предусмотрено, что работодатель обязан отстранить от работы работника при получении от правоохранительных органов сведений о том, что работник подвергается уголовному преследованию за указанные преступления на весь период производства по уголовному делу до его прекращения либо до вступления в силу приговора суда.</w:t>
      </w:r>
      <w:r w:rsidRPr="00A31A56">
        <w:rPr>
          <w:sz w:val="20"/>
          <w:szCs w:val="20"/>
        </w:rPr>
        <w:br/>
        <w:t xml:space="preserve">Также установлена обязанность указанных работников до 1 сентября 2023 года представить работодателю справку </w:t>
      </w:r>
      <w:proofErr w:type="gramStart"/>
      <w:r w:rsidRPr="00A31A56">
        <w:rPr>
          <w:sz w:val="20"/>
          <w:szCs w:val="20"/>
        </w:rPr>
        <w:t>о</w:t>
      </w:r>
      <w:proofErr w:type="gramEnd"/>
      <w:r w:rsidRPr="00A31A56">
        <w:rPr>
          <w:sz w:val="20"/>
          <w:szCs w:val="20"/>
        </w:rPr>
        <w:t xml:space="preserve"> </w:t>
      </w:r>
      <w:r w:rsidRPr="00A31A56">
        <w:rPr>
          <w:sz w:val="20"/>
          <w:szCs w:val="20"/>
        </w:rPr>
        <w:lastRenderedPageBreak/>
        <w:t>отсутствии судимости и (или) факта уголовного преследования либо о прекращении уголовного преследования по реабилитирующим основаниям.</w:t>
      </w:r>
    </w:p>
    <w:p w:rsidR="00EF2554" w:rsidRPr="00A31A56" w:rsidRDefault="00EF2554" w:rsidP="00EF2554">
      <w:pPr>
        <w:jc w:val="both"/>
        <w:rPr>
          <w:sz w:val="20"/>
          <w:szCs w:val="20"/>
        </w:rPr>
      </w:pPr>
      <w:r w:rsidRPr="00A31A56">
        <w:rPr>
          <w:sz w:val="20"/>
          <w:szCs w:val="20"/>
        </w:rPr>
        <w:t>Работники, не являющиеся гражданами РФ и имеющие гражданство другого государства - члена ЕАЭС, наряду с такой справкой обязаны представить аналогичный документ, выданный компетентным органом соответствующего государства - члена ЕАЭС.</w:t>
      </w:r>
      <w:r w:rsidRPr="00A31A56">
        <w:rPr>
          <w:sz w:val="20"/>
          <w:szCs w:val="20"/>
        </w:rPr>
        <w:br/>
        <w:t xml:space="preserve">Трудовой договор с </w:t>
      </w:r>
      <w:proofErr w:type="gramStart"/>
      <w:r w:rsidRPr="00A31A56">
        <w:rPr>
          <w:sz w:val="20"/>
          <w:szCs w:val="20"/>
        </w:rPr>
        <w:t>работником, не представившим работодателю справку подлежит</w:t>
      </w:r>
      <w:proofErr w:type="gramEnd"/>
      <w:r w:rsidRPr="00A31A56">
        <w:rPr>
          <w:sz w:val="20"/>
          <w:szCs w:val="20"/>
        </w:rPr>
        <w:t xml:space="preserve"> прекращению.</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Об ответственности за продажу алкогольной продукции несовершеннолетним</w:t>
      </w:r>
    </w:p>
    <w:p w:rsidR="00EF2554" w:rsidRPr="00A31A56" w:rsidRDefault="00EF2554" w:rsidP="00EF2554">
      <w:pPr>
        <w:jc w:val="both"/>
        <w:rPr>
          <w:sz w:val="20"/>
          <w:szCs w:val="20"/>
        </w:rPr>
      </w:pPr>
      <w:r w:rsidRPr="00A31A56">
        <w:rPr>
          <w:sz w:val="20"/>
          <w:szCs w:val="20"/>
        </w:rPr>
        <w:t>Законодательством Российской Федерации за продажу алкогольной продукции несовершеннолетним предусмотрена административная и уголовная ответственность.</w:t>
      </w:r>
    </w:p>
    <w:p w:rsidR="00EF2554" w:rsidRPr="00A31A56" w:rsidRDefault="00EF2554" w:rsidP="00EF2554">
      <w:pPr>
        <w:jc w:val="both"/>
        <w:rPr>
          <w:sz w:val="20"/>
          <w:szCs w:val="20"/>
        </w:rPr>
      </w:pPr>
      <w:r w:rsidRPr="00A31A56">
        <w:rPr>
          <w:sz w:val="20"/>
          <w:szCs w:val="20"/>
        </w:rPr>
        <w:t>Частью 2.1 статьи 14.16 Кодекса Российской Федерации об административных правонарушениях за розничную продажу несовершеннолетнему алкогольной продукции предусмотрена административная ответственность. Санкцией данной статьи предусмотрено наказание в виде штрафа гражданину в размере 30 - 50 тыс. рублей, должностному лицу 100 - 200 тыс. рублей, а юридическому лицу 300 - 500 тыс. рублей.</w:t>
      </w:r>
    </w:p>
    <w:p w:rsidR="00EF2554" w:rsidRPr="00A31A56" w:rsidRDefault="00EF2554" w:rsidP="00EF2554">
      <w:pPr>
        <w:jc w:val="both"/>
        <w:rPr>
          <w:sz w:val="20"/>
          <w:szCs w:val="20"/>
        </w:rPr>
      </w:pPr>
      <w:r w:rsidRPr="00A31A56">
        <w:rPr>
          <w:sz w:val="20"/>
          <w:szCs w:val="20"/>
        </w:rPr>
        <w:t>Согласно статье 151.1 Уголовного кодекса Российской Федерации за повторный факт продажи несовершеннолетнему алкогольной продукции уже наступает уголовная ответственность. За совершение уголовно-наказуемого деяния предусмотрено наказание от штрафа в размере 50 тыс. рублей и до 1 года исправительных работ.</w:t>
      </w:r>
    </w:p>
    <w:p w:rsidR="00EF2554" w:rsidRPr="00A31A56" w:rsidRDefault="00EF2554" w:rsidP="00EF2554">
      <w:pPr>
        <w:jc w:val="both"/>
        <w:rPr>
          <w:sz w:val="20"/>
          <w:szCs w:val="20"/>
        </w:rPr>
      </w:pPr>
      <w:r w:rsidRPr="00A31A56">
        <w:rPr>
          <w:sz w:val="20"/>
          <w:szCs w:val="20"/>
        </w:rPr>
        <w:t>При возникновении у продавца сомнения в достижении покупателем совершеннолетия, продавец вправе требовать у покупателя документ, позволяющий установить его возраст (паспорт, в т.ч. заграничный, временное удостоверение личности, водительское удостоверение, военный билет и т.п.).</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Порядок и сроки внесения собственниками жилых помещений многоквартирных домов взносов на капитальный ремонт</w:t>
      </w:r>
    </w:p>
    <w:p w:rsidR="00EF2554" w:rsidRPr="00A31A56" w:rsidRDefault="00EF2554" w:rsidP="00EF2554">
      <w:pPr>
        <w:jc w:val="both"/>
        <w:rPr>
          <w:sz w:val="20"/>
          <w:szCs w:val="20"/>
        </w:rPr>
      </w:pPr>
      <w:r w:rsidRPr="00A31A56">
        <w:rPr>
          <w:sz w:val="20"/>
          <w:szCs w:val="20"/>
        </w:rPr>
        <w:t>В соответствии со статьями 153, 154 Жилищного кодекса Российской Федерации граждане обязаны своевременно и полностью вносить плату за жилое помещение и коммунальные услуги, в том числе взносы на капитальный ремонт общего имущества в многоквартирном доме.</w:t>
      </w:r>
    </w:p>
    <w:p w:rsidR="00EF2554" w:rsidRPr="00A31A56" w:rsidRDefault="00EF2554" w:rsidP="00EF2554">
      <w:pPr>
        <w:jc w:val="both"/>
        <w:rPr>
          <w:sz w:val="20"/>
          <w:szCs w:val="20"/>
        </w:rPr>
      </w:pPr>
      <w:r w:rsidRPr="00A31A56">
        <w:rPr>
          <w:sz w:val="20"/>
          <w:szCs w:val="20"/>
        </w:rPr>
        <w:t>Плата вносится ежемесячно до 10 числа месяца, следующего за истекшим месяцем.</w:t>
      </w:r>
    </w:p>
    <w:p w:rsidR="00EF2554" w:rsidRPr="00A31A56" w:rsidRDefault="00EF2554" w:rsidP="00EF2554">
      <w:pPr>
        <w:jc w:val="both"/>
        <w:rPr>
          <w:sz w:val="20"/>
          <w:szCs w:val="20"/>
        </w:rPr>
      </w:pPr>
      <w:r w:rsidRPr="00A31A56">
        <w:rPr>
          <w:sz w:val="20"/>
          <w:szCs w:val="20"/>
        </w:rPr>
        <w:t>За несвоевременную и (или) неполную уплату взносов на капитальный ремонт предусмотрена обязанность собственников помещений уплатить в фонд капитального ремонта пени в размере одной трехсотой ставки рефинансирования Банка России, действующей на день фактической оплаты.</w:t>
      </w:r>
    </w:p>
    <w:p w:rsidR="00EF2554" w:rsidRPr="00A31A56" w:rsidRDefault="00EF2554" w:rsidP="00EF2554">
      <w:pPr>
        <w:jc w:val="both"/>
        <w:rPr>
          <w:sz w:val="20"/>
          <w:szCs w:val="20"/>
        </w:rPr>
      </w:pPr>
      <w:r w:rsidRPr="00A31A56">
        <w:rPr>
          <w:sz w:val="20"/>
          <w:szCs w:val="20"/>
        </w:rPr>
        <w:t xml:space="preserve">В отношении неплательщиков могут быть применены меры                           гражданско-правовой ответственности. Так, согласно </w:t>
      </w:r>
      <w:proofErr w:type="gramStart"/>
      <w:r w:rsidRPr="00A31A56">
        <w:rPr>
          <w:sz w:val="20"/>
          <w:szCs w:val="20"/>
        </w:rPr>
        <w:t>ч</w:t>
      </w:r>
      <w:proofErr w:type="gramEnd"/>
      <w:r w:rsidRPr="00A31A56">
        <w:rPr>
          <w:sz w:val="20"/>
          <w:szCs w:val="20"/>
        </w:rPr>
        <w:t>. 5 ст. 159 Жилищного кодекса Российской Федерации собственники помещений в многоквартирном доме, имеющие задолженность по взносам на капитальный ремонт, будут лишены возможности получать субсидии на оплату жилого помещения и коммунальных услуг.</w:t>
      </w:r>
    </w:p>
    <w:p w:rsidR="00EF2554" w:rsidRPr="00A31A56" w:rsidRDefault="00EF2554" w:rsidP="00EF2554">
      <w:pPr>
        <w:jc w:val="both"/>
        <w:rPr>
          <w:sz w:val="20"/>
          <w:szCs w:val="20"/>
        </w:rPr>
      </w:pPr>
      <w:r w:rsidRPr="00A31A56">
        <w:rPr>
          <w:sz w:val="20"/>
          <w:szCs w:val="20"/>
        </w:rPr>
        <w:t>Основной формой взыскания задолженности по взносам на капитальный ремонт является предъявление исковых заявлений в суд. При этом</w:t>
      </w:r>
      <w:proofErr w:type="gramStart"/>
      <w:r w:rsidRPr="00A31A56">
        <w:rPr>
          <w:sz w:val="20"/>
          <w:szCs w:val="20"/>
        </w:rPr>
        <w:t>,</w:t>
      </w:r>
      <w:proofErr w:type="gramEnd"/>
      <w:r w:rsidRPr="00A31A56">
        <w:rPr>
          <w:sz w:val="20"/>
          <w:szCs w:val="20"/>
        </w:rPr>
        <w:t xml:space="preserve"> с должника будет взыскана не только сумму долга, а также судебные расходы. В случае неисполнения решения суда в добровольном порядке возбуждается исполнительное производство, в рамках которого проводится работа по принудительному взысканию долга. Если общая сумма задолженности более 30 тыс. руб., судебными приставами на основании </w:t>
      </w:r>
      <w:proofErr w:type="gramStart"/>
      <w:r w:rsidRPr="00A31A56">
        <w:rPr>
          <w:sz w:val="20"/>
          <w:szCs w:val="20"/>
        </w:rPr>
        <w:t>ч</w:t>
      </w:r>
      <w:proofErr w:type="gramEnd"/>
      <w:r w:rsidRPr="00A31A56">
        <w:rPr>
          <w:sz w:val="20"/>
          <w:szCs w:val="20"/>
        </w:rPr>
        <w:t>. 1 ст. 67 Федерального закона от 02.09.2007 № 229-ФЗ «Об исполнительном производстве» может быть наложен запрет на выезд за границу.</w:t>
      </w:r>
    </w:p>
    <w:p w:rsidR="00EF2554" w:rsidRPr="00A31A56" w:rsidRDefault="00EF2554" w:rsidP="00EF2554">
      <w:pPr>
        <w:jc w:val="both"/>
        <w:rPr>
          <w:sz w:val="20"/>
          <w:szCs w:val="20"/>
        </w:rPr>
      </w:pPr>
      <w:r w:rsidRPr="00A31A56">
        <w:rPr>
          <w:sz w:val="20"/>
          <w:szCs w:val="20"/>
        </w:rPr>
        <w:t>Несвоевременная уплата собственниками помещений многоквартирных домов взносов на капитальный ремонт препятствует исполнению полномочий регионального оператора по своевременному выполнению региональной программы капитального ремонта общего имущества многоквартирных домов.</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Ответственность за распространение экстремистских материалов</w:t>
      </w:r>
    </w:p>
    <w:p w:rsidR="00EF2554" w:rsidRPr="00A31A56" w:rsidRDefault="00EF2554" w:rsidP="00EF2554">
      <w:pPr>
        <w:jc w:val="both"/>
        <w:rPr>
          <w:sz w:val="20"/>
          <w:szCs w:val="20"/>
        </w:rPr>
      </w:pPr>
      <w:r w:rsidRPr="00A31A56">
        <w:rPr>
          <w:sz w:val="20"/>
          <w:szCs w:val="20"/>
        </w:rPr>
        <w:t>На территории Российской Федерации в силу ст. 13 Федерального закона от 25.07.2002 № 114-ФЗ «О противодействии экстремистской деятельности» запрещается распространение через средства массовой информации экстремистских материалов.</w:t>
      </w:r>
    </w:p>
    <w:p w:rsidR="00EF2554" w:rsidRPr="00A31A56" w:rsidRDefault="00EF2554" w:rsidP="00EF2554">
      <w:pPr>
        <w:jc w:val="both"/>
        <w:rPr>
          <w:sz w:val="20"/>
          <w:szCs w:val="20"/>
        </w:rPr>
      </w:pPr>
      <w:r w:rsidRPr="00A31A56">
        <w:rPr>
          <w:sz w:val="20"/>
          <w:szCs w:val="20"/>
        </w:rPr>
        <w:t>Список экстремистских материалов ведется Минюстом России и находится в свободном доступе на сайте указанного министерства.</w:t>
      </w:r>
    </w:p>
    <w:p w:rsidR="00EF2554" w:rsidRPr="00A31A56" w:rsidRDefault="00EF2554" w:rsidP="00EF2554">
      <w:pPr>
        <w:jc w:val="both"/>
        <w:rPr>
          <w:sz w:val="20"/>
          <w:szCs w:val="20"/>
        </w:rPr>
      </w:pPr>
      <w:r w:rsidRPr="00A31A56">
        <w:rPr>
          <w:sz w:val="20"/>
          <w:szCs w:val="20"/>
        </w:rPr>
        <w:t>Федеральным законодательство установлено, что за осуществление экстремистской деятельности граждане Российской Федерации, иностранные граждане и лица без гражданства несут уголовную, административную и гражданскую ответственность.</w:t>
      </w:r>
    </w:p>
    <w:p w:rsidR="00EF2554" w:rsidRPr="00A31A56" w:rsidRDefault="00EF2554" w:rsidP="00EF2554">
      <w:pPr>
        <w:jc w:val="both"/>
        <w:rPr>
          <w:sz w:val="20"/>
          <w:szCs w:val="20"/>
        </w:rPr>
      </w:pPr>
      <w:r w:rsidRPr="00A31A56">
        <w:rPr>
          <w:sz w:val="20"/>
          <w:szCs w:val="20"/>
        </w:rPr>
        <w:t>Ответственность за массовое распространение экстремистских материалов, включенных в опубликованный федеральный список экстремистских материалов, а равно их производство либо хранение в целях массового распространения предусмотрена ст. 20.29 Кодекса Российской Федерации об административных правонарушениях.</w:t>
      </w:r>
    </w:p>
    <w:p w:rsidR="00EF2554" w:rsidRPr="00A31A56" w:rsidRDefault="00EF2554" w:rsidP="00EF2554">
      <w:pPr>
        <w:jc w:val="both"/>
        <w:rPr>
          <w:sz w:val="20"/>
          <w:szCs w:val="20"/>
        </w:rPr>
      </w:pPr>
      <w:r w:rsidRPr="00A31A56">
        <w:rPr>
          <w:sz w:val="20"/>
          <w:szCs w:val="20"/>
        </w:rPr>
        <w:t>Совершение рассматриваемых действий влечет наложение административного штрафа или административного ареста на срок до 15 суток с конфискацией указанных материалов и оборудования, использованного для их производства.</w:t>
      </w:r>
    </w:p>
    <w:p w:rsidR="00EF2554" w:rsidRPr="00A31A56" w:rsidRDefault="00EF2554" w:rsidP="00EF2554">
      <w:pPr>
        <w:jc w:val="both"/>
        <w:rPr>
          <w:sz w:val="20"/>
          <w:szCs w:val="20"/>
        </w:rPr>
      </w:pPr>
      <w:r w:rsidRPr="00A31A56">
        <w:rPr>
          <w:sz w:val="20"/>
          <w:szCs w:val="20"/>
        </w:rPr>
        <w:t>Учитывая высокую степень общественной опасности экстремизма, Уголовным кодексом РФ также предусмотрена ответственность за размещение материалов экстремистского характера в сети Интернет.</w:t>
      </w:r>
    </w:p>
    <w:p w:rsidR="00EF2554" w:rsidRPr="00A31A56" w:rsidRDefault="00EF2554" w:rsidP="00EF2554">
      <w:pPr>
        <w:jc w:val="both"/>
        <w:rPr>
          <w:sz w:val="20"/>
          <w:szCs w:val="20"/>
        </w:rPr>
      </w:pPr>
      <w:proofErr w:type="gramStart"/>
      <w:r w:rsidRPr="00A31A56">
        <w:rPr>
          <w:sz w:val="20"/>
          <w:szCs w:val="20"/>
        </w:rPr>
        <w:t xml:space="preserve">Так, ч.1 статьи 282 УК РФ предусматривает уголовную ответственность за действия, направленные на возбуждение ненависти либо вражды, а также за унижение достоинства человека либо группы лиц по признакам пола, расы, национальности, языка, происхождения, отношения к религии, а равно принадлежности к какой-либо социальной </w:t>
      </w:r>
      <w:r w:rsidRPr="00A31A56">
        <w:rPr>
          <w:sz w:val="20"/>
          <w:szCs w:val="20"/>
        </w:rPr>
        <w:lastRenderedPageBreak/>
        <w:t>группе, совершенные публично или с использованием средств массовой информации либо информационно-телекоммуникационных сетей, включая сеть "Интернет", лицом после</w:t>
      </w:r>
      <w:proofErr w:type="gramEnd"/>
      <w:r w:rsidRPr="00A31A56">
        <w:rPr>
          <w:sz w:val="20"/>
          <w:szCs w:val="20"/>
        </w:rPr>
        <w:t xml:space="preserve"> его привлечения к административной ответственности за аналогичное деяние в течение одного года.</w:t>
      </w:r>
    </w:p>
    <w:p w:rsidR="00EF2554" w:rsidRPr="00A31A56" w:rsidRDefault="00EF2554" w:rsidP="00EF2554">
      <w:pPr>
        <w:jc w:val="both"/>
        <w:rPr>
          <w:sz w:val="20"/>
          <w:szCs w:val="20"/>
        </w:rPr>
      </w:pPr>
      <w:r w:rsidRPr="00A31A56">
        <w:rPr>
          <w:sz w:val="20"/>
          <w:szCs w:val="20"/>
        </w:rPr>
        <w:t xml:space="preserve">За совершение указанных деяний законом предусмотрено </w:t>
      </w:r>
      <w:proofErr w:type="gramStart"/>
      <w:r w:rsidRPr="00A31A56">
        <w:rPr>
          <w:sz w:val="20"/>
          <w:szCs w:val="20"/>
        </w:rPr>
        <w:t>наказание</w:t>
      </w:r>
      <w:proofErr w:type="gramEnd"/>
      <w:r w:rsidRPr="00A31A56">
        <w:rPr>
          <w:sz w:val="20"/>
          <w:szCs w:val="20"/>
        </w:rPr>
        <w:t xml:space="preserve"> в том числе в виде лишения свободы на срок до 5-ти лет.</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Ответственность за незаконное изъятие и похищение паспорта</w:t>
      </w:r>
    </w:p>
    <w:p w:rsidR="00EF2554" w:rsidRPr="00A31A56" w:rsidRDefault="00EF2554" w:rsidP="00EF2554">
      <w:pPr>
        <w:jc w:val="both"/>
        <w:rPr>
          <w:sz w:val="20"/>
          <w:szCs w:val="20"/>
        </w:rPr>
      </w:pPr>
      <w:r w:rsidRPr="00A31A56">
        <w:rPr>
          <w:sz w:val="20"/>
          <w:szCs w:val="20"/>
        </w:rPr>
        <w:t>Паспорт гражданина представляет собой основной документ, удостоверяющий личность человека. В России паспорт обязаны иметь все граждане Российской Федерации, достигшие 14-летнего возраста и проживающие на территории Российской Федерации. Содержащаяся в паспорте информация должна быть определенной и актуальной, это необходимо для обеспечения государственной и общественной безопасности. Общие правила об общегражданском паспорте установлены в Положении о паспорте гражданина Российской Федерации, утверждённом Постановление Правительства РФ от 08.07.1997 №828.</w:t>
      </w:r>
    </w:p>
    <w:p w:rsidR="00EF2554" w:rsidRPr="00A31A56" w:rsidRDefault="00EF2554" w:rsidP="00EF2554">
      <w:pPr>
        <w:jc w:val="both"/>
        <w:rPr>
          <w:sz w:val="20"/>
          <w:szCs w:val="20"/>
        </w:rPr>
      </w:pPr>
      <w:r w:rsidRPr="00A31A56">
        <w:rPr>
          <w:sz w:val="20"/>
          <w:szCs w:val="20"/>
        </w:rPr>
        <w:t>За проживание по месту пребывания или по месту жительства в жилом помещении гражданина, без документа, удостоверяющего личность или по недействительному документу (паспорту), предусмотрена административная ответственность (</w:t>
      </w:r>
      <w:proofErr w:type="gramStart"/>
      <w:r w:rsidRPr="00A31A56">
        <w:rPr>
          <w:sz w:val="20"/>
          <w:szCs w:val="20"/>
        </w:rPr>
        <w:t>ч</w:t>
      </w:r>
      <w:proofErr w:type="gramEnd"/>
      <w:r w:rsidRPr="00A31A56">
        <w:rPr>
          <w:sz w:val="20"/>
          <w:szCs w:val="20"/>
        </w:rPr>
        <w:t xml:space="preserve">.1 ст.19.15 </w:t>
      </w:r>
      <w:proofErr w:type="spellStart"/>
      <w:r w:rsidRPr="00A31A56">
        <w:rPr>
          <w:sz w:val="20"/>
          <w:szCs w:val="20"/>
        </w:rPr>
        <w:t>КоАП</w:t>
      </w:r>
      <w:proofErr w:type="spellEnd"/>
      <w:r w:rsidRPr="00A31A56">
        <w:rPr>
          <w:sz w:val="20"/>
          <w:szCs w:val="20"/>
        </w:rPr>
        <w:t xml:space="preserve"> РФ) в виде штрафа до трех тысяч рублей.</w:t>
      </w:r>
    </w:p>
    <w:p w:rsidR="00EF2554" w:rsidRPr="00A31A56" w:rsidRDefault="00EF2554" w:rsidP="00EF2554">
      <w:pPr>
        <w:jc w:val="both"/>
        <w:rPr>
          <w:sz w:val="20"/>
          <w:szCs w:val="20"/>
        </w:rPr>
      </w:pPr>
      <w:r w:rsidRPr="00A31A56">
        <w:rPr>
          <w:sz w:val="20"/>
          <w:szCs w:val="20"/>
        </w:rPr>
        <w:t xml:space="preserve">Умышленные уничтожение или порча документа, удостоверяющего личность гражданина (паспорта), либо небрежное его хранение, повлекшее его утрату, влечет административную ответственность по ст.19.16 </w:t>
      </w:r>
      <w:proofErr w:type="spellStart"/>
      <w:r w:rsidRPr="00A31A56">
        <w:rPr>
          <w:sz w:val="20"/>
          <w:szCs w:val="20"/>
        </w:rPr>
        <w:t>КоАП</w:t>
      </w:r>
      <w:proofErr w:type="spellEnd"/>
      <w:r w:rsidRPr="00A31A56">
        <w:rPr>
          <w:sz w:val="20"/>
          <w:szCs w:val="20"/>
        </w:rPr>
        <w:t xml:space="preserve"> РФ в виде предупреждения или наложения штрафа.</w:t>
      </w:r>
    </w:p>
    <w:p w:rsidR="00EF2554" w:rsidRPr="00A31A56" w:rsidRDefault="00EF2554" w:rsidP="00EF2554">
      <w:pPr>
        <w:jc w:val="both"/>
        <w:rPr>
          <w:sz w:val="20"/>
          <w:szCs w:val="20"/>
        </w:rPr>
      </w:pPr>
      <w:r w:rsidRPr="00A31A56">
        <w:rPr>
          <w:sz w:val="20"/>
          <w:szCs w:val="20"/>
        </w:rPr>
        <w:t xml:space="preserve">Похищение у гражданина паспорта или другого важного личного документа – это преступление, предусмотренное </w:t>
      </w:r>
      <w:proofErr w:type="gramStart"/>
      <w:r w:rsidRPr="00A31A56">
        <w:rPr>
          <w:sz w:val="20"/>
          <w:szCs w:val="20"/>
        </w:rPr>
        <w:t>ч</w:t>
      </w:r>
      <w:proofErr w:type="gramEnd"/>
      <w:r w:rsidRPr="00A31A56">
        <w:rPr>
          <w:sz w:val="20"/>
          <w:szCs w:val="20"/>
        </w:rPr>
        <w:t>.2 ст.325 Уголовного кодекса Российской Федерации. Похищение у гражданина паспорта или другого важного личного документа наказывается штрафом в размере до восьмидесяти тысяч рублей, либо обязательными работами на срок до трехсот шестидесяти часов, либо исправительными работами на срок до одного года, либо арестом на срок до трех месяцев.</w:t>
      </w:r>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Ответственность операторов мобильной связи за нарушение запрета на подмену номера и отказ от блокировки номеров</w:t>
      </w:r>
    </w:p>
    <w:p w:rsidR="00EF2554" w:rsidRPr="00A31A56" w:rsidRDefault="00EF2554" w:rsidP="00EF2554">
      <w:pPr>
        <w:jc w:val="both"/>
        <w:rPr>
          <w:sz w:val="20"/>
          <w:szCs w:val="20"/>
        </w:rPr>
      </w:pPr>
      <w:r w:rsidRPr="00A31A56">
        <w:rPr>
          <w:sz w:val="20"/>
          <w:szCs w:val="20"/>
        </w:rPr>
        <w:t>В соответствии со статьей 46 Федерального закона от 07.07.2003 № 126-ФЗ «О связи» операторы связи при передаче коротких текстовых сообщений, голосовых сообщений, установлении телефонных соединений обязаны передавать в неизменном виде абонентский номер или уникальный код идентификации, выделенный абоненту, инициировавшему соединение.</w:t>
      </w:r>
    </w:p>
    <w:p w:rsidR="00EF2554" w:rsidRPr="00A31A56" w:rsidRDefault="00EF2554" w:rsidP="00EF2554">
      <w:pPr>
        <w:jc w:val="both"/>
        <w:rPr>
          <w:sz w:val="20"/>
          <w:szCs w:val="20"/>
        </w:rPr>
      </w:pPr>
      <w:r w:rsidRPr="00A31A56">
        <w:rPr>
          <w:sz w:val="20"/>
          <w:szCs w:val="20"/>
        </w:rPr>
        <w:t>Отсутствие достоверной информации об абонентском номере абонента, приславшего CMC-сообщение или совершившего голосовой вызов, лишает абонентов возможности совершить встречный звонок (обратный вызов) и проверить достоверность полученной информации, в результате чего в отношении абонентов могут совершаться мошеннические действия с использованием подмены номеров.</w:t>
      </w:r>
    </w:p>
    <w:p w:rsidR="00EF2554" w:rsidRPr="00A31A56" w:rsidRDefault="00EF2554" w:rsidP="00EF2554">
      <w:pPr>
        <w:jc w:val="both"/>
        <w:rPr>
          <w:sz w:val="20"/>
          <w:szCs w:val="20"/>
        </w:rPr>
      </w:pPr>
      <w:r w:rsidRPr="00A31A56">
        <w:rPr>
          <w:sz w:val="20"/>
          <w:szCs w:val="20"/>
        </w:rPr>
        <w:t>За неисполнение указанной обязанности предусмотрена ответственность в виде административного штрафа для должностных лиц от 30 до 80 тысяч рублей, для индивидуальных предпринимателей – от 200 до 500 тысяч рублей, для юридических лиц от 500 до 800 тысяч рублей.</w:t>
      </w:r>
    </w:p>
    <w:p w:rsidR="00EF2554" w:rsidRPr="00A31A56" w:rsidRDefault="00EF2554" w:rsidP="00EF2554">
      <w:pPr>
        <w:jc w:val="both"/>
        <w:rPr>
          <w:sz w:val="20"/>
          <w:szCs w:val="20"/>
        </w:rPr>
      </w:pPr>
      <w:r w:rsidRPr="00A31A56">
        <w:rPr>
          <w:sz w:val="20"/>
          <w:szCs w:val="20"/>
        </w:rPr>
        <w:t xml:space="preserve">Если у оператора связи, участвующего в установлении соединения, в том числе для передачи </w:t>
      </w:r>
      <w:proofErr w:type="spellStart"/>
      <w:r w:rsidRPr="00A31A56">
        <w:rPr>
          <w:sz w:val="20"/>
          <w:szCs w:val="20"/>
        </w:rPr>
        <w:t>СМС-сообщения</w:t>
      </w:r>
      <w:proofErr w:type="spellEnd"/>
      <w:r w:rsidRPr="00A31A56">
        <w:rPr>
          <w:sz w:val="20"/>
          <w:szCs w:val="20"/>
        </w:rPr>
        <w:t>, отсутствует информация об абонентском номере или уникальном коде идентификации абонента, инициировавшего это соединение, то он обязан прекратить оказание услуг.</w:t>
      </w:r>
    </w:p>
    <w:p w:rsidR="00EF2554" w:rsidRPr="00A31A56" w:rsidRDefault="00EF2554" w:rsidP="00EF2554">
      <w:pPr>
        <w:jc w:val="both"/>
        <w:rPr>
          <w:sz w:val="20"/>
          <w:szCs w:val="20"/>
        </w:rPr>
      </w:pPr>
      <w:proofErr w:type="gramStart"/>
      <w:r w:rsidRPr="00A31A56">
        <w:rPr>
          <w:sz w:val="20"/>
          <w:szCs w:val="20"/>
        </w:rPr>
        <w:t>Неисполнение данной обязанности влечет привлечение оператора связи к административной ответственности по части 2 статьи 13.2.1 Кодекс Российской Федерации об административных правонарушениях в виде административного штрафа на должностных лиц от 50 до 100 тысяч рублей, на индивидуальных предпринимателей от 400 до 800 тысяч рублей, на юридических лиц от 600 тысяч до 1 миллиона рублей.</w:t>
      </w:r>
      <w:proofErr w:type="gramEnd"/>
    </w:p>
    <w:p w:rsidR="00EF2554" w:rsidRPr="00A31A56" w:rsidRDefault="00EF2554" w:rsidP="00EF2554">
      <w:pPr>
        <w:pStyle w:val="a3"/>
        <w:numPr>
          <w:ilvl w:val="0"/>
          <w:numId w:val="8"/>
        </w:numPr>
        <w:spacing w:after="200" w:line="276" w:lineRule="auto"/>
        <w:jc w:val="both"/>
        <w:rPr>
          <w:rFonts w:ascii="Times New Roman" w:hAnsi="Times New Roman" w:cs="Times New Roman"/>
          <w:b/>
          <w:bCs/>
          <w:sz w:val="20"/>
          <w:szCs w:val="20"/>
        </w:rPr>
      </w:pPr>
      <w:r w:rsidRPr="00A31A56">
        <w:rPr>
          <w:rFonts w:ascii="Times New Roman" w:hAnsi="Times New Roman" w:cs="Times New Roman"/>
          <w:b/>
          <w:bCs/>
          <w:sz w:val="20"/>
          <w:szCs w:val="20"/>
        </w:rPr>
        <w:t xml:space="preserve"> Клевета - это преступление</w:t>
      </w:r>
    </w:p>
    <w:p w:rsidR="00EF2554" w:rsidRPr="00A31A56" w:rsidRDefault="00EF2554" w:rsidP="00EF2554">
      <w:pPr>
        <w:jc w:val="both"/>
        <w:rPr>
          <w:sz w:val="20"/>
          <w:szCs w:val="20"/>
        </w:rPr>
      </w:pPr>
      <w:r w:rsidRPr="00A31A56">
        <w:rPr>
          <w:sz w:val="20"/>
          <w:szCs w:val="20"/>
        </w:rPr>
        <w:t xml:space="preserve">Уголовная ответственность за клевету предусмотрена ст. 128.1 УК РФ. Клевета представляет собой распространение заведомо ложных сведений, порочащих честь и достоинство другого лица или подрывающих его репутацию. Данная статья направлена на уголовно-правовую охрану права каждого человека и гражданина, предусмотренного </w:t>
      </w:r>
      <w:proofErr w:type="gramStart"/>
      <w:r w:rsidRPr="00A31A56">
        <w:rPr>
          <w:sz w:val="20"/>
          <w:szCs w:val="20"/>
        </w:rPr>
        <w:t>ч</w:t>
      </w:r>
      <w:proofErr w:type="gramEnd"/>
      <w:r w:rsidRPr="00A31A56">
        <w:rPr>
          <w:sz w:val="20"/>
          <w:szCs w:val="20"/>
        </w:rPr>
        <w:t>. 1 ст. 23 Конституции РФ, на защиту своей чести и доброго имени.</w:t>
      </w:r>
    </w:p>
    <w:p w:rsidR="00EF2554" w:rsidRPr="00A31A56" w:rsidRDefault="00EF2554" w:rsidP="00EF2554">
      <w:pPr>
        <w:jc w:val="both"/>
        <w:rPr>
          <w:sz w:val="20"/>
          <w:szCs w:val="20"/>
        </w:rPr>
      </w:pPr>
      <w:r w:rsidRPr="00A31A56">
        <w:rPr>
          <w:sz w:val="20"/>
          <w:szCs w:val="20"/>
        </w:rPr>
        <w:t>Заведомо ложными сведениями являются утверждения о фактах, которые не имели места в реальности во время, к которому относятся распространяемые сведения. Распространяемые при клевете сведения должны в деталях либо в общих чертах характеризовать какой-либо конкретный факт. Заявления общего характера, не содержащие указания на определенный ложный факт, не образуют состава клеветы. Исключается также признак заведомой ложности в ситуациях, когда человек, распространяя те или иные сведения, добросовестно заблуждается об их ложности.</w:t>
      </w:r>
    </w:p>
    <w:p w:rsidR="00EF2554" w:rsidRPr="00A31A56" w:rsidRDefault="00EF2554" w:rsidP="00EF2554">
      <w:pPr>
        <w:jc w:val="both"/>
        <w:rPr>
          <w:sz w:val="20"/>
          <w:szCs w:val="20"/>
        </w:rPr>
      </w:pPr>
      <w:r w:rsidRPr="00A31A56">
        <w:rPr>
          <w:sz w:val="20"/>
          <w:szCs w:val="20"/>
        </w:rPr>
        <w:t>Порочащими являются сведения, содержащие утверждения о нарушении гражданином или организацией действующего законодательства, совершении аморального или недобросовестного поступка, которые умаляют честь и достоинство гражданина или деловую репутацию гражданина либо организации. Если распространяемые, хотя и ложные, сведения не позорят потерпевшего, состав преступления отсутствует.</w:t>
      </w:r>
    </w:p>
    <w:p w:rsidR="00EF2554" w:rsidRPr="00A31A56" w:rsidRDefault="00EF2554" w:rsidP="00EF2554">
      <w:pPr>
        <w:jc w:val="both"/>
        <w:rPr>
          <w:sz w:val="20"/>
          <w:szCs w:val="20"/>
        </w:rPr>
      </w:pPr>
      <w:r w:rsidRPr="00A31A56">
        <w:rPr>
          <w:sz w:val="20"/>
          <w:szCs w:val="20"/>
        </w:rPr>
        <w:t>Уголовная ответственность будет более строгой, если клевета связана с распространением заведомо ложных сведений:</w:t>
      </w:r>
    </w:p>
    <w:p w:rsidR="00EF2554" w:rsidRPr="00A31A56" w:rsidRDefault="00EF2554" w:rsidP="00EF2554">
      <w:pPr>
        <w:jc w:val="both"/>
        <w:rPr>
          <w:sz w:val="20"/>
          <w:szCs w:val="20"/>
        </w:rPr>
      </w:pPr>
      <w:r w:rsidRPr="00A31A56">
        <w:rPr>
          <w:sz w:val="20"/>
          <w:szCs w:val="20"/>
        </w:rPr>
        <w:lastRenderedPageBreak/>
        <w:t>- содержащихся в публичном выступлении, публично демонстрирующемся произведении, средствах массовой информации либо совершенная публично с использованием информационно-телекоммуникационных сетей, включая сеть «Интернет», либо в отношении нескольких лиц, в том числе индивидуально не определенных;</w:t>
      </w:r>
    </w:p>
    <w:p w:rsidR="00EF2554" w:rsidRPr="00A31A56" w:rsidRDefault="00EF2554" w:rsidP="00EF2554">
      <w:pPr>
        <w:jc w:val="both"/>
        <w:rPr>
          <w:sz w:val="20"/>
          <w:szCs w:val="20"/>
        </w:rPr>
      </w:pPr>
      <w:r w:rsidRPr="00A31A56">
        <w:rPr>
          <w:sz w:val="20"/>
          <w:szCs w:val="20"/>
        </w:rPr>
        <w:t>- с использованием своего служебного положения;</w:t>
      </w:r>
    </w:p>
    <w:p w:rsidR="00EF2554" w:rsidRPr="00A31A56" w:rsidRDefault="00EF2554" w:rsidP="00EF2554">
      <w:pPr>
        <w:jc w:val="both"/>
        <w:rPr>
          <w:sz w:val="20"/>
          <w:szCs w:val="20"/>
        </w:rPr>
      </w:pPr>
      <w:r w:rsidRPr="00A31A56">
        <w:rPr>
          <w:sz w:val="20"/>
          <w:szCs w:val="20"/>
        </w:rPr>
        <w:t>- о том, что лицо страдает заболеванием, представляющим опасность для окружающих;</w:t>
      </w:r>
    </w:p>
    <w:p w:rsidR="00EF2554" w:rsidRPr="00A31A56" w:rsidRDefault="00EF2554" w:rsidP="00EF2554">
      <w:pPr>
        <w:jc w:val="both"/>
        <w:rPr>
          <w:sz w:val="20"/>
          <w:szCs w:val="20"/>
        </w:rPr>
      </w:pPr>
      <w:r w:rsidRPr="00A31A56">
        <w:rPr>
          <w:sz w:val="20"/>
          <w:szCs w:val="20"/>
        </w:rPr>
        <w:t xml:space="preserve">- </w:t>
      </w:r>
      <w:proofErr w:type="gramStart"/>
      <w:r w:rsidRPr="00A31A56">
        <w:rPr>
          <w:sz w:val="20"/>
          <w:szCs w:val="20"/>
        </w:rPr>
        <w:t>соединенная</w:t>
      </w:r>
      <w:proofErr w:type="gramEnd"/>
      <w:r w:rsidRPr="00A31A56">
        <w:rPr>
          <w:sz w:val="20"/>
          <w:szCs w:val="20"/>
        </w:rPr>
        <w:t xml:space="preserve"> с обвинением лица в совершении преступления против половой неприкосновенности и половой свободы личности либо тяжкого или особо тяжкого преступления.</w:t>
      </w:r>
    </w:p>
    <w:p w:rsidR="00EF2554" w:rsidRPr="00A31A56" w:rsidRDefault="00EF2554" w:rsidP="00EF2554">
      <w:pPr>
        <w:jc w:val="both"/>
        <w:rPr>
          <w:sz w:val="20"/>
          <w:szCs w:val="20"/>
        </w:rPr>
      </w:pPr>
      <w:r w:rsidRPr="00A31A56">
        <w:rPr>
          <w:sz w:val="20"/>
          <w:szCs w:val="20"/>
        </w:rPr>
        <w:t>Максимальное наказание за это преступление лишение свободы сроком до 5 лет.</w:t>
      </w:r>
    </w:p>
    <w:p w:rsidR="00EF2554" w:rsidRPr="00A31A56" w:rsidRDefault="00EF2554" w:rsidP="006B15B3">
      <w:pPr>
        <w:jc w:val="both"/>
        <w:rPr>
          <w:sz w:val="20"/>
          <w:szCs w:val="20"/>
        </w:rPr>
      </w:pPr>
      <w:r w:rsidRPr="00A31A56">
        <w:rPr>
          <w:sz w:val="20"/>
          <w:szCs w:val="20"/>
        </w:rPr>
        <w:t>Отказ в возбуждении уголовного дела либо прекращение возбужденного уголовного дела по ст. 128.1 УК РФ не исключают возможности предъявления иска о защите чести и достоинства или деловой репутации в порядке гражданского судопроизводства.</w:t>
      </w:r>
    </w:p>
    <w:p w:rsidR="006B15B3" w:rsidRPr="006B15B3" w:rsidRDefault="006B15B3" w:rsidP="006B15B3">
      <w:pPr>
        <w:pStyle w:val="a6"/>
        <w:shd w:val="clear" w:color="auto" w:fill="FFFFFF"/>
        <w:spacing w:before="0" w:beforeAutospacing="0" w:after="0" w:afterAutospacing="0"/>
        <w:jc w:val="center"/>
        <w:rPr>
          <w:color w:val="000000"/>
          <w:sz w:val="22"/>
          <w:szCs w:val="22"/>
        </w:rPr>
      </w:pPr>
      <w:r w:rsidRPr="006B15B3">
        <w:rPr>
          <w:b/>
          <w:bCs/>
          <w:color w:val="000000"/>
          <w:sz w:val="22"/>
          <w:szCs w:val="22"/>
        </w:rPr>
        <w:t>ПАМЯТКА ДЛЯ ВЛАДЕЛЬЦЕВ СЕЛЬСКОХОЗЯЙСТВЕННЫХ ЖИВОТНЫХ!</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Возбудителем АЧС является вирус, крайне устойчивый к физическому и химическому воздействию, сохраняется в продуктах свиного происхождения, не подвергнутых термической обработке (солёные и сырокопчёные пищевые изделия, пищевые отходы, идущие на корм свиньям).</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Болеют АЧС домашние и дикие свиньи независимо от возраста и породы. Погибает до 100 % заболевших свиней.</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Передача заболевания здоровым животным может осуществляться через зараженные вирусом корма, подстилку, навоз, трупы и продукты убоя животных (мясо, мясопродукты, кровь), а также через клещей.</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xml:space="preserve">Между заражением и проявлением клинических признаков может пройти от 2 до 22 суток. </w:t>
      </w:r>
      <w:proofErr w:type="gramStart"/>
      <w:r w:rsidRPr="006B15B3">
        <w:rPr>
          <w:color w:val="000000"/>
          <w:sz w:val="22"/>
          <w:szCs w:val="22"/>
        </w:rPr>
        <w:t>При остром течении болезни возможна внезапная гибель животных, либо их гибель в течение 1-3 дней после появления первых признаков болезни: повышенная температура тела (41-42 градусов),  появляются одышка, кашель, пропадает аппетит, усиливается жажда, отмечаются приступы рвоты и паралича задних конечностей, на коже внутренней поверхности бедер, на животе, шее, у основания ушей, на пятачке и хвосте становятся заметны красно-фиолетовые пятна, не бледнеющие</w:t>
      </w:r>
      <w:proofErr w:type="gramEnd"/>
      <w:r w:rsidRPr="006B15B3">
        <w:rPr>
          <w:color w:val="000000"/>
          <w:sz w:val="22"/>
          <w:szCs w:val="22"/>
        </w:rPr>
        <w:t xml:space="preserve"> при надавливании.</w:t>
      </w:r>
    </w:p>
    <w:p w:rsidR="006B15B3" w:rsidRPr="006B15B3" w:rsidRDefault="006B15B3" w:rsidP="006B15B3">
      <w:pPr>
        <w:pStyle w:val="a6"/>
        <w:shd w:val="clear" w:color="auto" w:fill="FFFFFF"/>
        <w:spacing w:before="0" w:beforeAutospacing="0" w:after="0" w:afterAutospacing="0"/>
        <w:rPr>
          <w:color w:val="000000"/>
          <w:sz w:val="22"/>
          <w:szCs w:val="22"/>
        </w:rPr>
      </w:pPr>
      <w:r w:rsidRPr="006B15B3">
        <w:rPr>
          <w:color w:val="000000"/>
          <w:sz w:val="22"/>
          <w:szCs w:val="22"/>
        </w:rPr>
        <w:t>Смерть наступает на 1-5 день, реже позднее. </w:t>
      </w:r>
      <w:r w:rsidRPr="006B15B3">
        <w:rPr>
          <w:b/>
          <w:bCs/>
          <w:color w:val="000000"/>
          <w:sz w:val="22"/>
          <w:szCs w:val="22"/>
        </w:rPr>
        <w:t>Опасности для жизни и здоровья людей не представляет, однако человек является переносчиком АЧС.</w:t>
      </w:r>
    </w:p>
    <w:p w:rsidR="006B15B3" w:rsidRPr="006B15B3" w:rsidRDefault="006B15B3" w:rsidP="006B15B3">
      <w:pPr>
        <w:pStyle w:val="a6"/>
        <w:shd w:val="clear" w:color="auto" w:fill="FFFFFF"/>
        <w:spacing w:before="0" w:beforeAutospacing="0" w:after="0" w:afterAutospacing="0"/>
        <w:rPr>
          <w:color w:val="000000"/>
          <w:sz w:val="22"/>
          <w:szCs w:val="22"/>
        </w:rPr>
      </w:pPr>
      <w:r w:rsidRPr="006B15B3">
        <w:rPr>
          <w:b/>
          <w:bCs/>
          <w:color w:val="000000"/>
          <w:sz w:val="22"/>
          <w:szCs w:val="22"/>
        </w:rPr>
        <w:t>Во избежание возникновения и распространения африканской чумы свиней необходимо соблюдать следующие меры</w:t>
      </w:r>
      <w:r w:rsidRPr="006B15B3">
        <w:rPr>
          <w:color w:val="000000"/>
          <w:sz w:val="22"/>
          <w:szCs w:val="22"/>
        </w:rPr>
        <w:t>:</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-проводить ежедневный осмотр свиней с целью своевременного выявления возможного заболевания животных;</w:t>
      </w:r>
    </w:p>
    <w:p w:rsidR="006B15B3" w:rsidRPr="006B15B3" w:rsidRDefault="006B15B3" w:rsidP="006B15B3">
      <w:pPr>
        <w:pStyle w:val="a6"/>
        <w:shd w:val="clear" w:color="auto" w:fill="FFFFFF"/>
        <w:spacing w:before="0" w:beforeAutospacing="0" w:after="0" w:afterAutospacing="0"/>
        <w:rPr>
          <w:color w:val="000000"/>
          <w:sz w:val="22"/>
          <w:szCs w:val="22"/>
        </w:rPr>
      </w:pPr>
      <w:r w:rsidRPr="006B15B3">
        <w:rPr>
          <w:color w:val="000000"/>
          <w:sz w:val="22"/>
          <w:szCs w:val="22"/>
        </w:rPr>
        <w:t>- не скармливать свиньям пищевые отходы и отходы, полученные после убоя свиней, исключить кормление свиней кормами животного происхождения и пищевыми отходами без проварки. Покупайте корма только промышленного производства и проваривайте их, при температуре не менее 80</w:t>
      </w:r>
      <w:r w:rsidRPr="006B15B3">
        <w:rPr>
          <w:color w:val="000000"/>
          <w:sz w:val="22"/>
          <w:szCs w:val="22"/>
          <w:vertAlign w:val="superscript"/>
        </w:rPr>
        <w:t>о</w:t>
      </w:r>
      <w:r w:rsidRPr="006B15B3">
        <w:rPr>
          <w:color w:val="000000"/>
          <w:sz w:val="22"/>
          <w:szCs w:val="22"/>
        </w:rPr>
        <w:t>С, перед кормлением;</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xml:space="preserve">-производить утилизацию отходов в установленных местах, не выбрасывать трупы животных, отходы от их содержания и переработки на свалки, обочины дорог, не </w:t>
      </w:r>
      <w:proofErr w:type="spellStart"/>
      <w:r w:rsidRPr="006B15B3">
        <w:rPr>
          <w:color w:val="000000"/>
          <w:sz w:val="22"/>
          <w:szCs w:val="22"/>
        </w:rPr>
        <w:t>захоранивать</w:t>
      </w:r>
      <w:proofErr w:type="spellEnd"/>
      <w:r w:rsidRPr="006B15B3">
        <w:rPr>
          <w:color w:val="000000"/>
          <w:sz w:val="22"/>
          <w:szCs w:val="22"/>
        </w:rPr>
        <w:t xml:space="preserve"> их на своем огороде или другом земельном участке.</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-не  перерабатывать мясо павших или вынужденно убитых свиней – это запрещено и может привести к дальнейшему распространению болезни;</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не приобретать корма и кормовые добавки  неизвестного происхождения в неустановленных торговых местах (обязательно наличие ветеринарных  сопроводительных документов, подтверждающих происхождение и безопасность кормов, наличие разрешения на торговлю и т.д.);</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не приобретать живых свиней, мясо и мясопродукты в неустановленных торговых точках, без ветеринарных сопроводительных документов, у случайных лиц;</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-допускать ветеринарных врачей на территорию частных подворий для осмотра свиней и проведения мероприятий;</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немедленно сообщать обо всех случаях заболевания свиней специалистам ветеринарной службы или сельским исполнительным комитетам;</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lastRenderedPageBreak/>
        <w:t>- не допускать посещения личных подворий посторонними лицами,  владельцам личных подсобных хозяйств и фермерских хозяй</w:t>
      </w:r>
      <w:proofErr w:type="gramStart"/>
      <w:r w:rsidRPr="006B15B3">
        <w:rPr>
          <w:color w:val="000000"/>
          <w:sz w:val="22"/>
          <w:szCs w:val="22"/>
        </w:rPr>
        <w:t>ств сл</w:t>
      </w:r>
      <w:proofErr w:type="gramEnd"/>
      <w:r w:rsidRPr="006B15B3">
        <w:rPr>
          <w:color w:val="000000"/>
          <w:sz w:val="22"/>
          <w:szCs w:val="22"/>
        </w:rPr>
        <w:t>едует содержать свиней в свинарниках и сараях без выгула и контакта с другими животными;</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проводить обработку свиней и помещений для их содержания один раз в 10 дней против кровососущих насекомых (клещей, вшей, блох). Постоянно проводить борьбу с грызунами;</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xml:space="preserve">- не осуществлять подворный убой и реализацию свинины без проведения </w:t>
      </w:r>
      <w:proofErr w:type="spellStart"/>
      <w:r w:rsidRPr="006B15B3">
        <w:rPr>
          <w:color w:val="000000"/>
          <w:sz w:val="22"/>
          <w:szCs w:val="22"/>
        </w:rPr>
        <w:t>предубойного</w:t>
      </w:r>
      <w:proofErr w:type="spellEnd"/>
      <w:r w:rsidRPr="006B15B3">
        <w:rPr>
          <w:color w:val="000000"/>
          <w:sz w:val="22"/>
          <w:szCs w:val="22"/>
        </w:rPr>
        <w:t xml:space="preserve"> осмотра и проведения ветеринарно-санитарной экспертизы мяса и продуктов убоя специалистами государственной ветеринарной службы;</w:t>
      </w:r>
    </w:p>
    <w:p w:rsidR="006B15B3" w:rsidRPr="006B15B3" w:rsidRDefault="006B15B3" w:rsidP="006B15B3">
      <w:pPr>
        <w:pStyle w:val="a6"/>
        <w:shd w:val="clear" w:color="auto" w:fill="FFFFFF"/>
        <w:spacing w:before="0" w:beforeAutospacing="0" w:after="225" w:afterAutospacing="0"/>
        <w:rPr>
          <w:color w:val="000000"/>
          <w:sz w:val="22"/>
          <w:szCs w:val="22"/>
        </w:rPr>
      </w:pPr>
      <w:r w:rsidRPr="006B15B3">
        <w:rPr>
          <w:color w:val="000000"/>
          <w:sz w:val="22"/>
          <w:szCs w:val="22"/>
        </w:rPr>
        <w:t>- не завозить свиней  без согласования с Государственной ветеринарной службой района из других регионов.</w:t>
      </w:r>
    </w:p>
    <w:p w:rsidR="00F36E5A" w:rsidRPr="00757EDB" w:rsidRDefault="006B15B3" w:rsidP="00757EDB">
      <w:pPr>
        <w:pStyle w:val="a6"/>
        <w:shd w:val="clear" w:color="auto" w:fill="FFFFFF"/>
        <w:spacing w:before="0" w:beforeAutospacing="0" w:after="0" w:afterAutospacing="0"/>
        <w:jc w:val="both"/>
        <w:rPr>
          <w:color w:val="000000"/>
          <w:sz w:val="22"/>
          <w:szCs w:val="22"/>
        </w:rPr>
      </w:pPr>
      <w:r w:rsidRPr="006B15B3">
        <w:rPr>
          <w:b/>
          <w:bCs/>
          <w:color w:val="000000"/>
          <w:sz w:val="22"/>
          <w:szCs w:val="22"/>
        </w:rPr>
        <w:t>Обо всех случаях заболевания, внезапного падежа свиней или о фактах сокрытия падежа НЕМЕДЛЕННО СООБЩИТЕ  в ОБУ «</w:t>
      </w:r>
      <w:proofErr w:type="spellStart"/>
      <w:r w:rsidRPr="006B15B3">
        <w:rPr>
          <w:b/>
          <w:bCs/>
          <w:color w:val="000000"/>
          <w:sz w:val="22"/>
          <w:szCs w:val="22"/>
        </w:rPr>
        <w:t>Окуловская</w:t>
      </w:r>
      <w:proofErr w:type="spellEnd"/>
      <w:r w:rsidRPr="006B15B3">
        <w:rPr>
          <w:b/>
          <w:bCs/>
          <w:color w:val="000000"/>
          <w:sz w:val="22"/>
          <w:szCs w:val="22"/>
        </w:rPr>
        <w:t xml:space="preserve"> </w:t>
      </w:r>
      <w:proofErr w:type="spellStart"/>
      <w:r w:rsidRPr="006B15B3">
        <w:rPr>
          <w:b/>
          <w:bCs/>
          <w:color w:val="000000"/>
          <w:sz w:val="22"/>
          <w:szCs w:val="22"/>
        </w:rPr>
        <w:t>райветстанция</w:t>
      </w:r>
      <w:proofErr w:type="spellEnd"/>
      <w:r w:rsidRPr="006B15B3">
        <w:rPr>
          <w:b/>
          <w:bCs/>
          <w:color w:val="000000"/>
          <w:sz w:val="22"/>
          <w:szCs w:val="22"/>
        </w:rPr>
        <w:t>» Новгородской области 8(816) 5722814.</w:t>
      </w:r>
    </w:p>
    <w:p w:rsidR="000317FE" w:rsidRDefault="000317FE">
      <w:pPr>
        <w:rPr>
          <w:sz w:val="22"/>
          <w:szCs w:val="22"/>
        </w:rPr>
      </w:pPr>
    </w:p>
    <w:p w:rsidR="00757EDB" w:rsidRPr="00757EDB" w:rsidRDefault="00757EDB" w:rsidP="00757EDB">
      <w:pPr>
        <w:jc w:val="center"/>
        <w:rPr>
          <w:b/>
          <w:sz w:val="20"/>
          <w:szCs w:val="20"/>
        </w:rPr>
      </w:pPr>
      <w:r w:rsidRPr="00757EDB">
        <w:rPr>
          <w:b/>
          <w:sz w:val="20"/>
          <w:szCs w:val="20"/>
        </w:rPr>
        <w:t>Российская Федерация</w:t>
      </w:r>
    </w:p>
    <w:p w:rsidR="00757EDB" w:rsidRPr="00757EDB" w:rsidRDefault="00757EDB" w:rsidP="00757EDB">
      <w:pPr>
        <w:jc w:val="center"/>
        <w:rPr>
          <w:b/>
          <w:sz w:val="20"/>
          <w:szCs w:val="20"/>
        </w:rPr>
      </w:pPr>
      <w:r w:rsidRPr="00757EDB">
        <w:rPr>
          <w:b/>
          <w:sz w:val="20"/>
          <w:szCs w:val="20"/>
        </w:rPr>
        <w:t>Администрация Угловского городского поселения</w:t>
      </w:r>
    </w:p>
    <w:p w:rsidR="00757EDB" w:rsidRPr="00757EDB" w:rsidRDefault="00757EDB" w:rsidP="00757EDB">
      <w:pPr>
        <w:jc w:val="center"/>
        <w:rPr>
          <w:b/>
          <w:sz w:val="20"/>
          <w:szCs w:val="20"/>
        </w:rPr>
      </w:pPr>
      <w:r w:rsidRPr="00757EDB">
        <w:rPr>
          <w:b/>
          <w:sz w:val="20"/>
          <w:szCs w:val="20"/>
        </w:rPr>
        <w:t>Окуловского муниципального района Новгородской области</w:t>
      </w:r>
    </w:p>
    <w:p w:rsidR="00757EDB" w:rsidRPr="00757EDB" w:rsidRDefault="00757EDB" w:rsidP="00757EDB">
      <w:pPr>
        <w:jc w:val="center"/>
        <w:rPr>
          <w:sz w:val="20"/>
          <w:szCs w:val="20"/>
        </w:rPr>
      </w:pPr>
    </w:p>
    <w:p w:rsidR="00757EDB" w:rsidRPr="00757EDB" w:rsidRDefault="00757EDB" w:rsidP="00757EDB">
      <w:pPr>
        <w:jc w:val="center"/>
        <w:rPr>
          <w:b/>
          <w:sz w:val="20"/>
          <w:szCs w:val="20"/>
        </w:rPr>
      </w:pPr>
      <w:r w:rsidRPr="00757EDB">
        <w:rPr>
          <w:b/>
          <w:sz w:val="20"/>
          <w:szCs w:val="20"/>
        </w:rPr>
        <w:t>ПОСТАНОВЛЕНИЕ</w:t>
      </w:r>
    </w:p>
    <w:p w:rsidR="00757EDB" w:rsidRPr="00757EDB" w:rsidRDefault="00757EDB" w:rsidP="00757EDB">
      <w:pPr>
        <w:rPr>
          <w:sz w:val="20"/>
          <w:szCs w:val="20"/>
        </w:rPr>
      </w:pPr>
    </w:p>
    <w:p w:rsidR="00757EDB" w:rsidRPr="00757EDB" w:rsidRDefault="00757EDB" w:rsidP="00757EDB">
      <w:pPr>
        <w:tabs>
          <w:tab w:val="left" w:pos="4536"/>
        </w:tabs>
        <w:spacing w:line="240" w:lineRule="exact"/>
        <w:jc w:val="center"/>
        <w:rPr>
          <w:sz w:val="20"/>
          <w:szCs w:val="20"/>
        </w:rPr>
      </w:pPr>
      <w:r w:rsidRPr="00757EDB">
        <w:rPr>
          <w:sz w:val="20"/>
          <w:szCs w:val="20"/>
        </w:rPr>
        <w:t>от 07.07.2022 № 356</w:t>
      </w:r>
    </w:p>
    <w:p w:rsidR="00757EDB" w:rsidRPr="00757EDB" w:rsidRDefault="00757EDB" w:rsidP="00757EDB">
      <w:pPr>
        <w:tabs>
          <w:tab w:val="left" w:pos="4536"/>
        </w:tabs>
        <w:spacing w:line="240" w:lineRule="exact"/>
        <w:jc w:val="center"/>
        <w:rPr>
          <w:sz w:val="20"/>
          <w:szCs w:val="20"/>
        </w:rPr>
      </w:pPr>
    </w:p>
    <w:p w:rsidR="00757EDB" w:rsidRPr="00757EDB" w:rsidRDefault="00757EDB" w:rsidP="00757EDB">
      <w:pPr>
        <w:tabs>
          <w:tab w:val="left" w:pos="3060"/>
        </w:tabs>
        <w:spacing w:line="240" w:lineRule="exact"/>
        <w:jc w:val="center"/>
        <w:rPr>
          <w:sz w:val="20"/>
          <w:szCs w:val="20"/>
        </w:rPr>
      </w:pPr>
      <w:r w:rsidRPr="00757EDB">
        <w:rPr>
          <w:sz w:val="20"/>
          <w:szCs w:val="20"/>
        </w:rPr>
        <w:t>р.п. Угловка</w:t>
      </w:r>
    </w:p>
    <w:p w:rsidR="00757EDB" w:rsidRPr="00757EDB" w:rsidRDefault="00757EDB" w:rsidP="00757EDB">
      <w:pPr>
        <w:tabs>
          <w:tab w:val="left" w:pos="3060"/>
        </w:tabs>
        <w:spacing w:line="240" w:lineRule="exact"/>
        <w:jc w:val="center"/>
        <w:rPr>
          <w:sz w:val="20"/>
          <w:szCs w:val="20"/>
        </w:rPr>
      </w:pPr>
    </w:p>
    <w:p w:rsidR="00757EDB" w:rsidRPr="00757EDB" w:rsidRDefault="00757EDB" w:rsidP="00757EDB">
      <w:pPr>
        <w:spacing w:line="240" w:lineRule="exact"/>
        <w:jc w:val="center"/>
        <w:rPr>
          <w:sz w:val="20"/>
          <w:szCs w:val="20"/>
        </w:rPr>
      </w:pPr>
      <w:r w:rsidRPr="00757EDB">
        <w:rPr>
          <w:b/>
          <w:bCs/>
          <w:color w:val="000000"/>
          <w:spacing w:val="-4"/>
          <w:sz w:val="20"/>
          <w:szCs w:val="20"/>
        </w:rPr>
        <w:t>О назначении публичных слушаний</w:t>
      </w:r>
    </w:p>
    <w:p w:rsidR="00757EDB" w:rsidRPr="00757EDB" w:rsidRDefault="00757EDB" w:rsidP="00757EDB">
      <w:pPr>
        <w:spacing w:line="240" w:lineRule="exact"/>
        <w:rPr>
          <w:sz w:val="20"/>
          <w:szCs w:val="20"/>
        </w:rPr>
      </w:pPr>
    </w:p>
    <w:p w:rsidR="00757EDB" w:rsidRPr="00757EDB" w:rsidRDefault="00757EDB" w:rsidP="00757EDB">
      <w:pPr>
        <w:spacing w:line="360" w:lineRule="exact"/>
        <w:ind w:right="252"/>
        <w:jc w:val="both"/>
        <w:rPr>
          <w:sz w:val="20"/>
          <w:szCs w:val="20"/>
        </w:rPr>
      </w:pPr>
      <w:r w:rsidRPr="00757EDB">
        <w:rPr>
          <w:b/>
          <w:bCs/>
          <w:sz w:val="20"/>
          <w:szCs w:val="20"/>
        </w:rPr>
        <w:t xml:space="preserve">            </w:t>
      </w:r>
      <w:r w:rsidRPr="00757EDB">
        <w:rPr>
          <w:sz w:val="20"/>
          <w:szCs w:val="20"/>
        </w:rPr>
        <w:t>В соответствии со ст.39 Градостроительного Кодекса Российской Федерации, ст.28 Федерального закона от 06 октября 2003 года №131-ФЗ</w:t>
      </w:r>
    </w:p>
    <w:p w:rsidR="00757EDB" w:rsidRPr="00757EDB" w:rsidRDefault="00757EDB" w:rsidP="00757EDB">
      <w:pPr>
        <w:spacing w:line="360" w:lineRule="exact"/>
        <w:ind w:right="252"/>
        <w:jc w:val="both"/>
        <w:rPr>
          <w:sz w:val="20"/>
          <w:szCs w:val="20"/>
        </w:rPr>
      </w:pPr>
      <w:proofErr w:type="gramStart"/>
      <w:r w:rsidRPr="00757EDB">
        <w:rPr>
          <w:sz w:val="20"/>
          <w:szCs w:val="20"/>
        </w:rPr>
        <w:t>«Об общих  принципах организации местного самоуправления в Российской Федерации», Правилами землепользования и застройки Угловского городского поселения, утвержденными  решением Совета депутатов Угловского городского поселения  от 30.12.2011 № 75 (в редакции решений Совета депутатов Угловского городского поселения  от 14.12.2020г. №19), Положением  о порядке организации и проведения общественных обсуждений или публичных слушаний по вопросам градостроительной деятельности на территории Угловского городского поселения, утверждённое решением</w:t>
      </w:r>
      <w:proofErr w:type="gramEnd"/>
      <w:r w:rsidRPr="00757EDB">
        <w:rPr>
          <w:sz w:val="20"/>
          <w:szCs w:val="20"/>
        </w:rPr>
        <w:t xml:space="preserve"> Совета депутатов Угловского городского поселения от 09.10.2018г №176 (с изменениями от 15.10.2020г №8) Администрация Угловского городского поселения</w:t>
      </w:r>
    </w:p>
    <w:p w:rsidR="00757EDB" w:rsidRPr="00757EDB" w:rsidRDefault="00757EDB" w:rsidP="00757EDB">
      <w:pPr>
        <w:spacing w:line="360" w:lineRule="exact"/>
        <w:ind w:right="252"/>
        <w:jc w:val="both"/>
        <w:rPr>
          <w:b/>
          <w:bCs/>
          <w:sz w:val="20"/>
          <w:szCs w:val="20"/>
        </w:rPr>
      </w:pPr>
      <w:r w:rsidRPr="00757EDB">
        <w:rPr>
          <w:b/>
          <w:bCs/>
          <w:sz w:val="20"/>
          <w:szCs w:val="20"/>
        </w:rPr>
        <w:t>ПОСТАНОВЛЯЕТ:</w:t>
      </w:r>
    </w:p>
    <w:p w:rsidR="00757EDB" w:rsidRPr="00757EDB" w:rsidRDefault="00757EDB" w:rsidP="00757EDB">
      <w:pPr>
        <w:pStyle w:val="p4"/>
        <w:spacing w:after="0" w:afterAutospacing="0"/>
        <w:jc w:val="both"/>
        <w:rPr>
          <w:bCs/>
          <w:sz w:val="20"/>
          <w:szCs w:val="20"/>
        </w:rPr>
      </w:pPr>
      <w:r w:rsidRPr="00757EDB">
        <w:rPr>
          <w:bCs/>
          <w:sz w:val="20"/>
          <w:szCs w:val="20"/>
        </w:rPr>
        <w:t xml:space="preserve">           1. Назначить публичные слушания по вопросу предоставления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 xml:space="preserve">53:12:0711001:50 по адресу: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д.50,   площадью 795 кв.м.,  </w:t>
      </w:r>
      <w:r w:rsidRPr="00757EDB">
        <w:rPr>
          <w:sz w:val="20"/>
          <w:szCs w:val="20"/>
        </w:rPr>
        <w:t xml:space="preserve">территориальная зона  Ж.1.(зона застройки индивидуальными жилыми домами и малоэтажными жилыми домами),  категория земель – земли  населенных  пунктов </w:t>
      </w:r>
      <w:r w:rsidRPr="00757EDB">
        <w:rPr>
          <w:bCs/>
          <w:sz w:val="20"/>
          <w:szCs w:val="20"/>
        </w:rPr>
        <w:t xml:space="preserve">на  19 июля  2022 года на 17-00 час, которые состоятся  по адресу: которые состоятся  по адресу: Российская Федерация, Новгородская область,  Окуловский район,  </w:t>
      </w:r>
      <w:r w:rsidRPr="00757EDB">
        <w:rPr>
          <w:sz w:val="20"/>
          <w:szCs w:val="20"/>
        </w:rPr>
        <w:t>д. Селище у дома № 50.</w:t>
      </w:r>
    </w:p>
    <w:p w:rsidR="00757EDB" w:rsidRPr="00757EDB" w:rsidRDefault="00757EDB" w:rsidP="00757EDB">
      <w:pPr>
        <w:pStyle w:val="p4"/>
        <w:spacing w:before="0" w:beforeAutospacing="0" w:after="0" w:afterAutospacing="0"/>
        <w:jc w:val="both"/>
        <w:rPr>
          <w:bCs/>
          <w:sz w:val="20"/>
          <w:szCs w:val="20"/>
        </w:rPr>
      </w:pPr>
      <w:r w:rsidRPr="00757EDB">
        <w:rPr>
          <w:sz w:val="20"/>
          <w:szCs w:val="20"/>
        </w:rPr>
        <w:t xml:space="preserve">       2. Назначить организатором публичных слушаний Администрацию Угловского городского поселения. Адрес нахождения организатора: Российская Федерация, Новгородская область, Окуловский муниципальный район, </w:t>
      </w:r>
      <w:proofErr w:type="spellStart"/>
      <w:r w:rsidRPr="00757EDB">
        <w:rPr>
          <w:sz w:val="20"/>
          <w:szCs w:val="20"/>
        </w:rPr>
        <w:t>рп</w:t>
      </w:r>
      <w:proofErr w:type="gramStart"/>
      <w:r w:rsidRPr="00757EDB">
        <w:rPr>
          <w:sz w:val="20"/>
          <w:szCs w:val="20"/>
        </w:rPr>
        <w:t>.У</w:t>
      </w:r>
      <w:proofErr w:type="gramEnd"/>
      <w:r w:rsidRPr="00757EDB">
        <w:rPr>
          <w:sz w:val="20"/>
          <w:szCs w:val="20"/>
        </w:rPr>
        <w:t>гловка</w:t>
      </w:r>
      <w:proofErr w:type="spellEnd"/>
      <w:r w:rsidRPr="00757EDB">
        <w:rPr>
          <w:sz w:val="20"/>
          <w:szCs w:val="20"/>
        </w:rPr>
        <w:t xml:space="preserve">, ул.Центральная, д.9; номер телефона 881657-26124; адрес электронной почты: </w:t>
      </w:r>
      <w:hyperlink r:id="rId10"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r w:rsidRPr="00757EDB">
        <w:rPr>
          <w:sz w:val="20"/>
          <w:szCs w:val="20"/>
        </w:rPr>
        <w:t xml:space="preserve"> </w:t>
      </w:r>
    </w:p>
    <w:p w:rsidR="00757EDB" w:rsidRPr="00757EDB" w:rsidRDefault="00757EDB" w:rsidP="00757EDB">
      <w:pPr>
        <w:suppressAutoHyphens/>
        <w:jc w:val="both"/>
        <w:rPr>
          <w:sz w:val="20"/>
          <w:szCs w:val="20"/>
        </w:rPr>
      </w:pPr>
      <w:r w:rsidRPr="00757EDB">
        <w:rPr>
          <w:sz w:val="20"/>
          <w:szCs w:val="20"/>
        </w:rPr>
        <w:t xml:space="preserve">         3. Установить срок проведения публичных слушаний с  07 июля 2022г до 21 июля 2022 года. </w:t>
      </w:r>
    </w:p>
    <w:p w:rsidR="00757EDB" w:rsidRPr="00757EDB" w:rsidRDefault="00757EDB" w:rsidP="00757EDB">
      <w:pPr>
        <w:suppressAutoHyphens/>
        <w:jc w:val="both"/>
        <w:rPr>
          <w:sz w:val="20"/>
          <w:szCs w:val="20"/>
        </w:rPr>
      </w:pPr>
      <w:r w:rsidRPr="00757EDB">
        <w:rPr>
          <w:sz w:val="20"/>
          <w:szCs w:val="20"/>
        </w:rPr>
        <w:t xml:space="preserve">        4. Определить место экспозиции по обсуждаемому проекту - здание Администрации Угловского городского поселения по адресу:</w:t>
      </w:r>
      <w:r w:rsidRPr="00757EDB">
        <w:rPr>
          <w:bCs/>
          <w:sz w:val="20"/>
          <w:szCs w:val="20"/>
        </w:rPr>
        <w:t xml:space="preserve"> Новгородская область,  Окуловский район, </w:t>
      </w:r>
      <w:r w:rsidRPr="00757EDB">
        <w:rPr>
          <w:sz w:val="20"/>
          <w:szCs w:val="20"/>
        </w:rPr>
        <w:t>р.п</w:t>
      </w:r>
      <w:proofErr w:type="gramStart"/>
      <w:r w:rsidRPr="00757EDB">
        <w:rPr>
          <w:sz w:val="20"/>
          <w:szCs w:val="20"/>
        </w:rPr>
        <w:t>.У</w:t>
      </w:r>
      <w:proofErr w:type="gramEnd"/>
      <w:r w:rsidRPr="00757EDB">
        <w:rPr>
          <w:sz w:val="20"/>
          <w:szCs w:val="20"/>
        </w:rPr>
        <w:t xml:space="preserve">гловка, ул. Центральная, д.9, кабинет №6.  Дата </w:t>
      </w:r>
      <w:r w:rsidRPr="00757EDB">
        <w:rPr>
          <w:sz w:val="20"/>
          <w:szCs w:val="20"/>
        </w:rPr>
        <w:lastRenderedPageBreak/>
        <w:t xml:space="preserve">открытия экспозиции 07.07.2022 год; срок проведения экспозиции с 07.07.2022 года по 19.07.2022 года,  с 15 до 17-00 в рабочие дни.      </w:t>
      </w:r>
    </w:p>
    <w:p w:rsidR="00757EDB" w:rsidRPr="00757EDB" w:rsidRDefault="00757EDB" w:rsidP="00757EDB">
      <w:pPr>
        <w:suppressAutoHyphens/>
        <w:jc w:val="both"/>
        <w:rPr>
          <w:sz w:val="20"/>
          <w:szCs w:val="20"/>
        </w:rPr>
      </w:pPr>
      <w:r w:rsidRPr="00757EDB">
        <w:rPr>
          <w:sz w:val="20"/>
          <w:szCs w:val="20"/>
        </w:rPr>
        <w:t xml:space="preserve">         5. </w:t>
      </w:r>
      <w:proofErr w:type="gramStart"/>
      <w:r w:rsidRPr="00757EDB">
        <w:rPr>
          <w:sz w:val="20"/>
          <w:szCs w:val="20"/>
        </w:rPr>
        <w:t>Разместить проект</w:t>
      </w:r>
      <w:proofErr w:type="gramEnd"/>
      <w:r w:rsidRPr="00757EDB">
        <w:rPr>
          <w:sz w:val="20"/>
          <w:szCs w:val="20"/>
        </w:rPr>
        <w:t xml:space="preserve"> и информационные  материалы к нему на официальном сайте муниципального образования в информационно-телекоммуникационной сети «Интернет» по ссылке: </w:t>
      </w:r>
      <w:r w:rsidRPr="00757EDB">
        <w:rPr>
          <w:sz w:val="20"/>
          <w:szCs w:val="20"/>
          <w:u w:val="single"/>
        </w:rPr>
        <w:t>http://uglovkaadm.ru/publichnye-slushaniya.html</w:t>
      </w:r>
      <w:r w:rsidRPr="00757EDB">
        <w:rPr>
          <w:sz w:val="20"/>
          <w:szCs w:val="20"/>
        </w:rPr>
        <w:t xml:space="preserve"> (раздел «Публичные слушания»). </w:t>
      </w:r>
    </w:p>
    <w:p w:rsidR="00757EDB" w:rsidRPr="00757EDB" w:rsidRDefault="00757EDB" w:rsidP="00757EDB">
      <w:pPr>
        <w:suppressAutoHyphens/>
        <w:jc w:val="both"/>
        <w:rPr>
          <w:bCs/>
          <w:color w:val="000000"/>
          <w:sz w:val="20"/>
          <w:szCs w:val="20"/>
        </w:rPr>
      </w:pPr>
      <w:r w:rsidRPr="00757EDB">
        <w:rPr>
          <w:sz w:val="20"/>
          <w:szCs w:val="20"/>
        </w:rPr>
        <w:t xml:space="preserve">         6. Установить срок подачи письменных предложений и замечаний по теме публичных слушаний в период с 07 июля 2022 по 19  июля 2022г.  по адресу: Новгородская область, Окуловский район, р.п. Угловка, ул</w:t>
      </w:r>
      <w:proofErr w:type="gramStart"/>
      <w:r w:rsidRPr="00757EDB">
        <w:rPr>
          <w:sz w:val="20"/>
          <w:szCs w:val="20"/>
        </w:rPr>
        <w:t>.Ц</w:t>
      </w:r>
      <w:proofErr w:type="gramEnd"/>
      <w:r w:rsidRPr="00757EDB">
        <w:rPr>
          <w:sz w:val="20"/>
          <w:szCs w:val="20"/>
        </w:rPr>
        <w:t>ентральная, д.9, Администрация Угловского городского поселения.</w:t>
      </w:r>
      <w:r w:rsidRPr="00757EDB">
        <w:rPr>
          <w:bCs/>
          <w:color w:val="000000"/>
          <w:sz w:val="20"/>
          <w:szCs w:val="20"/>
        </w:rPr>
        <w:t xml:space="preserve"> </w:t>
      </w:r>
      <w:r w:rsidRPr="00757EDB">
        <w:rPr>
          <w:sz w:val="20"/>
          <w:szCs w:val="20"/>
        </w:rPr>
        <w:t xml:space="preserve">Контактные телефоны: 8(81657)26-114, 8(81657)26-124; </w:t>
      </w:r>
      <w:r w:rsidRPr="00757EDB">
        <w:rPr>
          <w:bCs/>
          <w:color w:val="000000"/>
          <w:sz w:val="20"/>
          <w:szCs w:val="20"/>
        </w:rPr>
        <w:t xml:space="preserve">электронный адрес: </w:t>
      </w:r>
      <w:hyperlink r:id="rId11"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r w:rsidRPr="00757EDB">
        <w:rPr>
          <w:bCs/>
          <w:color w:val="000000"/>
          <w:sz w:val="20"/>
          <w:szCs w:val="20"/>
        </w:rPr>
        <w:t>.</w:t>
      </w:r>
    </w:p>
    <w:p w:rsidR="00757EDB" w:rsidRPr="00757EDB" w:rsidRDefault="00757EDB" w:rsidP="00757EDB">
      <w:pPr>
        <w:shd w:val="clear" w:color="auto" w:fill="FFFFFF"/>
        <w:spacing w:line="320" w:lineRule="atLeast"/>
        <w:jc w:val="both"/>
        <w:rPr>
          <w:sz w:val="20"/>
          <w:szCs w:val="20"/>
        </w:rPr>
      </w:pPr>
      <w:r w:rsidRPr="00757EDB">
        <w:rPr>
          <w:b/>
          <w:sz w:val="20"/>
          <w:szCs w:val="20"/>
        </w:rPr>
        <w:t xml:space="preserve">         </w:t>
      </w:r>
      <w:r w:rsidRPr="00757EDB">
        <w:rPr>
          <w:sz w:val="20"/>
          <w:szCs w:val="20"/>
        </w:rPr>
        <w:t>7.  Опубликовать настоящее постановление в бюллетене «Официальный вестник» Угловского городского поселения» и разместить на официальном сайте муниципального образования в информационно-телекоммуникационной сети «Интернет».</w:t>
      </w:r>
    </w:p>
    <w:p w:rsidR="00757EDB" w:rsidRPr="00757EDB" w:rsidRDefault="00757EDB" w:rsidP="00757EDB">
      <w:pPr>
        <w:suppressAutoHyphens/>
        <w:jc w:val="both"/>
        <w:rPr>
          <w:bCs/>
          <w:color w:val="000000"/>
          <w:sz w:val="20"/>
          <w:szCs w:val="20"/>
        </w:rPr>
      </w:pPr>
      <w:r w:rsidRPr="00757EDB">
        <w:rPr>
          <w:sz w:val="20"/>
          <w:szCs w:val="20"/>
        </w:rPr>
        <w:t xml:space="preserve">     </w:t>
      </w:r>
    </w:p>
    <w:p w:rsidR="00757EDB" w:rsidRPr="00757EDB" w:rsidRDefault="00757EDB" w:rsidP="00757EDB">
      <w:pPr>
        <w:tabs>
          <w:tab w:val="left" w:pos="1350"/>
        </w:tabs>
        <w:rPr>
          <w:b/>
          <w:sz w:val="20"/>
          <w:szCs w:val="20"/>
        </w:rPr>
      </w:pPr>
      <w:r w:rsidRPr="00757EDB">
        <w:rPr>
          <w:b/>
          <w:sz w:val="20"/>
          <w:szCs w:val="20"/>
        </w:rPr>
        <w:t xml:space="preserve">Глава Угловского городского поселения                      </w:t>
      </w:r>
      <w:proofErr w:type="spellStart"/>
      <w:r w:rsidRPr="00757EDB">
        <w:rPr>
          <w:b/>
          <w:sz w:val="20"/>
          <w:szCs w:val="20"/>
        </w:rPr>
        <w:t>А.В.Стекольников</w:t>
      </w:r>
      <w:proofErr w:type="spellEnd"/>
    </w:p>
    <w:p w:rsidR="00757EDB" w:rsidRPr="00757EDB" w:rsidRDefault="00757EDB" w:rsidP="00757EDB">
      <w:pPr>
        <w:rPr>
          <w:sz w:val="20"/>
          <w:szCs w:val="20"/>
        </w:rPr>
      </w:pPr>
    </w:p>
    <w:p w:rsidR="00757EDB" w:rsidRPr="00757EDB" w:rsidRDefault="00757EDB" w:rsidP="00757EDB">
      <w:pPr>
        <w:jc w:val="center"/>
        <w:rPr>
          <w:b/>
          <w:sz w:val="20"/>
          <w:szCs w:val="20"/>
        </w:rPr>
      </w:pPr>
      <w:r w:rsidRPr="00757EDB">
        <w:rPr>
          <w:b/>
          <w:sz w:val="20"/>
          <w:szCs w:val="20"/>
        </w:rPr>
        <w:t>Российская Федерация</w:t>
      </w:r>
    </w:p>
    <w:p w:rsidR="00757EDB" w:rsidRPr="00757EDB" w:rsidRDefault="00757EDB" w:rsidP="00757EDB">
      <w:pPr>
        <w:jc w:val="center"/>
        <w:rPr>
          <w:b/>
          <w:sz w:val="20"/>
          <w:szCs w:val="20"/>
        </w:rPr>
      </w:pPr>
      <w:r w:rsidRPr="00757EDB">
        <w:rPr>
          <w:b/>
          <w:sz w:val="20"/>
          <w:szCs w:val="20"/>
        </w:rPr>
        <w:t>Администрация Угловского городского поселения</w:t>
      </w:r>
    </w:p>
    <w:p w:rsidR="00757EDB" w:rsidRPr="00757EDB" w:rsidRDefault="00757EDB" w:rsidP="00757EDB">
      <w:pPr>
        <w:jc w:val="center"/>
        <w:rPr>
          <w:b/>
          <w:sz w:val="20"/>
          <w:szCs w:val="20"/>
        </w:rPr>
      </w:pPr>
      <w:r w:rsidRPr="00757EDB">
        <w:rPr>
          <w:b/>
          <w:sz w:val="20"/>
          <w:szCs w:val="20"/>
        </w:rPr>
        <w:t>Окуловского муниципального района Новгородской области</w:t>
      </w:r>
    </w:p>
    <w:p w:rsidR="00757EDB" w:rsidRPr="00757EDB" w:rsidRDefault="00757EDB" w:rsidP="00757EDB">
      <w:pPr>
        <w:jc w:val="center"/>
        <w:rPr>
          <w:sz w:val="20"/>
          <w:szCs w:val="20"/>
        </w:rPr>
      </w:pPr>
    </w:p>
    <w:p w:rsidR="00757EDB" w:rsidRPr="00757EDB" w:rsidRDefault="00757EDB" w:rsidP="00757EDB">
      <w:pPr>
        <w:jc w:val="center"/>
        <w:rPr>
          <w:b/>
          <w:sz w:val="20"/>
          <w:szCs w:val="20"/>
        </w:rPr>
      </w:pPr>
      <w:r w:rsidRPr="00757EDB">
        <w:rPr>
          <w:b/>
          <w:sz w:val="20"/>
          <w:szCs w:val="20"/>
        </w:rPr>
        <w:t>ПОСТАНОВЛЕНИЕ</w:t>
      </w:r>
    </w:p>
    <w:p w:rsidR="00757EDB" w:rsidRPr="00757EDB" w:rsidRDefault="00757EDB" w:rsidP="00757EDB">
      <w:pPr>
        <w:rPr>
          <w:sz w:val="20"/>
          <w:szCs w:val="20"/>
        </w:rPr>
      </w:pPr>
    </w:p>
    <w:p w:rsidR="00757EDB" w:rsidRPr="00757EDB" w:rsidRDefault="00757EDB" w:rsidP="00757EDB">
      <w:pPr>
        <w:tabs>
          <w:tab w:val="left" w:pos="4536"/>
        </w:tabs>
        <w:jc w:val="center"/>
        <w:rPr>
          <w:sz w:val="20"/>
          <w:szCs w:val="20"/>
        </w:rPr>
      </w:pPr>
      <w:r w:rsidRPr="00757EDB">
        <w:rPr>
          <w:sz w:val="20"/>
          <w:szCs w:val="20"/>
        </w:rPr>
        <w:t>от 07.07.2022 № 357</w:t>
      </w:r>
    </w:p>
    <w:p w:rsidR="00757EDB" w:rsidRPr="00757EDB" w:rsidRDefault="00757EDB" w:rsidP="00757EDB">
      <w:pPr>
        <w:tabs>
          <w:tab w:val="left" w:pos="4536"/>
        </w:tabs>
        <w:jc w:val="center"/>
        <w:rPr>
          <w:sz w:val="20"/>
          <w:szCs w:val="20"/>
        </w:rPr>
      </w:pPr>
    </w:p>
    <w:p w:rsidR="00757EDB" w:rsidRPr="00757EDB" w:rsidRDefault="00757EDB" w:rsidP="00757EDB">
      <w:pPr>
        <w:tabs>
          <w:tab w:val="left" w:pos="3060"/>
        </w:tabs>
        <w:jc w:val="center"/>
        <w:rPr>
          <w:sz w:val="20"/>
          <w:szCs w:val="20"/>
        </w:rPr>
      </w:pPr>
      <w:r w:rsidRPr="00757EDB">
        <w:rPr>
          <w:sz w:val="20"/>
          <w:szCs w:val="20"/>
        </w:rPr>
        <w:t>р.п. Угловка</w:t>
      </w:r>
    </w:p>
    <w:p w:rsidR="00757EDB" w:rsidRPr="00757EDB" w:rsidRDefault="00757EDB" w:rsidP="00757EDB">
      <w:pPr>
        <w:tabs>
          <w:tab w:val="left" w:pos="3060"/>
        </w:tabs>
        <w:jc w:val="center"/>
        <w:rPr>
          <w:sz w:val="20"/>
          <w:szCs w:val="20"/>
        </w:rPr>
      </w:pPr>
    </w:p>
    <w:p w:rsidR="00757EDB" w:rsidRPr="00757EDB" w:rsidRDefault="00757EDB" w:rsidP="00757EDB">
      <w:pPr>
        <w:jc w:val="center"/>
        <w:rPr>
          <w:sz w:val="20"/>
          <w:szCs w:val="20"/>
        </w:rPr>
      </w:pPr>
      <w:r w:rsidRPr="00757EDB">
        <w:rPr>
          <w:b/>
          <w:bCs/>
          <w:color w:val="000000"/>
          <w:spacing w:val="-4"/>
          <w:sz w:val="20"/>
          <w:szCs w:val="20"/>
        </w:rPr>
        <w:t>О назначении публичных слушаний</w:t>
      </w:r>
    </w:p>
    <w:p w:rsidR="00757EDB" w:rsidRPr="00757EDB" w:rsidRDefault="00757EDB" w:rsidP="00757EDB">
      <w:pPr>
        <w:rPr>
          <w:sz w:val="20"/>
          <w:szCs w:val="20"/>
        </w:rPr>
      </w:pPr>
    </w:p>
    <w:p w:rsidR="00757EDB" w:rsidRPr="00757EDB" w:rsidRDefault="00757EDB" w:rsidP="00757EDB">
      <w:pPr>
        <w:ind w:right="252"/>
        <w:jc w:val="both"/>
        <w:rPr>
          <w:sz w:val="20"/>
          <w:szCs w:val="20"/>
        </w:rPr>
      </w:pPr>
      <w:r w:rsidRPr="00757EDB">
        <w:rPr>
          <w:b/>
          <w:bCs/>
          <w:sz w:val="20"/>
          <w:szCs w:val="20"/>
        </w:rPr>
        <w:t xml:space="preserve">            </w:t>
      </w:r>
      <w:r w:rsidRPr="00757EDB">
        <w:rPr>
          <w:sz w:val="20"/>
          <w:szCs w:val="20"/>
        </w:rPr>
        <w:t>В соответствии со ст.39 Градостроительного Кодекса Российской Федерации, ст.28 Федерального закона от 06 октября 2003 года №131-ФЗ</w:t>
      </w:r>
    </w:p>
    <w:p w:rsidR="00757EDB" w:rsidRPr="00757EDB" w:rsidRDefault="00757EDB" w:rsidP="00757EDB">
      <w:pPr>
        <w:ind w:right="252"/>
        <w:jc w:val="both"/>
        <w:rPr>
          <w:sz w:val="20"/>
          <w:szCs w:val="20"/>
        </w:rPr>
      </w:pPr>
      <w:proofErr w:type="gramStart"/>
      <w:r w:rsidRPr="00757EDB">
        <w:rPr>
          <w:sz w:val="20"/>
          <w:szCs w:val="20"/>
        </w:rPr>
        <w:t>«Об общих  принципах организации местного самоуправления в Российской Федерации», Правилами землепользования и застройки Угловского городского поселения, утвержденными  решением Совета депутатов Угловского городского поселения  от 30.12.2011 № 75 (в редакции решений Совета депутатов Угловского городского поселения  от 14.12.2020г. №19), Положением  о порядке организации и проведения общественных обсуждений или публичных слушаний по вопросам градостроительной деятельности на территории Угловского городского поселения, утверждённое решением</w:t>
      </w:r>
      <w:proofErr w:type="gramEnd"/>
      <w:r w:rsidRPr="00757EDB">
        <w:rPr>
          <w:sz w:val="20"/>
          <w:szCs w:val="20"/>
        </w:rPr>
        <w:t xml:space="preserve"> Совета депутатов Угловского городского поселения от 09.10.2018г №176 (с изменениями от 15.10.2020г №8) Администрация Угловского городского поселения</w:t>
      </w:r>
    </w:p>
    <w:p w:rsidR="00757EDB" w:rsidRPr="00757EDB" w:rsidRDefault="00757EDB" w:rsidP="00757EDB">
      <w:pPr>
        <w:ind w:right="252"/>
        <w:jc w:val="both"/>
        <w:rPr>
          <w:b/>
          <w:bCs/>
          <w:sz w:val="20"/>
          <w:szCs w:val="20"/>
        </w:rPr>
      </w:pPr>
      <w:r w:rsidRPr="00757EDB">
        <w:rPr>
          <w:b/>
          <w:bCs/>
          <w:sz w:val="20"/>
          <w:szCs w:val="20"/>
        </w:rPr>
        <w:t>ПОСТАНОВЛЯЕТ:</w:t>
      </w:r>
    </w:p>
    <w:p w:rsidR="00757EDB" w:rsidRPr="00757EDB" w:rsidRDefault="00757EDB" w:rsidP="00757EDB">
      <w:pPr>
        <w:pStyle w:val="p4"/>
        <w:spacing w:after="0" w:afterAutospacing="0"/>
        <w:jc w:val="both"/>
        <w:rPr>
          <w:bCs/>
          <w:sz w:val="20"/>
          <w:szCs w:val="20"/>
        </w:rPr>
      </w:pPr>
      <w:r w:rsidRPr="00757EDB">
        <w:rPr>
          <w:bCs/>
          <w:sz w:val="20"/>
          <w:szCs w:val="20"/>
        </w:rPr>
        <w:t xml:space="preserve">           1. Назначить публичные слушания по вопросу предоставления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53:12:0711001:85 по адресу</w:t>
      </w:r>
      <w:proofErr w:type="gramStart"/>
      <w:r w:rsidRPr="00757EDB">
        <w:rPr>
          <w:sz w:val="20"/>
          <w:szCs w:val="20"/>
        </w:rPr>
        <w:t xml:space="preserve"> :</w:t>
      </w:r>
      <w:proofErr w:type="gramEnd"/>
      <w:r w:rsidRPr="00757EDB">
        <w:rPr>
          <w:sz w:val="20"/>
          <w:szCs w:val="20"/>
        </w:rPr>
        <w:t xml:space="preserve">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 85, площадью 3370 кв.м.,  </w:t>
      </w:r>
      <w:r w:rsidRPr="00757EDB">
        <w:rPr>
          <w:sz w:val="20"/>
          <w:szCs w:val="20"/>
        </w:rPr>
        <w:t xml:space="preserve">территориальная зона  Ж.1.(зона застройки индивидуальными жилыми домами и малоэтажными жилыми домами),  категория земель – земли  населенных  пунктов  </w:t>
      </w:r>
      <w:r w:rsidRPr="00757EDB">
        <w:rPr>
          <w:bCs/>
          <w:sz w:val="20"/>
          <w:szCs w:val="20"/>
        </w:rPr>
        <w:t xml:space="preserve">на  19 июля  2022 года на 16-00 час, которые состоятся  по адресу: Российская Федерация, Новгородская область,  Окуловский район,  </w:t>
      </w:r>
      <w:r w:rsidRPr="00757EDB">
        <w:rPr>
          <w:sz w:val="20"/>
          <w:szCs w:val="20"/>
        </w:rPr>
        <w:t>д. Селище у дома № 85.</w:t>
      </w:r>
    </w:p>
    <w:p w:rsidR="00757EDB" w:rsidRPr="00757EDB" w:rsidRDefault="00757EDB" w:rsidP="00757EDB">
      <w:pPr>
        <w:pStyle w:val="p4"/>
        <w:spacing w:before="0" w:beforeAutospacing="0" w:after="0" w:afterAutospacing="0"/>
        <w:jc w:val="both"/>
        <w:rPr>
          <w:bCs/>
          <w:sz w:val="20"/>
          <w:szCs w:val="20"/>
        </w:rPr>
      </w:pPr>
      <w:r w:rsidRPr="00757EDB">
        <w:rPr>
          <w:sz w:val="20"/>
          <w:szCs w:val="20"/>
        </w:rPr>
        <w:t xml:space="preserve">       2. Назначить организатором публичных слушаний Администрацию Угловского городского поселения. Адрес нахождения организатора: Российская Федерация, Новгородская область, Окуловский муниципальный район, </w:t>
      </w:r>
      <w:proofErr w:type="spellStart"/>
      <w:r w:rsidRPr="00757EDB">
        <w:rPr>
          <w:sz w:val="20"/>
          <w:szCs w:val="20"/>
        </w:rPr>
        <w:t>рп</w:t>
      </w:r>
      <w:proofErr w:type="gramStart"/>
      <w:r w:rsidRPr="00757EDB">
        <w:rPr>
          <w:sz w:val="20"/>
          <w:szCs w:val="20"/>
        </w:rPr>
        <w:t>.У</w:t>
      </w:r>
      <w:proofErr w:type="gramEnd"/>
      <w:r w:rsidRPr="00757EDB">
        <w:rPr>
          <w:sz w:val="20"/>
          <w:szCs w:val="20"/>
        </w:rPr>
        <w:t>гловка</w:t>
      </w:r>
      <w:proofErr w:type="spellEnd"/>
      <w:r w:rsidRPr="00757EDB">
        <w:rPr>
          <w:sz w:val="20"/>
          <w:szCs w:val="20"/>
        </w:rPr>
        <w:t xml:space="preserve">, ул.Центральная, д.9; номер телефона 881657-26124; адрес электронной почты: </w:t>
      </w:r>
      <w:hyperlink r:id="rId12"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r w:rsidRPr="00757EDB">
        <w:rPr>
          <w:sz w:val="20"/>
          <w:szCs w:val="20"/>
        </w:rPr>
        <w:t xml:space="preserve"> (контактное лицо: </w:t>
      </w:r>
      <w:proofErr w:type="spellStart"/>
      <w:proofErr w:type="gramStart"/>
      <w:r w:rsidRPr="00757EDB">
        <w:rPr>
          <w:sz w:val="20"/>
          <w:szCs w:val="20"/>
        </w:rPr>
        <w:t>Свистунова</w:t>
      </w:r>
      <w:proofErr w:type="spellEnd"/>
      <w:r w:rsidRPr="00757EDB">
        <w:rPr>
          <w:sz w:val="20"/>
          <w:szCs w:val="20"/>
        </w:rPr>
        <w:t xml:space="preserve"> Д. И., тел.8-81657-26124).   </w:t>
      </w:r>
      <w:proofErr w:type="gramEnd"/>
    </w:p>
    <w:p w:rsidR="00757EDB" w:rsidRPr="00757EDB" w:rsidRDefault="00757EDB" w:rsidP="00757EDB">
      <w:pPr>
        <w:suppressAutoHyphens/>
        <w:jc w:val="both"/>
        <w:rPr>
          <w:sz w:val="20"/>
          <w:szCs w:val="20"/>
        </w:rPr>
      </w:pPr>
      <w:r w:rsidRPr="00757EDB">
        <w:rPr>
          <w:sz w:val="20"/>
          <w:szCs w:val="20"/>
        </w:rPr>
        <w:t xml:space="preserve">         3. Установить срок проведения публичных слушаний с  07 июля 2022г до 21 июля 2022 года. </w:t>
      </w:r>
    </w:p>
    <w:p w:rsidR="00757EDB" w:rsidRPr="00757EDB" w:rsidRDefault="00757EDB" w:rsidP="00757EDB">
      <w:pPr>
        <w:suppressAutoHyphens/>
        <w:jc w:val="both"/>
        <w:rPr>
          <w:sz w:val="20"/>
          <w:szCs w:val="20"/>
        </w:rPr>
      </w:pPr>
      <w:r w:rsidRPr="00757EDB">
        <w:rPr>
          <w:sz w:val="20"/>
          <w:szCs w:val="20"/>
        </w:rPr>
        <w:t xml:space="preserve">        4. Определить место экспозиции по обсуждаемому проекту - здание Администрации Угловского городского поселения по адресу:</w:t>
      </w:r>
      <w:r w:rsidRPr="00757EDB">
        <w:rPr>
          <w:bCs/>
          <w:sz w:val="20"/>
          <w:szCs w:val="20"/>
        </w:rPr>
        <w:t xml:space="preserve"> Новгородская область,  Окуловский район, </w:t>
      </w:r>
      <w:r w:rsidRPr="00757EDB">
        <w:rPr>
          <w:sz w:val="20"/>
          <w:szCs w:val="20"/>
        </w:rPr>
        <w:t>р.п</w:t>
      </w:r>
      <w:proofErr w:type="gramStart"/>
      <w:r w:rsidRPr="00757EDB">
        <w:rPr>
          <w:sz w:val="20"/>
          <w:szCs w:val="20"/>
        </w:rPr>
        <w:t>.У</w:t>
      </w:r>
      <w:proofErr w:type="gramEnd"/>
      <w:r w:rsidRPr="00757EDB">
        <w:rPr>
          <w:sz w:val="20"/>
          <w:szCs w:val="20"/>
        </w:rPr>
        <w:t xml:space="preserve">гловка, ул. Центральная, д.9, кабинет №6.  Дата открытия экспозиции 07.07.2022 год; срок проведения экспозиции с 07.07.2022 года по 19.07.2022 года,  с 15 до 17-00 в рабочие дни.      </w:t>
      </w:r>
    </w:p>
    <w:p w:rsidR="00757EDB" w:rsidRPr="00757EDB" w:rsidRDefault="00757EDB" w:rsidP="00757EDB">
      <w:pPr>
        <w:suppressAutoHyphens/>
        <w:jc w:val="both"/>
        <w:rPr>
          <w:sz w:val="20"/>
          <w:szCs w:val="20"/>
        </w:rPr>
      </w:pPr>
      <w:r w:rsidRPr="00757EDB">
        <w:rPr>
          <w:sz w:val="20"/>
          <w:szCs w:val="20"/>
        </w:rPr>
        <w:t xml:space="preserve">         5. </w:t>
      </w:r>
      <w:proofErr w:type="gramStart"/>
      <w:r w:rsidRPr="00757EDB">
        <w:rPr>
          <w:sz w:val="20"/>
          <w:szCs w:val="20"/>
        </w:rPr>
        <w:t>Разместить проект</w:t>
      </w:r>
      <w:proofErr w:type="gramEnd"/>
      <w:r w:rsidRPr="00757EDB">
        <w:rPr>
          <w:sz w:val="20"/>
          <w:szCs w:val="20"/>
        </w:rPr>
        <w:t xml:space="preserve"> и информационные  материалы к нему на официальном сайте муниципального образования в информационно-телекоммуникационной сети «Интернет» по ссылке: </w:t>
      </w:r>
      <w:r w:rsidRPr="00757EDB">
        <w:rPr>
          <w:sz w:val="20"/>
          <w:szCs w:val="20"/>
          <w:u w:val="single"/>
        </w:rPr>
        <w:t>http://uglovkaadm.ru/publichnye-slushaniya.html</w:t>
      </w:r>
      <w:r w:rsidRPr="00757EDB">
        <w:rPr>
          <w:sz w:val="20"/>
          <w:szCs w:val="20"/>
        </w:rPr>
        <w:t xml:space="preserve"> (раздел «Публичные слушания»). </w:t>
      </w:r>
    </w:p>
    <w:p w:rsidR="00757EDB" w:rsidRPr="00757EDB" w:rsidRDefault="00757EDB" w:rsidP="00757EDB">
      <w:pPr>
        <w:suppressAutoHyphens/>
        <w:jc w:val="both"/>
        <w:rPr>
          <w:bCs/>
          <w:color w:val="000000"/>
          <w:sz w:val="20"/>
          <w:szCs w:val="20"/>
        </w:rPr>
      </w:pPr>
      <w:r w:rsidRPr="00757EDB">
        <w:rPr>
          <w:sz w:val="20"/>
          <w:szCs w:val="20"/>
        </w:rPr>
        <w:t xml:space="preserve">         6. Установить срок подачи письменных предложений и замечаний по теме публичных слушаний в период с 07 июля 2022 по 19  июля 2022г.  по адресу: Новгородская область, Окуловский район, р.п. Угловка, ул</w:t>
      </w:r>
      <w:proofErr w:type="gramStart"/>
      <w:r w:rsidRPr="00757EDB">
        <w:rPr>
          <w:sz w:val="20"/>
          <w:szCs w:val="20"/>
        </w:rPr>
        <w:t>.Ц</w:t>
      </w:r>
      <w:proofErr w:type="gramEnd"/>
      <w:r w:rsidRPr="00757EDB">
        <w:rPr>
          <w:sz w:val="20"/>
          <w:szCs w:val="20"/>
        </w:rPr>
        <w:t>ентральная, д.9, Администрация Угловского городского поселения.</w:t>
      </w:r>
      <w:r w:rsidRPr="00757EDB">
        <w:rPr>
          <w:bCs/>
          <w:color w:val="000000"/>
          <w:sz w:val="20"/>
          <w:szCs w:val="20"/>
        </w:rPr>
        <w:t xml:space="preserve"> </w:t>
      </w:r>
      <w:r w:rsidRPr="00757EDB">
        <w:rPr>
          <w:sz w:val="20"/>
          <w:szCs w:val="20"/>
        </w:rPr>
        <w:t xml:space="preserve">Контактные телефоны: 8(81657)26-114, 8(81657)26-124; </w:t>
      </w:r>
      <w:r w:rsidRPr="00757EDB">
        <w:rPr>
          <w:bCs/>
          <w:color w:val="000000"/>
          <w:sz w:val="20"/>
          <w:szCs w:val="20"/>
        </w:rPr>
        <w:t xml:space="preserve">электронный адрес: </w:t>
      </w:r>
      <w:hyperlink r:id="rId13"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r w:rsidRPr="00757EDB">
        <w:rPr>
          <w:bCs/>
          <w:color w:val="000000"/>
          <w:sz w:val="20"/>
          <w:szCs w:val="20"/>
        </w:rPr>
        <w:t>.</w:t>
      </w:r>
    </w:p>
    <w:p w:rsidR="00757EDB" w:rsidRPr="00757EDB" w:rsidRDefault="00757EDB" w:rsidP="00757EDB">
      <w:pPr>
        <w:shd w:val="clear" w:color="auto" w:fill="FFFFFF"/>
        <w:jc w:val="both"/>
        <w:rPr>
          <w:sz w:val="20"/>
          <w:szCs w:val="20"/>
        </w:rPr>
      </w:pPr>
      <w:r w:rsidRPr="00757EDB">
        <w:rPr>
          <w:b/>
          <w:sz w:val="20"/>
          <w:szCs w:val="20"/>
        </w:rPr>
        <w:lastRenderedPageBreak/>
        <w:t xml:space="preserve">         </w:t>
      </w:r>
      <w:r w:rsidRPr="00757EDB">
        <w:rPr>
          <w:sz w:val="20"/>
          <w:szCs w:val="20"/>
        </w:rPr>
        <w:t>7.  Опубликовать настоящее постановление в бюллетене «Официальный вестник» Угловского городского поселения» и разместить на официальном сайте муниципального образования в информационно-телекоммуникационной сети «Интернет».</w:t>
      </w:r>
    </w:p>
    <w:p w:rsidR="00757EDB" w:rsidRPr="00757EDB" w:rsidRDefault="00757EDB" w:rsidP="00757EDB">
      <w:pPr>
        <w:suppressAutoHyphens/>
        <w:jc w:val="both"/>
        <w:rPr>
          <w:bCs/>
          <w:color w:val="000000"/>
          <w:sz w:val="20"/>
          <w:szCs w:val="20"/>
        </w:rPr>
      </w:pPr>
      <w:r w:rsidRPr="00757EDB">
        <w:rPr>
          <w:sz w:val="20"/>
          <w:szCs w:val="20"/>
        </w:rPr>
        <w:t xml:space="preserve">     </w:t>
      </w:r>
    </w:p>
    <w:p w:rsidR="00757EDB" w:rsidRPr="00757EDB" w:rsidRDefault="00757EDB" w:rsidP="00757EDB">
      <w:pPr>
        <w:tabs>
          <w:tab w:val="left" w:pos="1350"/>
        </w:tabs>
        <w:rPr>
          <w:b/>
          <w:sz w:val="20"/>
          <w:szCs w:val="20"/>
        </w:rPr>
      </w:pPr>
      <w:r w:rsidRPr="00757EDB">
        <w:rPr>
          <w:b/>
          <w:sz w:val="20"/>
          <w:szCs w:val="20"/>
        </w:rPr>
        <w:t xml:space="preserve">Глава Угловского городского поселения   </w:t>
      </w:r>
      <w:proofErr w:type="spellStart"/>
      <w:r w:rsidRPr="00757EDB">
        <w:rPr>
          <w:b/>
          <w:sz w:val="20"/>
          <w:szCs w:val="20"/>
        </w:rPr>
        <w:t>А.В.Стекольников</w:t>
      </w:r>
      <w:proofErr w:type="spellEnd"/>
    </w:p>
    <w:p w:rsidR="00757EDB" w:rsidRPr="00757EDB" w:rsidRDefault="00757EDB" w:rsidP="00757EDB">
      <w:pPr>
        <w:rPr>
          <w:sz w:val="20"/>
          <w:szCs w:val="20"/>
        </w:rPr>
      </w:pPr>
    </w:p>
    <w:p w:rsidR="00757EDB" w:rsidRPr="00757EDB" w:rsidRDefault="00757EDB" w:rsidP="00757EDB">
      <w:pPr>
        <w:suppressAutoHyphens/>
        <w:ind w:firstLine="709"/>
        <w:jc w:val="center"/>
        <w:rPr>
          <w:b/>
          <w:color w:val="000000"/>
          <w:spacing w:val="2"/>
          <w:sz w:val="20"/>
          <w:szCs w:val="20"/>
        </w:rPr>
      </w:pPr>
      <w:r w:rsidRPr="00757EDB">
        <w:rPr>
          <w:b/>
          <w:color w:val="000000"/>
          <w:spacing w:val="2"/>
          <w:sz w:val="20"/>
          <w:szCs w:val="20"/>
        </w:rPr>
        <w:t xml:space="preserve">ОПОВЕЩЕНИЕ О ПРОВЕДЕНИИ </w:t>
      </w:r>
    </w:p>
    <w:p w:rsidR="00757EDB" w:rsidRPr="00757EDB" w:rsidRDefault="00757EDB" w:rsidP="00757EDB">
      <w:pPr>
        <w:suppressAutoHyphens/>
        <w:ind w:firstLine="709"/>
        <w:jc w:val="center"/>
        <w:rPr>
          <w:b/>
          <w:color w:val="000000"/>
          <w:spacing w:val="2"/>
          <w:sz w:val="20"/>
          <w:szCs w:val="20"/>
        </w:rPr>
      </w:pPr>
      <w:r w:rsidRPr="00757EDB">
        <w:rPr>
          <w:b/>
          <w:color w:val="000000"/>
          <w:spacing w:val="2"/>
          <w:sz w:val="20"/>
          <w:szCs w:val="20"/>
        </w:rPr>
        <w:t xml:space="preserve">ОБЩЕСТВЕННЫХ ОБСУЖДЕНИЙ (ПУБЛИЧНЫХ СЛУШАНИЙ) </w:t>
      </w:r>
    </w:p>
    <w:p w:rsidR="00757EDB" w:rsidRPr="00757EDB" w:rsidRDefault="00757EDB" w:rsidP="00757EDB">
      <w:pPr>
        <w:suppressAutoHyphens/>
        <w:ind w:firstLine="709"/>
        <w:jc w:val="both"/>
        <w:rPr>
          <w:bCs/>
          <w:color w:val="000000"/>
          <w:sz w:val="20"/>
          <w:szCs w:val="20"/>
        </w:rPr>
      </w:pP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rPr>
      </w:pPr>
      <w:r w:rsidRPr="00757EDB">
        <w:rPr>
          <w:bCs/>
          <w:color w:val="000000"/>
          <w:sz w:val="20"/>
          <w:szCs w:val="20"/>
        </w:rPr>
        <w:t xml:space="preserve">   </w:t>
      </w:r>
      <w:r w:rsidRPr="00757EDB">
        <w:rPr>
          <w:bCs/>
          <w:color w:val="000000"/>
          <w:sz w:val="20"/>
          <w:szCs w:val="20"/>
          <w:u w:val="single"/>
        </w:rPr>
        <w:t>1.   На общественные обсуждения (публичные слушания)</w:t>
      </w:r>
      <w:r w:rsidRPr="00757EDB">
        <w:rPr>
          <w:bCs/>
          <w:color w:val="000000"/>
          <w:sz w:val="20"/>
          <w:szCs w:val="20"/>
        </w:rPr>
        <w:t xml:space="preserve">  представляется проект о </w:t>
      </w:r>
      <w:r w:rsidRPr="00757EDB">
        <w:rPr>
          <w:bCs/>
          <w:sz w:val="20"/>
          <w:szCs w:val="20"/>
        </w:rPr>
        <w:t>предоставлении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53:12:0711001:50 по адресу</w:t>
      </w:r>
      <w:proofErr w:type="gramStart"/>
      <w:r w:rsidRPr="00757EDB">
        <w:rPr>
          <w:sz w:val="20"/>
          <w:szCs w:val="20"/>
        </w:rPr>
        <w:t xml:space="preserve"> :</w:t>
      </w:r>
      <w:proofErr w:type="gramEnd"/>
      <w:r w:rsidRPr="00757EDB">
        <w:rPr>
          <w:sz w:val="20"/>
          <w:szCs w:val="20"/>
        </w:rPr>
        <w:t xml:space="preserve">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д.50,   площадью 795 кв.м.,  </w:t>
      </w:r>
      <w:r w:rsidRPr="00757EDB">
        <w:rPr>
          <w:sz w:val="20"/>
          <w:szCs w:val="20"/>
        </w:rPr>
        <w:t>территориальная зона  Ж.1.(зона застройки индивидуальными жилыми домами и малоэтажными жилыми домами),  категория земель – земли  населенных  пунктов.</w:t>
      </w:r>
      <w:r w:rsidRPr="00757EDB">
        <w:rPr>
          <w:bCs/>
          <w:sz w:val="20"/>
          <w:szCs w:val="20"/>
        </w:rPr>
        <w:t xml:space="preserve">   </w:t>
      </w: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u w:val="single"/>
        </w:rPr>
      </w:pPr>
      <w:r w:rsidRPr="00757EDB">
        <w:rPr>
          <w:bCs/>
          <w:sz w:val="20"/>
          <w:szCs w:val="20"/>
        </w:rPr>
        <w:t xml:space="preserve"> </w:t>
      </w:r>
      <w:r w:rsidRPr="00757EDB">
        <w:rPr>
          <w:bCs/>
          <w:sz w:val="20"/>
          <w:szCs w:val="20"/>
          <w:u w:val="single"/>
        </w:rPr>
        <w:t xml:space="preserve"> 2.  Организатор публичных слушаний </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Администрация Угловского городского поселения</w:t>
      </w:r>
    </w:p>
    <w:p w:rsidR="00757EDB" w:rsidRPr="00757EDB" w:rsidRDefault="00757EDB" w:rsidP="00757EDB">
      <w:pPr>
        <w:suppressAutoHyphens/>
        <w:jc w:val="both"/>
        <w:rPr>
          <w:bCs/>
          <w:color w:val="000000"/>
          <w:sz w:val="20"/>
          <w:szCs w:val="20"/>
          <w:u w:val="single"/>
        </w:rPr>
      </w:pPr>
    </w:p>
    <w:p w:rsidR="00757EDB" w:rsidRPr="00757EDB" w:rsidRDefault="00757EDB" w:rsidP="00757EDB">
      <w:pPr>
        <w:ind w:right="252"/>
        <w:jc w:val="both"/>
        <w:rPr>
          <w:sz w:val="20"/>
          <w:szCs w:val="20"/>
        </w:rPr>
      </w:pPr>
      <w:r w:rsidRPr="00757EDB">
        <w:rPr>
          <w:bCs/>
          <w:sz w:val="20"/>
          <w:szCs w:val="20"/>
        </w:rPr>
        <w:t xml:space="preserve"> </w:t>
      </w:r>
      <w:r w:rsidRPr="00757EDB">
        <w:rPr>
          <w:bCs/>
          <w:sz w:val="20"/>
          <w:szCs w:val="20"/>
          <w:u w:val="single"/>
        </w:rPr>
        <w:t>3. Информационные материалы</w:t>
      </w:r>
      <w:r w:rsidRPr="00757EDB">
        <w:rPr>
          <w:bCs/>
          <w:sz w:val="20"/>
          <w:szCs w:val="20"/>
        </w:rPr>
        <w:t xml:space="preserve"> по теме общественных обсуждений (публичных слушаний) представлены на экспозиции по адресу</w:t>
      </w:r>
      <w:proofErr w:type="gramStart"/>
      <w:r w:rsidRPr="00757EDB">
        <w:rPr>
          <w:bCs/>
          <w:sz w:val="20"/>
          <w:szCs w:val="20"/>
        </w:rPr>
        <w:t xml:space="preserve"> </w:t>
      </w:r>
      <w:r w:rsidRPr="00757EDB">
        <w:rPr>
          <w:sz w:val="20"/>
          <w:szCs w:val="20"/>
        </w:rPr>
        <w:t>:</w:t>
      </w:r>
      <w:proofErr w:type="gramEnd"/>
    </w:p>
    <w:p w:rsidR="00757EDB" w:rsidRPr="00757EDB" w:rsidRDefault="00757EDB" w:rsidP="00757EDB">
      <w:pPr>
        <w:ind w:right="252"/>
        <w:jc w:val="both"/>
        <w:rPr>
          <w:sz w:val="20"/>
          <w:szCs w:val="20"/>
        </w:rPr>
      </w:pPr>
      <w:r w:rsidRPr="00757EDB">
        <w:rPr>
          <w:sz w:val="20"/>
          <w:szCs w:val="20"/>
        </w:rPr>
        <w:t xml:space="preserve"> п. Угловка, ул. Центральная д.9 , Администрация Угловского городского поселения, кабинет №6.</w:t>
      </w:r>
    </w:p>
    <w:p w:rsidR="00757EDB" w:rsidRPr="00757EDB" w:rsidRDefault="00757EDB" w:rsidP="00757EDB">
      <w:pPr>
        <w:ind w:right="252"/>
        <w:jc w:val="both"/>
        <w:rPr>
          <w:sz w:val="20"/>
          <w:szCs w:val="20"/>
        </w:rPr>
      </w:pPr>
      <w:r w:rsidRPr="00757EDB">
        <w:rPr>
          <w:sz w:val="20"/>
          <w:szCs w:val="20"/>
        </w:rPr>
        <w:t>В состав экспозиции включены:</w:t>
      </w:r>
    </w:p>
    <w:p w:rsidR="00757EDB" w:rsidRPr="00757EDB" w:rsidRDefault="00757EDB" w:rsidP="00757EDB">
      <w:pPr>
        <w:ind w:firstLine="540"/>
        <w:jc w:val="both"/>
        <w:rPr>
          <w:sz w:val="20"/>
          <w:szCs w:val="20"/>
          <w:u w:val="single"/>
        </w:rPr>
      </w:pPr>
      <w:r w:rsidRPr="00757EDB">
        <w:rPr>
          <w:sz w:val="20"/>
          <w:szCs w:val="20"/>
        </w:rPr>
        <w:t xml:space="preserve">  - схема расположения земельного участка.  </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 xml:space="preserve">Экспозиция открыта с 07 июля 2022 года по 19 июля 2022г. </w:t>
      </w:r>
    </w:p>
    <w:p w:rsidR="00757EDB" w:rsidRPr="00757EDB" w:rsidRDefault="00757EDB" w:rsidP="00757EDB">
      <w:pPr>
        <w:suppressAutoHyphens/>
        <w:jc w:val="both"/>
        <w:rPr>
          <w:bCs/>
          <w:color w:val="000000"/>
          <w:sz w:val="20"/>
          <w:szCs w:val="20"/>
          <w:u w:val="single"/>
        </w:rPr>
      </w:pPr>
      <w:r w:rsidRPr="00757EDB">
        <w:rPr>
          <w:bCs/>
          <w:color w:val="000000"/>
          <w:sz w:val="20"/>
          <w:szCs w:val="20"/>
        </w:rPr>
        <w:t xml:space="preserve">На выставке проводятся консультации по теме общественных обсуждений (публичных слушаний) ежедневно в рабочие дни с </w:t>
      </w:r>
      <w:r w:rsidRPr="00757EDB">
        <w:rPr>
          <w:bCs/>
          <w:color w:val="000000"/>
          <w:sz w:val="20"/>
          <w:szCs w:val="20"/>
          <w:u w:val="single"/>
        </w:rPr>
        <w:t>15-00 час</w:t>
      </w:r>
      <w:proofErr w:type="gramStart"/>
      <w:r w:rsidRPr="00757EDB">
        <w:rPr>
          <w:bCs/>
          <w:color w:val="000000"/>
          <w:sz w:val="20"/>
          <w:szCs w:val="20"/>
          <w:u w:val="single"/>
        </w:rPr>
        <w:t>.</w:t>
      </w:r>
      <w:proofErr w:type="gramEnd"/>
      <w:r w:rsidRPr="00757EDB">
        <w:rPr>
          <w:bCs/>
          <w:color w:val="000000"/>
          <w:sz w:val="20"/>
          <w:szCs w:val="20"/>
          <w:u w:val="single"/>
        </w:rPr>
        <w:t xml:space="preserve"> </w:t>
      </w:r>
      <w:proofErr w:type="gramStart"/>
      <w:r w:rsidRPr="00757EDB">
        <w:rPr>
          <w:bCs/>
          <w:color w:val="000000"/>
          <w:sz w:val="20"/>
          <w:szCs w:val="20"/>
          <w:u w:val="single"/>
        </w:rPr>
        <w:t>д</w:t>
      </w:r>
      <w:proofErr w:type="gramEnd"/>
      <w:r w:rsidRPr="00757EDB">
        <w:rPr>
          <w:bCs/>
          <w:color w:val="000000"/>
          <w:sz w:val="20"/>
          <w:szCs w:val="20"/>
          <w:u w:val="single"/>
        </w:rPr>
        <w:t>о 17-00 час.</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(дата, время) </w:t>
      </w:r>
    </w:p>
    <w:p w:rsidR="00757EDB" w:rsidRPr="00757EDB" w:rsidRDefault="00757EDB" w:rsidP="00757EDB">
      <w:pPr>
        <w:suppressAutoHyphens/>
        <w:jc w:val="both"/>
        <w:rPr>
          <w:bCs/>
          <w:sz w:val="20"/>
          <w:szCs w:val="20"/>
        </w:rPr>
      </w:pPr>
      <w:r w:rsidRPr="00757EDB">
        <w:rPr>
          <w:bCs/>
          <w:color w:val="000000"/>
          <w:sz w:val="20"/>
          <w:szCs w:val="20"/>
        </w:rPr>
        <w:t xml:space="preserve">   </w:t>
      </w:r>
      <w:r w:rsidRPr="00757EDB">
        <w:rPr>
          <w:bCs/>
          <w:color w:val="000000"/>
          <w:sz w:val="20"/>
          <w:szCs w:val="20"/>
          <w:u w:val="single"/>
        </w:rPr>
        <w:t>4. Собрание участников публичных слушаний</w:t>
      </w:r>
      <w:r w:rsidRPr="00757EDB">
        <w:rPr>
          <w:bCs/>
          <w:color w:val="000000"/>
          <w:sz w:val="20"/>
          <w:szCs w:val="20"/>
        </w:rPr>
        <w:t xml:space="preserve"> состоится по адресу:</w:t>
      </w:r>
      <w:r w:rsidRPr="00757EDB">
        <w:rPr>
          <w:bCs/>
          <w:sz w:val="20"/>
          <w:szCs w:val="20"/>
        </w:rPr>
        <w:t xml:space="preserve"> Российская Федерация, Новгородская область,  Окуловский район,  </w:t>
      </w:r>
      <w:r w:rsidRPr="00757EDB">
        <w:rPr>
          <w:sz w:val="20"/>
          <w:szCs w:val="20"/>
        </w:rPr>
        <w:t>д</w:t>
      </w:r>
      <w:proofErr w:type="gramStart"/>
      <w:r w:rsidRPr="00757EDB">
        <w:rPr>
          <w:sz w:val="20"/>
          <w:szCs w:val="20"/>
        </w:rPr>
        <w:t>.С</w:t>
      </w:r>
      <w:proofErr w:type="gramEnd"/>
      <w:r w:rsidRPr="00757EDB">
        <w:rPr>
          <w:sz w:val="20"/>
          <w:szCs w:val="20"/>
        </w:rPr>
        <w:t>елище у дома № 50</w:t>
      </w:r>
      <w:r w:rsidRPr="00757EDB">
        <w:rPr>
          <w:bCs/>
          <w:sz w:val="20"/>
          <w:szCs w:val="20"/>
        </w:rPr>
        <w:t>, 19 июля    2022 года в 17-00 час</w:t>
      </w:r>
      <w:r w:rsidRPr="00757EDB">
        <w:rPr>
          <w:bCs/>
          <w:color w:val="000000"/>
          <w:sz w:val="20"/>
          <w:szCs w:val="20"/>
          <w:u w:val="single"/>
        </w:rPr>
        <w:t>.</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(место (адрес); дата; время)</w:t>
      </w:r>
    </w:p>
    <w:p w:rsidR="00757EDB" w:rsidRPr="00757EDB" w:rsidRDefault="00757EDB" w:rsidP="00757EDB">
      <w:pPr>
        <w:suppressAutoHyphens/>
        <w:jc w:val="both"/>
        <w:rPr>
          <w:bCs/>
          <w:sz w:val="20"/>
          <w:szCs w:val="20"/>
        </w:rPr>
      </w:pPr>
      <w:r w:rsidRPr="00757EDB">
        <w:rPr>
          <w:bCs/>
          <w:color w:val="000000"/>
          <w:sz w:val="20"/>
          <w:szCs w:val="20"/>
        </w:rPr>
        <w:t xml:space="preserve">Время начала регистрации участников с </w:t>
      </w:r>
      <w:r w:rsidRPr="00757EDB">
        <w:rPr>
          <w:bCs/>
          <w:color w:val="000000"/>
          <w:sz w:val="20"/>
          <w:szCs w:val="20"/>
          <w:u w:val="single"/>
        </w:rPr>
        <w:t xml:space="preserve">16-30 час.  </w:t>
      </w:r>
      <w:r w:rsidRPr="00757EDB">
        <w:rPr>
          <w:bCs/>
          <w:sz w:val="20"/>
          <w:szCs w:val="20"/>
        </w:rPr>
        <w:t>19 июля   2022 года</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(не менее чем за 30 минут до начала собрания)</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В период проведения общественных обсуждений (публичных слушаний) участники общественных обсуждений (публичных слушаний) имеют право представить свои предложения и замечания по обсуждаемому проекту посредством:</w:t>
      </w:r>
    </w:p>
    <w:p w:rsidR="00757EDB" w:rsidRPr="00757EDB" w:rsidRDefault="00757EDB" w:rsidP="00757EDB">
      <w:pPr>
        <w:suppressAutoHyphens/>
        <w:jc w:val="both"/>
        <w:rPr>
          <w:bCs/>
          <w:color w:val="000000"/>
          <w:sz w:val="20"/>
          <w:szCs w:val="20"/>
        </w:rPr>
      </w:pPr>
      <w:r w:rsidRPr="00757EDB">
        <w:rPr>
          <w:bCs/>
          <w:color w:val="000000"/>
          <w:sz w:val="20"/>
          <w:szCs w:val="20"/>
        </w:rPr>
        <w:t>- записи предложений и замечаний в период работы экспозиции;</w:t>
      </w:r>
    </w:p>
    <w:p w:rsidR="00757EDB" w:rsidRPr="00757EDB" w:rsidRDefault="00757EDB" w:rsidP="00757EDB">
      <w:pPr>
        <w:suppressAutoHyphens/>
        <w:jc w:val="both"/>
        <w:rPr>
          <w:bCs/>
          <w:color w:val="000000"/>
          <w:sz w:val="20"/>
          <w:szCs w:val="20"/>
        </w:rPr>
      </w:pPr>
      <w:r w:rsidRPr="00757EDB">
        <w:rPr>
          <w:bCs/>
          <w:color w:val="000000"/>
          <w:sz w:val="20"/>
          <w:szCs w:val="20"/>
        </w:rPr>
        <w:t>- выступления на собрании участников общественных обсуждений (публичных слушаний);</w:t>
      </w:r>
    </w:p>
    <w:p w:rsidR="00757EDB" w:rsidRPr="00757EDB" w:rsidRDefault="00757EDB" w:rsidP="00757EDB">
      <w:pPr>
        <w:suppressAutoHyphens/>
        <w:jc w:val="both"/>
        <w:rPr>
          <w:bCs/>
          <w:color w:val="000000"/>
          <w:sz w:val="20"/>
          <w:szCs w:val="20"/>
        </w:rPr>
      </w:pPr>
      <w:r w:rsidRPr="00757EDB">
        <w:rPr>
          <w:bCs/>
          <w:color w:val="000000"/>
          <w:sz w:val="20"/>
          <w:szCs w:val="20"/>
        </w:rPr>
        <w:t>- внесения записи в журнал регистрации участвующих в собрании участников общественных обсуждений (публичных слушаний);</w:t>
      </w:r>
    </w:p>
    <w:p w:rsidR="00757EDB" w:rsidRPr="00757EDB" w:rsidRDefault="00757EDB" w:rsidP="00757EDB">
      <w:pPr>
        <w:suppressAutoHyphens/>
        <w:jc w:val="both"/>
        <w:rPr>
          <w:sz w:val="20"/>
          <w:szCs w:val="20"/>
        </w:rPr>
      </w:pPr>
      <w:r w:rsidRPr="00757EDB">
        <w:rPr>
          <w:bCs/>
          <w:color w:val="000000"/>
          <w:sz w:val="20"/>
          <w:szCs w:val="20"/>
        </w:rPr>
        <w:t>- подачи в ходе собрания письменных предложений и замечаний;</w:t>
      </w:r>
      <w:r w:rsidRPr="00757EDB">
        <w:rPr>
          <w:sz w:val="20"/>
          <w:szCs w:val="20"/>
        </w:rPr>
        <w:t xml:space="preserve"> </w:t>
      </w:r>
    </w:p>
    <w:p w:rsidR="00757EDB" w:rsidRPr="00757EDB" w:rsidRDefault="00757EDB" w:rsidP="00757EDB">
      <w:pPr>
        <w:suppressAutoHyphens/>
        <w:jc w:val="both"/>
        <w:rPr>
          <w:bCs/>
          <w:color w:val="000000"/>
          <w:sz w:val="20"/>
          <w:szCs w:val="20"/>
        </w:rPr>
      </w:pPr>
      <w:r w:rsidRPr="00757EDB">
        <w:rPr>
          <w:sz w:val="20"/>
          <w:szCs w:val="20"/>
        </w:rPr>
        <w:t>- срок подачи письменных предложений и замечаний по теме публичных слушаний в период с 07 июля 2022 по 19 июля 2022г. по адресу: Новгородская область, Окуловский район, р.п. Угловка, ул</w:t>
      </w:r>
      <w:proofErr w:type="gramStart"/>
      <w:r w:rsidRPr="00757EDB">
        <w:rPr>
          <w:sz w:val="20"/>
          <w:szCs w:val="20"/>
        </w:rPr>
        <w:t>.Ц</w:t>
      </w:r>
      <w:proofErr w:type="gramEnd"/>
      <w:r w:rsidRPr="00757EDB">
        <w:rPr>
          <w:sz w:val="20"/>
          <w:szCs w:val="20"/>
        </w:rPr>
        <w:t>ентральная, д.9, Администрация Угловского городского поселения;</w:t>
      </w:r>
      <w:r w:rsidRPr="00757EDB">
        <w:rPr>
          <w:bCs/>
          <w:color w:val="000000"/>
          <w:sz w:val="20"/>
          <w:szCs w:val="20"/>
        </w:rPr>
        <w:t xml:space="preserve"> </w:t>
      </w:r>
    </w:p>
    <w:p w:rsidR="00757EDB" w:rsidRPr="00757EDB" w:rsidRDefault="00757EDB" w:rsidP="00757EDB">
      <w:pPr>
        <w:suppressAutoHyphens/>
        <w:jc w:val="both"/>
        <w:rPr>
          <w:bCs/>
          <w:color w:val="000000"/>
          <w:sz w:val="20"/>
          <w:szCs w:val="20"/>
        </w:rPr>
      </w:pPr>
      <w:r w:rsidRPr="00757EDB">
        <w:rPr>
          <w:bCs/>
          <w:color w:val="000000"/>
          <w:sz w:val="20"/>
          <w:szCs w:val="20"/>
        </w:rPr>
        <w:t xml:space="preserve">  - к</w:t>
      </w:r>
      <w:r w:rsidRPr="00757EDB">
        <w:rPr>
          <w:sz w:val="20"/>
          <w:szCs w:val="20"/>
        </w:rPr>
        <w:t>онтактные телефоны</w:t>
      </w:r>
      <w:r w:rsidRPr="00757EDB">
        <w:rPr>
          <w:color w:val="000000"/>
          <w:sz w:val="20"/>
          <w:szCs w:val="20"/>
        </w:rPr>
        <w:t xml:space="preserve"> организатора общественных обсуждений (</w:t>
      </w:r>
      <w:r w:rsidRPr="00757EDB">
        <w:rPr>
          <w:bCs/>
          <w:color w:val="000000"/>
          <w:sz w:val="20"/>
          <w:szCs w:val="20"/>
        </w:rPr>
        <w:t>публичных слушаний)</w:t>
      </w:r>
      <w:r w:rsidRPr="00757EDB">
        <w:rPr>
          <w:sz w:val="20"/>
          <w:szCs w:val="20"/>
        </w:rPr>
        <w:t>: 8(81657)26-114, 8(81657)26-124;</w:t>
      </w:r>
    </w:p>
    <w:p w:rsidR="00757EDB" w:rsidRPr="00757EDB" w:rsidRDefault="00757EDB" w:rsidP="00757EDB">
      <w:pPr>
        <w:suppressAutoHyphens/>
        <w:jc w:val="both"/>
        <w:rPr>
          <w:sz w:val="20"/>
          <w:szCs w:val="20"/>
        </w:rPr>
      </w:pPr>
      <w:r w:rsidRPr="00757EDB">
        <w:rPr>
          <w:sz w:val="20"/>
          <w:szCs w:val="20"/>
        </w:rPr>
        <w:t xml:space="preserve">  -  </w:t>
      </w:r>
      <w:r w:rsidRPr="00757EDB">
        <w:rPr>
          <w:bCs/>
          <w:color w:val="000000"/>
          <w:sz w:val="20"/>
          <w:szCs w:val="20"/>
          <w:u w:val="single"/>
        </w:rPr>
        <w:t>электронный адрес</w:t>
      </w:r>
      <w:r w:rsidRPr="00757EDB">
        <w:rPr>
          <w:bCs/>
          <w:color w:val="000000"/>
          <w:sz w:val="20"/>
          <w:szCs w:val="20"/>
        </w:rPr>
        <w:t xml:space="preserve"> </w:t>
      </w:r>
      <w:r w:rsidRPr="00757EDB">
        <w:rPr>
          <w:color w:val="000000"/>
          <w:sz w:val="20"/>
          <w:szCs w:val="20"/>
        </w:rPr>
        <w:t xml:space="preserve">организатора </w:t>
      </w:r>
      <w:r w:rsidRPr="00757EDB">
        <w:rPr>
          <w:bCs/>
          <w:color w:val="000000"/>
          <w:sz w:val="20"/>
          <w:szCs w:val="20"/>
        </w:rPr>
        <w:t xml:space="preserve">общественных обсуждений (публичных слушаний):  </w:t>
      </w:r>
      <w:hyperlink r:id="rId14"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proofErr w:type="gramStart"/>
      <w:r w:rsidRPr="00757EDB">
        <w:rPr>
          <w:bCs/>
          <w:color w:val="000000"/>
          <w:sz w:val="20"/>
          <w:szCs w:val="20"/>
          <w:u w:val="single"/>
        </w:rPr>
        <w:t xml:space="preserve"> ;</w:t>
      </w:r>
      <w:proofErr w:type="gramEnd"/>
    </w:p>
    <w:p w:rsidR="00757EDB" w:rsidRPr="00757EDB" w:rsidRDefault="00757EDB" w:rsidP="00757EDB">
      <w:pPr>
        <w:suppressAutoHyphens/>
        <w:jc w:val="both"/>
        <w:rPr>
          <w:bCs/>
          <w:color w:val="000000"/>
          <w:sz w:val="20"/>
          <w:szCs w:val="20"/>
          <w:u w:val="single"/>
        </w:rPr>
      </w:pPr>
      <w:r w:rsidRPr="00757EDB">
        <w:rPr>
          <w:bCs/>
          <w:color w:val="000000"/>
          <w:sz w:val="20"/>
          <w:szCs w:val="20"/>
        </w:rPr>
        <w:t xml:space="preserve">  - п</w:t>
      </w:r>
      <w:r w:rsidRPr="00757EDB">
        <w:rPr>
          <w:bCs/>
          <w:color w:val="000000"/>
          <w:sz w:val="20"/>
          <w:szCs w:val="20"/>
          <w:u w:val="single"/>
        </w:rPr>
        <w:t>очтовый адрес</w:t>
      </w:r>
      <w:r w:rsidRPr="00757EDB">
        <w:rPr>
          <w:bCs/>
          <w:color w:val="000000"/>
          <w:sz w:val="20"/>
          <w:szCs w:val="20"/>
        </w:rPr>
        <w:t xml:space="preserve"> </w:t>
      </w:r>
      <w:r w:rsidRPr="00757EDB">
        <w:rPr>
          <w:color w:val="000000"/>
          <w:sz w:val="20"/>
          <w:szCs w:val="20"/>
        </w:rPr>
        <w:t xml:space="preserve">организатора </w:t>
      </w:r>
      <w:r w:rsidRPr="00757EDB">
        <w:rPr>
          <w:bCs/>
          <w:color w:val="000000"/>
          <w:sz w:val="20"/>
          <w:szCs w:val="20"/>
        </w:rPr>
        <w:t xml:space="preserve">общественных обсуждений (публичных слушаний) : </w:t>
      </w:r>
      <w:r w:rsidRPr="00757EDB">
        <w:rPr>
          <w:bCs/>
          <w:color w:val="000000"/>
          <w:sz w:val="20"/>
          <w:szCs w:val="20"/>
          <w:u w:val="single"/>
        </w:rPr>
        <w:t xml:space="preserve">174361, </w:t>
      </w:r>
      <w:r w:rsidRPr="00757EDB">
        <w:rPr>
          <w:bCs/>
          <w:sz w:val="20"/>
          <w:szCs w:val="20"/>
          <w:u w:val="single"/>
        </w:rPr>
        <w:t>Российская Федерация,</w:t>
      </w:r>
      <w:r w:rsidRPr="00757EDB">
        <w:rPr>
          <w:bCs/>
          <w:color w:val="000000"/>
          <w:sz w:val="20"/>
          <w:szCs w:val="20"/>
          <w:u w:val="single"/>
        </w:rPr>
        <w:t xml:space="preserve"> Новгородская область, Окуловский район, р.п</w:t>
      </w:r>
      <w:proofErr w:type="gramStart"/>
      <w:r w:rsidRPr="00757EDB">
        <w:rPr>
          <w:bCs/>
          <w:color w:val="000000"/>
          <w:sz w:val="20"/>
          <w:szCs w:val="20"/>
          <w:u w:val="single"/>
        </w:rPr>
        <w:t>.У</w:t>
      </w:r>
      <w:proofErr w:type="gramEnd"/>
      <w:r w:rsidRPr="00757EDB">
        <w:rPr>
          <w:bCs/>
          <w:color w:val="000000"/>
          <w:sz w:val="20"/>
          <w:szCs w:val="20"/>
          <w:u w:val="single"/>
        </w:rPr>
        <w:t>гловка, ул.Центральная, д.9.</w:t>
      </w:r>
    </w:p>
    <w:p w:rsidR="00757EDB" w:rsidRPr="00757EDB" w:rsidRDefault="00757EDB" w:rsidP="00757EDB">
      <w:pPr>
        <w:suppressAutoHyphens/>
        <w:jc w:val="both"/>
        <w:rPr>
          <w:bCs/>
          <w:color w:val="000000"/>
          <w:sz w:val="20"/>
          <w:szCs w:val="20"/>
        </w:rPr>
      </w:pP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color w:val="000000"/>
          <w:sz w:val="20"/>
          <w:szCs w:val="20"/>
        </w:rPr>
      </w:pPr>
      <w:r w:rsidRPr="00757EDB">
        <w:rPr>
          <w:bCs/>
          <w:color w:val="000000"/>
          <w:sz w:val="20"/>
          <w:szCs w:val="20"/>
        </w:rPr>
        <w:t xml:space="preserve">    Информационные материалы по проекту «</w:t>
      </w:r>
      <w:r w:rsidRPr="00757EDB">
        <w:rPr>
          <w:bCs/>
          <w:sz w:val="20"/>
          <w:szCs w:val="20"/>
        </w:rPr>
        <w:t>Предоставление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53:12:0711001:50 по адресу</w:t>
      </w:r>
      <w:proofErr w:type="gramStart"/>
      <w:r w:rsidRPr="00757EDB">
        <w:rPr>
          <w:sz w:val="20"/>
          <w:szCs w:val="20"/>
        </w:rPr>
        <w:t xml:space="preserve"> :</w:t>
      </w:r>
      <w:proofErr w:type="gramEnd"/>
      <w:r w:rsidRPr="00757EDB">
        <w:rPr>
          <w:sz w:val="20"/>
          <w:szCs w:val="20"/>
        </w:rPr>
        <w:t xml:space="preserve">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д.50,   площадью 795 кв.м.,  </w:t>
      </w:r>
      <w:r w:rsidRPr="00757EDB">
        <w:rPr>
          <w:sz w:val="20"/>
          <w:szCs w:val="20"/>
        </w:rPr>
        <w:t xml:space="preserve">территориальная зона  Ж.1.(зона застройки индивидуальными жилыми домами и малоэтажными жилыми домами),  категория земель – земли  населенных  пунктов  </w:t>
      </w:r>
      <w:r w:rsidRPr="00757EDB">
        <w:rPr>
          <w:bCs/>
          <w:color w:val="000000"/>
          <w:sz w:val="20"/>
          <w:szCs w:val="20"/>
        </w:rPr>
        <w:t xml:space="preserve">(наименование проекта)    </w:t>
      </w:r>
      <w:r w:rsidRPr="00757EDB">
        <w:rPr>
          <w:sz w:val="20"/>
          <w:szCs w:val="20"/>
        </w:rPr>
        <w:t>размещены на официальном сайте муниципального образования  в информационно-телекоммуникационной сети Интернет по адресу: http://uglovkaadm.ru/ (раздел «Публичные слушания»)</w:t>
      </w:r>
    </w:p>
    <w:p w:rsidR="00757EDB" w:rsidRPr="00757EDB" w:rsidRDefault="00757EDB" w:rsidP="00757EDB">
      <w:pPr>
        <w:rPr>
          <w:bCs/>
          <w:color w:val="000000"/>
          <w:sz w:val="20"/>
          <w:szCs w:val="20"/>
        </w:rPr>
      </w:pPr>
    </w:p>
    <w:p w:rsidR="00757EDB" w:rsidRPr="00757EDB" w:rsidRDefault="00757EDB" w:rsidP="00757EDB">
      <w:pPr>
        <w:suppressAutoHyphens/>
        <w:ind w:firstLine="709"/>
        <w:jc w:val="center"/>
        <w:rPr>
          <w:b/>
          <w:color w:val="000000"/>
          <w:spacing w:val="2"/>
          <w:sz w:val="20"/>
          <w:szCs w:val="20"/>
        </w:rPr>
      </w:pPr>
      <w:r w:rsidRPr="00757EDB">
        <w:rPr>
          <w:b/>
          <w:color w:val="000000"/>
          <w:spacing w:val="2"/>
          <w:sz w:val="20"/>
          <w:szCs w:val="20"/>
        </w:rPr>
        <w:t xml:space="preserve">ОПОВЕЩЕНИЕ О ПРОВЕДЕНИИ </w:t>
      </w:r>
    </w:p>
    <w:p w:rsidR="00757EDB" w:rsidRPr="00757EDB" w:rsidRDefault="00757EDB" w:rsidP="00757EDB">
      <w:pPr>
        <w:suppressAutoHyphens/>
        <w:ind w:firstLine="709"/>
        <w:jc w:val="center"/>
        <w:rPr>
          <w:b/>
          <w:color w:val="000000"/>
          <w:spacing w:val="2"/>
          <w:sz w:val="20"/>
          <w:szCs w:val="20"/>
        </w:rPr>
      </w:pPr>
      <w:r w:rsidRPr="00757EDB">
        <w:rPr>
          <w:b/>
          <w:color w:val="000000"/>
          <w:spacing w:val="2"/>
          <w:sz w:val="20"/>
          <w:szCs w:val="20"/>
        </w:rPr>
        <w:t xml:space="preserve">ОБЩЕСТВЕННЫХ ОБСУЖДЕНИЙ (ПУБЛИЧНЫХ СЛУШАНИЙ) </w:t>
      </w:r>
    </w:p>
    <w:p w:rsidR="00757EDB" w:rsidRPr="00757EDB" w:rsidRDefault="00757EDB" w:rsidP="00757EDB">
      <w:pPr>
        <w:suppressAutoHyphens/>
        <w:ind w:firstLine="709"/>
        <w:jc w:val="both"/>
        <w:rPr>
          <w:bCs/>
          <w:color w:val="000000"/>
          <w:sz w:val="20"/>
          <w:szCs w:val="20"/>
        </w:rPr>
      </w:pP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rPr>
      </w:pPr>
      <w:r w:rsidRPr="00757EDB">
        <w:rPr>
          <w:bCs/>
          <w:color w:val="000000"/>
          <w:sz w:val="20"/>
          <w:szCs w:val="20"/>
        </w:rPr>
        <w:t xml:space="preserve">     </w:t>
      </w:r>
      <w:r w:rsidRPr="00757EDB">
        <w:rPr>
          <w:bCs/>
          <w:color w:val="000000"/>
          <w:sz w:val="20"/>
          <w:szCs w:val="20"/>
          <w:u w:val="single"/>
        </w:rPr>
        <w:t>1.   На общественные обсуждения (публичные слушания)</w:t>
      </w:r>
      <w:r w:rsidRPr="00757EDB">
        <w:rPr>
          <w:bCs/>
          <w:color w:val="000000"/>
          <w:sz w:val="20"/>
          <w:szCs w:val="20"/>
        </w:rPr>
        <w:t xml:space="preserve">  представляется проект о </w:t>
      </w:r>
      <w:r w:rsidRPr="00757EDB">
        <w:rPr>
          <w:bCs/>
          <w:sz w:val="20"/>
          <w:szCs w:val="20"/>
        </w:rPr>
        <w:t>предоставлении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w:t>
      </w:r>
      <w:r w:rsidRPr="00757EDB">
        <w:rPr>
          <w:sz w:val="20"/>
          <w:szCs w:val="20"/>
        </w:rPr>
        <w:lastRenderedPageBreak/>
        <w:t xml:space="preserve">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53:12:0711001:85 по адресу</w:t>
      </w:r>
      <w:proofErr w:type="gramStart"/>
      <w:r w:rsidRPr="00757EDB">
        <w:rPr>
          <w:sz w:val="20"/>
          <w:szCs w:val="20"/>
        </w:rPr>
        <w:t xml:space="preserve"> :</w:t>
      </w:r>
      <w:proofErr w:type="gramEnd"/>
      <w:r w:rsidRPr="00757EDB">
        <w:rPr>
          <w:sz w:val="20"/>
          <w:szCs w:val="20"/>
        </w:rPr>
        <w:t xml:space="preserve">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 85, площадью 3370 кв.м.,  </w:t>
      </w:r>
      <w:r w:rsidRPr="00757EDB">
        <w:rPr>
          <w:sz w:val="20"/>
          <w:szCs w:val="20"/>
        </w:rPr>
        <w:t>территориальная зона  Ж.1.(зона застройки индивидуальными жилыми домами и малоэтажными жилыми домами),  категория земель – земли  населенных  пунктов.</w:t>
      </w:r>
      <w:r w:rsidRPr="00757EDB">
        <w:rPr>
          <w:bCs/>
          <w:sz w:val="20"/>
          <w:szCs w:val="20"/>
        </w:rPr>
        <w:t xml:space="preserve">   </w:t>
      </w: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u w:val="single"/>
        </w:rPr>
      </w:pPr>
      <w:r w:rsidRPr="00757EDB">
        <w:rPr>
          <w:bCs/>
          <w:sz w:val="20"/>
          <w:szCs w:val="20"/>
        </w:rPr>
        <w:t xml:space="preserve"> </w:t>
      </w:r>
      <w:r w:rsidRPr="00757EDB">
        <w:rPr>
          <w:bCs/>
          <w:sz w:val="20"/>
          <w:szCs w:val="20"/>
          <w:u w:val="single"/>
        </w:rPr>
        <w:t xml:space="preserve"> 2.  Организатор публичных слушаний </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Администрация Угловского городского поселения</w:t>
      </w:r>
    </w:p>
    <w:p w:rsidR="00757EDB" w:rsidRPr="00757EDB" w:rsidRDefault="00757EDB" w:rsidP="00757EDB">
      <w:pPr>
        <w:suppressAutoHyphens/>
        <w:jc w:val="both"/>
        <w:rPr>
          <w:bCs/>
          <w:color w:val="000000"/>
          <w:sz w:val="20"/>
          <w:szCs w:val="20"/>
          <w:u w:val="single"/>
        </w:rPr>
      </w:pPr>
    </w:p>
    <w:p w:rsidR="00757EDB" w:rsidRPr="00757EDB" w:rsidRDefault="00757EDB" w:rsidP="00757EDB">
      <w:pPr>
        <w:ind w:right="252"/>
        <w:jc w:val="both"/>
        <w:rPr>
          <w:sz w:val="20"/>
          <w:szCs w:val="20"/>
        </w:rPr>
      </w:pPr>
      <w:r w:rsidRPr="00757EDB">
        <w:rPr>
          <w:bCs/>
          <w:sz w:val="20"/>
          <w:szCs w:val="20"/>
        </w:rPr>
        <w:t xml:space="preserve"> </w:t>
      </w:r>
      <w:r w:rsidRPr="00757EDB">
        <w:rPr>
          <w:bCs/>
          <w:sz w:val="20"/>
          <w:szCs w:val="20"/>
          <w:u w:val="single"/>
        </w:rPr>
        <w:t>3. Информационные материалы</w:t>
      </w:r>
      <w:r w:rsidRPr="00757EDB">
        <w:rPr>
          <w:bCs/>
          <w:sz w:val="20"/>
          <w:szCs w:val="20"/>
        </w:rPr>
        <w:t xml:space="preserve"> по теме общественных обсуждений (публичных слушаний) представлены на экспозиции по адресу</w:t>
      </w:r>
      <w:proofErr w:type="gramStart"/>
      <w:r w:rsidRPr="00757EDB">
        <w:rPr>
          <w:bCs/>
          <w:sz w:val="20"/>
          <w:szCs w:val="20"/>
        </w:rPr>
        <w:t xml:space="preserve"> </w:t>
      </w:r>
      <w:r w:rsidRPr="00757EDB">
        <w:rPr>
          <w:sz w:val="20"/>
          <w:szCs w:val="20"/>
        </w:rPr>
        <w:t>:</w:t>
      </w:r>
      <w:proofErr w:type="gramEnd"/>
    </w:p>
    <w:p w:rsidR="00757EDB" w:rsidRPr="00757EDB" w:rsidRDefault="00757EDB" w:rsidP="00757EDB">
      <w:pPr>
        <w:ind w:right="252"/>
        <w:jc w:val="both"/>
        <w:rPr>
          <w:sz w:val="20"/>
          <w:szCs w:val="20"/>
        </w:rPr>
      </w:pPr>
      <w:r w:rsidRPr="00757EDB">
        <w:rPr>
          <w:sz w:val="20"/>
          <w:szCs w:val="20"/>
        </w:rPr>
        <w:t xml:space="preserve"> п. Угловка, ул. Центральная д.9 , Администрация Угловского городского поселения, кабинет №6.</w:t>
      </w:r>
    </w:p>
    <w:p w:rsidR="00757EDB" w:rsidRPr="00757EDB" w:rsidRDefault="00757EDB" w:rsidP="00757EDB">
      <w:pPr>
        <w:ind w:right="252"/>
        <w:jc w:val="both"/>
        <w:rPr>
          <w:sz w:val="20"/>
          <w:szCs w:val="20"/>
        </w:rPr>
      </w:pPr>
      <w:r w:rsidRPr="00757EDB">
        <w:rPr>
          <w:sz w:val="20"/>
          <w:szCs w:val="20"/>
        </w:rPr>
        <w:t>В состав экспозиции включены:</w:t>
      </w:r>
    </w:p>
    <w:p w:rsidR="00757EDB" w:rsidRPr="00757EDB" w:rsidRDefault="00757EDB" w:rsidP="00757EDB">
      <w:pPr>
        <w:ind w:firstLine="540"/>
        <w:jc w:val="both"/>
        <w:rPr>
          <w:sz w:val="20"/>
          <w:szCs w:val="20"/>
          <w:u w:val="single"/>
        </w:rPr>
      </w:pPr>
      <w:r w:rsidRPr="00757EDB">
        <w:rPr>
          <w:sz w:val="20"/>
          <w:szCs w:val="20"/>
        </w:rPr>
        <w:t xml:space="preserve">  - схема расположения земельного участка.  </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 xml:space="preserve">Экспозиция открыта с 07 июля 2022 года по 19 июля 2022г. </w:t>
      </w:r>
    </w:p>
    <w:p w:rsidR="00757EDB" w:rsidRPr="00757EDB" w:rsidRDefault="00757EDB" w:rsidP="00757EDB">
      <w:pPr>
        <w:suppressAutoHyphens/>
        <w:jc w:val="both"/>
        <w:rPr>
          <w:bCs/>
          <w:color w:val="000000"/>
          <w:sz w:val="20"/>
          <w:szCs w:val="20"/>
          <w:u w:val="single"/>
        </w:rPr>
      </w:pPr>
      <w:r w:rsidRPr="00757EDB">
        <w:rPr>
          <w:bCs/>
          <w:color w:val="000000"/>
          <w:sz w:val="20"/>
          <w:szCs w:val="20"/>
        </w:rPr>
        <w:t xml:space="preserve">На выставке проводятся консультации по теме общественных обсуждений (публичных слушаний) ежедневно в рабочие дни с </w:t>
      </w:r>
      <w:r w:rsidRPr="00757EDB">
        <w:rPr>
          <w:bCs/>
          <w:color w:val="000000"/>
          <w:sz w:val="20"/>
          <w:szCs w:val="20"/>
          <w:u w:val="single"/>
        </w:rPr>
        <w:t>15-00 час</w:t>
      </w:r>
      <w:proofErr w:type="gramStart"/>
      <w:r w:rsidRPr="00757EDB">
        <w:rPr>
          <w:bCs/>
          <w:color w:val="000000"/>
          <w:sz w:val="20"/>
          <w:szCs w:val="20"/>
          <w:u w:val="single"/>
        </w:rPr>
        <w:t>.</w:t>
      </w:r>
      <w:proofErr w:type="gramEnd"/>
      <w:r w:rsidRPr="00757EDB">
        <w:rPr>
          <w:bCs/>
          <w:color w:val="000000"/>
          <w:sz w:val="20"/>
          <w:szCs w:val="20"/>
          <w:u w:val="single"/>
        </w:rPr>
        <w:t xml:space="preserve"> </w:t>
      </w:r>
      <w:proofErr w:type="gramStart"/>
      <w:r w:rsidRPr="00757EDB">
        <w:rPr>
          <w:bCs/>
          <w:color w:val="000000"/>
          <w:sz w:val="20"/>
          <w:szCs w:val="20"/>
          <w:u w:val="single"/>
        </w:rPr>
        <w:t>д</w:t>
      </w:r>
      <w:proofErr w:type="gramEnd"/>
      <w:r w:rsidRPr="00757EDB">
        <w:rPr>
          <w:bCs/>
          <w:color w:val="000000"/>
          <w:sz w:val="20"/>
          <w:szCs w:val="20"/>
          <w:u w:val="single"/>
        </w:rPr>
        <w:t>о 16-00 час.</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(дата, время) </w:t>
      </w:r>
    </w:p>
    <w:p w:rsidR="00757EDB" w:rsidRPr="00757EDB" w:rsidRDefault="00757EDB" w:rsidP="00757EDB">
      <w:pPr>
        <w:suppressAutoHyphens/>
        <w:jc w:val="both"/>
        <w:rPr>
          <w:bCs/>
          <w:sz w:val="20"/>
          <w:szCs w:val="20"/>
        </w:rPr>
      </w:pPr>
      <w:r w:rsidRPr="00757EDB">
        <w:rPr>
          <w:bCs/>
          <w:color w:val="000000"/>
          <w:sz w:val="20"/>
          <w:szCs w:val="20"/>
        </w:rPr>
        <w:t xml:space="preserve">   </w:t>
      </w:r>
      <w:r w:rsidRPr="00757EDB">
        <w:rPr>
          <w:bCs/>
          <w:color w:val="000000"/>
          <w:sz w:val="20"/>
          <w:szCs w:val="20"/>
          <w:u w:val="single"/>
        </w:rPr>
        <w:t>4. Собрание участников публичных слушаний</w:t>
      </w:r>
      <w:r w:rsidRPr="00757EDB">
        <w:rPr>
          <w:bCs/>
          <w:color w:val="000000"/>
          <w:sz w:val="20"/>
          <w:szCs w:val="20"/>
        </w:rPr>
        <w:t xml:space="preserve"> состоится по адресу:</w:t>
      </w:r>
      <w:r w:rsidRPr="00757EDB">
        <w:rPr>
          <w:bCs/>
          <w:sz w:val="20"/>
          <w:szCs w:val="20"/>
        </w:rPr>
        <w:t xml:space="preserve"> Российская Федерация, Новгородская область,  Окуловский район,  </w:t>
      </w:r>
      <w:r w:rsidRPr="00757EDB">
        <w:rPr>
          <w:sz w:val="20"/>
          <w:szCs w:val="20"/>
        </w:rPr>
        <w:t>д</w:t>
      </w:r>
      <w:proofErr w:type="gramStart"/>
      <w:r w:rsidRPr="00757EDB">
        <w:rPr>
          <w:sz w:val="20"/>
          <w:szCs w:val="20"/>
        </w:rPr>
        <w:t>.С</w:t>
      </w:r>
      <w:proofErr w:type="gramEnd"/>
      <w:r w:rsidRPr="00757EDB">
        <w:rPr>
          <w:sz w:val="20"/>
          <w:szCs w:val="20"/>
        </w:rPr>
        <w:t>елище у дома № 85</w:t>
      </w:r>
      <w:r w:rsidRPr="00757EDB">
        <w:rPr>
          <w:bCs/>
          <w:sz w:val="20"/>
          <w:szCs w:val="20"/>
        </w:rPr>
        <w:t>, 19 июля    2022 года в 16-00 час</w:t>
      </w:r>
      <w:r w:rsidRPr="00757EDB">
        <w:rPr>
          <w:bCs/>
          <w:color w:val="000000"/>
          <w:sz w:val="20"/>
          <w:szCs w:val="20"/>
          <w:u w:val="single"/>
        </w:rPr>
        <w:t>.</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(место (адрес); дата; время)</w:t>
      </w:r>
    </w:p>
    <w:p w:rsidR="00757EDB" w:rsidRPr="00757EDB" w:rsidRDefault="00757EDB" w:rsidP="00757EDB">
      <w:pPr>
        <w:suppressAutoHyphens/>
        <w:jc w:val="both"/>
        <w:rPr>
          <w:bCs/>
          <w:sz w:val="20"/>
          <w:szCs w:val="20"/>
        </w:rPr>
      </w:pPr>
      <w:r w:rsidRPr="00757EDB">
        <w:rPr>
          <w:bCs/>
          <w:color w:val="000000"/>
          <w:sz w:val="20"/>
          <w:szCs w:val="20"/>
        </w:rPr>
        <w:t xml:space="preserve">Время начала регистрации участников с </w:t>
      </w:r>
      <w:r w:rsidRPr="00757EDB">
        <w:rPr>
          <w:bCs/>
          <w:color w:val="000000"/>
          <w:sz w:val="20"/>
          <w:szCs w:val="20"/>
          <w:u w:val="single"/>
        </w:rPr>
        <w:t xml:space="preserve">15-30 час.  </w:t>
      </w:r>
      <w:r w:rsidRPr="00757EDB">
        <w:rPr>
          <w:bCs/>
          <w:sz w:val="20"/>
          <w:szCs w:val="20"/>
        </w:rPr>
        <w:t>19 июля   2022 года</w:t>
      </w:r>
    </w:p>
    <w:p w:rsidR="00757EDB" w:rsidRPr="00757EDB" w:rsidRDefault="00757EDB" w:rsidP="00757EDB">
      <w:pPr>
        <w:suppressAutoHyphens/>
        <w:jc w:val="both"/>
        <w:rPr>
          <w:bCs/>
          <w:color w:val="000000"/>
          <w:sz w:val="20"/>
          <w:szCs w:val="20"/>
        </w:rPr>
      </w:pPr>
      <w:r w:rsidRPr="00757EDB">
        <w:rPr>
          <w:bCs/>
          <w:color w:val="000000"/>
          <w:sz w:val="20"/>
          <w:szCs w:val="20"/>
        </w:rPr>
        <w:t xml:space="preserve">                                                                                           (не менее чем за 30 минут до начала собрания)</w:t>
      </w:r>
    </w:p>
    <w:p w:rsidR="00757EDB" w:rsidRPr="00757EDB" w:rsidRDefault="00757EDB" w:rsidP="00757EDB">
      <w:pPr>
        <w:suppressAutoHyphens/>
        <w:ind w:firstLine="709"/>
        <w:jc w:val="both"/>
        <w:rPr>
          <w:bCs/>
          <w:color w:val="000000"/>
          <w:sz w:val="20"/>
          <w:szCs w:val="20"/>
        </w:rPr>
      </w:pPr>
      <w:r w:rsidRPr="00757EDB">
        <w:rPr>
          <w:bCs/>
          <w:color w:val="000000"/>
          <w:sz w:val="20"/>
          <w:szCs w:val="20"/>
        </w:rPr>
        <w:t>В период проведения общественных обсуждений (публичных слушаний) участники общественных обсуждений (публичных слушаний) имеют право представить свои предложения и замечания по обсуждаемому проекту посредством:</w:t>
      </w:r>
    </w:p>
    <w:p w:rsidR="00757EDB" w:rsidRPr="00757EDB" w:rsidRDefault="00757EDB" w:rsidP="00757EDB">
      <w:pPr>
        <w:suppressAutoHyphens/>
        <w:jc w:val="both"/>
        <w:rPr>
          <w:bCs/>
          <w:color w:val="000000"/>
          <w:sz w:val="20"/>
          <w:szCs w:val="20"/>
        </w:rPr>
      </w:pPr>
      <w:r w:rsidRPr="00757EDB">
        <w:rPr>
          <w:bCs/>
          <w:color w:val="000000"/>
          <w:sz w:val="20"/>
          <w:szCs w:val="20"/>
        </w:rPr>
        <w:t>- записи предложений и замечаний в период работы экспозиции;</w:t>
      </w:r>
    </w:p>
    <w:p w:rsidR="00757EDB" w:rsidRPr="00757EDB" w:rsidRDefault="00757EDB" w:rsidP="00757EDB">
      <w:pPr>
        <w:suppressAutoHyphens/>
        <w:jc w:val="both"/>
        <w:rPr>
          <w:bCs/>
          <w:color w:val="000000"/>
          <w:sz w:val="20"/>
          <w:szCs w:val="20"/>
        </w:rPr>
      </w:pPr>
      <w:r w:rsidRPr="00757EDB">
        <w:rPr>
          <w:bCs/>
          <w:color w:val="000000"/>
          <w:sz w:val="20"/>
          <w:szCs w:val="20"/>
        </w:rPr>
        <w:t>- выступления на собрании участников общественных обсуждений (публичных слушаний);</w:t>
      </w:r>
    </w:p>
    <w:p w:rsidR="00757EDB" w:rsidRPr="00757EDB" w:rsidRDefault="00757EDB" w:rsidP="00757EDB">
      <w:pPr>
        <w:suppressAutoHyphens/>
        <w:jc w:val="both"/>
        <w:rPr>
          <w:bCs/>
          <w:color w:val="000000"/>
          <w:sz w:val="20"/>
          <w:szCs w:val="20"/>
        </w:rPr>
      </w:pPr>
      <w:r w:rsidRPr="00757EDB">
        <w:rPr>
          <w:bCs/>
          <w:color w:val="000000"/>
          <w:sz w:val="20"/>
          <w:szCs w:val="20"/>
        </w:rPr>
        <w:t>- внесения записи в журнал регистрации участвующих в собрании участников общественных обсуждений (публичных слушаний);</w:t>
      </w:r>
    </w:p>
    <w:p w:rsidR="00757EDB" w:rsidRPr="00757EDB" w:rsidRDefault="00757EDB" w:rsidP="00757EDB">
      <w:pPr>
        <w:suppressAutoHyphens/>
        <w:jc w:val="both"/>
        <w:rPr>
          <w:sz w:val="20"/>
          <w:szCs w:val="20"/>
        </w:rPr>
      </w:pPr>
      <w:r w:rsidRPr="00757EDB">
        <w:rPr>
          <w:bCs/>
          <w:color w:val="000000"/>
          <w:sz w:val="20"/>
          <w:szCs w:val="20"/>
        </w:rPr>
        <w:t>- подачи в ходе собрания письменных предложений и замечаний;</w:t>
      </w:r>
      <w:r w:rsidRPr="00757EDB">
        <w:rPr>
          <w:sz w:val="20"/>
          <w:szCs w:val="20"/>
        </w:rPr>
        <w:t xml:space="preserve"> </w:t>
      </w:r>
    </w:p>
    <w:p w:rsidR="00757EDB" w:rsidRPr="00757EDB" w:rsidRDefault="00757EDB" w:rsidP="00757EDB">
      <w:pPr>
        <w:suppressAutoHyphens/>
        <w:jc w:val="both"/>
        <w:rPr>
          <w:bCs/>
          <w:color w:val="000000"/>
          <w:sz w:val="20"/>
          <w:szCs w:val="20"/>
        </w:rPr>
      </w:pPr>
      <w:r w:rsidRPr="00757EDB">
        <w:rPr>
          <w:sz w:val="20"/>
          <w:szCs w:val="20"/>
        </w:rPr>
        <w:t>- срок подачи письменных предложений и замечаний по теме публичных слушаний в период с 07 июля 2022 по 19 июля 2022г. по адресу: Новгородская область, Окуловский район, р.п. Угловка, ул</w:t>
      </w:r>
      <w:proofErr w:type="gramStart"/>
      <w:r w:rsidRPr="00757EDB">
        <w:rPr>
          <w:sz w:val="20"/>
          <w:szCs w:val="20"/>
        </w:rPr>
        <w:t>.Ц</w:t>
      </w:r>
      <w:proofErr w:type="gramEnd"/>
      <w:r w:rsidRPr="00757EDB">
        <w:rPr>
          <w:sz w:val="20"/>
          <w:szCs w:val="20"/>
        </w:rPr>
        <w:t>ентральная, д.9, Администрация Угловского городского поселения;</w:t>
      </w:r>
      <w:r w:rsidRPr="00757EDB">
        <w:rPr>
          <w:bCs/>
          <w:color w:val="000000"/>
          <w:sz w:val="20"/>
          <w:szCs w:val="20"/>
        </w:rPr>
        <w:t xml:space="preserve"> </w:t>
      </w:r>
    </w:p>
    <w:p w:rsidR="00757EDB" w:rsidRPr="00757EDB" w:rsidRDefault="00757EDB" w:rsidP="00757EDB">
      <w:pPr>
        <w:suppressAutoHyphens/>
        <w:jc w:val="both"/>
        <w:rPr>
          <w:bCs/>
          <w:color w:val="000000"/>
          <w:sz w:val="20"/>
          <w:szCs w:val="20"/>
        </w:rPr>
      </w:pPr>
      <w:r w:rsidRPr="00757EDB">
        <w:rPr>
          <w:bCs/>
          <w:color w:val="000000"/>
          <w:sz w:val="20"/>
          <w:szCs w:val="20"/>
        </w:rPr>
        <w:t xml:space="preserve">  - к</w:t>
      </w:r>
      <w:r w:rsidRPr="00757EDB">
        <w:rPr>
          <w:sz w:val="20"/>
          <w:szCs w:val="20"/>
        </w:rPr>
        <w:t>онтактные телефоны</w:t>
      </w:r>
      <w:r w:rsidRPr="00757EDB">
        <w:rPr>
          <w:color w:val="000000"/>
          <w:sz w:val="20"/>
          <w:szCs w:val="20"/>
        </w:rPr>
        <w:t xml:space="preserve"> организатора общественных обсуждений (</w:t>
      </w:r>
      <w:r w:rsidRPr="00757EDB">
        <w:rPr>
          <w:bCs/>
          <w:color w:val="000000"/>
          <w:sz w:val="20"/>
          <w:szCs w:val="20"/>
        </w:rPr>
        <w:t>публичных слушаний)</w:t>
      </w:r>
      <w:r w:rsidRPr="00757EDB">
        <w:rPr>
          <w:sz w:val="20"/>
          <w:szCs w:val="20"/>
        </w:rPr>
        <w:t>: 8(81657)26-114, 8(81657)26-124;</w:t>
      </w:r>
    </w:p>
    <w:p w:rsidR="00757EDB" w:rsidRPr="00757EDB" w:rsidRDefault="00757EDB" w:rsidP="00757EDB">
      <w:pPr>
        <w:suppressAutoHyphens/>
        <w:jc w:val="both"/>
        <w:rPr>
          <w:sz w:val="20"/>
          <w:szCs w:val="20"/>
        </w:rPr>
      </w:pPr>
      <w:r w:rsidRPr="00757EDB">
        <w:rPr>
          <w:sz w:val="20"/>
          <w:szCs w:val="20"/>
        </w:rPr>
        <w:t xml:space="preserve">  -  </w:t>
      </w:r>
      <w:r w:rsidRPr="00757EDB">
        <w:rPr>
          <w:bCs/>
          <w:color w:val="000000"/>
          <w:sz w:val="20"/>
          <w:szCs w:val="20"/>
          <w:u w:val="single"/>
        </w:rPr>
        <w:t>электронный адрес</w:t>
      </w:r>
      <w:r w:rsidRPr="00757EDB">
        <w:rPr>
          <w:bCs/>
          <w:color w:val="000000"/>
          <w:sz w:val="20"/>
          <w:szCs w:val="20"/>
        </w:rPr>
        <w:t xml:space="preserve"> </w:t>
      </w:r>
      <w:r w:rsidRPr="00757EDB">
        <w:rPr>
          <w:color w:val="000000"/>
          <w:sz w:val="20"/>
          <w:szCs w:val="20"/>
        </w:rPr>
        <w:t xml:space="preserve">организатора </w:t>
      </w:r>
      <w:r w:rsidRPr="00757EDB">
        <w:rPr>
          <w:bCs/>
          <w:color w:val="000000"/>
          <w:sz w:val="20"/>
          <w:szCs w:val="20"/>
        </w:rPr>
        <w:t xml:space="preserve">общественных обсуждений (публичных слушаний):  </w:t>
      </w:r>
      <w:hyperlink r:id="rId15" w:history="1">
        <w:r w:rsidRPr="00757EDB">
          <w:rPr>
            <w:rStyle w:val="a4"/>
            <w:bCs/>
            <w:sz w:val="20"/>
            <w:szCs w:val="20"/>
            <w:lang w:val="en-US"/>
          </w:rPr>
          <w:t>admugl</w:t>
        </w:r>
        <w:r w:rsidRPr="00757EDB">
          <w:rPr>
            <w:rStyle w:val="a4"/>
            <w:bCs/>
            <w:sz w:val="20"/>
            <w:szCs w:val="20"/>
          </w:rPr>
          <w:t>@</w:t>
        </w:r>
        <w:r w:rsidRPr="00757EDB">
          <w:rPr>
            <w:rStyle w:val="a4"/>
            <w:bCs/>
            <w:sz w:val="20"/>
            <w:szCs w:val="20"/>
            <w:lang w:val="en-US"/>
          </w:rPr>
          <w:t>yandex</w:t>
        </w:r>
        <w:r w:rsidRPr="00757EDB">
          <w:rPr>
            <w:rStyle w:val="a4"/>
            <w:bCs/>
            <w:sz w:val="20"/>
            <w:szCs w:val="20"/>
          </w:rPr>
          <w:t>.</w:t>
        </w:r>
        <w:r w:rsidRPr="00757EDB">
          <w:rPr>
            <w:rStyle w:val="a4"/>
            <w:bCs/>
            <w:sz w:val="20"/>
            <w:szCs w:val="20"/>
            <w:lang w:val="en-US"/>
          </w:rPr>
          <w:t>ru</w:t>
        </w:r>
      </w:hyperlink>
      <w:proofErr w:type="gramStart"/>
      <w:r w:rsidRPr="00757EDB">
        <w:rPr>
          <w:bCs/>
          <w:color w:val="000000"/>
          <w:sz w:val="20"/>
          <w:szCs w:val="20"/>
          <w:u w:val="single"/>
        </w:rPr>
        <w:t xml:space="preserve"> ;</w:t>
      </w:r>
      <w:proofErr w:type="gramEnd"/>
    </w:p>
    <w:p w:rsidR="00757EDB" w:rsidRPr="00757EDB" w:rsidRDefault="00757EDB" w:rsidP="00757EDB">
      <w:pPr>
        <w:suppressAutoHyphens/>
        <w:jc w:val="both"/>
        <w:rPr>
          <w:bCs/>
          <w:color w:val="000000"/>
          <w:sz w:val="20"/>
          <w:szCs w:val="20"/>
          <w:u w:val="single"/>
        </w:rPr>
      </w:pPr>
      <w:r w:rsidRPr="00757EDB">
        <w:rPr>
          <w:bCs/>
          <w:color w:val="000000"/>
          <w:sz w:val="20"/>
          <w:szCs w:val="20"/>
        </w:rPr>
        <w:t xml:space="preserve">  - п</w:t>
      </w:r>
      <w:r w:rsidRPr="00757EDB">
        <w:rPr>
          <w:bCs/>
          <w:color w:val="000000"/>
          <w:sz w:val="20"/>
          <w:szCs w:val="20"/>
          <w:u w:val="single"/>
        </w:rPr>
        <w:t>очтовый адрес</w:t>
      </w:r>
      <w:r w:rsidRPr="00757EDB">
        <w:rPr>
          <w:bCs/>
          <w:color w:val="000000"/>
          <w:sz w:val="20"/>
          <w:szCs w:val="20"/>
        </w:rPr>
        <w:t xml:space="preserve"> </w:t>
      </w:r>
      <w:r w:rsidRPr="00757EDB">
        <w:rPr>
          <w:color w:val="000000"/>
          <w:sz w:val="20"/>
          <w:szCs w:val="20"/>
        </w:rPr>
        <w:t xml:space="preserve">организатора </w:t>
      </w:r>
      <w:r w:rsidRPr="00757EDB">
        <w:rPr>
          <w:bCs/>
          <w:color w:val="000000"/>
          <w:sz w:val="20"/>
          <w:szCs w:val="20"/>
        </w:rPr>
        <w:t xml:space="preserve">общественных обсуждений (публичных слушаний) : </w:t>
      </w:r>
      <w:r w:rsidRPr="00757EDB">
        <w:rPr>
          <w:bCs/>
          <w:color w:val="000000"/>
          <w:sz w:val="20"/>
          <w:szCs w:val="20"/>
          <w:u w:val="single"/>
        </w:rPr>
        <w:t xml:space="preserve">174361, </w:t>
      </w:r>
      <w:r w:rsidRPr="00757EDB">
        <w:rPr>
          <w:bCs/>
          <w:sz w:val="20"/>
          <w:szCs w:val="20"/>
          <w:u w:val="single"/>
        </w:rPr>
        <w:t>Российская Федерация,</w:t>
      </w:r>
      <w:r w:rsidRPr="00757EDB">
        <w:rPr>
          <w:bCs/>
          <w:color w:val="000000"/>
          <w:sz w:val="20"/>
          <w:szCs w:val="20"/>
          <w:u w:val="single"/>
        </w:rPr>
        <w:t xml:space="preserve"> Новгородская область, Окуловский район, р.п</w:t>
      </w:r>
      <w:proofErr w:type="gramStart"/>
      <w:r w:rsidRPr="00757EDB">
        <w:rPr>
          <w:bCs/>
          <w:color w:val="000000"/>
          <w:sz w:val="20"/>
          <w:szCs w:val="20"/>
          <w:u w:val="single"/>
        </w:rPr>
        <w:t>.У</w:t>
      </w:r>
      <w:proofErr w:type="gramEnd"/>
      <w:r w:rsidRPr="00757EDB">
        <w:rPr>
          <w:bCs/>
          <w:color w:val="000000"/>
          <w:sz w:val="20"/>
          <w:szCs w:val="20"/>
          <w:u w:val="single"/>
        </w:rPr>
        <w:t>гловка, ул.Центральная, д.9.</w:t>
      </w:r>
    </w:p>
    <w:p w:rsidR="00757EDB" w:rsidRPr="00757EDB" w:rsidRDefault="00757EDB" w:rsidP="00757EDB">
      <w:pPr>
        <w:suppressAutoHyphens/>
        <w:jc w:val="both"/>
        <w:rPr>
          <w:bCs/>
          <w:color w:val="000000"/>
          <w:sz w:val="20"/>
          <w:szCs w:val="20"/>
        </w:rPr>
      </w:pPr>
    </w:p>
    <w:p w:rsidR="00757EDB" w:rsidRPr="00757EDB" w:rsidRDefault="00757EDB" w:rsidP="0075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color w:val="000000"/>
          <w:sz w:val="20"/>
          <w:szCs w:val="20"/>
        </w:rPr>
      </w:pPr>
      <w:r w:rsidRPr="00757EDB">
        <w:rPr>
          <w:bCs/>
          <w:color w:val="000000"/>
          <w:sz w:val="20"/>
          <w:szCs w:val="20"/>
        </w:rPr>
        <w:t xml:space="preserve">    Информационные материалы по проекту «</w:t>
      </w:r>
      <w:r w:rsidRPr="00757EDB">
        <w:rPr>
          <w:bCs/>
          <w:sz w:val="20"/>
          <w:szCs w:val="20"/>
        </w:rPr>
        <w:t>Предоставление разрешения</w:t>
      </w:r>
      <w:r w:rsidRPr="00757EDB">
        <w:rPr>
          <w:sz w:val="20"/>
          <w:szCs w:val="20"/>
        </w:rPr>
        <w:t xml:space="preserve"> на условно разрешенный вид использования «для ведения личного подсобного хозяйства (приусадебный земельный участок)» земельного участка,  расположенного   </w:t>
      </w:r>
      <w:r w:rsidRPr="00757EDB">
        <w:rPr>
          <w:bCs/>
          <w:sz w:val="20"/>
          <w:szCs w:val="20"/>
        </w:rPr>
        <w:t xml:space="preserve">на кадастровой карте территории в кадастровом квартале с кадастровым номером </w:t>
      </w:r>
      <w:r w:rsidRPr="00757EDB">
        <w:rPr>
          <w:sz w:val="20"/>
          <w:szCs w:val="20"/>
        </w:rPr>
        <w:t>53:12:0711001:85 по адресу</w:t>
      </w:r>
      <w:proofErr w:type="gramStart"/>
      <w:r w:rsidRPr="00757EDB">
        <w:rPr>
          <w:sz w:val="20"/>
          <w:szCs w:val="20"/>
        </w:rPr>
        <w:t xml:space="preserve"> :</w:t>
      </w:r>
      <w:proofErr w:type="gramEnd"/>
      <w:r w:rsidRPr="00757EDB">
        <w:rPr>
          <w:sz w:val="20"/>
          <w:szCs w:val="20"/>
        </w:rPr>
        <w:t xml:space="preserve"> </w:t>
      </w:r>
      <w:r w:rsidRPr="00757EDB">
        <w:rPr>
          <w:bCs/>
          <w:sz w:val="20"/>
          <w:szCs w:val="20"/>
        </w:rPr>
        <w:t>Российская Федерация,  Новгородская область,  Окуловский район,  д</w:t>
      </w:r>
      <w:proofErr w:type="gramStart"/>
      <w:r w:rsidRPr="00757EDB">
        <w:rPr>
          <w:bCs/>
          <w:sz w:val="20"/>
          <w:szCs w:val="20"/>
        </w:rPr>
        <w:t>.С</w:t>
      </w:r>
      <w:proofErr w:type="gramEnd"/>
      <w:r w:rsidRPr="00757EDB">
        <w:rPr>
          <w:bCs/>
          <w:sz w:val="20"/>
          <w:szCs w:val="20"/>
        </w:rPr>
        <w:t xml:space="preserve">елище,   д. 85, площадью 3370 кв.м.,  </w:t>
      </w:r>
      <w:r w:rsidRPr="00757EDB">
        <w:rPr>
          <w:sz w:val="20"/>
          <w:szCs w:val="20"/>
        </w:rPr>
        <w:t xml:space="preserve">территориальная зона  Ж.1.(зона застройки индивидуальными жилыми домами и малоэтажными жилыми домами),  категория земель – земли  населенных  пунктов  </w:t>
      </w:r>
      <w:r w:rsidRPr="00757EDB">
        <w:rPr>
          <w:bCs/>
          <w:color w:val="000000"/>
          <w:sz w:val="20"/>
          <w:szCs w:val="20"/>
        </w:rPr>
        <w:t xml:space="preserve">(наименование проекта)    </w:t>
      </w:r>
      <w:r w:rsidRPr="00757EDB">
        <w:rPr>
          <w:sz w:val="20"/>
          <w:szCs w:val="20"/>
        </w:rPr>
        <w:t>размещены на официальном сайте муниципального образования  в информационно-телекоммуникационной сети Интернет по адресу: http://uglovkaadm.ru/ (раздел «Публичные слушания»)</w:t>
      </w:r>
    </w:p>
    <w:p w:rsidR="00757EDB" w:rsidRPr="00757EDB" w:rsidRDefault="00757EDB" w:rsidP="00757EDB">
      <w:pPr>
        <w:suppressAutoHyphens/>
        <w:jc w:val="both"/>
        <w:rPr>
          <w:bCs/>
          <w:color w:val="000000"/>
          <w:sz w:val="20"/>
          <w:szCs w:val="20"/>
        </w:rPr>
      </w:pPr>
    </w:p>
    <w:p w:rsidR="00757EDB" w:rsidRPr="00757EDB" w:rsidRDefault="00757EDB" w:rsidP="00757EDB">
      <w:pPr>
        <w:rPr>
          <w:bCs/>
          <w:color w:val="000000"/>
          <w:sz w:val="20"/>
          <w:szCs w:val="20"/>
        </w:rPr>
      </w:pPr>
    </w:p>
    <w:p w:rsidR="00757EDB" w:rsidRPr="00757EDB" w:rsidRDefault="00757EDB" w:rsidP="00757EDB">
      <w:pPr>
        <w:rPr>
          <w:sz w:val="20"/>
          <w:szCs w:val="20"/>
        </w:rPr>
      </w:pPr>
    </w:p>
    <w:tbl>
      <w:tblPr>
        <w:tblW w:w="9294" w:type="dxa"/>
        <w:tblInd w:w="108" w:type="dxa"/>
        <w:tblLook w:val="0000"/>
      </w:tblPr>
      <w:tblGrid>
        <w:gridCol w:w="4139"/>
        <w:gridCol w:w="236"/>
        <w:gridCol w:w="4919"/>
      </w:tblGrid>
      <w:tr w:rsidR="00962A4F" w:rsidRPr="00962A4F" w:rsidTr="00962A4F">
        <w:trPr>
          <w:cantSplit/>
        </w:trPr>
        <w:tc>
          <w:tcPr>
            <w:tcW w:w="4139" w:type="dxa"/>
          </w:tcPr>
          <w:p w:rsidR="00962A4F" w:rsidRPr="00962A4F" w:rsidRDefault="00962A4F" w:rsidP="00962A4F">
            <w:pPr>
              <w:pStyle w:val="a6"/>
              <w:ind w:left="567"/>
              <w:rPr>
                <w:b/>
                <w:bCs/>
                <w:color w:val="000000"/>
                <w:kern w:val="36"/>
                <w:sz w:val="20"/>
                <w:szCs w:val="20"/>
              </w:rPr>
            </w:pPr>
            <w:r w:rsidRPr="00962A4F">
              <w:rPr>
                <w:rStyle w:val="a9"/>
                <w:sz w:val="20"/>
                <w:szCs w:val="20"/>
              </w:rPr>
              <w:t>Сообщение о возможном установлении публичного сервитута </w:t>
            </w:r>
            <w:r w:rsidRPr="00962A4F">
              <w:rPr>
                <w:b/>
                <w:bCs/>
                <w:color w:val="000000"/>
                <w:kern w:val="36"/>
                <w:sz w:val="20"/>
                <w:szCs w:val="20"/>
              </w:rPr>
              <w:t xml:space="preserve">с целью размещения объектов </w:t>
            </w:r>
            <w:proofErr w:type="spellStart"/>
            <w:r w:rsidRPr="00962A4F">
              <w:rPr>
                <w:b/>
                <w:bCs/>
                <w:color w:val="000000"/>
                <w:kern w:val="36"/>
                <w:sz w:val="20"/>
                <w:szCs w:val="20"/>
              </w:rPr>
              <w:t>электросетевого</w:t>
            </w:r>
            <w:proofErr w:type="spellEnd"/>
            <w:r w:rsidRPr="00962A4F">
              <w:rPr>
                <w:b/>
                <w:bCs/>
                <w:color w:val="000000"/>
                <w:kern w:val="36"/>
                <w:sz w:val="20"/>
                <w:szCs w:val="20"/>
              </w:rPr>
              <w:t xml:space="preserve"> хозяйства сроком на 49 лет</w:t>
            </w:r>
          </w:p>
        </w:tc>
        <w:tc>
          <w:tcPr>
            <w:tcW w:w="236" w:type="dxa"/>
          </w:tcPr>
          <w:p w:rsidR="00962A4F" w:rsidRPr="00962A4F" w:rsidRDefault="00962A4F" w:rsidP="00962A4F">
            <w:pPr>
              <w:rPr>
                <w:sz w:val="20"/>
                <w:szCs w:val="20"/>
              </w:rPr>
            </w:pPr>
          </w:p>
        </w:tc>
        <w:tc>
          <w:tcPr>
            <w:tcW w:w="0" w:type="auto"/>
            <w:vAlign w:val="center"/>
          </w:tcPr>
          <w:p w:rsidR="00962A4F" w:rsidRPr="00962A4F" w:rsidRDefault="00962A4F" w:rsidP="00962A4F">
            <w:pPr>
              <w:rPr>
                <w:b/>
                <w:bCs/>
                <w:sz w:val="20"/>
                <w:szCs w:val="20"/>
              </w:rPr>
            </w:pPr>
          </w:p>
        </w:tc>
      </w:tr>
    </w:tbl>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sz w:val="20"/>
          <w:szCs w:val="20"/>
        </w:rPr>
        <w:t xml:space="preserve">         </w:t>
      </w:r>
    </w:p>
    <w:p w:rsidR="00962A4F" w:rsidRPr="00962A4F" w:rsidRDefault="00962A4F" w:rsidP="00962A4F">
      <w:pPr>
        <w:shd w:val="clear" w:color="auto" w:fill="FFFFFF"/>
        <w:jc w:val="both"/>
        <w:rPr>
          <w:sz w:val="20"/>
          <w:szCs w:val="20"/>
        </w:rPr>
      </w:pPr>
      <w:r w:rsidRPr="00962A4F">
        <w:rPr>
          <w:sz w:val="20"/>
          <w:szCs w:val="20"/>
        </w:rPr>
        <w:t xml:space="preserve">        Администрация Угловского городского поселения Окуловского муниципального района Новгородской области, </w:t>
      </w:r>
      <w:r w:rsidRPr="00962A4F">
        <w:rPr>
          <w:color w:val="000000"/>
          <w:sz w:val="20"/>
          <w:szCs w:val="20"/>
        </w:rPr>
        <w:t xml:space="preserve">в соответствии с п.1 ст. 39.37, п. 5 ст. 39.38, </w:t>
      </w:r>
      <w:proofErr w:type="spellStart"/>
      <w:r w:rsidRPr="00962A4F">
        <w:rPr>
          <w:color w:val="000000"/>
          <w:sz w:val="20"/>
          <w:szCs w:val="20"/>
        </w:rPr>
        <w:t>ст</w:t>
      </w:r>
      <w:proofErr w:type="spellEnd"/>
      <w:r w:rsidRPr="00962A4F">
        <w:rPr>
          <w:color w:val="000000"/>
          <w:sz w:val="20"/>
          <w:szCs w:val="20"/>
        </w:rPr>
        <w:t xml:space="preserve"> </w:t>
      </w:r>
      <w:proofErr w:type="spellStart"/>
      <w:proofErr w:type="gramStart"/>
      <w:r w:rsidRPr="00962A4F">
        <w:rPr>
          <w:color w:val="000000"/>
          <w:sz w:val="20"/>
          <w:szCs w:val="20"/>
        </w:rPr>
        <w:t>ст</w:t>
      </w:r>
      <w:proofErr w:type="spellEnd"/>
      <w:proofErr w:type="gramEnd"/>
      <w:r w:rsidRPr="00962A4F">
        <w:rPr>
          <w:color w:val="000000"/>
          <w:sz w:val="20"/>
          <w:szCs w:val="20"/>
        </w:rPr>
        <w:t xml:space="preserve">. 39.39- 39.42 Земельного кодекса Российской Федерации, информирует об установлении публичного сервитута с целью размещения объекта </w:t>
      </w:r>
      <w:proofErr w:type="spellStart"/>
      <w:r w:rsidRPr="00962A4F">
        <w:rPr>
          <w:color w:val="000000"/>
          <w:sz w:val="20"/>
          <w:szCs w:val="20"/>
        </w:rPr>
        <w:t>электросетевого</w:t>
      </w:r>
      <w:proofErr w:type="spellEnd"/>
      <w:r w:rsidRPr="00962A4F">
        <w:rPr>
          <w:color w:val="000000"/>
          <w:sz w:val="20"/>
          <w:szCs w:val="20"/>
        </w:rPr>
        <w:t xml:space="preserve"> хозяйства   «ВЛ-10 кВ Л-7 от ПС «Кулотино»» сроком на 49 лет по ходатайству ПАО «</w:t>
      </w:r>
      <w:proofErr w:type="spellStart"/>
      <w:r w:rsidRPr="00962A4F">
        <w:rPr>
          <w:color w:val="000000"/>
          <w:sz w:val="20"/>
          <w:szCs w:val="20"/>
        </w:rPr>
        <w:t>Россети</w:t>
      </w:r>
      <w:proofErr w:type="spellEnd"/>
      <w:r w:rsidRPr="00962A4F">
        <w:rPr>
          <w:color w:val="000000"/>
          <w:sz w:val="20"/>
          <w:szCs w:val="20"/>
        </w:rPr>
        <w:t xml:space="preserve"> </w:t>
      </w:r>
      <w:proofErr w:type="spellStart"/>
      <w:r w:rsidRPr="00962A4F">
        <w:rPr>
          <w:color w:val="000000"/>
          <w:sz w:val="20"/>
          <w:szCs w:val="20"/>
        </w:rPr>
        <w:t>Северо-Запад</w:t>
      </w:r>
      <w:proofErr w:type="spellEnd"/>
      <w:r w:rsidRPr="00962A4F">
        <w:rPr>
          <w:color w:val="000000"/>
          <w:sz w:val="20"/>
          <w:szCs w:val="20"/>
        </w:rPr>
        <w:t xml:space="preserve">» в отношении </w:t>
      </w:r>
      <w:r w:rsidRPr="00962A4F">
        <w:rPr>
          <w:sz w:val="20"/>
          <w:szCs w:val="20"/>
        </w:rPr>
        <w:t xml:space="preserve"> земель и земельных участков, государственная </w:t>
      </w:r>
      <w:proofErr w:type="gramStart"/>
      <w:r w:rsidRPr="00962A4F">
        <w:rPr>
          <w:sz w:val="20"/>
          <w:szCs w:val="20"/>
        </w:rPr>
        <w:t>собственность</w:t>
      </w:r>
      <w:proofErr w:type="gramEnd"/>
      <w:r w:rsidRPr="00962A4F">
        <w:rPr>
          <w:sz w:val="20"/>
          <w:szCs w:val="20"/>
        </w:rPr>
        <w:t xml:space="preserve"> на которые не разграничена, расположенных по адресу: Российская Федерация, Новгородская область, Окуловский муниципальный район, Угловское городское поселение, в границах кадастровых кварталов 53:12:1003001, 53:12:1006001, в том числе на часть земельного участка </w:t>
      </w:r>
      <w:proofErr w:type="gramStart"/>
      <w:r w:rsidRPr="00962A4F">
        <w:rPr>
          <w:sz w:val="20"/>
          <w:szCs w:val="20"/>
        </w:rPr>
        <w:t>с</w:t>
      </w:r>
      <w:proofErr w:type="gramEnd"/>
      <w:r w:rsidRPr="00962A4F">
        <w:rPr>
          <w:sz w:val="20"/>
          <w:szCs w:val="20"/>
        </w:rPr>
        <w:t xml:space="preserve"> кадастровым номерам </w:t>
      </w:r>
      <w:r w:rsidRPr="00962A4F">
        <w:rPr>
          <w:sz w:val="20"/>
          <w:szCs w:val="20"/>
        </w:rPr>
        <w:lastRenderedPageBreak/>
        <w:t xml:space="preserve">53:12:1003001:18, расположенного по адресу: Новгородская область, Окуловский  район,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Кулотинское</w:t>
      </w:r>
      <w:proofErr w:type="spellEnd"/>
      <w:r w:rsidRPr="00962A4F">
        <w:rPr>
          <w:sz w:val="20"/>
          <w:szCs w:val="20"/>
        </w:rPr>
        <w:t xml:space="preserve"> участковое лесничество, лесной квартал № 185</w:t>
      </w:r>
      <w:r w:rsidRPr="00962A4F">
        <w:rPr>
          <w:color w:val="000000"/>
          <w:sz w:val="20"/>
          <w:szCs w:val="20"/>
        </w:rPr>
        <w:t xml:space="preserve">; </w:t>
      </w:r>
      <w:r w:rsidRPr="00962A4F">
        <w:rPr>
          <w:sz w:val="20"/>
          <w:szCs w:val="20"/>
        </w:rPr>
        <w:t xml:space="preserve"> в том числе на часть земельного участка с кадастровым номером 53:12:1003001:149, расположенного по адресу: Новгородская область, Окуловский  район,  Угловское городское поселение, земельный участок 1003001/2 , в том числе на часть земельного участка </w:t>
      </w:r>
      <w:proofErr w:type="gramStart"/>
      <w:r w:rsidRPr="00962A4F">
        <w:rPr>
          <w:sz w:val="20"/>
          <w:szCs w:val="20"/>
        </w:rPr>
        <w:t>с</w:t>
      </w:r>
      <w:proofErr w:type="gramEnd"/>
      <w:r w:rsidRPr="00962A4F">
        <w:rPr>
          <w:sz w:val="20"/>
          <w:szCs w:val="20"/>
        </w:rPr>
        <w:t xml:space="preserve"> кадастровым номерам 53:12:1006001:18, расположенного по адресу: Новгородская область, Окуловский  район,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 лесной квартал № 93</w:t>
      </w:r>
      <w:r w:rsidRPr="00962A4F">
        <w:rPr>
          <w:color w:val="000000"/>
          <w:sz w:val="20"/>
          <w:szCs w:val="20"/>
        </w:rPr>
        <w:t>.</w:t>
      </w:r>
    </w:p>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color w:val="000000"/>
          <w:sz w:val="20"/>
          <w:szCs w:val="20"/>
        </w:rPr>
        <w:t xml:space="preserve">Испрашиваемая </w:t>
      </w:r>
      <w:r w:rsidRPr="00962A4F">
        <w:rPr>
          <w:sz w:val="20"/>
          <w:szCs w:val="20"/>
        </w:rPr>
        <w:t xml:space="preserve">площадь публичного сервитута </w:t>
      </w:r>
      <w:r w:rsidRPr="00962A4F">
        <w:rPr>
          <w:color w:val="000000"/>
          <w:sz w:val="20"/>
          <w:szCs w:val="20"/>
        </w:rPr>
        <w:t xml:space="preserve">- 75435 кв.м. </w:t>
      </w:r>
      <w:r w:rsidRPr="00962A4F">
        <w:rPr>
          <w:sz w:val="20"/>
          <w:szCs w:val="20"/>
        </w:rPr>
        <w:t xml:space="preserve"> </w:t>
      </w:r>
    </w:p>
    <w:p w:rsidR="00962A4F" w:rsidRPr="00962A4F" w:rsidRDefault="00962A4F" w:rsidP="00962A4F">
      <w:pPr>
        <w:shd w:val="clear" w:color="auto" w:fill="FFFFFF"/>
        <w:jc w:val="both"/>
        <w:rPr>
          <w:color w:val="000000"/>
          <w:sz w:val="20"/>
          <w:szCs w:val="20"/>
        </w:rPr>
      </w:pPr>
    </w:p>
    <w:p w:rsidR="00962A4F" w:rsidRPr="00962A4F" w:rsidRDefault="00962A4F" w:rsidP="00962A4F">
      <w:pPr>
        <w:ind w:left="292"/>
        <w:jc w:val="center"/>
        <w:rPr>
          <w:rFonts w:cs="Calibri"/>
          <w:color w:val="000000"/>
          <w:sz w:val="20"/>
          <w:szCs w:val="20"/>
          <w:lang w:eastAsia="en-US"/>
        </w:rPr>
      </w:pPr>
      <w:r w:rsidRPr="00962A4F">
        <w:rPr>
          <w:color w:val="000000"/>
          <w:sz w:val="20"/>
          <w:szCs w:val="20"/>
          <w:lang w:eastAsia="en-US"/>
        </w:rPr>
        <w:t xml:space="preserve">ОПИСАНИЕ МЕСТОПОЛОЖЕНИЯ ГРАНИЦ </w:t>
      </w:r>
    </w:p>
    <w:p w:rsidR="00962A4F" w:rsidRPr="00962A4F" w:rsidRDefault="00962A4F" w:rsidP="00962A4F">
      <w:pPr>
        <w:keepNext/>
        <w:keepLines/>
        <w:spacing w:after="7"/>
        <w:jc w:val="center"/>
        <w:outlineLvl w:val="0"/>
        <w:rPr>
          <w:color w:val="000000"/>
          <w:sz w:val="20"/>
          <w:szCs w:val="20"/>
          <w:u w:val="single"/>
          <w:lang w:eastAsia="en-US"/>
        </w:rPr>
      </w:pPr>
      <w:r w:rsidRPr="00962A4F">
        <w:rPr>
          <w:color w:val="000000"/>
          <w:sz w:val="20"/>
          <w:szCs w:val="20"/>
          <w:u w:val="single"/>
          <w:lang w:eastAsia="en-US"/>
        </w:rPr>
        <w:t xml:space="preserve">Публичный сервитут объекта </w:t>
      </w:r>
      <w:proofErr w:type="spellStart"/>
      <w:r w:rsidRPr="00962A4F">
        <w:rPr>
          <w:color w:val="000000"/>
          <w:sz w:val="20"/>
          <w:szCs w:val="20"/>
          <w:u w:val="single"/>
          <w:lang w:eastAsia="en-US"/>
        </w:rPr>
        <w:t>электросетевого</w:t>
      </w:r>
      <w:proofErr w:type="spellEnd"/>
      <w:r w:rsidRPr="00962A4F">
        <w:rPr>
          <w:color w:val="000000"/>
          <w:sz w:val="20"/>
          <w:szCs w:val="20"/>
          <w:u w:val="single"/>
          <w:lang w:eastAsia="en-US"/>
        </w:rPr>
        <w:t xml:space="preserve"> хозяйства: ВЛ-10 кВ Л-7 от ПС "Кулотино"</w:t>
      </w:r>
    </w:p>
    <w:p w:rsidR="00962A4F" w:rsidRPr="00962A4F" w:rsidRDefault="00962A4F" w:rsidP="00962A4F">
      <w:pPr>
        <w:ind w:left="-1440" w:right="2209"/>
        <w:rPr>
          <w:color w:val="000000"/>
          <w:sz w:val="20"/>
          <w:szCs w:val="20"/>
          <w:lang w:eastAsia="en-US"/>
        </w:rPr>
      </w:pPr>
    </w:p>
    <w:tbl>
      <w:tblPr>
        <w:tblW w:w="8095" w:type="dxa"/>
        <w:tblInd w:w="93" w:type="dxa"/>
        <w:tblLook w:val="04A0"/>
      </w:tblPr>
      <w:tblGrid>
        <w:gridCol w:w="1330"/>
        <w:gridCol w:w="1804"/>
        <w:gridCol w:w="1984"/>
        <w:gridCol w:w="2977"/>
      </w:tblGrid>
      <w:tr w:rsidR="00962A4F" w:rsidRPr="00962A4F" w:rsidTr="00962A4F">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rPr>
                <w:color w:val="000000"/>
                <w:sz w:val="20"/>
                <w:szCs w:val="20"/>
              </w:rPr>
            </w:pPr>
            <w:r w:rsidRPr="00962A4F">
              <w:rPr>
                <w:color w:val="000000"/>
                <w:sz w:val="20"/>
                <w:szCs w:val="20"/>
              </w:rPr>
              <w:t>Система координат МСК-53, зона 2</w:t>
            </w:r>
          </w:p>
        </w:tc>
      </w:tr>
      <w:tr w:rsidR="00962A4F" w:rsidRPr="00962A4F" w:rsidTr="00962A4F">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rPr>
                <w:color w:val="000000"/>
                <w:sz w:val="20"/>
                <w:szCs w:val="20"/>
              </w:rPr>
            </w:pPr>
            <w:r w:rsidRPr="00962A4F">
              <w:rPr>
                <w:color w:val="000000"/>
                <w:sz w:val="20"/>
                <w:szCs w:val="20"/>
              </w:rPr>
              <w:t>Метод определения координат характерных точек границ - аналитический</w:t>
            </w:r>
          </w:p>
        </w:tc>
      </w:tr>
      <w:tr w:rsidR="00962A4F" w:rsidRPr="00962A4F" w:rsidTr="00962A4F">
        <w:trPr>
          <w:trHeight w:val="435"/>
        </w:trPr>
        <w:tc>
          <w:tcPr>
            <w:tcW w:w="8095" w:type="dxa"/>
            <w:gridSpan w:val="4"/>
            <w:vMerge/>
            <w:tcBorders>
              <w:top w:val="single" w:sz="4" w:space="0" w:color="auto"/>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6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rPr>
                <w:color w:val="000000"/>
                <w:sz w:val="20"/>
                <w:szCs w:val="20"/>
              </w:rPr>
            </w:pPr>
            <w:r w:rsidRPr="00962A4F">
              <w:rPr>
                <w:color w:val="000000"/>
                <w:sz w:val="20"/>
                <w:szCs w:val="20"/>
              </w:rPr>
              <w:t>Площадь публичного сервитута 75 435 кв. м.</w:t>
            </w:r>
          </w:p>
        </w:tc>
      </w:tr>
      <w:tr w:rsidR="00962A4F" w:rsidRPr="00962A4F" w:rsidTr="00962A4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Обозначение характерных точек границы</w:t>
            </w:r>
          </w:p>
        </w:tc>
        <w:tc>
          <w:tcPr>
            <w:tcW w:w="3788" w:type="dxa"/>
            <w:gridSpan w:val="2"/>
            <w:tcBorders>
              <w:top w:val="single" w:sz="4" w:space="0" w:color="auto"/>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 xml:space="preserve">Координаты, </w:t>
            </w:r>
            <w:proofErr w:type="gramStart"/>
            <w:r w:rsidRPr="00962A4F">
              <w:rPr>
                <w:color w:val="000000"/>
                <w:sz w:val="20"/>
                <w:szCs w:val="20"/>
              </w:rPr>
              <w:t>м</w:t>
            </w:r>
            <w:proofErr w:type="gramEnd"/>
          </w:p>
        </w:tc>
        <w:tc>
          <w:tcPr>
            <w:tcW w:w="2977"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 xml:space="preserve">Средняя </w:t>
            </w:r>
            <w:proofErr w:type="spellStart"/>
            <w:r w:rsidRPr="00962A4F">
              <w:rPr>
                <w:color w:val="000000"/>
                <w:sz w:val="20"/>
                <w:szCs w:val="20"/>
              </w:rPr>
              <w:t>квадратическая</w:t>
            </w:r>
            <w:proofErr w:type="spellEnd"/>
            <w:r w:rsidRPr="00962A4F">
              <w:rPr>
                <w:color w:val="000000"/>
                <w:sz w:val="20"/>
                <w:szCs w:val="20"/>
              </w:rPr>
              <w:t xml:space="preserve"> погрешность определения координат характерных точек границ</w:t>
            </w:r>
          </w:p>
        </w:tc>
      </w:tr>
      <w:tr w:rsidR="00962A4F" w:rsidRPr="00962A4F" w:rsidTr="00962A4F">
        <w:trPr>
          <w:trHeight w:val="1080"/>
        </w:trPr>
        <w:tc>
          <w:tcPr>
            <w:tcW w:w="1330"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c>
          <w:tcPr>
            <w:tcW w:w="1804"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X, м</w:t>
            </w:r>
          </w:p>
        </w:tc>
        <w:tc>
          <w:tcPr>
            <w:tcW w:w="1984"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Y, м</w:t>
            </w:r>
          </w:p>
        </w:tc>
        <w:tc>
          <w:tcPr>
            <w:tcW w:w="2977"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 </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565 913,94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2 307 438,50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565 931,40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2 307 440,48</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565 939,34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2 307 440,06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565 902,39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2 307 487,55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565 735,77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2 307 701,80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565 590,27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2 307 890,48</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565 466,81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2 308 054,39</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565 366,64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2 308 188,22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565 356,71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2 308 203,65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565 339,05</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2 308 192,28</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565 349,39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2 308 176,23</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565 449,99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2 308 041,81</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565 573,60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2 307 877,72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565 719,19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2 307 688,90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565 885,81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2 307 474,66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565 913,94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2 307 438,50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2</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563 679,67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2 306 587,90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563 708,26</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2 306 579,07</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563 691,96</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2 306 609,37</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563 600,94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2 306 778,60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563 457,01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2 307 046,21</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563 304,56</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2 307 329,66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563 287,89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2 307 360,15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563 294,10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2 307 304,78</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563 438,52</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2 307 036,26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563 582,45</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2 306 768,66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563 673,47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2 306 599,43</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16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563 679,67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2 306 587,90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3</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563 258,71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2 307 369,76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563 251,09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2 307 427,50</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563 200,27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2 307 520,47</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563 113,70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2 307 679,65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563 013,84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2 307 864,64</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562 912,29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2 308 050,22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562 832,31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2 308 196,71</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562 736,43</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2 308 372,34</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562 643,67</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2 308 542,22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562 545,50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2 308 722,05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562 425,01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2 308 789,88</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562 313,58</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2 308 851,79</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562 291,39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2 308 865,85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562 280,15</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2 308 848,12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562 302,86</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2 308 833,72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562 414,78</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2 308 771,54</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562 529,94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2 308 706,72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562 625,25</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2 308 532,15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562 718,00</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2 308 362,27</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562 813,88</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2 308 186,65</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562 893,86</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2 308 040,16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562 995,39</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2 307 854,62</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563 095,22</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2 307 669,67</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563 181,84</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2 307 510,41</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w:t>
            </w:r>
          </w:p>
        </w:tc>
        <w:tc>
          <w:tcPr>
            <w:tcW w:w="180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563 258,71</w:t>
            </w:r>
          </w:p>
        </w:tc>
        <w:tc>
          <w:tcPr>
            <w:tcW w:w="1984"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2 307 369,76</w:t>
            </w:r>
          </w:p>
        </w:tc>
        <w:tc>
          <w:tcPr>
            <w:tcW w:w="2977" w:type="dxa"/>
            <w:tcBorders>
              <w:top w:val="nil"/>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0,1</w:t>
            </w:r>
          </w:p>
        </w:tc>
      </w:tr>
    </w:tbl>
    <w:p w:rsidR="00962A4F" w:rsidRPr="00962A4F" w:rsidRDefault="00962A4F" w:rsidP="00962A4F">
      <w:pPr>
        <w:shd w:val="clear" w:color="auto" w:fill="FFFFFF"/>
        <w:jc w:val="both"/>
        <w:rPr>
          <w:color w:val="000000"/>
          <w:sz w:val="20"/>
          <w:szCs w:val="20"/>
        </w:rPr>
      </w:pPr>
    </w:p>
    <w:p w:rsidR="00962A4F" w:rsidRPr="00962A4F" w:rsidRDefault="00962A4F" w:rsidP="00962A4F">
      <w:pPr>
        <w:tabs>
          <w:tab w:val="left" w:pos="784"/>
          <w:tab w:val="left" w:pos="812"/>
          <w:tab w:val="left" w:pos="910"/>
        </w:tabs>
        <w:jc w:val="both"/>
        <w:rPr>
          <w:sz w:val="20"/>
          <w:szCs w:val="20"/>
        </w:rPr>
      </w:pPr>
      <w:r w:rsidRPr="00962A4F">
        <w:rPr>
          <w:color w:val="000000"/>
          <w:sz w:val="20"/>
          <w:szCs w:val="20"/>
        </w:rPr>
        <w:t xml:space="preserve">         Ознакомиться с ходатайством об установлении публичного сервитута и описанием местоположения границ публичного сервитута можно </w:t>
      </w:r>
      <w:r w:rsidRPr="00962A4F">
        <w:rPr>
          <w:sz w:val="20"/>
          <w:szCs w:val="20"/>
        </w:rPr>
        <w:t>в Администрации Угловского городского поселения по адресу: 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 по рабочим дням с 08.30 до 17.30, перерыв на обед с 13.00 до 14.00.</w:t>
      </w:r>
    </w:p>
    <w:p w:rsidR="00962A4F" w:rsidRPr="00962A4F" w:rsidRDefault="00962A4F" w:rsidP="00962A4F">
      <w:pPr>
        <w:shd w:val="clear" w:color="auto" w:fill="FFFFFF"/>
        <w:jc w:val="both"/>
        <w:rPr>
          <w:color w:val="000000"/>
          <w:sz w:val="20"/>
          <w:szCs w:val="20"/>
        </w:rPr>
      </w:pPr>
      <w:r w:rsidRPr="00962A4F">
        <w:rPr>
          <w:color w:val="000000"/>
          <w:sz w:val="20"/>
          <w:szCs w:val="20"/>
        </w:rPr>
        <w:t xml:space="preserve">   </w:t>
      </w:r>
      <w:proofErr w:type="gramStart"/>
      <w:r w:rsidRPr="00962A4F">
        <w:rPr>
          <w:color w:val="000000"/>
          <w:sz w:val="20"/>
          <w:szCs w:val="20"/>
        </w:rPr>
        <w:t>Правообладатели земельных участков, в отношении которых испрашивается публичный сервитут, если их права (обременения права) не зарегистрированы в Едином государственном реестре недвижимости, могут обратиться с заявлением об учете их прав на земельные участки с приложением копий документов, подтверждающих эти права в Администрацию Угловского городского поселения в рабочие дни с 8.30 до 13.00 и с 14.00 до 17.30 ч., по адресу:</w:t>
      </w:r>
      <w:proofErr w:type="gramEnd"/>
      <w:r w:rsidRPr="00962A4F">
        <w:rPr>
          <w:color w:val="000000"/>
          <w:sz w:val="20"/>
          <w:szCs w:val="20"/>
        </w:rPr>
        <w:t xml:space="preserve"> Российская Федерация, </w:t>
      </w:r>
      <w:r w:rsidRPr="00962A4F">
        <w:rPr>
          <w:sz w:val="20"/>
          <w:szCs w:val="20"/>
        </w:rPr>
        <w:t>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w:t>
      </w:r>
      <w:r w:rsidRPr="00962A4F">
        <w:rPr>
          <w:color w:val="000000"/>
          <w:sz w:val="20"/>
          <w:szCs w:val="20"/>
        </w:rPr>
        <w:t>. Последний день подачи заявлений 9 августа 2022 года.</w:t>
      </w:r>
    </w:p>
    <w:p w:rsidR="00962A4F" w:rsidRPr="00962A4F" w:rsidRDefault="00962A4F" w:rsidP="00962A4F">
      <w:pPr>
        <w:ind w:firstLine="540"/>
        <w:jc w:val="both"/>
        <w:rPr>
          <w:sz w:val="20"/>
          <w:szCs w:val="20"/>
        </w:rPr>
      </w:pPr>
      <w:r w:rsidRPr="00962A4F">
        <w:rPr>
          <w:sz w:val="20"/>
          <w:szCs w:val="20"/>
        </w:rPr>
        <w:t>Приложение: схема границ публичного сервитута.</w:t>
      </w: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r w:rsidRPr="00962A4F">
        <w:rPr>
          <w:b/>
          <w:sz w:val="20"/>
          <w:szCs w:val="20"/>
        </w:rPr>
        <w:t xml:space="preserve">Глава Угловского городского поселения       А.В. </w:t>
      </w:r>
      <w:proofErr w:type="spellStart"/>
      <w:r w:rsidRPr="00962A4F">
        <w:rPr>
          <w:b/>
          <w:sz w:val="20"/>
          <w:szCs w:val="20"/>
        </w:rPr>
        <w:t>Стекольников</w:t>
      </w:r>
      <w:proofErr w:type="spellEnd"/>
    </w:p>
    <w:p w:rsidR="00757EDB" w:rsidRPr="00962A4F" w:rsidRDefault="00757EDB" w:rsidP="00757EDB">
      <w:pPr>
        <w:rPr>
          <w:sz w:val="20"/>
          <w:szCs w:val="20"/>
        </w:rPr>
      </w:pPr>
    </w:p>
    <w:p w:rsidR="00962A4F" w:rsidRPr="00757EDB" w:rsidRDefault="00962A4F" w:rsidP="00757EDB">
      <w:pPr>
        <w:rPr>
          <w:sz w:val="20"/>
          <w:szCs w:val="20"/>
        </w:rPr>
      </w:pPr>
      <w:r w:rsidRPr="00962A4F">
        <w:rPr>
          <w:sz w:val="20"/>
          <w:szCs w:val="20"/>
        </w:rPr>
        <w:object w:dxaOrig="10208" w:dyaOrig="15558">
          <v:shape id="_x0000_i1033" type="#_x0000_t75" style="width:510.75pt;height:777.75pt" o:ole="">
            <v:imagedata r:id="rId16" o:title=""/>
          </v:shape>
          <o:OLEObject Type="Embed" ProgID="Word.Document.12" ShapeID="_x0000_i1033" DrawAspect="Content" ObjectID="_1718718244" r:id="rId17">
            <o:FieldCodes>\s</o:FieldCodes>
          </o:OLEObject>
        </w:object>
      </w:r>
    </w:p>
    <w:tbl>
      <w:tblPr>
        <w:tblW w:w="9294" w:type="dxa"/>
        <w:tblInd w:w="108" w:type="dxa"/>
        <w:tblLook w:val="0000"/>
      </w:tblPr>
      <w:tblGrid>
        <w:gridCol w:w="4139"/>
        <w:gridCol w:w="236"/>
        <w:gridCol w:w="4919"/>
      </w:tblGrid>
      <w:tr w:rsidR="00962A4F" w:rsidRPr="00962A4F" w:rsidTr="00962A4F">
        <w:trPr>
          <w:cantSplit/>
        </w:trPr>
        <w:tc>
          <w:tcPr>
            <w:tcW w:w="4139" w:type="dxa"/>
          </w:tcPr>
          <w:p w:rsidR="00962A4F" w:rsidRPr="00962A4F" w:rsidRDefault="00962A4F" w:rsidP="00962A4F">
            <w:pPr>
              <w:pStyle w:val="a6"/>
              <w:ind w:left="567"/>
              <w:rPr>
                <w:b/>
                <w:bCs/>
                <w:color w:val="000000"/>
                <w:kern w:val="36"/>
                <w:sz w:val="20"/>
                <w:szCs w:val="20"/>
              </w:rPr>
            </w:pPr>
            <w:r w:rsidRPr="00962A4F">
              <w:rPr>
                <w:rStyle w:val="a9"/>
                <w:sz w:val="20"/>
                <w:szCs w:val="20"/>
              </w:rPr>
              <w:lastRenderedPageBreak/>
              <w:t>Сообщение о возможном установлении публичного сервитута </w:t>
            </w:r>
            <w:r w:rsidRPr="00962A4F">
              <w:rPr>
                <w:b/>
                <w:bCs/>
                <w:color w:val="000000"/>
                <w:kern w:val="36"/>
                <w:sz w:val="20"/>
                <w:szCs w:val="20"/>
              </w:rPr>
              <w:t xml:space="preserve">с целью размещения объектов </w:t>
            </w:r>
            <w:proofErr w:type="spellStart"/>
            <w:r w:rsidRPr="00962A4F">
              <w:rPr>
                <w:b/>
                <w:bCs/>
                <w:color w:val="000000"/>
                <w:kern w:val="36"/>
                <w:sz w:val="20"/>
                <w:szCs w:val="20"/>
              </w:rPr>
              <w:t>электросетевого</w:t>
            </w:r>
            <w:proofErr w:type="spellEnd"/>
            <w:r w:rsidRPr="00962A4F">
              <w:rPr>
                <w:b/>
                <w:bCs/>
                <w:color w:val="000000"/>
                <w:kern w:val="36"/>
                <w:sz w:val="20"/>
                <w:szCs w:val="20"/>
              </w:rPr>
              <w:t xml:space="preserve"> хозяйства сроком на 49 лет</w:t>
            </w:r>
          </w:p>
        </w:tc>
        <w:tc>
          <w:tcPr>
            <w:tcW w:w="236" w:type="dxa"/>
          </w:tcPr>
          <w:p w:rsidR="00962A4F" w:rsidRPr="00962A4F" w:rsidRDefault="00962A4F" w:rsidP="00962A4F">
            <w:pPr>
              <w:rPr>
                <w:sz w:val="20"/>
                <w:szCs w:val="20"/>
              </w:rPr>
            </w:pPr>
          </w:p>
        </w:tc>
        <w:tc>
          <w:tcPr>
            <w:tcW w:w="0" w:type="auto"/>
            <w:vAlign w:val="center"/>
          </w:tcPr>
          <w:p w:rsidR="00962A4F" w:rsidRPr="00962A4F" w:rsidRDefault="00962A4F" w:rsidP="00962A4F">
            <w:pPr>
              <w:rPr>
                <w:b/>
                <w:bCs/>
                <w:sz w:val="20"/>
                <w:szCs w:val="20"/>
              </w:rPr>
            </w:pPr>
          </w:p>
        </w:tc>
      </w:tr>
    </w:tbl>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sz w:val="20"/>
          <w:szCs w:val="20"/>
        </w:rPr>
        <w:t xml:space="preserve">         </w:t>
      </w:r>
    </w:p>
    <w:p w:rsidR="00962A4F" w:rsidRPr="00962A4F" w:rsidRDefault="00962A4F" w:rsidP="00962A4F">
      <w:pPr>
        <w:shd w:val="clear" w:color="auto" w:fill="FFFFFF"/>
        <w:jc w:val="both"/>
        <w:rPr>
          <w:sz w:val="20"/>
          <w:szCs w:val="20"/>
        </w:rPr>
      </w:pPr>
      <w:r w:rsidRPr="00962A4F">
        <w:rPr>
          <w:sz w:val="20"/>
          <w:szCs w:val="20"/>
        </w:rPr>
        <w:t xml:space="preserve">        Администрация Угловского городского поселения Окуловского муниципального района Новгородской области, </w:t>
      </w:r>
      <w:r w:rsidRPr="00962A4F">
        <w:rPr>
          <w:color w:val="000000"/>
          <w:sz w:val="20"/>
          <w:szCs w:val="20"/>
        </w:rPr>
        <w:t xml:space="preserve">в соответствии с п.1 ст. 39.37, п. 5 ст. 39.38, </w:t>
      </w:r>
      <w:proofErr w:type="spellStart"/>
      <w:r w:rsidRPr="00962A4F">
        <w:rPr>
          <w:color w:val="000000"/>
          <w:sz w:val="20"/>
          <w:szCs w:val="20"/>
        </w:rPr>
        <w:t>ст</w:t>
      </w:r>
      <w:proofErr w:type="spellEnd"/>
      <w:r w:rsidRPr="00962A4F">
        <w:rPr>
          <w:color w:val="000000"/>
          <w:sz w:val="20"/>
          <w:szCs w:val="20"/>
        </w:rPr>
        <w:t xml:space="preserve"> </w:t>
      </w:r>
      <w:proofErr w:type="spellStart"/>
      <w:proofErr w:type="gramStart"/>
      <w:r w:rsidRPr="00962A4F">
        <w:rPr>
          <w:color w:val="000000"/>
          <w:sz w:val="20"/>
          <w:szCs w:val="20"/>
        </w:rPr>
        <w:t>ст</w:t>
      </w:r>
      <w:proofErr w:type="spellEnd"/>
      <w:proofErr w:type="gramEnd"/>
      <w:r w:rsidRPr="00962A4F">
        <w:rPr>
          <w:color w:val="000000"/>
          <w:sz w:val="20"/>
          <w:szCs w:val="20"/>
        </w:rPr>
        <w:t xml:space="preserve">. 39.39- 39.42 Земельного кодекса Российской Федерации, информирует об установлении публичного сервитута с целью размещения объекта </w:t>
      </w:r>
      <w:proofErr w:type="spellStart"/>
      <w:r w:rsidRPr="00962A4F">
        <w:rPr>
          <w:color w:val="000000"/>
          <w:sz w:val="20"/>
          <w:szCs w:val="20"/>
        </w:rPr>
        <w:t>электросетевого</w:t>
      </w:r>
      <w:proofErr w:type="spellEnd"/>
      <w:r w:rsidRPr="00962A4F">
        <w:rPr>
          <w:color w:val="000000"/>
          <w:sz w:val="20"/>
          <w:szCs w:val="20"/>
        </w:rPr>
        <w:t xml:space="preserve"> хозяйства   «ВЛ-10 кВ Л-40 от ПС «</w:t>
      </w:r>
      <w:proofErr w:type="spellStart"/>
      <w:r w:rsidRPr="00962A4F">
        <w:rPr>
          <w:color w:val="000000"/>
          <w:sz w:val="20"/>
          <w:szCs w:val="20"/>
        </w:rPr>
        <w:t>Окуловская</w:t>
      </w:r>
      <w:proofErr w:type="spellEnd"/>
      <w:r w:rsidRPr="00962A4F">
        <w:rPr>
          <w:color w:val="000000"/>
          <w:sz w:val="20"/>
          <w:szCs w:val="20"/>
        </w:rPr>
        <w:t>»» сроком на 49 лет по ходатайству ПАО «</w:t>
      </w:r>
      <w:proofErr w:type="spellStart"/>
      <w:r w:rsidRPr="00962A4F">
        <w:rPr>
          <w:color w:val="000000"/>
          <w:sz w:val="20"/>
          <w:szCs w:val="20"/>
        </w:rPr>
        <w:t>Россети</w:t>
      </w:r>
      <w:proofErr w:type="spellEnd"/>
      <w:r w:rsidRPr="00962A4F">
        <w:rPr>
          <w:color w:val="000000"/>
          <w:sz w:val="20"/>
          <w:szCs w:val="20"/>
        </w:rPr>
        <w:t xml:space="preserve"> </w:t>
      </w:r>
      <w:proofErr w:type="spellStart"/>
      <w:r w:rsidRPr="00962A4F">
        <w:rPr>
          <w:color w:val="000000"/>
          <w:sz w:val="20"/>
          <w:szCs w:val="20"/>
        </w:rPr>
        <w:t>Северо-Запад</w:t>
      </w:r>
      <w:proofErr w:type="spellEnd"/>
      <w:r w:rsidRPr="00962A4F">
        <w:rPr>
          <w:color w:val="000000"/>
          <w:sz w:val="20"/>
          <w:szCs w:val="20"/>
        </w:rPr>
        <w:t xml:space="preserve">» в отношении </w:t>
      </w:r>
      <w:r w:rsidRPr="00962A4F">
        <w:rPr>
          <w:sz w:val="20"/>
          <w:szCs w:val="20"/>
        </w:rPr>
        <w:t xml:space="preserve"> земель и земельных участков, государственная </w:t>
      </w:r>
      <w:proofErr w:type="gramStart"/>
      <w:r w:rsidRPr="00962A4F">
        <w:rPr>
          <w:sz w:val="20"/>
          <w:szCs w:val="20"/>
        </w:rPr>
        <w:t>собственность</w:t>
      </w:r>
      <w:proofErr w:type="gramEnd"/>
      <w:r w:rsidRPr="00962A4F">
        <w:rPr>
          <w:sz w:val="20"/>
          <w:szCs w:val="20"/>
        </w:rPr>
        <w:t xml:space="preserve"> на которые не разграничена, расположенных по адресу: Российская Федерация, Новгородская область, Окуловский муниципальный район, Угловское городское поселение, в границах кадастровых кварталов 53:12:1527002, 53:12:0205001,в том числе на часть земельного участка </w:t>
      </w:r>
      <w:proofErr w:type="gramStart"/>
      <w:r w:rsidRPr="00962A4F">
        <w:rPr>
          <w:sz w:val="20"/>
          <w:szCs w:val="20"/>
        </w:rPr>
        <w:t>с</w:t>
      </w:r>
      <w:proofErr w:type="gramEnd"/>
      <w:r w:rsidRPr="00962A4F">
        <w:rPr>
          <w:sz w:val="20"/>
          <w:szCs w:val="20"/>
        </w:rPr>
        <w:t xml:space="preserve"> кадастровым номерам 53:12:0205001:20, расположенного по адресу: Новгородская область, Окуловский  район,  г/</w:t>
      </w:r>
      <w:proofErr w:type="spellStart"/>
      <w:proofErr w:type="gramStart"/>
      <w:r w:rsidRPr="00962A4F">
        <w:rPr>
          <w:sz w:val="20"/>
          <w:szCs w:val="20"/>
        </w:rPr>
        <w:t>п</w:t>
      </w:r>
      <w:proofErr w:type="spellEnd"/>
      <w:proofErr w:type="gramEnd"/>
      <w:r w:rsidRPr="00962A4F">
        <w:rPr>
          <w:sz w:val="20"/>
          <w:szCs w:val="20"/>
        </w:rPr>
        <w:t xml:space="preserve"> Угловское, ж/</w:t>
      </w:r>
      <w:proofErr w:type="spellStart"/>
      <w:r w:rsidRPr="00962A4F">
        <w:rPr>
          <w:sz w:val="20"/>
          <w:szCs w:val="20"/>
        </w:rPr>
        <w:t>д</w:t>
      </w:r>
      <w:proofErr w:type="spellEnd"/>
      <w:r w:rsidRPr="00962A4F">
        <w:rPr>
          <w:sz w:val="20"/>
          <w:szCs w:val="20"/>
        </w:rPr>
        <w:t xml:space="preserve"> ст. Яблоновка, дом 5</w:t>
      </w:r>
      <w:r w:rsidRPr="00962A4F">
        <w:rPr>
          <w:color w:val="000000"/>
          <w:sz w:val="20"/>
          <w:szCs w:val="20"/>
        </w:rPr>
        <w:t xml:space="preserve">; </w:t>
      </w:r>
      <w:r w:rsidRPr="00962A4F">
        <w:rPr>
          <w:sz w:val="20"/>
          <w:szCs w:val="20"/>
        </w:rPr>
        <w:t xml:space="preserve"> в том числе на часть земельного участка с кадастровым номером 53:12:1527002:3, расположенного по адресу: Новгородская область, Окуловский  район,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 лесной квартал 162</w:t>
      </w:r>
      <w:r w:rsidRPr="00962A4F">
        <w:rPr>
          <w:color w:val="000000"/>
          <w:sz w:val="20"/>
          <w:szCs w:val="20"/>
        </w:rPr>
        <w:t>.</w:t>
      </w:r>
    </w:p>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color w:val="000000"/>
          <w:sz w:val="20"/>
          <w:szCs w:val="20"/>
        </w:rPr>
        <w:t xml:space="preserve">Испрашиваемая </w:t>
      </w:r>
      <w:r w:rsidRPr="00962A4F">
        <w:rPr>
          <w:sz w:val="20"/>
          <w:szCs w:val="20"/>
        </w:rPr>
        <w:t xml:space="preserve">площадь публичного сервитута </w:t>
      </w:r>
      <w:r w:rsidRPr="00962A4F">
        <w:rPr>
          <w:color w:val="000000"/>
          <w:sz w:val="20"/>
          <w:szCs w:val="20"/>
        </w:rPr>
        <w:t xml:space="preserve">- 25275 кв.м. </w:t>
      </w:r>
      <w:r w:rsidRPr="00962A4F">
        <w:rPr>
          <w:sz w:val="20"/>
          <w:szCs w:val="20"/>
        </w:rPr>
        <w:t xml:space="preserve"> </w:t>
      </w:r>
    </w:p>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color w:val="000000"/>
          <w:sz w:val="20"/>
          <w:szCs w:val="20"/>
        </w:rPr>
      </w:pPr>
    </w:p>
    <w:p w:rsidR="00962A4F" w:rsidRPr="00962A4F" w:rsidRDefault="00962A4F" w:rsidP="00962A4F">
      <w:pPr>
        <w:shd w:val="clear" w:color="auto" w:fill="FFFFFF"/>
        <w:jc w:val="both"/>
        <w:rPr>
          <w:color w:val="000000"/>
          <w:sz w:val="20"/>
          <w:szCs w:val="20"/>
        </w:rPr>
      </w:pPr>
    </w:p>
    <w:p w:rsidR="00962A4F" w:rsidRPr="00962A4F" w:rsidRDefault="00962A4F" w:rsidP="00962A4F">
      <w:pPr>
        <w:shd w:val="clear" w:color="auto" w:fill="FFFFFF"/>
        <w:jc w:val="both"/>
        <w:rPr>
          <w:color w:val="000000"/>
          <w:sz w:val="20"/>
          <w:szCs w:val="20"/>
        </w:rPr>
      </w:pPr>
    </w:p>
    <w:p w:rsidR="00962A4F" w:rsidRPr="00962A4F" w:rsidRDefault="00962A4F" w:rsidP="00962A4F">
      <w:pPr>
        <w:ind w:left="292"/>
        <w:jc w:val="center"/>
        <w:rPr>
          <w:rFonts w:cs="Calibri"/>
          <w:color w:val="000000"/>
          <w:sz w:val="20"/>
          <w:szCs w:val="20"/>
          <w:lang w:eastAsia="en-US"/>
        </w:rPr>
      </w:pPr>
      <w:r w:rsidRPr="00962A4F">
        <w:rPr>
          <w:color w:val="000000"/>
          <w:sz w:val="20"/>
          <w:szCs w:val="20"/>
          <w:lang w:eastAsia="en-US"/>
        </w:rPr>
        <w:t xml:space="preserve">ОПИСАНИЕ МЕСТОПОЛОЖЕНИЯ ГРАНИЦ </w:t>
      </w:r>
    </w:p>
    <w:p w:rsidR="00962A4F" w:rsidRPr="00962A4F" w:rsidRDefault="00962A4F" w:rsidP="00962A4F">
      <w:pPr>
        <w:keepNext/>
        <w:keepLines/>
        <w:spacing w:after="7"/>
        <w:jc w:val="center"/>
        <w:outlineLvl w:val="0"/>
        <w:rPr>
          <w:color w:val="000000"/>
          <w:sz w:val="20"/>
          <w:szCs w:val="20"/>
          <w:u w:val="single"/>
          <w:lang w:eastAsia="en-US"/>
        </w:rPr>
      </w:pPr>
      <w:r w:rsidRPr="00962A4F">
        <w:rPr>
          <w:color w:val="000000"/>
          <w:sz w:val="20"/>
          <w:szCs w:val="20"/>
          <w:u w:val="single"/>
          <w:lang w:eastAsia="en-US"/>
        </w:rPr>
        <w:t xml:space="preserve">Публичный сервитут объекта </w:t>
      </w:r>
      <w:proofErr w:type="spellStart"/>
      <w:r w:rsidRPr="00962A4F">
        <w:rPr>
          <w:color w:val="000000"/>
          <w:sz w:val="20"/>
          <w:szCs w:val="20"/>
          <w:u w:val="single"/>
          <w:lang w:eastAsia="en-US"/>
        </w:rPr>
        <w:t>электросетевого</w:t>
      </w:r>
      <w:proofErr w:type="spellEnd"/>
      <w:r w:rsidRPr="00962A4F">
        <w:rPr>
          <w:color w:val="000000"/>
          <w:sz w:val="20"/>
          <w:szCs w:val="20"/>
          <w:u w:val="single"/>
          <w:lang w:eastAsia="en-US"/>
        </w:rPr>
        <w:t xml:space="preserve"> хозяйства: ВЛ-10 кВ Л-40 от ПС "</w:t>
      </w:r>
      <w:proofErr w:type="spellStart"/>
      <w:r w:rsidRPr="00962A4F">
        <w:rPr>
          <w:color w:val="000000"/>
          <w:sz w:val="20"/>
          <w:szCs w:val="20"/>
          <w:u w:val="single"/>
          <w:lang w:eastAsia="en-US"/>
        </w:rPr>
        <w:t>Окуловская</w:t>
      </w:r>
      <w:proofErr w:type="spellEnd"/>
      <w:r w:rsidRPr="00962A4F">
        <w:rPr>
          <w:color w:val="000000"/>
          <w:sz w:val="20"/>
          <w:szCs w:val="20"/>
          <w:u w:val="single"/>
          <w:lang w:eastAsia="en-US"/>
        </w:rPr>
        <w:t>"</w:t>
      </w:r>
    </w:p>
    <w:p w:rsidR="00962A4F" w:rsidRPr="00962A4F" w:rsidRDefault="00962A4F" w:rsidP="00962A4F">
      <w:pPr>
        <w:ind w:left="-1440" w:right="2209"/>
        <w:rPr>
          <w:color w:val="000000"/>
          <w:sz w:val="20"/>
          <w:szCs w:val="20"/>
          <w:lang w:eastAsia="en-US"/>
        </w:rPr>
      </w:pPr>
    </w:p>
    <w:p w:rsidR="00962A4F" w:rsidRPr="00962A4F" w:rsidRDefault="00962A4F" w:rsidP="00962A4F">
      <w:pPr>
        <w:ind w:left="-1440" w:right="2209"/>
        <w:rPr>
          <w:color w:val="000000"/>
          <w:sz w:val="20"/>
          <w:szCs w:val="20"/>
          <w:lang w:eastAsia="en-US"/>
        </w:rPr>
      </w:pPr>
    </w:p>
    <w:tbl>
      <w:tblPr>
        <w:tblpPr w:leftFromText="180" w:rightFromText="180" w:vertAnchor="text" w:tblpY="1"/>
        <w:tblOverlap w:val="never"/>
        <w:tblW w:w="9651" w:type="dxa"/>
        <w:tblLook w:val="04A0"/>
      </w:tblPr>
      <w:tblGrid>
        <w:gridCol w:w="1330"/>
        <w:gridCol w:w="2464"/>
        <w:gridCol w:w="2220"/>
        <w:gridCol w:w="3637"/>
      </w:tblGrid>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jc w:val="center"/>
              <w:rPr>
                <w:color w:val="000000"/>
                <w:sz w:val="20"/>
                <w:szCs w:val="20"/>
              </w:rPr>
            </w:pPr>
            <w:r w:rsidRPr="00962A4F">
              <w:rPr>
                <w:color w:val="000000"/>
                <w:sz w:val="20"/>
                <w:szCs w:val="20"/>
              </w:rPr>
              <w:t>Система координат МСК-53, зона 2</w:t>
            </w:r>
          </w:p>
        </w:tc>
      </w:tr>
      <w:tr w:rsidR="00962A4F" w:rsidRPr="00962A4F" w:rsidTr="00962A4F">
        <w:trPr>
          <w:trHeight w:val="450"/>
        </w:trPr>
        <w:tc>
          <w:tcPr>
            <w:tcW w:w="9651"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Метод определения координат характерных точек границ - аналитический</w:t>
            </w:r>
          </w:p>
        </w:tc>
      </w:tr>
      <w:tr w:rsidR="00962A4F" w:rsidRPr="00962A4F" w:rsidTr="00962A4F">
        <w:trPr>
          <w:trHeight w:val="450"/>
        </w:trPr>
        <w:tc>
          <w:tcPr>
            <w:tcW w:w="9651" w:type="dxa"/>
            <w:gridSpan w:val="4"/>
            <w:vMerge/>
            <w:tcBorders>
              <w:top w:val="single" w:sz="4" w:space="0" w:color="auto"/>
              <w:left w:val="single" w:sz="4" w:space="0" w:color="auto"/>
              <w:bottom w:val="single" w:sz="4" w:space="0" w:color="auto"/>
              <w:right w:val="single" w:sz="4" w:space="0" w:color="auto"/>
            </w:tcBorders>
            <w:vAlign w:val="center"/>
            <w:hideMark/>
          </w:tcPr>
          <w:p w:rsidR="00962A4F" w:rsidRPr="00962A4F" w:rsidRDefault="00962A4F" w:rsidP="00962A4F">
            <w:pPr>
              <w:jc w:val="center"/>
              <w:rPr>
                <w:color w:val="000000"/>
                <w:sz w:val="20"/>
                <w:szCs w:val="20"/>
              </w:rPr>
            </w:pP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jc w:val="center"/>
              <w:rPr>
                <w:color w:val="000000"/>
                <w:sz w:val="20"/>
                <w:szCs w:val="20"/>
              </w:rPr>
            </w:pPr>
            <w:r w:rsidRPr="00962A4F">
              <w:rPr>
                <w:color w:val="000000"/>
                <w:sz w:val="20"/>
                <w:szCs w:val="20"/>
              </w:rPr>
              <w:t>Площадь публичного сервитута 25 275кв. м.</w:t>
            </w:r>
          </w:p>
        </w:tc>
      </w:tr>
      <w:tr w:rsidR="00962A4F" w:rsidRPr="00962A4F" w:rsidTr="00962A4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Обозначение характерных точек границы</w:t>
            </w:r>
          </w:p>
        </w:tc>
        <w:tc>
          <w:tcPr>
            <w:tcW w:w="4684" w:type="dxa"/>
            <w:gridSpan w:val="2"/>
            <w:tcBorders>
              <w:top w:val="single" w:sz="4" w:space="0" w:color="auto"/>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t xml:space="preserve">Координаты, </w:t>
            </w:r>
            <w:proofErr w:type="gramStart"/>
            <w:r w:rsidRPr="00962A4F">
              <w:rPr>
                <w:color w:val="000000"/>
                <w:sz w:val="20"/>
                <w:szCs w:val="20"/>
              </w:rPr>
              <w:t>м</w:t>
            </w:r>
            <w:proofErr w:type="gramEnd"/>
          </w:p>
        </w:tc>
        <w:tc>
          <w:tcPr>
            <w:tcW w:w="3637"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 xml:space="preserve">Средняя </w:t>
            </w:r>
            <w:proofErr w:type="spellStart"/>
            <w:r w:rsidRPr="00962A4F">
              <w:rPr>
                <w:color w:val="000000"/>
                <w:sz w:val="20"/>
                <w:szCs w:val="20"/>
              </w:rPr>
              <w:t>квадратическая</w:t>
            </w:r>
            <w:proofErr w:type="spellEnd"/>
            <w:r w:rsidRPr="00962A4F">
              <w:rPr>
                <w:color w:val="000000"/>
                <w:sz w:val="20"/>
                <w:szCs w:val="20"/>
              </w:rPr>
              <w:t xml:space="preserve"> погрешность определения координат характерных точек границ</w:t>
            </w:r>
          </w:p>
        </w:tc>
      </w:tr>
      <w:tr w:rsidR="00962A4F" w:rsidRPr="00962A4F" w:rsidTr="00962A4F">
        <w:trPr>
          <w:trHeight w:val="1530"/>
        </w:trPr>
        <w:tc>
          <w:tcPr>
            <w:tcW w:w="1330"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jc w:val="center"/>
              <w:rPr>
                <w:color w:val="000000"/>
                <w:sz w:val="20"/>
                <w:szCs w:val="20"/>
              </w:rPr>
            </w:pPr>
          </w:p>
        </w:tc>
        <w:tc>
          <w:tcPr>
            <w:tcW w:w="2464"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X, м</w:t>
            </w:r>
          </w:p>
        </w:tc>
        <w:tc>
          <w:tcPr>
            <w:tcW w:w="2220"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Y, м</w:t>
            </w:r>
          </w:p>
        </w:tc>
        <w:tc>
          <w:tcPr>
            <w:tcW w:w="3637"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jc w:val="center"/>
              <w:rPr>
                <w:color w:val="000000"/>
                <w:sz w:val="20"/>
                <w:szCs w:val="20"/>
              </w:rPr>
            </w:pP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550 359,59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2 300 672,35</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550 368,26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2 300 690,13</w:t>
            </w:r>
          </w:p>
        </w:tc>
        <w:tc>
          <w:tcPr>
            <w:tcW w:w="3637" w:type="dxa"/>
            <w:tcBorders>
              <w:top w:val="single" w:sz="4" w:space="0" w:color="auto"/>
              <w:left w:val="nil"/>
              <w:bottom w:val="single" w:sz="4" w:space="0" w:color="auto"/>
              <w:right w:val="single" w:sz="4" w:space="0" w:color="auto"/>
            </w:tcBorders>
            <w:shd w:val="clear" w:color="000000" w:fill="FFFFFF"/>
            <w:vAlign w:val="center"/>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550 369,16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2 300 694,99</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550 362,97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2 300 693,60</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550 318,33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2 300 683,59</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550 314,95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2 300 682,83</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550 326,11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2 300 664,85</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550 359,59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2 300 672,35</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9"/>
                <w:rFonts w:eastAsia="Calibri"/>
              </w:rPr>
              <w:t>Контур 2</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0"/>
                <w:rFonts w:eastAsia="Calibri"/>
              </w:rPr>
              <w:t>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550 680,73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11"/>
                <w:rFonts w:eastAsia="Calibri"/>
                <w:b w:val="0"/>
              </w:rPr>
              <w:t>2 301 106,45</w:t>
            </w:r>
          </w:p>
        </w:tc>
        <w:tc>
          <w:tcPr>
            <w:tcW w:w="3637" w:type="dxa"/>
            <w:tcBorders>
              <w:top w:val="single" w:sz="4" w:space="0" w:color="auto"/>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550 651,85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2 301 067,67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550 617,59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2 301 021,69</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550 633,55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2 301 009,64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550 652,83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2 301 035,51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lastRenderedPageBreak/>
              <w:t>13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550 663,23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2 301 061,73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550 680,73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2 301 106,45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9"/>
                <w:rFonts w:eastAsia="Calibri"/>
              </w:rPr>
              <w:t>Контур 3</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551 240,83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2 301 546,40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551 172,14</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2 301 514,10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551 092,07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2 301 476,45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551 058,68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2 301 449,01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551 038,16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2 301 432,16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550 965,52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2 301 372,31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550 935,60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2 301 347,71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550 920,44</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2 301 335,24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550 888,02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2 301 308,57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550 814,26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2 301 247,76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550 740,67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2 301 186,90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550 728,67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2 301 170,80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550 774,20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2 301 204,63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550 837,29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2 301 244,15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550 844,41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2 301 246,70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29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550 900,73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2 301 293,13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550 933,14</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2 301 319,79</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550 948,30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2 301 332,26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550 978,23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2 301 356,87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551 050,87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2 301 416,71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551 071,37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2 301 433,56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551 102,84</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2 301 459,41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551 180,65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2 301 496,00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551 206,16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2 301 508,00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551 220,35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2 301 528,41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14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551 240,83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2 301 546,40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9"/>
                <w:rFonts w:eastAsia="Calibri"/>
              </w:rPr>
              <w:t>Контур 4</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551 436,02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2 301 637,77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551 396,63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2 301 619,47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551 332,78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2 301 589,59</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551 264,03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2 301 557,30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551 288,76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2 301 566,42</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551 325,99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2 301 564,30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551 341,27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2 301 571,48</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551 405,08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2 301 601,34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551 420,80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2 301 608,64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551 430,89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2 301 624,94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39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551 436,02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2 301 637,77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9"/>
                <w:rFonts w:eastAsia="Calibri"/>
              </w:rPr>
              <w:t>Контур 5</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552 019,15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2 301 908,91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551 987,21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2 301 858,80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551 959,82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2 301 816,08</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551 871,81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2 301 775,06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551 796,95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2 301 740,19</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lastRenderedPageBreak/>
              <w:t>54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551 755,49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2 301 720,91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551 718,30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2 301 703,61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551 713,78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2 301 702,71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551 687,49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2 301 697,46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551 672,33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2 301 694,44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59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551 660,81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2 301 692,14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551 645,58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2 301 689,02</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551 635,69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2 301 687,00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551 681,71</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2 301 684,23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551 739,47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2 301 710,06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551 854,25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2 301 760,23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551 962,27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2 301 795,16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551 973,52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2 301 800,40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552 004,06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2 301 848,02</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552 037,47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2 301 900,44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69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552 038,56</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2 301 902,15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49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552 019,15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2 301 908,91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96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color w:val="000000"/>
                <w:sz w:val="20"/>
                <w:szCs w:val="20"/>
              </w:rPr>
            </w:pPr>
            <w:r w:rsidRPr="00962A4F">
              <w:rPr>
                <w:rStyle w:val="CharacterStyle9"/>
                <w:rFonts w:eastAsia="Calibri"/>
              </w:rPr>
              <w:t>Контур 6</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551 799,17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2 304 957,73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551 741,38</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2 305 024,21</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551 729,19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2 305 071,46</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551 713,13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2 305 132,23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74</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551 708,40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2 305 130,98</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75</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551 704,62</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2 305 139,04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76</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551 695,55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2 305 134,82</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77</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551 698,55</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2 305 128,37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78</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551 693,79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2 305 127,12</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79</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551 709,84</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2 305 066,40</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80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551 723,19</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2 305 014,64</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81</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551 787,07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2 304 941,15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82</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551 790,03</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2 304 937,75</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83</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551 795,30</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2 304 949,27</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0"/>
                <w:rFonts w:eastAsia="Calibri"/>
              </w:rPr>
              <w:t>70</w:t>
            </w:r>
          </w:p>
        </w:tc>
        <w:tc>
          <w:tcPr>
            <w:tcW w:w="2464"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551 799,17</w:t>
            </w:r>
          </w:p>
        </w:tc>
        <w:tc>
          <w:tcPr>
            <w:tcW w:w="2220" w:type="dxa"/>
            <w:tcBorders>
              <w:top w:val="single" w:sz="4" w:space="0" w:color="auto"/>
              <w:left w:val="nil"/>
              <w:bottom w:val="single" w:sz="4" w:space="0" w:color="auto"/>
              <w:right w:val="single" w:sz="4" w:space="0" w:color="auto"/>
            </w:tcBorders>
            <w:shd w:val="clear" w:color="auto" w:fill="auto"/>
            <w:vAlign w:val="center"/>
          </w:tcPr>
          <w:p w:rsidR="00962A4F" w:rsidRPr="00962A4F" w:rsidRDefault="00962A4F" w:rsidP="00962A4F">
            <w:pPr>
              <w:jc w:val="center"/>
              <w:rPr>
                <w:sz w:val="20"/>
                <w:szCs w:val="20"/>
              </w:rPr>
            </w:pPr>
            <w:r w:rsidRPr="00962A4F">
              <w:rPr>
                <w:rStyle w:val="CharacterStyle11"/>
                <w:rFonts w:eastAsia="Calibri"/>
                <w:b w:val="0"/>
              </w:rPr>
              <w:t>2 304 957,73</w:t>
            </w:r>
          </w:p>
        </w:tc>
        <w:tc>
          <w:tcPr>
            <w:tcW w:w="3637" w:type="dxa"/>
            <w:tcBorders>
              <w:top w:val="single" w:sz="4" w:space="0" w:color="auto"/>
              <w:left w:val="nil"/>
              <w:bottom w:val="single" w:sz="4" w:space="0" w:color="auto"/>
              <w:right w:val="single" w:sz="4" w:space="0" w:color="auto"/>
            </w:tcBorders>
            <w:shd w:val="clear" w:color="000000" w:fill="FFFFFF"/>
          </w:tcPr>
          <w:p w:rsidR="00962A4F" w:rsidRPr="00962A4F" w:rsidRDefault="00962A4F" w:rsidP="00962A4F">
            <w:pPr>
              <w:jc w:val="center"/>
              <w:rPr>
                <w:color w:val="000000"/>
                <w:sz w:val="20"/>
                <w:szCs w:val="20"/>
              </w:rPr>
            </w:pPr>
            <w:r w:rsidRPr="00962A4F">
              <w:rPr>
                <w:color w:val="000000"/>
                <w:sz w:val="20"/>
                <w:szCs w:val="20"/>
              </w:rPr>
              <w:t>0,1</w:t>
            </w:r>
          </w:p>
        </w:tc>
      </w:tr>
    </w:tbl>
    <w:p w:rsidR="00962A4F" w:rsidRPr="00962A4F" w:rsidRDefault="00962A4F" w:rsidP="00962A4F">
      <w:pPr>
        <w:spacing w:line="15" w:lineRule="exact"/>
        <w:rPr>
          <w:sz w:val="20"/>
          <w:szCs w:val="20"/>
        </w:rPr>
      </w:pPr>
    </w:p>
    <w:p w:rsidR="00962A4F" w:rsidRPr="00962A4F" w:rsidRDefault="00962A4F" w:rsidP="00962A4F">
      <w:pPr>
        <w:shd w:val="clear" w:color="auto" w:fill="FFFFFF"/>
        <w:jc w:val="both"/>
        <w:rPr>
          <w:color w:val="000000"/>
          <w:sz w:val="20"/>
          <w:szCs w:val="20"/>
        </w:rPr>
      </w:pPr>
    </w:p>
    <w:p w:rsidR="00B1105A" w:rsidRDefault="00962A4F" w:rsidP="00962A4F">
      <w:pPr>
        <w:tabs>
          <w:tab w:val="left" w:pos="784"/>
          <w:tab w:val="left" w:pos="812"/>
          <w:tab w:val="left" w:pos="910"/>
        </w:tabs>
        <w:jc w:val="both"/>
        <w:rPr>
          <w:color w:val="000000"/>
          <w:sz w:val="20"/>
          <w:szCs w:val="20"/>
          <w:lang w:val="en-US"/>
        </w:rPr>
      </w:pPr>
      <w:r w:rsidRPr="00962A4F">
        <w:rPr>
          <w:color w:val="000000"/>
          <w:sz w:val="20"/>
          <w:szCs w:val="20"/>
        </w:rPr>
        <w:t xml:space="preserve">         </w:t>
      </w: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Default="00B1105A" w:rsidP="00962A4F">
      <w:pPr>
        <w:tabs>
          <w:tab w:val="left" w:pos="784"/>
          <w:tab w:val="left" w:pos="812"/>
          <w:tab w:val="left" w:pos="910"/>
        </w:tabs>
        <w:jc w:val="both"/>
        <w:rPr>
          <w:color w:val="000000"/>
          <w:sz w:val="20"/>
          <w:szCs w:val="20"/>
          <w:lang w:val="en-US"/>
        </w:rPr>
      </w:pPr>
    </w:p>
    <w:p w:rsidR="00B1105A" w:rsidRPr="00B00510" w:rsidRDefault="00B1105A" w:rsidP="00962A4F">
      <w:pPr>
        <w:tabs>
          <w:tab w:val="left" w:pos="784"/>
          <w:tab w:val="left" w:pos="812"/>
          <w:tab w:val="left" w:pos="910"/>
        </w:tabs>
        <w:jc w:val="both"/>
        <w:rPr>
          <w:color w:val="000000"/>
          <w:sz w:val="20"/>
          <w:szCs w:val="20"/>
        </w:rPr>
      </w:pPr>
    </w:p>
    <w:p w:rsidR="00B1105A" w:rsidRDefault="00B1105A" w:rsidP="00962A4F">
      <w:pPr>
        <w:tabs>
          <w:tab w:val="left" w:pos="784"/>
          <w:tab w:val="left" w:pos="812"/>
          <w:tab w:val="left" w:pos="910"/>
        </w:tabs>
        <w:jc w:val="both"/>
        <w:rPr>
          <w:color w:val="000000"/>
          <w:sz w:val="20"/>
          <w:szCs w:val="20"/>
          <w:lang w:val="en-US"/>
        </w:rPr>
      </w:pPr>
    </w:p>
    <w:p w:rsidR="00962A4F" w:rsidRPr="00962A4F" w:rsidRDefault="00962A4F" w:rsidP="00962A4F">
      <w:pPr>
        <w:tabs>
          <w:tab w:val="left" w:pos="784"/>
          <w:tab w:val="left" w:pos="812"/>
          <w:tab w:val="left" w:pos="910"/>
        </w:tabs>
        <w:jc w:val="both"/>
        <w:rPr>
          <w:sz w:val="20"/>
          <w:szCs w:val="20"/>
        </w:rPr>
      </w:pPr>
      <w:r w:rsidRPr="00962A4F">
        <w:rPr>
          <w:color w:val="000000"/>
          <w:sz w:val="20"/>
          <w:szCs w:val="20"/>
        </w:rPr>
        <w:t xml:space="preserve">Ознакомиться с ходатайством об установлении </w:t>
      </w:r>
      <w:proofErr w:type="gramStart"/>
      <w:r w:rsidRPr="00962A4F">
        <w:rPr>
          <w:color w:val="000000"/>
          <w:sz w:val="20"/>
          <w:szCs w:val="20"/>
        </w:rPr>
        <w:t>публичного</w:t>
      </w:r>
      <w:proofErr w:type="gramEnd"/>
      <w:r w:rsidRPr="00962A4F">
        <w:rPr>
          <w:color w:val="000000"/>
          <w:sz w:val="20"/>
          <w:szCs w:val="20"/>
        </w:rPr>
        <w:t xml:space="preserve"> сервитута и описанием местоположения границ публичного сервитута можно </w:t>
      </w:r>
      <w:r w:rsidRPr="00962A4F">
        <w:rPr>
          <w:sz w:val="20"/>
          <w:szCs w:val="20"/>
        </w:rPr>
        <w:t>в Администрации Угловского городского поселения по адресу: 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 по рабочим дням с 08.30 до 17.30, перерыв на обед с 13.00 до 14.00.</w:t>
      </w:r>
    </w:p>
    <w:p w:rsidR="00962A4F" w:rsidRPr="00962A4F" w:rsidRDefault="00962A4F" w:rsidP="00962A4F">
      <w:pPr>
        <w:shd w:val="clear" w:color="auto" w:fill="FFFFFF"/>
        <w:jc w:val="both"/>
        <w:rPr>
          <w:color w:val="000000"/>
          <w:sz w:val="20"/>
          <w:szCs w:val="20"/>
        </w:rPr>
      </w:pPr>
      <w:r w:rsidRPr="00962A4F">
        <w:rPr>
          <w:color w:val="000000"/>
          <w:sz w:val="20"/>
          <w:szCs w:val="20"/>
        </w:rPr>
        <w:t xml:space="preserve">   </w:t>
      </w:r>
      <w:proofErr w:type="gramStart"/>
      <w:r w:rsidRPr="00962A4F">
        <w:rPr>
          <w:color w:val="000000"/>
          <w:sz w:val="20"/>
          <w:szCs w:val="20"/>
        </w:rPr>
        <w:t>Правообладатели земельных участков, в отношении которых испрашивается публичный сервитут, если их права (обременения права) не зарегистрированы в Едином государственном реестре недвижимости, могут обратиться с заявлением об учете их прав на земельные участки с приложением копий документов, подтверждающих эти права в Администрацию Угловского городского поселения в рабочие дни с 8.30 до 13.00 и с 14.00 до 17.30 ч., по адресу:</w:t>
      </w:r>
      <w:proofErr w:type="gramEnd"/>
      <w:r w:rsidRPr="00962A4F">
        <w:rPr>
          <w:color w:val="000000"/>
          <w:sz w:val="20"/>
          <w:szCs w:val="20"/>
        </w:rPr>
        <w:t xml:space="preserve"> Российская Федерация, </w:t>
      </w:r>
      <w:r w:rsidRPr="00962A4F">
        <w:rPr>
          <w:sz w:val="20"/>
          <w:szCs w:val="20"/>
        </w:rPr>
        <w:t>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w:t>
      </w:r>
      <w:r w:rsidRPr="00962A4F">
        <w:rPr>
          <w:color w:val="000000"/>
          <w:sz w:val="20"/>
          <w:szCs w:val="20"/>
        </w:rPr>
        <w:t>. Последний день подачи заявлений 9 августа 2022 года.</w:t>
      </w:r>
    </w:p>
    <w:p w:rsidR="00962A4F" w:rsidRPr="00962A4F" w:rsidRDefault="00962A4F" w:rsidP="00962A4F">
      <w:pPr>
        <w:ind w:firstLine="540"/>
        <w:jc w:val="both"/>
        <w:rPr>
          <w:sz w:val="20"/>
          <w:szCs w:val="20"/>
        </w:rPr>
      </w:pPr>
      <w:r w:rsidRPr="00962A4F">
        <w:rPr>
          <w:sz w:val="20"/>
          <w:szCs w:val="20"/>
        </w:rPr>
        <w:t>Приложение: схема границ публичного сервитута.</w:t>
      </w: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r w:rsidRPr="00962A4F">
        <w:rPr>
          <w:b/>
          <w:sz w:val="20"/>
          <w:szCs w:val="20"/>
        </w:rPr>
        <w:t xml:space="preserve">Глава Угловского городского поселения    А.В. </w:t>
      </w:r>
      <w:proofErr w:type="spellStart"/>
      <w:r w:rsidRPr="00962A4F">
        <w:rPr>
          <w:b/>
          <w:sz w:val="20"/>
          <w:szCs w:val="20"/>
        </w:rPr>
        <w:t>Стекольников</w:t>
      </w:r>
      <w:proofErr w:type="spellEnd"/>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962A4F" w:rsidP="00757EDB">
      <w:pPr>
        <w:rPr>
          <w:sz w:val="20"/>
          <w:szCs w:val="20"/>
        </w:rPr>
      </w:pPr>
      <w:r w:rsidRPr="00962A4F">
        <w:rPr>
          <w:sz w:val="20"/>
          <w:szCs w:val="20"/>
        </w:rPr>
        <w:object w:dxaOrig="10208" w:dyaOrig="15564">
          <v:shape id="_x0000_i1034" type="#_x0000_t75" style="width:510.75pt;height:778.5pt" o:ole="">
            <v:imagedata r:id="rId18" o:title=""/>
          </v:shape>
          <o:OLEObject Type="Embed" ProgID="Word.Document.12" ShapeID="_x0000_i1034" DrawAspect="Content" ObjectID="_1718718245" r:id="rId19">
            <o:FieldCodes>\s</o:FieldCodes>
          </o:OLEObject>
        </w:object>
      </w:r>
    </w:p>
    <w:p w:rsidR="00757EDB" w:rsidRPr="00757EDB" w:rsidRDefault="00757EDB" w:rsidP="00757EDB">
      <w:pPr>
        <w:rPr>
          <w:sz w:val="20"/>
          <w:szCs w:val="20"/>
        </w:rPr>
      </w:pPr>
    </w:p>
    <w:p w:rsidR="00757EDB" w:rsidRPr="00757EDB" w:rsidRDefault="00757EDB" w:rsidP="00757EDB">
      <w:pPr>
        <w:rPr>
          <w:sz w:val="20"/>
          <w:szCs w:val="20"/>
        </w:rPr>
      </w:pPr>
    </w:p>
    <w:p w:rsidR="00757EDB" w:rsidRPr="00757EDB" w:rsidRDefault="00757EDB" w:rsidP="00757EDB">
      <w:pPr>
        <w:rPr>
          <w:sz w:val="20"/>
          <w:szCs w:val="20"/>
        </w:rPr>
      </w:pPr>
    </w:p>
    <w:tbl>
      <w:tblPr>
        <w:tblW w:w="9294" w:type="dxa"/>
        <w:tblInd w:w="108" w:type="dxa"/>
        <w:tblLook w:val="0000"/>
      </w:tblPr>
      <w:tblGrid>
        <w:gridCol w:w="4139"/>
        <w:gridCol w:w="236"/>
        <w:gridCol w:w="4919"/>
      </w:tblGrid>
      <w:tr w:rsidR="00962A4F" w:rsidRPr="00962A4F" w:rsidTr="00962A4F">
        <w:trPr>
          <w:cantSplit/>
        </w:trPr>
        <w:tc>
          <w:tcPr>
            <w:tcW w:w="4139" w:type="dxa"/>
          </w:tcPr>
          <w:p w:rsidR="00962A4F" w:rsidRPr="00962A4F" w:rsidRDefault="00962A4F" w:rsidP="00962A4F">
            <w:pPr>
              <w:pStyle w:val="a6"/>
              <w:ind w:left="567"/>
              <w:rPr>
                <w:b/>
                <w:bCs/>
                <w:color w:val="000000"/>
                <w:kern w:val="36"/>
                <w:sz w:val="20"/>
                <w:szCs w:val="20"/>
              </w:rPr>
            </w:pPr>
            <w:r w:rsidRPr="00962A4F">
              <w:rPr>
                <w:rStyle w:val="a9"/>
                <w:sz w:val="20"/>
                <w:szCs w:val="20"/>
              </w:rPr>
              <w:t>Сообщение о возможном установлении публичного сервитута </w:t>
            </w:r>
            <w:r w:rsidRPr="00962A4F">
              <w:rPr>
                <w:b/>
                <w:bCs/>
                <w:color w:val="000000"/>
                <w:kern w:val="36"/>
                <w:sz w:val="20"/>
                <w:szCs w:val="20"/>
              </w:rPr>
              <w:t xml:space="preserve">с целью размещения объектов </w:t>
            </w:r>
            <w:proofErr w:type="spellStart"/>
            <w:r w:rsidRPr="00962A4F">
              <w:rPr>
                <w:b/>
                <w:bCs/>
                <w:color w:val="000000"/>
                <w:kern w:val="36"/>
                <w:sz w:val="20"/>
                <w:szCs w:val="20"/>
              </w:rPr>
              <w:t>электросетевого</w:t>
            </w:r>
            <w:proofErr w:type="spellEnd"/>
            <w:r w:rsidRPr="00962A4F">
              <w:rPr>
                <w:b/>
                <w:bCs/>
                <w:color w:val="000000"/>
                <w:kern w:val="36"/>
                <w:sz w:val="20"/>
                <w:szCs w:val="20"/>
              </w:rPr>
              <w:t xml:space="preserve"> хозяйства сроком на 49 лет</w:t>
            </w:r>
          </w:p>
        </w:tc>
        <w:tc>
          <w:tcPr>
            <w:tcW w:w="236" w:type="dxa"/>
          </w:tcPr>
          <w:p w:rsidR="00962A4F" w:rsidRPr="00962A4F" w:rsidRDefault="00962A4F" w:rsidP="00962A4F">
            <w:pPr>
              <w:rPr>
                <w:sz w:val="20"/>
                <w:szCs w:val="20"/>
              </w:rPr>
            </w:pPr>
          </w:p>
        </w:tc>
        <w:tc>
          <w:tcPr>
            <w:tcW w:w="0" w:type="auto"/>
            <w:vAlign w:val="center"/>
          </w:tcPr>
          <w:p w:rsidR="00962A4F" w:rsidRPr="00962A4F" w:rsidRDefault="00962A4F" w:rsidP="00962A4F">
            <w:pPr>
              <w:rPr>
                <w:b/>
                <w:bCs/>
                <w:sz w:val="20"/>
                <w:szCs w:val="20"/>
              </w:rPr>
            </w:pPr>
          </w:p>
        </w:tc>
      </w:tr>
    </w:tbl>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sz w:val="20"/>
          <w:szCs w:val="20"/>
        </w:rPr>
        <w:t xml:space="preserve">         </w:t>
      </w:r>
    </w:p>
    <w:p w:rsidR="00962A4F" w:rsidRPr="00962A4F" w:rsidRDefault="00962A4F" w:rsidP="00962A4F">
      <w:pPr>
        <w:shd w:val="clear" w:color="auto" w:fill="FFFFFF"/>
        <w:jc w:val="both"/>
        <w:rPr>
          <w:sz w:val="20"/>
          <w:szCs w:val="20"/>
        </w:rPr>
      </w:pPr>
      <w:r w:rsidRPr="00962A4F">
        <w:rPr>
          <w:sz w:val="20"/>
          <w:szCs w:val="20"/>
        </w:rPr>
        <w:t xml:space="preserve">        Администрация Угловского городского поселения Окуловского муниципального района Новгородской области, </w:t>
      </w:r>
      <w:r w:rsidRPr="00962A4F">
        <w:rPr>
          <w:color w:val="000000"/>
          <w:sz w:val="20"/>
          <w:szCs w:val="20"/>
        </w:rPr>
        <w:t xml:space="preserve">в соответствии с п.1 ст. 39.37, п. 5 ст. 39.38, </w:t>
      </w:r>
      <w:proofErr w:type="spellStart"/>
      <w:r w:rsidRPr="00962A4F">
        <w:rPr>
          <w:color w:val="000000"/>
          <w:sz w:val="20"/>
          <w:szCs w:val="20"/>
        </w:rPr>
        <w:t>ст</w:t>
      </w:r>
      <w:proofErr w:type="spellEnd"/>
      <w:r w:rsidRPr="00962A4F">
        <w:rPr>
          <w:color w:val="000000"/>
          <w:sz w:val="20"/>
          <w:szCs w:val="20"/>
        </w:rPr>
        <w:t xml:space="preserve"> </w:t>
      </w:r>
      <w:proofErr w:type="spellStart"/>
      <w:proofErr w:type="gramStart"/>
      <w:r w:rsidRPr="00962A4F">
        <w:rPr>
          <w:color w:val="000000"/>
          <w:sz w:val="20"/>
          <w:szCs w:val="20"/>
        </w:rPr>
        <w:t>ст</w:t>
      </w:r>
      <w:proofErr w:type="spellEnd"/>
      <w:proofErr w:type="gramEnd"/>
      <w:r w:rsidRPr="00962A4F">
        <w:rPr>
          <w:color w:val="000000"/>
          <w:sz w:val="20"/>
          <w:szCs w:val="20"/>
        </w:rPr>
        <w:t xml:space="preserve">. 39.39- 39.42 Земельного кодекса Российской Федерации, информирует граждан и юридических лиц о возможном  установлении публичного сервитута с целью размещения объекта </w:t>
      </w:r>
      <w:proofErr w:type="spellStart"/>
      <w:r w:rsidRPr="00962A4F">
        <w:rPr>
          <w:color w:val="000000"/>
          <w:sz w:val="20"/>
          <w:szCs w:val="20"/>
        </w:rPr>
        <w:t>электросетевого</w:t>
      </w:r>
      <w:proofErr w:type="spellEnd"/>
      <w:r w:rsidRPr="00962A4F">
        <w:rPr>
          <w:color w:val="000000"/>
          <w:sz w:val="20"/>
          <w:szCs w:val="20"/>
        </w:rPr>
        <w:t xml:space="preserve"> хозяйства   «ВЛ-10 кВ Л-2  ТПС Окуловка»»,  сроком на 49 лет,  по ходатайству ПАО «</w:t>
      </w:r>
      <w:proofErr w:type="spellStart"/>
      <w:r w:rsidRPr="00962A4F">
        <w:rPr>
          <w:color w:val="000000"/>
          <w:sz w:val="20"/>
          <w:szCs w:val="20"/>
        </w:rPr>
        <w:t>Россети</w:t>
      </w:r>
      <w:proofErr w:type="spellEnd"/>
      <w:r w:rsidRPr="00962A4F">
        <w:rPr>
          <w:color w:val="000000"/>
          <w:sz w:val="20"/>
          <w:szCs w:val="20"/>
        </w:rPr>
        <w:t xml:space="preserve"> </w:t>
      </w:r>
      <w:proofErr w:type="spellStart"/>
      <w:r w:rsidRPr="00962A4F">
        <w:rPr>
          <w:color w:val="000000"/>
          <w:sz w:val="20"/>
          <w:szCs w:val="20"/>
        </w:rPr>
        <w:t>Северо-Запад</w:t>
      </w:r>
      <w:proofErr w:type="spellEnd"/>
      <w:r w:rsidRPr="00962A4F">
        <w:rPr>
          <w:color w:val="000000"/>
          <w:sz w:val="20"/>
          <w:szCs w:val="20"/>
        </w:rPr>
        <w:t xml:space="preserve">» в отношении </w:t>
      </w:r>
      <w:r w:rsidRPr="00962A4F">
        <w:rPr>
          <w:sz w:val="20"/>
          <w:szCs w:val="20"/>
        </w:rPr>
        <w:t xml:space="preserve"> земель и земельных участков, государственная собственность на которые не разграничена, расположенных по адресу: Российская Федерация, Новгородская область, Окуловский муниципальный район, Угловское городское поселение.</w:t>
      </w:r>
    </w:p>
    <w:p w:rsidR="00962A4F" w:rsidRPr="00962A4F" w:rsidRDefault="00962A4F" w:rsidP="00962A4F">
      <w:pPr>
        <w:ind w:firstLine="708"/>
        <w:jc w:val="both"/>
        <w:rPr>
          <w:bCs/>
          <w:sz w:val="20"/>
          <w:szCs w:val="20"/>
        </w:rPr>
      </w:pPr>
      <w:r w:rsidRPr="00962A4F">
        <w:rPr>
          <w:sz w:val="20"/>
          <w:szCs w:val="20"/>
        </w:rPr>
        <w:t xml:space="preserve"> </w:t>
      </w:r>
      <w:r w:rsidRPr="00962A4F">
        <w:rPr>
          <w:bCs/>
          <w:sz w:val="20"/>
          <w:szCs w:val="20"/>
        </w:rPr>
        <w:t>Публичный сервитут устанавливается в отношении земельных участков, расположенных в границах кадастровых кварталов:</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53:12:1005001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53:12:1006001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53:12:1007001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53:12:1008001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53:12:1011001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53:12:1015001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Земли кадастрового квартала  53:12:1016001</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53:12:1017001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53:12:1019002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53:12:1021001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53:12:1022001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53:12:1023001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53:12:1024001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53:12:1024002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spacing w:after="60"/>
        <w:jc w:val="both"/>
        <w:rPr>
          <w:sz w:val="20"/>
          <w:szCs w:val="20"/>
        </w:rPr>
      </w:pPr>
      <w:r w:rsidRPr="00962A4F">
        <w:rPr>
          <w:b/>
          <w:bCs/>
          <w:sz w:val="20"/>
          <w:szCs w:val="20"/>
        </w:rPr>
        <w:t xml:space="preserve">Земли кадастрового квартала  53:12:1028001 </w:t>
      </w:r>
      <w:r w:rsidRPr="00962A4F">
        <w:rPr>
          <w:bCs/>
          <w:sz w:val="20"/>
          <w:szCs w:val="20"/>
        </w:rPr>
        <w:t xml:space="preserve">- </w:t>
      </w:r>
      <w:r w:rsidRPr="00962A4F">
        <w:rPr>
          <w:sz w:val="20"/>
          <w:szCs w:val="20"/>
        </w:rPr>
        <w:t>Новгородская область, Окуловский район.</w:t>
      </w:r>
    </w:p>
    <w:p w:rsidR="00962A4F" w:rsidRPr="00962A4F" w:rsidRDefault="00962A4F" w:rsidP="00962A4F">
      <w:pPr>
        <w:widowControl w:val="0"/>
        <w:tabs>
          <w:tab w:val="left" w:pos="0"/>
        </w:tabs>
        <w:autoSpaceDE w:val="0"/>
        <w:ind w:firstLine="567"/>
        <w:jc w:val="both"/>
        <w:rPr>
          <w:bCs/>
          <w:sz w:val="20"/>
          <w:szCs w:val="20"/>
        </w:rPr>
      </w:pPr>
      <w:r w:rsidRPr="00962A4F">
        <w:rPr>
          <w:bCs/>
          <w:sz w:val="20"/>
          <w:szCs w:val="20"/>
        </w:rPr>
        <w:t xml:space="preserve">Кадастровые номера земельных участков, в отношении которых испрашивается публичный </w:t>
      </w:r>
      <w:proofErr w:type="gramStart"/>
      <w:r w:rsidRPr="00962A4F">
        <w:rPr>
          <w:bCs/>
          <w:sz w:val="20"/>
          <w:szCs w:val="20"/>
        </w:rPr>
        <w:t>сервитут</w:t>
      </w:r>
      <w:proofErr w:type="gramEnd"/>
      <w:r w:rsidRPr="00962A4F">
        <w:rPr>
          <w:bCs/>
          <w:sz w:val="20"/>
          <w:szCs w:val="20"/>
        </w:rPr>
        <w:t xml:space="preserve"> и границы которых внесены в Единый государственный реестра недвижимости:</w:t>
      </w:r>
    </w:p>
    <w:p w:rsidR="00962A4F" w:rsidRPr="00962A4F" w:rsidRDefault="00962A4F" w:rsidP="00962A4F">
      <w:pPr>
        <w:spacing w:after="60"/>
        <w:ind w:firstLine="567"/>
        <w:jc w:val="both"/>
        <w:rPr>
          <w:sz w:val="20"/>
          <w:szCs w:val="20"/>
        </w:rPr>
      </w:pPr>
      <w:r w:rsidRPr="00962A4F">
        <w:rPr>
          <w:b/>
          <w:bCs/>
          <w:sz w:val="20"/>
          <w:szCs w:val="20"/>
        </w:rPr>
        <w:t>53:12:1005001:28</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 лесной квартал № 90</w:t>
      </w:r>
    </w:p>
    <w:p w:rsidR="00962A4F" w:rsidRPr="00962A4F" w:rsidRDefault="00962A4F" w:rsidP="00962A4F">
      <w:pPr>
        <w:spacing w:after="60"/>
        <w:ind w:firstLine="567"/>
        <w:jc w:val="both"/>
        <w:rPr>
          <w:sz w:val="20"/>
          <w:szCs w:val="20"/>
        </w:rPr>
      </w:pPr>
      <w:r w:rsidRPr="00962A4F">
        <w:rPr>
          <w:b/>
          <w:bCs/>
          <w:sz w:val="20"/>
          <w:szCs w:val="20"/>
        </w:rPr>
        <w:t>53:12:1005001:32</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53:12:1007001:16</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53:12:1007001:17</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53:12:1008001:31</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Кулотинское</w:t>
      </w:r>
      <w:proofErr w:type="spellEnd"/>
      <w:r w:rsidRPr="00962A4F">
        <w:rPr>
          <w:sz w:val="20"/>
          <w:szCs w:val="20"/>
        </w:rPr>
        <w:t xml:space="preserve"> участковое лесничество, лесной квартал № 32</w:t>
      </w:r>
    </w:p>
    <w:p w:rsidR="00962A4F" w:rsidRPr="00962A4F" w:rsidRDefault="00962A4F" w:rsidP="00962A4F">
      <w:pPr>
        <w:spacing w:after="60"/>
        <w:ind w:firstLine="567"/>
        <w:jc w:val="both"/>
        <w:rPr>
          <w:sz w:val="20"/>
          <w:szCs w:val="20"/>
        </w:rPr>
      </w:pPr>
      <w:r w:rsidRPr="00962A4F">
        <w:rPr>
          <w:b/>
          <w:bCs/>
          <w:sz w:val="20"/>
          <w:szCs w:val="20"/>
        </w:rPr>
        <w:t>53:12:1011001:59</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 лесной квартал № 95</w:t>
      </w:r>
    </w:p>
    <w:p w:rsidR="00962A4F" w:rsidRPr="00962A4F" w:rsidRDefault="00962A4F" w:rsidP="00962A4F">
      <w:pPr>
        <w:spacing w:after="60"/>
        <w:ind w:firstLine="567"/>
        <w:jc w:val="both"/>
        <w:rPr>
          <w:sz w:val="20"/>
          <w:szCs w:val="20"/>
        </w:rPr>
      </w:pPr>
      <w:r w:rsidRPr="00962A4F">
        <w:rPr>
          <w:b/>
          <w:bCs/>
          <w:sz w:val="20"/>
          <w:szCs w:val="20"/>
        </w:rPr>
        <w:t>53:12:1015001:78</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Демидово, </w:t>
      </w:r>
      <w:proofErr w:type="spellStart"/>
      <w:r w:rsidRPr="00962A4F">
        <w:rPr>
          <w:sz w:val="20"/>
          <w:szCs w:val="20"/>
        </w:rPr>
        <w:t>уч</w:t>
      </w:r>
      <w:proofErr w:type="spellEnd"/>
      <w:r w:rsidRPr="00962A4F">
        <w:rPr>
          <w:sz w:val="20"/>
          <w:szCs w:val="20"/>
        </w:rPr>
        <w:t xml:space="preserve"> 17</w:t>
      </w:r>
    </w:p>
    <w:p w:rsidR="00962A4F" w:rsidRPr="00962A4F" w:rsidRDefault="00962A4F" w:rsidP="00962A4F">
      <w:pPr>
        <w:spacing w:after="60"/>
        <w:ind w:firstLine="567"/>
        <w:jc w:val="both"/>
        <w:rPr>
          <w:sz w:val="20"/>
          <w:szCs w:val="20"/>
        </w:rPr>
      </w:pPr>
      <w:r w:rsidRPr="00962A4F">
        <w:rPr>
          <w:b/>
          <w:bCs/>
          <w:sz w:val="20"/>
          <w:szCs w:val="20"/>
        </w:rPr>
        <w:t>53:12:1016001:13</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53:12:1019002:36</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53:12:1019002:40</w:t>
      </w:r>
      <w:r w:rsidRPr="00962A4F">
        <w:rPr>
          <w:sz w:val="20"/>
          <w:szCs w:val="20"/>
        </w:rPr>
        <w:t xml:space="preserve"> Новгородская область, р-н Окуловский, Угловское городское поселение, южная часть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53:12:1019002:41</w:t>
      </w:r>
      <w:r w:rsidRPr="00962A4F">
        <w:rPr>
          <w:sz w:val="20"/>
          <w:szCs w:val="20"/>
        </w:rPr>
        <w:t xml:space="preserve"> Новгородская область, р-н Окуловский, земельный участок находится в 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lastRenderedPageBreak/>
        <w:t>53:12:1021001:24</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53:12:1022001:58</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53:12:1022001:60</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53:12:1022001:61</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53:12:1022001:405</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Озерки, </w:t>
      </w:r>
      <w:proofErr w:type="spellStart"/>
      <w:r w:rsidRPr="00962A4F">
        <w:rPr>
          <w:sz w:val="20"/>
          <w:szCs w:val="20"/>
        </w:rPr>
        <w:t>уч</w:t>
      </w:r>
      <w:proofErr w:type="spellEnd"/>
      <w:r w:rsidRPr="00962A4F">
        <w:rPr>
          <w:sz w:val="20"/>
          <w:szCs w:val="20"/>
        </w:rPr>
        <w:t xml:space="preserve"> 41-а</w:t>
      </w:r>
    </w:p>
    <w:p w:rsidR="00962A4F" w:rsidRPr="00962A4F" w:rsidRDefault="00962A4F" w:rsidP="00962A4F">
      <w:pPr>
        <w:spacing w:after="60"/>
        <w:ind w:firstLine="567"/>
        <w:jc w:val="both"/>
        <w:rPr>
          <w:sz w:val="20"/>
          <w:szCs w:val="20"/>
        </w:rPr>
      </w:pPr>
      <w:r w:rsidRPr="00962A4F">
        <w:rPr>
          <w:b/>
          <w:bCs/>
          <w:sz w:val="20"/>
          <w:szCs w:val="20"/>
        </w:rPr>
        <w:t>53:12:1022001:407</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Озерки, </w:t>
      </w:r>
      <w:proofErr w:type="spellStart"/>
      <w:r w:rsidRPr="00962A4F">
        <w:rPr>
          <w:sz w:val="20"/>
          <w:szCs w:val="20"/>
        </w:rPr>
        <w:t>уч</w:t>
      </w:r>
      <w:proofErr w:type="spellEnd"/>
      <w:r w:rsidRPr="00962A4F">
        <w:rPr>
          <w:sz w:val="20"/>
          <w:szCs w:val="20"/>
        </w:rPr>
        <w:t xml:space="preserve"> 51</w:t>
      </w:r>
    </w:p>
    <w:p w:rsidR="00962A4F" w:rsidRPr="00962A4F" w:rsidRDefault="00962A4F" w:rsidP="00962A4F">
      <w:pPr>
        <w:spacing w:after="60"/>
        <w:ind w:firstLine="567"/>
        <w:jc w:val="both"/>
        <w:rPr>
          <w:sz w:val="20"/>
          <w:szCs w:val="20"/>
        </w:rPr>
      </w:pPr>
      <w:r w:rsidRPr="00962A4F">
        <w:rPr>
          <w:b/>
          <w:bCs/>
          <w:sz w:val="20"/>
          <w:szCs w:val="20"/>
        </w:rPr>
        <w:t>53:12:1022001:426</w:t>
      </w:r>
      <w:r w:rsidRPr="00962A4F">
        <w:rPr>
          <w:sz w:val="20"/>
          <w:szCs w:val="20"/>
        </w:rPr>
        <w:t xml:space="preserve"> Российская Федерация Новгородская область Окуловский район, Угловское городское поселение, д</w:t>
      </w:r>
      <w:proofErr w:type="gramStart"/>
      <w:r w:rsidRPr="00962A4F">
        <w:rPr>
          <w:sz w:val="20"/>
          <w:szCs w:val="20"/>
        </w:rPr>
        <w:t>.О</w:t>
      </w:r>
      <w:proofErr w:type="gramEnd"/>
      <w:r w:rsidRPr="00962A4F">
        <w:rPr>
          <w:sz w:val="20"/>
          <w:szCs w:val="20"/>
        </w:rPr>
        <w:t>зерки, участок № 50</w:t>
      </w:r>
    </w:p>
    <w:p w:rsidR="00962A4F" w:rsidRPr="00962A4F" w:rsidRDefault="00962A4F" w:rsidP="00962A4F">
      <w:pPr>
        <w:spacing w:after="60"/>
        <w:ind w:firstLine="567"/>
        <w:jc w:val="both"/>
        <w:rPr>
          <w:sz w:val="20"/>
          <w:szCs w:val="20"/>
        </w:rPr>
      </w:pPr>
      <w:r w:rsidRPr="00962A4F">
        <w:rPr>
          <w:b/>
          <w:bCs/>
          <w:sz w:val="20"/>
          <w:szCs w:val="20"/>
        </w:rPr>
        <w:t>53:12:1022001:448</w:t>
      </w:r>
      <w:r w:rsidRPr="00962A4F">
        <w:rPr>
          <w:sz w:val="20"/>
          <w:szCs w:val="20"/>
        </w:rPr>
        <w:t xml:space="preserve"> Российская Федерация, Новгородская область, Окуловский район, Угловское городское поселение, д</w:t>
      </w:r>
      <w:proofErr w:type="gramStart"/>
      <w:r w:rsidRPr="00962A4F">
        <w:rPr>
          <w:sz w:val="20"/>
          <w:szCs w:val="20"/>
        </w:rPr>
        <w:t>.О</w:t>
      </w:r>
      <w:proofErr w:type="gramEnd"/>
      <w:r w:rsidRPr="00962A4F">
        <w:rPr>
          <w:sz w:val="20"/>
          <w:szCs w:val="20"/>
        </w:rPr>
        <w:t>зерки, комплекс гаражей "Восточный", земельный участок 6</w:t>
      </w:r>
    </w:p>
    <w:p w:rsidR="00962A4F" w:rsidRPr="00962A4F" w:rsidRDefault="00962A4F" w:rsidP="00962A4F">
      <w:pPr>
        <w:spacing w:after="60"/>
        <w:ind w:firstLine="567"/>
        <w:jc w:val="both"/>
        <w:rPr>
          <w:sz w:val="20"/>
          <w:szCs w:val="20"/>
        </w:rPr>
      </w:pPr>
      <w:r w:rsidRPr="00962A4F">
        <w:rPr>
          <w:b/>
          <w:bCs/>
          <w:sz w:val="20"/>
          <w:szCs w:val="20"/>
        </w:rPr>
        <w:t>53:12:1022001:451</w:t>
      </w:r>
      <w:r w:rsidRPr="00962A4F">
        <w:rPr>
          <w:sz w:val="20"/>
          <w:szCs w:val="20"/>
        </w:rPr>
        <w:t xml:space="preserve"> Российская Федерация, Новгородская область, Окуловский район, Угловское городское поселение, д</w:t>
      </w:r>
      <w:proofErr w:type="gramStart"/>
      <w:r w:rsidRPr="00962A4F">
        <w:rPr>
          <w:sz w:val="20"/>
          <w:szCs w:val="20"/>
        </w:rPr>
        <w:t>.О</w:t>
      </w:r>
      <w:proofErr w:type="gramEnd"/>
      <w:r w:rsidRPr="00962A4F">
        <w:rPr>
          <w:sz w:val="20"/>
          <w:szCs w:val="20"/>
        </w:rPr>
        <w:t>зерки, комплекс гаражей "Восточный", земельный участок 4</w:t>
      </w:r>
    </w:p>
    <w:p w:rsidR="00962A4F" w:rsidRPr="00962A4F" w:rsidRDefault="00962A4F" w:rsidP="00962A4F">
      <w:pPr>
        <w:spacing w:after="60"/>
        <w:ind w:firstLine="567"/>
        <w:jc w:val="both"/>
        <w:rPr>
          <w:sz w:val="20"/>
          <w:szCs w:val="20"/>
        </w:rPr>
      </w:pPr>
      <w:r w:rsidRPr="00962A4F">
        <w:rPr>
          <w:b/>
          <w:bCs/>
          <w:sz w:val="20"/>
          <w:szCs w:val="20"/>
        </w:rPr>
        <w:t>53:12:1022001:452</w:t>
      </w:r>
      <w:r w:rsidRPr="00962A4F">
        <w:rPr>
          <w:sz w:val="20"/>
          <w:szCs w:val="20"/>
        </w:rPr>
        <w:t xml:space="preserve"> Российская Федерация, Новгородская область, Окуловский район, Угловское городское поселение, д</w:t>
      </w:r>
      <w:proofErr w:type="gramStart"/>
      <w:r w:rsidRPr="00962A4F">
        <w:rPr>
          <w:sz w:val="20"/>
          <w:szCs w:val="20"/>
        </w:rPr>
        <w:t>.О</w:t>
      </w:r>
      <w:proofErr w:type="gramEnd"/>
      <w:r w:rsidRPr="00962A4F">
        <w:rPr>
          <w:sz w:val="20"/>
          <w:szCs w:val="20"/>
        </w:rPr>
        <w:t>зерки, комплекс гаражей "Восточный", земельный участок 5</w:t>
      </w:r>
    </w:p>
    <w:p w:rsidR="00962A4F" w:rsidRPr="00962A4F" w:rsidRDefault="00962A4F" w:rsidP="00962A4F">
      <w:pPr>
        <w:spacing w:after="60"/>
        <w:ind w:firstLine="567"/>
        <w:jc w:val="both"/>
        <w:rPr>
          <w:sz w:val="20"/>
          <w:szCs w:val="20"/>
        </w:rPr>
      </w:pPr>
      <w:r w:rsidRPr="00962A4F">
        <w:rPr>
          <w:b/>
          <w:bCs/>
          <w:sz w:val="20"/>
          <w:szCs w:val="20"/>
        </w:rPr>
        <w:t xml:space="preserve">53:12:1022001:580 </w:t>
      </w:r>
      <w:r w:rsidRPr="00962A4F">
        <w:rPr>
          <w:sz w:val="20"/>
          <w:szCs w:val="20"/>
        </w:rPr>
        <w:t xml:space="preserve"> Российская Федерация, Новгородская область, Окуловский муниципальный район, Угловское городское поселение, деревня Озерки, земельный участок 1а</w:t>
      </w:r>
    </w:p>
    <w:p w:rsidR="00962A4F" w:rsidRPr="00962A4F" w:rsidRDefault="00962A4F" w:rsidP="00962A4F">
      <w:pPr>
        <w:ind w:firstLine="567"/>
        <w:jc w:val="both"/>
        <w:rPr>
          <w:b/>
          <w:sz w:val="20"/>
          <w:szCs w:val="20"/>
        </w:rPr>
      </w:pPr>
      <w:r w:rsidRPr="00962A4F">
        <w:rPr>
          <w:b/>
          <w:sz w:val="20"/>
          <w:szCs w:val="20"/>
        </w:rPr>
        <w:t xml:space="preserve">53:12:1022001:584  </w:t>
      </w:r>
      <w:r w:rsidRPr="00962A4F">
        <w:rPr>
          <w:sz w:val="20"/>
          <w:szCs w:val="20"/>
        </w:rPr>
        <w:t>Российская Федерация, Новгородская область, Окуловский муниципальный район, Угловское городское поселение, деревня Озерки, земельный участок 1б</w:t>
      </w:r>
    </w:p>
    <w:p w:rsidR="00962A4F" w:rsidRPr="00962A4F" w:rsidRDefault="00962A4F" w:rsidP="00962A4F">
      <w:pPr>
        <w:spacing w:after="60"/>
        <w:ind w:firstLine="567"/>
        <w:jc w:val="both"/>
        <w:rPr>
          <w:sz w:val="20"/>
          <w:szCs w:val="20"/>
        </w:rPr>
      </w:pPr>
      <w:r w:rsidRPr="00962A4F">
        <w:rPr>
          <w:b/>
          <w:bCs/>
          <w:sz w:val="20"/>
          <w:szCs w:val="20"/>
        </w:rPr>
        <w:t>53:12:1023001:54</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53:12:1023001:538</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Куракино</w:t>
      </w:r>
      <w:proofErr w:type="spellEnd"/>
    </w:p>
    <w:p w:rsidR="00962A4F" w:rsidRPr="00962A4F" w:rsidRDefault="00962A4F" w:rsidP="00962A4F">
      <w:pPr>
        <w:spacing w:after="60"/>
        <w:ind w:firstLine="567"/>
        <w:jc w:val="both"/>
        <w:rPr>
          <w:sz w:val="20"/>
          <w:szCs w:val="20"/>
        </w:rPr>
      </w:pPr>
      <w:r w:rsidRPr="00962A4F">
        <w:rPr>
          <w:b/>
          <w:bCs/>
          <w:sz w:val="20"/>
          <w:szCs w:val="20"/>
        </w:rPr>
        <w:t>53:12:1024002:52</w:t>
      </w:r>
      <w:r w:rsidRPr="00962A4F">
        <w:rPr>
          <w:sz w:val="20"/>
          <w:szCs w:val="20"/>
        </w:rPr>
        <w:t xml:space="preserve"> Новгородская область, р-н Окуловский,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t>53:12:1028001:1</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Ретеж</w:t>
      </w:r>
      <w:proofErr w:type="spellEnd"/>
      <w:r w:rsidRPr="00962A4F">
        <w:rPr>
          <w:sz w:val="20"/>
          <w:szCs w:val="20"/>
        </w:rPr>
        <w:t xml:space="preserve">, </w:t>
      </w:r>
      <w:proofErr w:type="spellStart"/>
      <w:r w:rsidRPr="00962A4F">
        <w:rPr>
          <w:sz w:val="20"/>
          <w:szCs w:val="20"/>
        </w:rPr>
        <w:t>д</w:t>
      </w:r>
      <w:proofErr w:type="spellEnd"/>
      <w:r w:rsidRPr="00962A4F">
        <w:rPr>
          <w:sz w:val="20"/>
          <w:szCs w:val="20"/>
        </w:rPr>
        <w:t xml:space="preserve"> 10</w:t>
      </w:r>
    </w:p>
    <w:p w:rsidR="00962A4F" w:rsidRPr="00962A4F" w:rsidRDefault="00962A4F" w:rsidP="00962A4F">
      <w:pPr>
        <w:spacing w:after="60"/>
        <w:ind w:firstLine="567"/>
        <w:jc w:val="both"/>
        <w:rPr>
          <w:sz w:val="20"/>
          <w:szCs w:val="20"/>
        </w:rPr>
      </w:pPr>
      <w:r w:rsidRPr="00962A4F">
        <w:rPr>
          <w:b/>
          <w:bCs/>
          <w:sz w:val="20"/>
          <w:szCs w:val="20"/>
        </w:rPr>
        <w:t>53:12:1028001:28</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53:12:1028001:29</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Ретеж</w:t>
      </w:r>
      <w:proofErr w:type="spellEnd"/>
      <w:r w:rsidRPr="00962A4F">
        <w:rPr>
          <w:sz w:val="20"/>
          <w:szCs w:val="20"/>
        </w:rPr>
        <w:t xml:space="preserve">, </w:t>
      </w:r>
      <w:proofErr w:type="spellStart"/>
      <w:r w:rsidRPr="00962A4F">
        <w:rPr>
          <w:sz w:val="20"/>
          <w:szCs w:val="20"/>
        </w:rPr>
        <w:t>уч</w:t>
      </w:r>
      <w:proofErr w:type="spellEnd"/>
      <w:r w:rsidRPr="00962A4F">
        <w:rPr>
          <w:sz w:val="20"/>
          <w:szCs w:val="20"/>
        </w:rPr>
        <w:t xml:space="preserve"> 2а</w:t>
      </w:r>
    </w:p>
    <w:p w:rsidR="00962A4F" w:rsidRPr="00962A4F" w:rsidRDefault="00962A4F" w:rsidP="00962A4F">
      <w:pPr>
        <w:spacing w:after="60"/>
        <w:ind w:firstLine="567"/>
        <w:jc w:val="both"/>
        <w:rPr>
          <w:sz w:val="20"/>
          <w:szCs w:val="20"/>
        </w:rPr>
      </w:pPr>
      <w:r w:rsidRPr="00962A4F">
        <w:rPr>
          <w:b/>
          <w:bCs/>
          <w:sz w:val="20"/>
          <w:szCs w:val="20"/>
        </w:rPr>
        <w:t>53:12:1028001:30</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Ретеж</w:t>
      </w:r>
      <w:proofErr w:type="spellEnd"/>
      <w:r w:rsidRPr="00962A4F">
        <w:rPr>
          <w:sz w:val="20"/>
          <w:szCs w:val="20"/>
        </w:rPr>
        <w:t xml:space="preserve">, </w:t>
      </w:r>
      <w:proofErr w:type="spellStart"/>
      <w:r w:rsidRPr="00962A4F">
        <w:rPr>
          <w:sz w:val="20"/>
          <w:szCs w:val="20"/>
        </w:rPr>
        <w:t>уч</w:t>
      </w:r>
      <w:proofErr w:type="spellEnd"/>
      <w:r w:rsidRPr="00962A4F">
        <w:rPr>
          <w:sz w:val="20"/>
          <w:szCs w:val="20"/>
        </w:rPr>
        <w:t xml:space="preserve"> 2б</w:t>
      </w:r>
    </w:p>
    <w:p w:rsidR="00962A4F" w:rsidRPr="00962A4F" w:rsidRDefault="00962A4F" w:rsidP="00962A4F">
      <w:pPr>
        <w:spacing w:after="60"/>
        <w:ind w:firstLine="567"/>
        <w:jc w:val="both"/>
        <w:rPr>
          <w:sz w:val="20"/>
          <w:szCs w:val="20"/>
        </w:rPr>
      </w:pPr>
      <w:r w:rsidRPr="00962A4F">
        <w:rPr>
          <w:b/>
          <w:bCs/>
          <w:sz w:val="20"/>
          <w:szCs w:val="20"/>
        </w:rPr>
        <w:t>53:12:1006001:21</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53:12:1006001:52</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Золотково</w:t>
      </w:r>
      <w:proofErr w:type="spellEnd"/>
    </w:p>
    <w:p w:rsidR="00962A4F" w:rsidRPr="00962A4F" w:rsidRDefault="00962A4F" w:rsidP="00962A4F">
      <w:pPr>
        <w:ind w:firstLine="567"/>
        <w:jc w:val="both"/>
        <w:rPr>
          <w:b/>
          <w:sz w:val="20"/>
          <w:szCs w:val="20"/>
        </w:rPr>
      </w:pPr>
      <w:r w:rsidRPr="00962A4F">
        <w:rPr>
          <w:b/>
          <w:sz w:val="20"/>
          <w:szCs w:val="20"/>
        </w:rPr>
        <w:t xml:space="preserve">53:12:1007001:16 </w:t>
      </w:r>
      <w:r w:rsidRPr="00962A4F">
        <w:rPr>
          <w:sz w:val="20"/>
          <w:szCs w:val="20"/>
        </w:rPr>
        <w:t xml:space="preserve">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53:12:1007001:44</w:t>
      </w:r>
      <w:r w:rsidRPr="00962A4F">
        <w:rPr>
          <w:sz w:val="20"/>
          <w:szCs w:val="20"/>
        </w:rPr>
        <w:t xml:space="preserve"> Новгородская область, р-н Окуловский, Угловское городское поселение.</w:t>
      </w:r>
    </w:p>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color w:val="000000"/>
          <w:sz w:val="20"/>
          <w:szCs w:val="20"/>
        </w:rPr>
        <w:t xml:space="preserve">Испрашиваемая </w:t>
      </w:r>
      <w:r w:rsidRPr="00962A4F">
        <w:rPr>
          <w:sz w:val="20"/>
          <w:szCs w:val="20"/>
        </w:rPr>
        <w:t xml:space="preserve">площадь публичного сервитута </w:t>
      </w:r>
      <w:r w:rsidRPr="00962A4F">
        <w:rPr>
          <w:color w:val="000000"/>
          <w:sz w:val="20"/>
          <w:szCs w:val="20"/>
        </w:rPr>
        <w:t xml:space="preserve">– 527 126 кв.м. </w:t>
      </w:r>
      <w:r w:rsidRPr="00962A4F">
        <w:rPr>
          <w:sz w:val="20"/>
          <w:szCs w:val="20"/>
        </w:rPr>
        <w:t xml:space="preserve"> </w:t>
      </w:r>
    </w:p>
    <w:p w:rsidR="00962A4F" w:rsidRPr="00962A4F" w:rsidRDefault="00962A4F" w:rsidP="00962A4F">
      <w:pPr>
        <w:shd w:val="clear" w:color="auto" w:fill="FFFFFF"/>
        <w:jc w:val="both"/>
        <w:rPr>
          <w:color w:val="000000"/>
          <w:sz w:val="20"/>
          <w:szCs w:val="20"/>
        </w:rPr>
      </w:pPr>
    </w:p>
    <w:p w:rsidR="00962A4F" w:rsidRPr="00962A4F" w:rsidRDefault="00962A4F" w:rsidP="00962A4F">
      <w:pPr>
        <w:spacing w:line="15" w:lineRule="exact"/>
        <w:rPr>
          <w:sz w:val="20"/>
          <w:szCs w:val="20"/>
        </w:rPr>
      </w:pPr>
    </w:p>
    <w:p w:rsidR="00962A4F" w:rsidRPr="00962A4F" w:rsidRDefault="00962A4F" w:rsidP="00962A4F">
      <w:pPr>
        <w:ind w:left="292"/>
        <w:jc w:val="center"/>
        <w:rPr>
          <w:rFonts w:cs="Calibri"/>
          <w:color w:val="000000"/>
          <w:sz w:val="20"/>
          <w:szCs w:val="20"/>
          <w:lang w:eastAsia="en-US"/>
        </w:rPr>
      </w:pPr>
      <w:r w:rsidRPr="00962A4F">
        <w:rPr>
          <w:color w:val="000000"/>
          <w:sz w:val="20"/>
          <w:szCs w:val="20"/>
          <w:lang w:eastAsia="en-US"/>
        </w:rPr>
        <w:t xml:space="preserve">ОПИСАНИЕ МЕСТОПОЛОЖЕНИЯ ГРАНИЦ </w:t>
      </w:r>
    </w:p>
    <w:p w:rsidR="00962A4F" w:rsidRPr="00962A4F" w:rsidRDefault="00962A4F" w:rsidP="00962A4F">
      <w:pPr>
        <w:keepNext/>
        <w:keepLines/>
        <w:spacing w:after="7"/>
        <w:jc w:val="center"/>
        <w:outlineLvl w:val="0"/>
        <w:rPr>
          <w:color w:val="000000"/>
          <w:sz w:val="20"/>
          <w:szCs w:val="20"/>
          <w:u w:val="single"/>
          <w:lang w:eastAsia="en-US"/>
        </w:rPr>
      </w:pPr>
      <w:r w:rsidRPr="00962A4F">
        <w:rPr>
          <w:color w:val="000000"/>
          <w:sz w:val="20"/>
          <w:szCs w:val="20"/>
          <w:u w:val="single"/>
          <w:lang w:eastAsia="en-US"/>
        </w:rPr>
        <w:t xml:space="preserve">Публичный сервитут объекта </w:t>
      </w:r>
      <w:proofErr w:type="spellStart"/>
      <w:r w:rsidRPr="00962A4F">
        <w:rPr>
          <w:color w:val="000000"/>
          <w:sz w:val="20"/>
          <w:szCs w:val="20"/>
          <w:u w:val="single"/>
          <w:lang w:eastAsia="en-US"/>
        </w:rPr>
        <w:t>электросетевого</w:t>
      </w:r>
      <w:proofErr w:type="spellEnd"/>
      <w:r w:rsidRPr="00962A4F">
        <w:rPr>
          <w:color w:val="000000"/>
          <w:sz w:val="20"/>
          <w:szCs w:val="20"/>
          <w:u w:val="single"/>
          <w:lang w:eastAsia="en-US"/>
        </w:rPr>
        <w:t xml:space="preserve"> хозяйства: ВЛ-10 кВ Л-2 ТПС Окуловка</w:t>
      </w:r>
    </w:p>
    <w:p w:rsidR="00962A4F" w:rsidRPr="00962A4F" w:rsidRDefault="00962A4F" w:rsidP="00962A4F">
      <w:pPr>
        <w:ind w:left="4634" w:right="436" w:hanging="3163"/>
        <w:rPr>
          <w:color w:val="000000"/>
          <w:sz w:val="20"/>
          <w:szCs w:val="20"/>
          <w:lang w:eastAsia="en-US"/>
        </w:rPr>
      </w:pPr>
      <w:r w:rsidRPr="00962A4F">
        <w:rPr>
          <w:color w:val="000000"/>
          <w:sz w:val="20"/>
          <w:szCs w:val="20"/>
          <w:lang w:eastAsia="en-US"/>
        </w:rPr>
        <w:t>(наименование объекта, местоположение границ которого описано (далее - объект))</w:t>
      </w:r>
    </w:p>
    <w:p w:rsidR="00962A4F" w:rsidRPr="00962A4F" w:rsidRDefault="00962A4F" w:rsidP="00962A4F">
      <w:pPr>
        <w:ind w:left="-1440" w:right="2209"/>
        <w:rPr>
          <w:color w:val="000000"/>
          <w:sz w:val="20"/>
          <w:szCs w:val="20"/>
          <w:lang w:eastAsia="en-US"/>
        </w:rPr>
      </w:pPr>
    </w:p>
    <w:p w:rsidR="00962A4F" w:rsidRPr="00962A4F" w:rsidRDefault="00962A4F" w:rsidP="00962A4F">
      <w:pPr>
        <w:spacing w:line="15" w:lineRule="exact"/>
        <w:rPr>
          <w:sz w:val="20"/>
          <w:szCs w:val="20"/>
        </w:rPr>
      </w:pPr>
    </w:p>
    <w:tbl>
      <w:tblPr>
        <w:tblW w:w="5780" w:type="dxa"/>
        <w:tblCellMar>
          <w:left w:w="0" w:type="dxa"/>
          <w:right w:w="0" w:type="dxa"/>
        </w:tblCellMar>
        <w:tblLook w:val="04A0"/>
      </w:tblPr>
      <w:tblGrid>
        <w:gridCol w:w="1180"/>
        <w:gridCol w:w="1220"/>
        <w:gridCol w:w="1220"/>
        <w:gridCol w:w="2160"/>
      </w:tblGrid>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962A4F" w:rsidRPr="00962A4F" w:rsidRDefault="00962A4F" w:rsidP="00962A4F">
            <w:pPr>
              <w:rPr>
                <w:color w:val="000000"/>
                <w:sz w:val="20"/>
                <w:szCs w:val="20"/>
              </w:rPr>
            </w:pPr>
            <w:r w:rsidRPr="00962A4F">
              <w:rPr>
                <w:color w:val="000000"/>
                <w:sz w:val="20"/>
                <w:szCs w:val="20"/>
              </w:rPr>
              <w:t>Система координат МСК-53, зона 2</w:t>
            </w:r>
          </w:p>
        </w:tc>
      </w:tr>
      <w:tr w:rsidR="00962A4F" w:rsidRPr="00962A4F" w:rsidTr="00962A4F">
        <w:trPr>
          <w:trHeight w:val="300"/>
        </w:trPr>
        <w:tc>
          <w:tcPr>
            <w:tcW w:w="5780" w:type="dxa"/>
            <w:gridSpan w:val="4"/>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rPr>
                <w:color w:val="000000"/>
                <w:sz w:val="20"/>
                <w:szCs w:val="20"/>
              </w:rPr>
            </w:pPr>
            <w:r w:rsidRPr="00962A4F">
              <w:rPr>
                <w:color w:val="000000"/>
                <w:sz w:val="20"/>
                <w:szCs w:val="20"/>
              </w:rPr>
              <w:t>Метод определения координат характерных точек границ - аналитический</w:t>
            </w:r>
          </w:p>
        </w:tc>
      </w:tr>
      <w:tr w:rsidR="00962A4F" w:rsidRPr="00962A4F" w:rsidTr="00962A4F">
        <w:trPr>
          <w:trHeight w:val="300"/>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962A4F" w:rsidRPr="00962A4F" w:rsidRDefault="00962A4F" w:rsidP="00962A4F">
            <w:pPr>
              <w:rPr>
                <w:color w:val="000000"/>
                <w:sz w:val="20"/>
                <w:szCs w:val="20"/>
              </w:rPr>
            </w:pPr>
            <w:r w:rsidRPr="00962A4F">
              <w:rPr>
                <w:color w:val="000000"/>
                <w:sz w:val="20"/>
                <w:szCs w:val="20"/>
              </w:rPr>
              <w:t>Площадь публичного сервитута 527 126  кв. м.</w:t>
            </w:r>
          </w:p>
        </w:tc>
      </w:tr>
      <w:tr w:rsidR="00962A4F" w:rsidRPr="00962A4F" w:rsidTr="00962A4F">
        <w:trPr>
          <w:trHeight w:val="300"/>
        </w:trPr>
        <w:tc>
          <w:tcPr>
            <w:tcW w:w="1180" w:type="dxa"/>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Обозначение характерных точек границы</w:t>
            </w:r>
          </w:p>
        </w:tc>
        <w:tc>
          <w:tcPr>
            <w:tcW w:w="0" w:type="auto"/>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962A4F" w:rsidRPr="00962A4F" w:rsidRDefault="00962A4F" w:rsidP="00962A4F">
            <w:pPr>
              <w:jc w:val="center"/>
              <w:rPr>
                <w:color w:val="000000"/>
                <w:sz w:val="20"/>
                <w:szCs w:val="20"/>
              </w:rPr>
            </w:pPr>
            <w:r w:rsidRPr="00962A4F">
              <w:rPr>
                <w:color w:val="000000"/>
                <w:sz w:val="20"/>
                <w:szCs w:val="20"/>
              </w:rPr>
              <w:t xml:space="preserve">Координаты, </w:t>
            </w:r>
            <w:proofErr w:type="gramStart"/>
            <w:r w:rsidRPr="00962A4F">
              <w:rPr>
                <w:color w:val="000000"/>
                <w:sz w:val="20"/>
                <w:szCs w:val="20"/>
              </w:rPr>
              <w:t>м</w:t>
            </w:r>
            <w:proofErr w:type="gramEnd"/>
          </w:p>
        </w:tc>
        <w:tc>
          <w:tcPr>
            <w:tcW w:w="2160" w:type="dxa"/>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 xml:space="preserve">Средняя </w:t>
            </w:r>
            <w:proofErr w:type="spellStart"/>
            <w:r w:rsidRPr="00962A4F">
              <w:rPr>
                <w:color w:val="000000"/>
                <w:sz w:val="20"/>
                <w:szCs w:val="20"/>
              </w:rPr>
              <w:t>квадратическая</w:t>
            </w:r>
            <w:proofErr w:type="spellEnd"/>
            <w:r w:rsidRPr="00962A4F">
              <w:rPr>
                <w:color w:val="000000"/>
                <w:sz w:val="20"/>
                <w:szCs w:val="20"/>
              </w:rPr>
              <w:t xml:space="preserve"> погрешность определения координат характерных точек границ</w:t>
            </w:r>
          </w:p>
        </w:tc>
      </w:tr>
      <w:tr w:rsidR="00962A4F" w:rsidRPr="00962A4F" w:rsidTr="00962A4F">
        <w:trPr>
          <w:trHeight w:val="1530"/>
        </w:trPr>
        <w:tc>
          <w:tcPr>
            <w:tcW w:w="0" w:type="auto"/>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c>
          <w:tcPr>
            <w:tcW w:w="122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X, м</w:t>
            </w:r>
          </w:p>
        </w:tc>
        <w:tc>
          <w:tcPr>
            <w:tcW w:w="122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Y, м</w:t>
            </w:r>
          </w:p>
        </w:tc>
        <w:tc>
          <w:tcPr>
            <w:tcW w:w="0" w:type="auto"/>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962A4F" w:rsidRPr="00962A4F" w:rsidRDefault="00962A4F" w:rsidP="00962A4F">
            <w:pPr>
              <w:jc w:val="center"/>
              <w:rPr>
                <w:color w:val="000000"/>
                <w:sz w:val="20"/>
                <w:szCs w:val="20"/>
              </w:rPr>
            </w:pPr>
            <w:r w:rsidRPr="00962A4F">
              <w:rPr>
                <w:color w:val="000000"/>
                <w:sz w:val="20"/>
                <w:szCs w:val="20"/>
              </w:rPr>
              <w:lastRenderedPageBreak/>
              <w:t>Контур 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559 116,67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2 300 861,89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559 097,86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2 300 886,37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559 054,83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2 300 942,99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559 012,49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2 300 998,60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558 972,12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2 301 051,34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558 938,46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2 301 095,58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558 932,31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2 301 097,59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558 894,57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2 301 137,68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558 897,47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2 301 149,26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558 888,15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2 301 161,45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558 848,03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2 301 213,91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558 808,26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2 301 265,98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558 764,09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2 301 323,80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558 723,12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2 301 377,63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558 681,40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2 301 431,73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558 643,92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2 301 480,90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558 605,80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2 301 531,28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558 562,38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2 301 587,29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558 513,10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2 301 652,26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558 468,77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2 301 710,84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558 429,89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2 301 762,29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558 392,39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2 301 810,94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558 355,68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2 301 859,41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558 317,91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2 301 909,28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558 281,05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2 301 957,74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558 244,95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2 302 004,95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558 207,88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2 302 053,44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558 169,32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2 302 104,02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558 140,73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2 302 141,51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558 102,50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2 302 191,65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558 066,22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2 302 239,15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558 029,40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2 302 287,60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557 993,63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2 302 334,70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557 953,59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2 302 387,35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557 914,97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2 302 438,47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557 891,60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2 302 469,10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557 865,98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2 302 503,41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557 822,57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2 302 559,91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557 780,83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2 302 614,25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557 755,46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2 302 647,46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557 711,29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2 302 704,03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557 714,63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2 302 764,45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557 719,19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2 302 839,11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557 723,04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2 302 910,24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557 726,66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2 302 979,10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557 730,42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2 303 048,00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557 733,98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2 303 117,01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557 737,64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2 303 186,95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557 741,10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2 303 256,56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557 744,59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2 303 325,99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557 746,88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2 303 377,27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557 749,44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2 303 425,45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557 752,09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2 303 475,34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557 754,54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2 303 525,39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557 756,87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2 303 574,05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557 759,26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2 303 624,33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557 760,74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2 303 655,15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557 785,17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2 303 691,38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557 823,64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2 303 747,75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557 859,27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2 303 800,29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557 903,38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2 303 854,45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557 947,79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2 303 909,28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557 991,16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2 303 962,67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558 035,29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2 304 016,71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558 079,53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2 304 071,21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558 114,97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2 304 115,19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558 121,50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2 304 187,54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558 128,20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2 304 265,85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558 134,90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2 304 341,77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558 135,28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2 304 345,87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558 130,17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2 304 352,04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558 128,51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2 304 354,05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558 124,83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2 304 358,50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558 116,31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2 304 368,80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558 113,98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2 304 343,67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558 107,27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2 304 267,67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558 100,58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2 304 189,38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558 094,62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2 304 123,41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558 063,20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2 304 084,42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558 019,00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2 304 029,97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557 974,87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2 303 975,94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557 931,48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2 303 922,51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557 887,08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2 303 867,69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557 842,40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2 303 812,85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557 806,28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2 303 759,57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557 767,79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2 303 703,17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557 740,04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2 303 662,03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557 738,28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2 303 625,33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557 735,89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2 303 575,05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557 733,56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2 303 526,41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557 731,12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2 303 476,41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557 728,46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2 303 426,57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557 725,90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2 303 378,29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557 723,61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2 303 326,99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557 720,12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2 303 257,61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557 716,66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2 303 188,03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557 713,00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2 303 118,10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557 709,44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2 303 049,12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557 705,68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2 302 980,22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557 702,07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2 302 911,36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557 698,22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2 302 840,32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557 693,66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2 302 765,67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557 689,88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2 302 697,32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557 738,84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2 302 634,62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557 764,16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2 302 601,48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557 805,91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2 302 547,12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557 849,24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2 302 490,72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557 874,84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2 302 456,45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109</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557 898,21</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2 302 425,81</w:t>
            </w:r>
          </w:p>
        </w:tc>
        <w:tc>
          <w:tcPr>
            <w:tcW w:w="2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557 936,85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2 302 374,67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557 976,90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2 302 321,99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558 012,68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2 302 274,89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558 049,51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2 302 226,42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558 085,80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2 302 178,91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558 124,03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2 302 128,78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558 152,62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2 302 091,28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558 191,19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2 302 040,69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558 228,26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2 301 992,20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558 264,35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2 301 945,00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558 301,18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2 301 896,58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558 338,94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2 301 846,73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558 375,70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2 301 798,19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558 413,19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2 301 749,55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558 452,01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2 301 698,17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558 496,36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2 301 639,57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558 545,71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2 301 574,51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558 589,12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2 301 518,50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558 627,19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2 301 468,20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558 664,73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2 301 418,94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558 706,44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2 301 364,86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558 747,38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2 301 311,06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558 791,57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2 301 253,22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558 831,34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2 301 201,15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558 871,46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2 301 148,69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558 912,92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2 301 094,44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558 955,43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2 301 038,60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558 995,79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2 300 985,85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138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559 038,11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2 300 930,27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559 081,17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2 300 873,61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559 102,77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2 300 845,51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559 116,67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2 300 861,89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2</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558 119,50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2 304 403,11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558 138,46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2 304 380,04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558 140,72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2 304 404,42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558 146,51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2 304 469,89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558 151,72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2 304 524,73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558 156,89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2 304 585,73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558 157,54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2 304 599,83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558 151,99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2 304 599,00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558 155,32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2 304 672,98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558 157,05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2 304 716,64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558 159,51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2 304 770,46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558 161,39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2 304 821,41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558 162,93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2 304 867,28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154</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558 164,98</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2 304 914,82</w:t>
            </w:r>
          </w:p>
        </w:tc>
        <w:tc>
          <w:tcPr>
            <w:tcW w:w="2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558 166,85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2 304 962,72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558 165,47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2 305 009,17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558 164,19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2 305 053,77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558 163,26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2 305 095,51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558 171,35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2 305 108,17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558 183,12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2 305 115,80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558 177,68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2 305 124,18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558 164,09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2 305 115,37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558 162,67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2 305 113,14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558 162,37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2 305 122,28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558 161,00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2 305 164,83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558 159,82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2 305 219,39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558 158,48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2 305 264,44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558 158,00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2 305 283,57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558 163,48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2 305 283,71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558 162,36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2 305 327,93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558 160,58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2 305 395,56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558 158,52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2 305 461,74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558 157,04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2 305 530,85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558 154,21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2 305 598,04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558 153,27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2 305 673,71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558 151,63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2 305 741,76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558 149,99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2 305 809,79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558 148,46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2 305 854,06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558 147,78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2 305 880,50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558 196,60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2 305 874,78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558 256,84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2 305 867,75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182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558 317,81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2 305 860,69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558 385,19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2 305 852,00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558 453,18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2 305 843,77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558 522,44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2 305 835,54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558 591,59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2 305 827,33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558 667,68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2 305 818,28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558 743,75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2 305 809,25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558 799,42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2 305 802,58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558 875,00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2 305 793,60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558 936,73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2 305 786,26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558 948,30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2 305 752,61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558 964,66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2 305 705,06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558 978,63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2 305 667,22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558 991,62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2 305 631,16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558 943,79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2 305 608,90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558 897,52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2 305 587,11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558 853,79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2 305 567,10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558 822,17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2 305 518,96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558 832,41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2 305 467,67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558 847,91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2 305 470,02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558 846,41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2 305 479,92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558 840,35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2 305 479,00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558 832,78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2 305 516,90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558 860,57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2 305 559,20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558 901,73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2 305 578,03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558 948,03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2 305 599,84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559 001,85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2 305 624,88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559 004,17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2 305 619,90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559 016,02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2 305 625,41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558 998,39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2 305 674,34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558 984,34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2 305 712,33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558 968,15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2 305 759,43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558 959,82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2 305 783,65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559 001,29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2 305 779,05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559 071,77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2 305 771,22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559 141,42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2 305 763,49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559 211,28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2 305 755,74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559 280,58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2 305 748,40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559 283,90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2 305 749,23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559 350,24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2 305 734,34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559 418,11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2 305 719,10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559 485,96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2 305 703,87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559 548,42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2 305 689,84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559 612,21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2 305 675,52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559 657,47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2 305 665,36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559 735,97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2 305 653,92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228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559 817,69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2 305 642,01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559 897,72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2 305 630,35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559 986,42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2 305 617,42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560 044,11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2 305 608,97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560 105,12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2 305 600,12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560 161,32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2 305 591,93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560 220,66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2 305 583,29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560 279,68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2 305 574,60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560 330,68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2 305 566,07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560 360,40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2 305 510,09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560 399,55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2 305 436,32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560 441,22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2 305 357,79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560 479,31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2 305 286,39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560 512,15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2 305 224,55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560 546,23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2 305 160,62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560 578,44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2 305 098,97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560 610,09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2 305 039,73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560 631,54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2 305 002,13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560 604,46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2 304 943,63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560 572,38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2 304 874,32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560 544,59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2 304 814,28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560 516,97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2 304 754,62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560 492,95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2 304 702,72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560 462,98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2 304 637,98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560 431,61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2 304 572,55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560 400,58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2 304 507,85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560 373,23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2 304 450,79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560 339,01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2 304 377,45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560 303,72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2 304 301,98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560 298,75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2 304 254,85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560 291,49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2 304 178,11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560 283,32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2 304 088,18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560 275,78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2 304 009,66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560 266,99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2 303 920,22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560 259,91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2 303 849,65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560 258,10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2 303 772,67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560 256,03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2 303 691,02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560 254,17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2 303 617,94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560 252,37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2 303 546,64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560 251,74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2 303 525,64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560 272,74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2 303 525,02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560 273,36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2 303 546,02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560 275,17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2 303 617,40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560 277,03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2 303 690,49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560 279,10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2 303 772,16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560 280,89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2 303 848,35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274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560 287,89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2 303 918,14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560 296,69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2 304 007,62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560 304,24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2 304 086,22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560 312,41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2 304 176,17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560 319,65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2 304 252,76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560 324,24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2 304 296,27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560 358,04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2 304 368,56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560 392,22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2 304 441,81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560 419,53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2 304 498,77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560 450,55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2 304 563,47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560 481,98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2 304 629,02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560 512,01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2 304 693,89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560 536,03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2 304 745,79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560 563,65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2 304 805,46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560 591,44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2 304 865,49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560 623,53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2 304 934,81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560 655,16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2 305 003,14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560 628,48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2 305 049,89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560 597,01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2 305 108,79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560 564,80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2 305 170,42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560 530,70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2 305 234,42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560 497,86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2 305 296,26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560 459,76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2 305 367,66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560 418,11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2 305 446,16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560 378,96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2 305 519,94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560 355,56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2 305 564,02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560 387,37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2 305 562,18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560 489,05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2 305 557,10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560 510,03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2 305 556,15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560 510,98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2 305 577,13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560 490,00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2 305 578,08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560 388,58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2 305 583,14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560 338,70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2 305 586,02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560 282,94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2 305 595,34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560 223,70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2 305 604,05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560 164,34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2 305 612,71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560 108,14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2 305 620,90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560 047,13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2 305 629,74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559 989,46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2 305 638,19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559 900,75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2 305 651,12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559 820,72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2 305 662,78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559 738,99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2 305 674,69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559 661,29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2 305 686,02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559 616,81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2 305 696,00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559 553,02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2 305 710,32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559 490,56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2 305 724,35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320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559 422,71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2 305 739,58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559 354,84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2 305 754,82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559 283,71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2 305 770,81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559 279,02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2 305 769,65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559 213,54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2 305 776,62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559 143,74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2 305 784,36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559 074,09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2 305 792,10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559 003,61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2 305 799,92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558 945,70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2 305 806,35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558 877,47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2 305 814,45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558 801,91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2 305 823,43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558 746,24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2 305 830,10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558 670,16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2 305 839,14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558 594,07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2 305 848,18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558 524,92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2 305 856,39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558 455,68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2 305 864,62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558 387,80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2 305 872,84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558 320,36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2 305 881,54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558 259,26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2 305 888,61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558 199,04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2 305 895,62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558 146,81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2 305 901,74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558 143,28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2 305 949,84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558 138,13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2 306 019,99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558 134,27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2 306 072,65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558 129,77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2 306 133,97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558 170,39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2 306 185,43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558 213,41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2 306 239,57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558 255,73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2 306 292,31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558 298,49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2 306 346,69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558 341,11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2 306 401,19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558 383,21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2 306 453,29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558 386,80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2 306 457,88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558 382,47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2 306 461,26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558 415,57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2 306 503,60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558 443,77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2 306 538,86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558 474,89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2 306 577,69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558 475,79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2 306 590,33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558 465,81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2 306 591,04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558 465,10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2 306 581,06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558 435,96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2 306 545,11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558 407,72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2 306 509,80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558 374,59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2 306 467,42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558 370,26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2 306 470,81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558 366,78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2 306 466,35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558 324,67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2 306 414,26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558 281,97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2 306 359,65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366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558 239,29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2 306 305,37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558 197,00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2 306 252,67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558 153,91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2 306 198,44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558 121,29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2 306 157,12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558 099,40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2 306 203,83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558 070,02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2 306 267,70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558 048,69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2 306 314,42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558 019,17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2 306 378,15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557 991,34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2 306 438,87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557 963,92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2 306 497,67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557 953,08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2 306 520,95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557 946,49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2 306 522,11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557 936,54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2 306 543,42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557 928,08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2 306 579,15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557 919,42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2 306 617,17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557 908,28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2 306 663,56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557 903,90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2 306 682,49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557 910,05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2 306 680,36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557 902,09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2 306 714,69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557 891,15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2 306 761,75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557 875,33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2 306 829,58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557 873,27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2 306 838,12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557 871,86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2 306 845,23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557 862,00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2 306 894,07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557 853,29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2 306 937,70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557 832,48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2 307 027,18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557 807,89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2 307 134,25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557 785,23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2 307 239,16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557 789,96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2 307 327,70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557 793,83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2 307 427,09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557 800,21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2 307 528,82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557 807,18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2 307 640,28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557 812,93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2 307 731,67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399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557 816,57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2 307 789,77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557 820,29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2 307 849,14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557 823,89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2 307 906,40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557 827,56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2 307 964,98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557 831,03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2 308 020,25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557 834,44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2 308 081,63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557 837,00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2 308 131,36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557 839,75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2 308 182,39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557 842,52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2 308 233,99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557 845,91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2 308 296,93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557 848,17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2 308 339,07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557 878,57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2 308 389,18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557 911,99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2 308 444,29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557 939,03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2 308 488,87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557 969,18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2 308 538,57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557 998,80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2 308 587,40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558 026,82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2 308 633,60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558 061,24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2 308 690,34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558 095,51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2 308 746,85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558 131,08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2 308 805,50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558 163,16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2 308 858,39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558 198,70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2 308 917,00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558 234,79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2 308 976,48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558 269,05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2 309 032,96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558 302,10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2 309 087,95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558 357,24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2 309 108,71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558 413,99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2 309 130,96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558 468,88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2 309 151,15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558 525,00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2 309 171,79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558 570,62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2 309 188,57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558 624,17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2 309 208,26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558 679,98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2 309 228,79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558 760,97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2 309 293,08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558 802,56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2 309 324,12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558 844,00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2 309 355,96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558 890,81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2 309 391,93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558 950,25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2 309 437,59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558 989,48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2 309 467,25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559 056,54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2 309 519,20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559 091,76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2 309 546,30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559 138,44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2 309 582,17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559 191,38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2 309 622,93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559 244,25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2 309 663,46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559 295,94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2 309 703,17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559 374,54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2 309 763,56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559 425,80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2 309 802,82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559 484,91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2 309 848,35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559 532,00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2 309 884,53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559 593,24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2 309 931,34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559 631,62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2 309 961,07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559 652,54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2 309 977,19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559 709,11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2 310 020,59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559 768,36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2 310 066,11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559 823,97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2 310 108,84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559 881,75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2 310 153,23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559 927,80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2 310 188,61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559 977,30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2 310 226,64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560 036,96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2 310 272,47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560 095,86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2 310 317,72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560 142,80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2 310 353,79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560 221,58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2 310 414,31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560 278,15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2 310 457,77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560 330,30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2 310 497,84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560 349,79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2 310 501,08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560 405,78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2 310 475,98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560 480,04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2 310 441,13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560 515,71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2 310 468,77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560 545,32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2 310 491,72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560 605,55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2 310 538,40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560 668,21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2 310 547,57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560 739,26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2 310 557,97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560 830,28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2 310 571,29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560 898,91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2 310 581,34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560 944,06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2 310 590,59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560 950,26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2 310 602,74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560 954,43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2 310 614,15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560 895,28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2 310 602,03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560 827,24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2 310 592,07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560 736,22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2 310 578,75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560 665,17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2 310 568,35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560 597,07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2 310 558,38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560 532,46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2 310 508,31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560 502,85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2 310 485,36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560 477,33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2 310 465,58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560 414,85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2 310 494,91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560 359,42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2 310 522,57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560 332,53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2 310 557,03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560 312,39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2 310 582,83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560 279,14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2 310 625,43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560 236,83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2 310 679,65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560 202,44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2 310 723,71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560 159,25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2 310 779,06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560 128,58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2 310 818,36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560 094,40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2 310 862,16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560 082,74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2 310 876,32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560 066,53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2 310 862,97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560 077,96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2 310 848,98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560 112,02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2 310 805,44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560 142,69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2 310 766,13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560 185,88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2 310 710,79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499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560 220,27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2 310 666,73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560 262,59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2 310 612,51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560 295,83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2 310 569,90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560 315,97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2 310 544,10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560 334,86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2 310 519,89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560 321,68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2 310 517,70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560 265,35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2 310 474,43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560 208,78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2 310 430,97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560 130,01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2 310 370,45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560 083,06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2 310 334,38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560 024,16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2 310 289,13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559 964,51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2 310 243,30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559 915,00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2 310 205,27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559 868,95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2 310 169,89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559 811,18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2 310 125,50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559 755,56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2 310 082,77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559 696,31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2 310 037,26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559 639,74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2 309 993,84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559 618,78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2 309 977,69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559 580,43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2 309 947,99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559 519,22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2 309 901,20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559 472,10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2 309 865,00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559 413,00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2 309 819,48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559 361,75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2 309 780,22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559 283,14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2 309 719,83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559 231,46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2 309 680,13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559 178,58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2 309 639,59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559 125,63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2 309 598,82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559 078,95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2 309 562,96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559 043,71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2 309 535,82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558 976,71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2 309 483,93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558 937,51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2 309 454,29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558 878,02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2 309 408,58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558 831,20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2 309 372,62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558 789,88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2 309 340,87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558 748,15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2 309 309,72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558 669,56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2 309 247,34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558 616,92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2 309 227,98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558 563,37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2 309 208,28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558 517,75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2 309 191,50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558 461,63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2 309 170,86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558 406,53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2 309 150,60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558 349,71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2 309 128,32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558 287,86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2 309 105,03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558 251,07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2 309 043,81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558 216,83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2 308 987,38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545</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558 180,74</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2 308 927,89</w:t>
            </w:r>
          </w:p>
        </w:tc>
        <w:tc>
          <w:tcPr>
            <w:tcW w:w="2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558 145,20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2 308 869,28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558 113,12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2 308 816,39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558 077,55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2 308 757,74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558 043,28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2 308 701,24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558 008,85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2 308 644,49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557 980,84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2 308 598,30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557 951,22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2 308 549,47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557 921,07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2 308 499,76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557 894,03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2 308 455,19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557 860,61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2 308 400,08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557 827,48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2 308 345,46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557 824,93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2 308 298,06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557 821,55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2 308 235,12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557 818,77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2 308 183,52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557 816,02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2 308 132,46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557 813,46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2 308 082,76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557 810,06</w:t>
            </w:r>
          </w:p>
        </w:tc>
        <w:tc>
          <w:tcPr>
            <w:tcW w:w="122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2 308 021,49</w:t>
            </w:r>
          </w:p>
        </w:tc>
        <w:tc>
          <w:tcPr>
            <w:tcW w:w="2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557 806,59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2 307 966,29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557 802,92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2 307 907,71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557 799,33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2 307 850,46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557 795,61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2 307 791,08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557 791,96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2 307 732,98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557 786,22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2 307 641,59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557 779,24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2 307 530,13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557 772,85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2 307 428,16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557 768,98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2 307 328,67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557 764,10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2 307 237,47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557 787,39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2 307 129,68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557 812,02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2 307 022,45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557 832,71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2 306 933,60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557 841,41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2 306 889,92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557 851,27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2 306 841,11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557 852,77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2 306 833,58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557 854,89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2 306 824,75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557 870,70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2 306 756,98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557 881,64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2 306 709,95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557 886,61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2 306 688,46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557 892,74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2 306 686,34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557 898,55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2 306 661,26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557 909,69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2 306 614,89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557 918,34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2 306 576,89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557 927,05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2 306 540,13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557 934,47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2 306 524,21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557 927,91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2 306 525,35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557 944,88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2 306 488,80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557 972,27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2 306 430,06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558 000,09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2 306 369,36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558 029,61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2 306 305,64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558 050,93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2 306 258,95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558 080,38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2 306 194,92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558 108,81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2 306 132,77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558 113,33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2 306 071,11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558 117,19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2 306 018,45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558 122,34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2 305 948,30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558 126,05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2 305 891,54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558 127,48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2 305 853,43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558 129,01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2 305 809,17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558 130,65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2 305 741,25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558 132,29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2 305 673,33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558 133,23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2 305 597,46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558 136,07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2 305 530,19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558 137,54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2 305 461,19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558 139,60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2 305 394,96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558 141,38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2 305 327,39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558 142,50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2 305 283,17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558 147,99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2 305 283,31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558 148,48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2 305 264,16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558 149,82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2 305 219,14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558 151,00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2 305 164,56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558 152,37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2 305 121,94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558 153,20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2 305 098,33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558 154,20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2 305 053,51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558 155,49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2 305 008,88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558 156,86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2 304 962,77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558 155,00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2 304 915,23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558 152,95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2 304 867,66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558 151,41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2 304 821,76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558 149,53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2 304 770,87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558 147,07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2 304 717,06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558 145,34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2 304 673,43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558 142,30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2 304 598,78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558 114,65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2 304 606,91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558 052,09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2 304 626,37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557 992,43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2 304 644,90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557 931,01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2 304 663,86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557 894,72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2 304 675,30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557 919,46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2 304 645,47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557 924,76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2 304 643,80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557 986,22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2 304 624,84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558 045,85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2 304 606,31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558 108,41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2 304 586,85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558 135,24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2 304 578,97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558 130,80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2 304 526,61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558 125,59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2 304 471,81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558 119,80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2 304 406,31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141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558 119,50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2 304 403,11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Контур 3</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557 876,04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2 304 659,16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557 866,95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2 304 670,15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557 862,18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2 304 675,83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557 851,37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2 304 688,89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557 809,71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2 304 701,87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557 748,77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2 304 721,10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557 690,19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2 304 739,01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557 632,64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2 304 756,72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557 573,35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2 304 775,36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557 516,45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2 304 792,51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557 454,73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2 304 811,92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557 399,19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2 304 829,36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557 343,90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2 304 846,44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557 290,03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2 304 862,65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557 229,26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2 304 880,55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557 170,79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2 304 897,95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557 116,24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2 304 914,11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557 057,25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2 304 931,18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556 998,73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2 304 948,28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556 939,62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2 304 965,57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556 889,16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2 304 980,47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556 834,59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2 304 996,64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556 814,67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2 305 003,28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556 808,02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2 304 983,35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556 827,94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2 304 976,71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556 883,19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2 304 960,32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556 933,70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2 304 945,42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556 992,83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2 304 928,11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557 051,38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2 304 911,01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557 110,34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2 304 893,95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557 164,81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2 304 877,81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557 223,30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2 304 860,40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557 284,03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2 304 842,51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557 337,78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2 304 826,34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557 392,94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2 304 809,31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557 448,43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2 304 791,88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557 510,27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2 304 772,43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557 567,17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2 304 755,28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557 626,40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2 304 736,66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557 684,03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2 304 718,92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557 742,54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2 304 701,04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557 803,42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2 304 681,83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557 866,85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2 304 662,06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557 876,04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2 304 659,16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4</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684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560 962,41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2 310 609,15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560 953,21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2 310 593,53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560 952,61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2 310 592,34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561 003,12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2 310 602,69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561 101,85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2 310 622,92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561 194,39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2 310 641,87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561 260,28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2 310 655,37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561 356,98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2 310 675,18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561 410,11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2 310 686,07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561 468,70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2 310 655,95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561 541,45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2 310 618,47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561 616,94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2 310 579,58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561 687,79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2 310 542,86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561 755,73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2 310 507,45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561 820,59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2 310 473,65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561 891,61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2 310 436,64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561 958,28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2 310 402,04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562 052,62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2 310 354,23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562 140,08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2 310 310,04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562 218,20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2 310 270,62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562 282,46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2 310 238,58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562 335,97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2 310 211,21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562 316,08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2 310 178,83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562 291,19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2 310 138,19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562 280,46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2 310 120,13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562 296,73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2 310 110,46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562 299,98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2 310 111,86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562 309,25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2 310 127,45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562 333,97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2 310 167,84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562 354,76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2 310 201,69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562 413,34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2 310 172,37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562 471,96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2 310 143,03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562 455,96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2 310 102,55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562 451,93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2 310 092,11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562 470,00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2 310 080,63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562 475,48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2 310 094,83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562 492,32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2 310 137,43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562 539,81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2 310 136,19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562 602,71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2 310 134,56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562 671,35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2 310 132,54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562 738,64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2 310 130,39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562 793,95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2 310 129,22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562 860,20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2 310 127,49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562 918,30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2 310 125,98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562 926,73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2 310 125,75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562 926,93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2 310 125,80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730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562 971,53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2 310 127,36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562 971,22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2 310 124,53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562 973,41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2 310 124,47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562 975,32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2 310 124,39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562 976,36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2 310 130,80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562 978,39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2 310 145,29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562 974,12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2 310 145,46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562 918,86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2 310 146,98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562 860,75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2 310 148,49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562 794,45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2 310 150,22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562 739,20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2 310 151,39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562 672,00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2 310 153,53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562 603,29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2 310 155,56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562 540,35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2 310 157,19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562 487,87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2 310 158,55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562 422,74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2 310 191,15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562 355,60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2 310 224,85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562 291,92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2 310 257,32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562 227,62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2 310 289,38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562 149,54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2 310 328,78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562 062,09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2 310 372,97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561 975,59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2 310 416,67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561 991,06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2 310 467,69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562 010,44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2 310 533,06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562 025,06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2 310 582,36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562 042,40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2 310 640,82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562 055,83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2 310 686,12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562 072,53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2 310 742,41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562 088,53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2 310 794,41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562 103,04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2 310 835,62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562 125,06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2 310 895,67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562 150,84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2 310 965,93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562 173,69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2 311 028,31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562 200,33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2 311 101,06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562 222,25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2 311 161,38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562 246,01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2 311 226,01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562 269,29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2 311 289,37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562 291,73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2 311 350,44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562 314,61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2 311 410,60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562 343,04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2 311 489,58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562 361,12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2 311 561,00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562 374,66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2 311 613,64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562 392,20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2 311 683,20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562 409,82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2 311 752,77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562 431,23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2 311 836,30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562 450,41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2 311 911,20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776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562 467,36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2 311 976,52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562 485,22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2 312 048,48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562 505,56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2 312 127,96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562 522,68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2 312 195,12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562 540,45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2 312 266,61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562 553,93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2 312 317,96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562 558,80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2 312 335,98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562 538,54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2 312 341,48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562 533,63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2 312 323,38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562 520,11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2 312 271,80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562 502,32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2 312 200,24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562 485,23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2 312 133,15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562 464,87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2 312 053,61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562 447,02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2 311 981,68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562 430,08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2 311 916,44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562 410,90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2 311 841,51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562 389,48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2 311 757,95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562 371,85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2 311 688,34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562 354,33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2 311 618,82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562 340,78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2 311 566,19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562 322,94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2 311 495,73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562 294,92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2 311 417,88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562 272,07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2 311 357,79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799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562 249,59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2 311 296,61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562 226,31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2 311 233,25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562 202,54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2 311 168,59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562 180,62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2 311 108,26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562 153,98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2 311 035,53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562 131,14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2 310 973,16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562 105,36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2 310 902,90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562 083,31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2 310 842,85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562 071,85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2 310 811,62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562 063,95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2 310 814,47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562 056,82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2 310 794,71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562 065,23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2 310 791,68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562 052,39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2 310 748,38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562 035,70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2 310 692,10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562 022,26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2 310 646,79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562 004,93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2 310 588,33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561 990,31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2 310 539,03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561 970,96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2 310 473,80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561 956,59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2 310 426,46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561 901,31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2 310 455,26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561 830,29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2 310 492,27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561 765,44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2 310 526,07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561 697,48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2 310 561,49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822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561 626,58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2 310 598,24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561 551,07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2 310 637,14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561 478,29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2 310 674,61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561 440,51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2 310 694,04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561 453,58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2 310 697,99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561 447,51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2 310 718,09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561 429,85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2 310 712,84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561 409,22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2 310 707,32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561 352,77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2 310 695,76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561 256,06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2 310 675,95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561 190,18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2 310 662,45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561 097,64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2 310 643,49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560 998,91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2 310 623,26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560 963,43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2 310 615,99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684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560 962,41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2 310 609,15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5</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562 449,48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2 310 085,79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562 437,95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2 310 055,93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562 413,69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2 309 995,02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562 386,18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2 309 925,03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562 361,89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2 309 863,23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562 337,02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2 309 799,95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562 310,75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2 309 733,12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562 285,12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2 309 668,74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562 263,17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2 309 612,07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562 239,07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2 309 550,75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562 211,87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2 309 481,55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562 186,64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2 309 416,94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562 158,01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2 309 344,50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562 136,07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2 309 288,69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562 114,25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2 309 233,18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562 118,86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2 309 155,51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562 123,55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2 309 081,70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562 128,12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2 309 011,96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562 132,63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2 308 935,56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562 179,98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2 308 907,49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562 220,33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2 308 882,86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562 232,64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2 308 899,94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562 190,80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2 308 925,48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562 152,93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2 308 947,93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562 149,07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2 309 013,27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562 144,50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2 309 083,05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562 139,81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2 309 156,79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562 135,48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2 309 229,81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562 155,60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2 309 281,02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562 177,53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2 309 336,81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866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562 206,18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2 309 409,26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562 231,42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2 309 473,90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562 258,61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2 309 543,07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869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562 282,73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2 309 604,44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562 304,66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2 309 661,07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562 330,27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2 309 725,40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562 356,55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2 309 792,27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562 381,43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2 309 855,55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562 405,72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2 309 917,36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562 433,21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2 309 987,29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562 457,49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2 310 048,26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562 467,23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2 310 073,48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562 449,48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2 310 085,79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6</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562 236,13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2 308 897,81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562 223,88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2 308 880,70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562 230,29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2 308 876,78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562 276,76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2 308 849,08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562 287,51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2 308 867,11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562 241,13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2 308 894,76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562 236,13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2 308 897,81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7</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563 006,51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2 310 132,34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563 063,16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2 310 136,18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563 072,14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2 310 142,16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563 026,80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2 310 143,34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563 008,30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2 310 144,08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563 006,74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2 310 133,84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884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563 006,51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2 310 132,34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8</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563 017,96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2 310 122,68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563 026,10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2 310 122,35</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563 108,36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2 310 120,20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563 172,23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2 310 157,41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563 230,25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2 310 190,06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563 287,59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2 310 222,50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563 356,75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2 310 263,38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563 396,68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2 310 285,86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563 366,37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2 310 273,23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563 327,28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2 310 256,82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563 283,08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2 310 244,24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563 277,07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2 310 240,69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563 219,93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2 310 208,36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563 161,79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2 310 175,64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563 102,94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2 310 141,36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563 089,53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2 310 141,71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906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563 068,03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2 310 125,82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890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563 017,96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2 310 122,68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9</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563 325,45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2 310 266,39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563 365,34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2 310 282,87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563 413,99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2 310 300,01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563 455,78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2 310 321,33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563 478,01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2 310 333,10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563 490,63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2 310 341,08</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563 504,89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2 310 356,90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563 518,36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2 310 381,62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563 509,60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2 310 375,36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563 453,90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2 310 342,82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563 404,44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2 310 314,33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563 346,26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2 310 281,57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919</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563 315,02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2 310 263,11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907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563 325,45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2 310 266,39</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5780" w:type="dxa"/>
            <w:gridSpan w:val="4"/>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Контур 10</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563 523,92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2 310 378,87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563 510,58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2 310 353,50</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563 507,36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2 310 349,72</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563 520,21</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2 310 357,23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924</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563 562,77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2 310 382,24</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925</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563 581,20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2 310 392,33</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926</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563 571,12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2 310 410,76</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927</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563 552,68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2 310 400,67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928</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563 526,03</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2 310 385,01</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1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920</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563 523,92</w:t>
            </w:r>
          </w:p>
        </w:tc>
        <w:tc>
          <w:tcPr>
            <w:tcW w:w="12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2 310 378,87</w:t>
            </w:r>
          </w:p>
        </w:tc>
        <w:tc>
          <w:tcPr>
            <w:tcW w:w="2160"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bl>
    <w:p w:rsidR="00962A4F" w:rsidRPr="00962A4F" w:rsidRDefault="00962A4F" w:rsidP="00962A4F">
      <w:pPr>
        <w:shd w:val="clear" w:color="auto" w:fill="FFFFFF"/>
        <w:jc w:val="both"/>
        <w:rPr>
          <w:color w:val="000000"/>
          <w:sz w:val="20"/>
          <w:szCs w:val="20"/>
        </w:rPr>
      </w:pPr>
    </w:p>
    <w:p w:rsidR="00962A4F" w:rsidRPr="00962A4F" w:rsidRDefault="00962A4F" w:rsidP="00962A4F">
      <w:pPr>
        <w:tabs>
          <w:tab w:val="left" w:pos="784"/>
          <w:tab w:val="left" w:pos="812"/>
          <w:tab w:val="left" w:pos="910"/>
        </w:tabs>
        <w:jc w:val="both"/>
        <w:rPr>
          <w:sz w:val="20"/>
          <w:szCs w:val="20"/>
        </w:rPr>
      </w:pPr>
      <w:r w:rsidRPr="00962A4F">
        <w:rPr>
          <w:color w:val="000000"/>
          <w:sz w:val="20"/>
          <w:szCs w:val="20"/>
        </w:rPr>
        <w:t xml:space="preserve">         Ознакомиться с ходатайством об установлении публичного сервитута и описанием местоположения границ публичного сервитута можно </w:t>
      </w:r>
      <w:r w:rsidRPr="00962A4F">
        <w:rPr>
          <w:sz w:val="20"/>
          <w:szCs w:val="20"/>
        </w:rPr>
        <w:t>в Администрации Угловского городского поселения по адресу: 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 по рабочим дням с 08.30 до 17.30, перерыв на обед с 13.00 до 14.00.</w:t>
      </w:r>
    </w:p>
    <w:p w:rsidR="00962A4F" w:rsidRPr="00962A4F" w:rsidRDefault="00962A4F" w:rsidP="00962A4F">
      <w:pPr>
        <w:shd w:val="clear" w:color="auto" w:fill="FFFFFF"/>
        <w:jc w:val="both"/>
        <w:rPr>
          <w:color w:val="000000"/>
          <w:sz w:val="20"/>
          <w:szCs w:val="20"/>
        </w:rPr>
      </w:pPr>
      <w:r w:rsidRPr="00962A4F">
        <w:rPr>
          <w:color w:val="000000"/>
          <w:sz w:val="20"/>
          <w:szCs w:val="20"/>
        </w:rPr>
        <w:t xml:space="preserve">   </w:t>
      </w:r>
      <w:proofErr w:type="gramStart"/>
      <w:r w:rsidRPr="00962A4F">
        <w:rPr>
          <w:color w:val="000000"/>
          <w:sz w:val="20"/>
          <w:szCs w:val="20"/>
        </w:rPr>
        <w:t>Правообладатели земельных участков, в отношении которых испрашивается публичный сервитут, если их права (обременения права) не зарегистрированы в Едином государственном реестре недвижимости, могут обратиться с заявлением об учете их прав на земельные участки с приложением копий документов, подтверждающих эти права в Администрацию Угловского городского поселения в рабочие дни с 8.30 до 13.00 и с 14.00 до 17.30 ч., по адресу:</w:t>
      </w:r>
      <w:proofErr w:type="gramEnd"/>
      <w:r w:rsidRPr="00962A4F">
        <w:rPr>
          <w:color w:val="000000"/>
          <w:sz w:val="20"/>
          <w:szCs w:val="20"/>
        </w:rPr>
        <w:t xml:space="preserve"> Российская Федерация, </w:t>
      </w:r>
      <w:r w:rsidRPr="00962A4F">
        <w:rPr>
          <w:sz w:val="20"/>
          <w:szCs w:val="20"/>
        </w:rPr>
        <w:t>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w:t>
      </w:r>
      <w:r w:rsidRPr="00962A4F">
        <w:rPr>
          <w:color w:val="000000"/>
          <w:sz w:val="20"/>
          <w:szCs w:val="20"/>
        </w:rPr>
        <w:t>. Последний день подачи заявлений 9 августа 2022 года.</w:t>
      </w:r>
    </w:p>
    <w:p w:rsidR="00962A4F" w:rsidRPr="00962A4F" w:rsidRDefault="00962A4F" w:rsidP="00962A4F">
      <w:pPr>
        <w:ind w:firstLine="540"/>
        <w:jc w:val="both"/>
        <w:rPr>
          <w:sz w:val="20"/>
          <w:szCs w:val="20"/>
        </w:rPr>
      </w:pPr>
      <w:r w:rsidRPr="00962A4F">
        <w:rPr>
          <w:sz w:val="20"/>
          <w:szCs w:val="20"/>
        </w:rPr>
        <w:t>Приложение: схема границ публичного сервитута.</w:t>
      </w: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r w:rsidRPr="00962A4F">
        <w:rPr>
          <w:b/>
          <w:sz w:val="20"/>
          <w:szCs w:val="20"/>
        </w:rPr>
        <w:t xml:space="preserve">Глава Угловского городского поселения     А.В. </w:t>
      </w:r>
      <w:proofErr w:type="spellStart"/>
      <w:r w:rsidRPr="00962A4F">
        <w:rPr>
          <w:b/>
          <w:sz w:val="20"/>
          <w:szCs w:val="20"/>
        </w:rPr>
        <w:t>Стекольников</w:t>
      </w:r>
      <w:proofErr w:type="spellEnd"/>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962A4F" w:rsidP="00757EDB">
      <w:pPr>
        <w:rPr>
          <w:sz w:val="20"/>
          <w:szCs w:val="20"/>
        </w:rPr>
      </w:pPr>
      <w:r w:rsidRPr="00962A4F">
        <w:rPr>
          <w:sz w:val="20"/>
          <w:szCs w:val="20"/>
        </w:rPr>
        <w:object w:dxaOrig="10208" w:dyaOrig="8618">
          <v:shape id="_x0000_i1035" type="#_x0000_t75" style="width:510.75pt;height:431.25pt" o:ole="">
            <v:imagedata r:id="rId20" o:title=""/>
          </v:shape>
          <o:OLEObject Type="Embed" ProgID="Word.Document.12" ShapeID="_x0000_i1035" DrawAspect="Content" ObjectID="_1718718246" r:id="rId21">
            <o:FieldCodes>\s</o:FieldCodes>
          </o:OLEObject>
        </w:object>
      </w:r>
    </w:p>
    <w:p w:rsidR="00757EDB" w:rsidRPr="00962A4F" w:rsidRDefault="00757EDB" w:rsidP="00757EDB">
      <w:pPr>
        <w:rPr>
          <w:sz w:val="20"/>
          <w:szCs w:val="20"/>
        </w:rPr>
      </w:pPr>
    </w:p>
    <w:p w:rsidR="00757EDB" w:rsidRPr="00962A4F" w:rsidRDefault="00757EDB" w:rsidP="00757EDB">
      <w:pPr>
        <w:rPr>
          <w:sz w:val="20"/>
          <w:szCs w:val="20"/>
        </w:rPr>
      </w:pPr>
    </w:p>
    <w:p w:rsidR="00757EDB" w:rsidRPr="00962A4F" w:rsidRDefault="00757EDB" w:rsidP="00757EDB">
      <w:pPr>
        <w:rPr>
          <w:sz w:val="20"/>
          <w:szCs w:val="20"/>
        </w:rPr>
      </w:pPr>
    </w:p>
    <w:p w:rsidR="000317FE" w:rsidRPr="00962A4F" w:rsidRDefault="000317FE">
      <w:pPr>
        <w:rPr>
          <w:sz w:val="20"/>
          <w:szCs w:val="20"/>
        </w:rPr>
      </w:pPr>
    </w:p>
    <w:tbl>
      <w:tblPr>
        <w:tblW w:w="9294" w:type="dxa"/>
        <w:tblInd w:w="108" w:type="dxa"/>
        <w:tblLook w:val="0000"/>
      </w:tblPr>
      <w:tblGrid>
        <w:gridCol w:w="4139"/>
        <w:gridCol w:w="236"/>
        <w:gridCol w:w="4919"/>
      </w:tblGrid>
      <w:tr w:rsidR="00962A4F" w:rsidRPr="00962A4F" w:rsidTr="00962A4F">
        <w:trPr>
          <w:cantSplit/>
        </w:trPr>
        <w:tc>
          <w:tcPr>
            <w:tcW w:w="4139" w:type="dxa"/>
          </w:tcPr>
          <w:p w:rsidR="00962A4F" w:rsidRPr="00962A4F" w:rsidRDefault="00962A4F" w:rsidP="00962A4F">
            <w:pPr>
              <w:pStyle w:val="a6"/>
              <w:ind w:left="567"/>
              <w:rPr>
                <w:b/>
                <w:bCs/>
                <w:color w:val="000000"/>
                <w:kern w:val="36"/>
                <w:sz w:val="20"/>
                <w:szCs w:val="20"/>
              </w:rPr>
            </w:pPr>
            <w:r w:rsidRPr="00962A4F">
              <w:rPr>
                <w:rStyle w:val="a9"/>
                <w:sz w:val="20"/>
                <w:szCs w:val="20"/>
              </w:rPr>
              <w:t>Сообщение о возможном установлении публичного сервитута </w:t>
            </w:r>
            <w:r w:rsidRPr="00962A4F">
              <w:rPr>
                <w:b/>
                <w:bCs/>
                <w:color w:val="000000"/>
                <w:kern w:val="36"/>
                <w:sz w:val="20"/>
                <w:szCs w:val="20"/>
              </w:rPr>
              <w:t xml:space="preserve">с целью размещения объектов </w:t>
            </w:r>
            <w:proofErr w:type="spellStart"/>
            <w:r w:rsidRPr="00962A4F">
              <w:rPr>
                <w:b/>
                <w:bCs/>
                <w:color w:val="000000"/>
                <w:kern w:val="36"/>
                <w:sz w:val="20"/>
                <w:szCs w:val="20"/>
              </w:rPr>
              <w:t>электросетевого</w:t>
            </w:r>
            <w:proofErr w:type="spellEnd"/>
            <w:r w:rsidRPr="00962A4F">
              <w:rPr>
                <w:b/>
                <w:bCs/>
                <w:color w:val="000000"/>
                <w:kern w:val="36"/>
                <w:sz w:val="20"/>
                <w:szCs w:val="20"/>
              </w:rPr>
              <w:t xml:space="preserve"> хозяйства сроком на 49 лет</w:t>
            </w:r>
          </w:p>
        </w:tc>
        <w:tc>
          <w:tcPr>
            <w:tcW w:w="236" w:type="dxa"/>
          </w:tcPr>
          <w:p w:rsidR="00962A4F" w:rsidRPr="00962A4F" w:rsidRDefault="00962A4F" w:rsidP="00962A4F">
            <w:pPr>
              <w:rPr>
                <w:sz w:val="20"/>
                <w:szCs w:val="20"/>
              </w:rPr>
            </w:pPr>
          </w:p>
        </w:tc>
        <w:tc>
          <w:tcPr>
            <w:tcW w:w="0" w:type="auto"/>
            <w:vAlign w:val="center"/>
          </w:tcPr>
          <w:p w:rsidR="00962A4F" w:rsidRPr="00962A4F" w:rsidRDefault="00962A4F" w:rsidP="00962A4F">
            <w:pPr>
              <w:rPr>
                <w:b/>
                <w:bCs/>
                <w:sz w:val="20"/>
                <w:szCs w:val="20"/>
              </w:rPr>
            </w:pPr>
          </w:p>
        </w:tc>
      </w:tr>
    </w:tbl>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sz w:val="20"/>
          <w:szCs w:val="20"/>
        </w:rPr>
        <w:t xml:space="preserve">         </w:t>
      </w:r>
    </w:p>
    <w:p w:rsidR="00962A4F" w:rsidRPr="00962A4F" w:rsidRDefault="00962A4F" w:rsidP="00962A4F">
      <w:pPr>
        <w:shd w:val="clear" w:color="auto" w:fill="FFFFFF"/>
        <w:jc w:val="both"/>
        <w:rPr>
          <w:sz w:val="20"/>
          <w:szCs w:val="20"/>
        </w:rPr>
      </w:pPr>
      <w:r w:rsidRPr="00962A4F">
        <w:rPr>
          <w:sz w:val="20"/>
          <w:szCs w:val="20"/>
        </w:rPr>
        <w:t xml:space="preserve">        Администрация Угловского городского поселения Окуловского муниципального района Новгородской области, </w:t>
      </w:r>
      <w:r w:rsidRPr="00962A4F">
        <w:rPr>
          <w:color w:val="000000"/>
          <w:sz w:val="20"/>
          <w:szCs w:val="20"/>
        </w:rPr>
        <w:t xml:space="preserve">в соответствии с п.1 ст. 39.37, п. 5 ст. 39.38, </w:t>
      </w:r>
      <w:proofErr w:type="spellStart"/>
      <w:r w:rsidRPr="00962A4F">
        <w:rPr>
          <w:color w:val="000000"/>
          <w:sz w:val="20"/>
          <w:szCs w:val="20"/>
        </w:rPr>
        <w:t>ст</w:t>
      </w:r>
      <w:proofErr w:type="spellEnd"/>
      <w:r w:rsidRPr="00962A4F">
        <w:rPr>
          <w:color w:val="000000"/>
          <w:sz w:val="20"/>
          <w:szCs w:val="20"/>
        </w:rPr>
        <w:t xml:space="preserve"> </w:t>
      </w:r>
      <w:proofErr w:type="spellStart"/>
      <w:proofErr w:type="gramStart"/>
      <w:r w:rsidRPr="00962A4F">
        <w:rPr>
          <w:color w:val="000000"/>
          <w:sz w:val="20"/>
          <w:szCs w:val="20"/>
        </w:rPr>
        <w:t>ст</w:t>
      </w:r>
      <w:proofErr w:type="spellEnd"/>
      <w:proofErr w:type="gramEnd"/>
      <w:r w:rsidRPr="00962A4F">
        <w:rPr>
          <w:color w:val="000000"/>
          <w:sz w:val="20"/>
          <w:szCs w:val="20"/>
        </w:rPr>
        <w:t xml:space="preserve">. 39.39- 39.42 Земельного кодекса Российской Федерации, информирует граждан и юридических лиц о возможном  установлении публичного сервитута с целью размещения объекта </w:t>
      </w:r>
      <w:proofErr w:type="spellStart"/>
      <w:r w:rsidRPr="00962A4F">
        <w:rPr>
          <w:color w:val="000000"/>
          <w:sz w:val="20"/>
          <w:szCs w:val="20"/>
        </w:rPr>
        <w:t>электросетевого</w:t>
      </w:r>
      <w:proofErr w:type="spellEnd"/>
      <w:r w:rsidRPr="00962A4F">
        <w:rPr>
          <w:color w:val="000000"/>
          <w:sz w:val="20"/>
          <w:szCs w:val="20"/>
        </w:rPr>
        <w:t xml:space="preserve"> хозяйства   «ВЛ-10 кВ Л-5 от ТПС «Угловка»»,  сроком на 49 лет,  по ходатайству ПАО «</w:t>
      </w:r>
      <w:proofErr w:type="spellStart"/>
      <w:r w:rsidRPr="00962A4F">
        <w:rPr>
          <w:color w:val="000000"/>
          <w:sz w:val="20"/>
          <w:szCs w:val="20"/>
        </w:rPr>
        <w:t>Россети</w:t>
      </w:r>
      <w:proofErr w:type="spellEnd"/>
      <w:r w:rsidRPr="00962A4F">
        <w:rPr>
          <w:color w:val="000000"/>
          <w:sz w:val="20"/>
          <w:szCs w:val="20"/>
        </w:rPr>
        <w:t xml:space="preserve"> </w:t>
      </w:r>
      <w:proofErr w:type="spellStart"/>
      <w:r w:rsidRPr="00962A4F">
        <w:rPr>
          <w:color w:val="000000"/>
          <w:sz w:val="20"/>
          <w:szCs w:val="20"/>
        </w:rPr>
        <w:t>Северо-Запад</w:t>
      </w:r>
      <w:proofErr w:type="spellEnd"/>
      <w:r w:rsidRPr="00962A4F">
        <w:rPr>
          <w:color w:val="000000"/>
          <w:sz w:val="20"/>
          <w:szCs w:val="20"/>
        </w:rPr>
        <w:t xml:space="preserve">» в </w:t>
      </w:r>
      <w:proofErr w:type="gramStart"/>
      <w:r w:rsidRPr="00962A4F">
        <w:rPr>
          <w:color w:val="000000"/>
          <w:sz w:val="20"/>
          <w:szCs w:val="20"/>
        </w:rPr>
        <w:t>отношении</w:t>
      </w:r>
      <w:proofErr w:type="gramEnd"/>
      <w:r w:rsidRPr="00962A4F">
        <w:rPr>
          <w:color w:val="000000"/>
          <w:sz w:val="20"/>
          <w:szCs w:val="20"/>
        </w:rPr>
        <w:t xml:space="preserve"> </w:t>
      </w:r>
      <w:r w:rsidRPr="00962A4F">
        <w:rPr>
          <w:sz w:val="20"/>
          <w:szCs w:val="20"/>
        </w:rPr>
        <w:t xml:space="preserve"> земель и земельных участков, государственная собственность на которые не разграничена, расположенных по адресу: </w:t>
      </w:r>
      <w:proofErr w:type="gramStart"/>
      <w:r w:rsidRPr="00962A4F">
        <w:rPr>
          <w:sz w:val="20"/>
          <w:szCs w:val="20"/>
        </w:rPr>
        <w:t>Российская Федерация, Новгородская область, Окуловский муниципальный район, Угловское городское поселение, в границах кадастровых кварталов 53:12:0201004, 53:12:0201005, 53:12:0201006, 53:12:0201007, 53:12:0201018, 53:12:0201020, 53:12:0703001, 53:12:0703002, 53:12:0703003, 53:12:0703004, 53:12:0704001, 53:12:0704002,  53:12:0706001, 53:12:0711001,  53:12:0713001,  53</w:t>
      </w:r>
      <w:proofErr w:type="gramEnd"/>
      <w:r w:rsidRPr="00962A4F">
        <w:rPr>
          <w:sz w:val="20"/>
          <w:szCs w:val="20"/>
        </w:rPr>
        <w:t>:12:0713002, 53:12:0818001, 53:12:1034001, 53:12:1035001, 53:12:1035002,   53:12:1035003, 53:12:1042001, 53:12:1043001, 53:12:1044002, 53:12:1045001, 53:12:1045002.</w:t>
      </w:r>
    </w:p>
    <w:p w:rsidR="00962A4F" w:rsidRPr="00962A4F" w:rsidRDefault="00962A4F" w:rsidP="00962A4F">
      <w:pPr>
        <w:shd w:val="clear" w:color="auto" w:fill="FFFFFF"/>
        <w:jc w:val="both"/>
        <w:rPr>
          <w:sz w:val="20"/>
          <w:szCs w:val="20"/>
        </w:rPr>
      </w:pPr>
      <w:r w:rsidRPr="00962A4F">
        <w:rPr>
          <w:sz w:val="20"/>
          <w:szCs w:val="20"/>
        </w:rPr>
        <w:t xml:space="preserve">Кадастровые номера земельных участков в отношении которых испрашивается публичный сервитут и </w:t>
      </w:r>
      <w:proofErr w:type="gramStart"/>
      <w:r w:rsidRPr="00962A4F">
        <w:rPr>
          <w:sz w:val="20"/>
          <w:szCs w:val="20"/>
        </w:rPr>
        <w:t>границы</w:t>
      </w:r>
      <w:proofErr w:type="gramEnd"/>
      <w:r w:rsidRPr="00962A4F">
        <w:rPr>
          <w:sz w:val="20"/>
          <w:szCs w:val="20"/>
        </w:rPr>
        <w:t xml:space="preserve"> которых внесены в Единый государственный реестр недвижимости:</w:t>
      </w:r>
    </w:p>
    <w:p w:rsidR="00962A4F" w:rsidRPr="00962A4F" w:rsidRDefault="00962A4F" w:rsidP="00962A4F">
      <w:pPr>
        <w:spacing w:after="60"/>
        <w:ind w:firstLine="567"/>
        <w:jc w:val="both"/>
        <w:rPr>
          <w:sz w:val="20"/>
          <w:szCs w:val="20"/>
        </w:rPr>
      </w:pPr>
      <w:r w:rsidRPr="00962A4F">
        <w:rPr>
          <w:b/>
          <w:bCs/>
          <w:sz w:val="20"/>
          <w:szCs w:val="20"/>
        </w:rPr>
        <w:t>53:12:0000000:4505</w:t>
      </w:r>
      <w:r w:rsidRPr="00962A4F">
        <w:rPr>
          <w:sz w:val="20"/>
          <w:szCs w:val="20"/>
        </w:rPr>
        <w:t xml:space="preserve">  Новгородская область, р-н Окуловский,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lastRenderedPageBreak/>
        <w:t>53:12:0000000:4536</w:t>
      </w:r>
      <w:r w:rsidRPr="00962A4F">
        <w:rPr>
          <w:sz w:val="20"/>
          <w:szCs w:val="20"/>
        </w:rPr>
        <w:t xml:space="preserve">  Российская Федерация, Новгородская область, Окуловский район,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t>53:12:0000000:4539</w:t>
      </w:r>
      <w:r w:rsidRPr="00962A4F">
        <w:rPr>
          <w:sz w:val="20"/>
          <w:szCs w:val="20"/>
        </w:rPr>
        <w:t xml:space="preserve">  Российская Федерация, Новгородская область, </w:t>
      </w:r>
      <w:proofErr w:type="spellStart"/>
      <w:r w:rsidRPr="00962A4F">
        <w:rPr>
          <w:sz w:val="20"/>
          <w:szCs w:val="20"/>
        </w:rPr>
        <w:t>Окуловкский</w:t>
      </w:r>
      <w:proofErr w:type="spellEnd"/>
      <w:r w:rsidRPr="00962A4F">
        <w:rPr>
          <w:sz w:val="20"/>
          <w:szCs w:val="20"/>
        </w:rPr>
        <w:t xml:space="preserve"> район, Угловское городское поселение, д</w:t>
      </w:r>
      <w:proofErr w:type="gramStart"/>
      <w:r w:rsidRPr="00962A4F">
        <w:rPr>
          <w:sz w:val="20"/>
          <w:szCs w:val="20"/>
        </w:rPr>
        <w:t>.Ш</w:t>
      </w:r>
      <w:proofErr w:type="gramEnd"/>
      <w:r w:rsidRPr="00962A4F">
        <w:rPr>
          <w:sz w:val="20"/>
          <w:szCs w:val="20"/>
        </w:rPr>
        <w:t>уя</w:t>
      </w:r>
    </w:p>
    <w:p w:rsidR="00962A4F" w:rsidRPr="00962A4F" w:rsidRDefault="00962A4F" w:rsidP="00962A4F">
      <w:pPr>
        <w:spacing w:after="60"/>
        <w:ind w:firstLine="567"/>
        <w:jc w:val="both"/>
        <w:rPr>
          <w:sz w:val="20"/>
          <w:szCs w:val="20"/>
        </w:rPr>
      </w:pPr>
      <w:r w:rsidRPr="00962A4F">
        <w:rPr>
          <w:b/>
          <w:bCs/>
          <w:sz w:val="20"/>
          <w:szCs w:val="20"/>
        </w:rPr>
        <w:t>53:12:0000000:4893</w:t>
      </w:r>
      <w:r w:rsidRPr="00962A4F">
        <w:rPr>
          <w:sz w:val="20"/>
          <w:szCs w:val="20"/>
        </w:rPr>
        <w:t xml:space="preserve"> Российская Федерация, Новгородская область, Окуловский район,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t>53:12:0000000:4937</w:t>
      </w:r>
      <w:r w:rsidRPr="00962A4F">
        <w:rPr>
          <w:sz w:val="20"/>
          <w:szCs w:val="20"/>
        </w:rPr>
        <w:t xml:space="preserve"> Российская Федерация, Новгородская область, Окуловский муниципальный район, Угловское городское поселение, </w:t>
      </w:r>
      <w:proofErr w:type="spellStart"/>
      <w:r w:rsidRPr="00962A4F">
        <w:rPr>
          <w:sz w:val="20"/>
          <w:szCs w:val="20"/>
        </w:rPr>
        <w:t>рп</w:t>
      </w:r>
      <w:proofErr w:type="spellEnd"/>
      <w:r w:rsidRPr="00962A4F">
        <w:rPr>
          <w:sz w:val="20"/>
          <w:szCs w:val="20"/>
        </w:rPr>
        <w:t xml:space="preserve"> Угловка, </w:t>
      </w:r>
      <w:proofErr w:type="spellStart"/>
      <w:proofErr w:type="gramStart"/>
      <w:r w:rsidRPr="00962A4F">
        <w:rPr>
          <w:sz w:val="20"/>
          <w:szCs w:val="20"/>
        </w:rPr>
        <w:t>ул</w:t>
      </w:r>
      <w:proofErr w:type="spellEnd"/>
      <w:proofErr w:type="gramEnd"/>
      <w:r w:rsidRPr="00962A4F">
        <w:rPr>
          <w:sz w:val="20"/>
          <w:szCs w:val="20"/>
        </w:rPr>
        <w:t xml:space="preserve"> Молодежная, </w:t>
      </w:r>
      <w:proofErr w:type="spellStart"/>
      <w:r w:rsidRPr="00962A4F">
        <w:rPr>
          <w:sz w:val="20"/>
          <w:szCs w:val="20"/>
        </w:rPr>
        <w:t>з</w:t>
      </w:r>
      <w:proofErr w:type="spellEnd"/>
      <w:r w:rsidRPr="00962A4F">
        <w:rPr>
          <w:sz w:val="20"/>
          <w:szCs w:val="20"/>
        </w:rPr>
        <w:t>/у11а</w:t>
      </w:r>
    </w:p>
    <w:p w:rsidR="00962A4F" w:rsidRPr="00962A4F" w:rsidRDefault="00962A4F" w:rsidP="00962A4F">
      <w:pPr>
        <w:spacing w:after="60"/>
        <w:ind w:firstLine="567"/>
        <w:jc w:val="both"/>
        <w:rPr>
          <w:sz w:val="20"/>
          <w:szCs w:val="20"/>
        </w:rPr>
      </w:pPr>
      <w:r w:rsidRPr="00962A4F">
        <w:rPr>
          <w:b/>
          <w:bCs/>
          <w:sz w:val="20"/>
          <w:szCs w:val="20"/>
        </w:rPr>
        <w:t>53:12:0000000:5088</w:t>
      </w:r>
      <w:r w:rsidRPr="00962A4F">
        <w:rPr>
          <w:sz w:val="20"/>
          <w:szCs w:val="20"/>
        </w:rPr>
        <w:t xml:space="preserve"> Российская Федерация, Новгородская область, Окуловский муниципальный район, Угловское городское поселение, земельный участок 1919498/3</w:t>
      </w:r>
    </w:p>
    <w:p w:rsidR="00962A4F" w:rsidRPr="00962A4F" w:rsidRDefault="00962A4F" w:rsidP="00962A4F">
      <w:pPr>
        <w:spacing w:after="60"/>
        <w:ind w:firstLine="567"/>
        <w:jc w:val="both"/>
        <w:rPr>
          <w:sz w:val="20"/>
          <w:szCs w:val="20"/>
        </w:rPr>
      </w:pPr>
      <w:r w:rsidRPr="00962A4F">
        <w:rPr>
          <w:b/>
          <w:bCs/>
          <w:sz w:val="20"/>
          <w:szCs w:val="20"/>
        </w:rPr>
        <w:t>53:12:0000000:5090</w:t>
      </w:r>
      <w:r w:rsidRPr="00962A4F">
        <w:rPr>
          <w:sz w:val="20"/>
          <w:szCs w:val="20"/>
        </w:rPr>
        <w:t xml:space="preserve"> Российская Федерация, Новгородская область, </w:t>
      </w:r>
      <w:proofErr w:type="spellStart"/>
      <w:r w:rsidRPr="00962A4F">
        <w:rPr>
          <w:sz w:val="20"/>
          <w:szCs w:val="20"/>
        </w:rPr>
        <w:t>Окуловской</w:t>
      </w:r>
      <w:proofErr w:type="spellEnd"/>
      <w:r w:rsidRPr="00962A4F">
        <w:rPr>
          <w:sz w:val="20"/>
          <w:szCs w:val="20"/>
        </w:rPr>
        <w:t xml:space="preserve"> муниципальный район, Угловское городское поселение, земельный участок 1274968/1</w:t>
      </w:r>
    </w:p>
    <w:p w:rsidR="00962A4F" w:rsidRPr="00962A4F" w:rsidRDefault="00962A4F" w:rsidP="00962A4F">
      <w:pPr>
        <w:tabs>
          <w:tab w:val="left" w:pos="2279"/>
        </w:tabs>
        <w:spacing w:after="60"/>
        <w:ind w:firstLine="567"/>
        <w:jc w:val="both"/>
        <w:rPr>
          <w:sz w:val="20"/>
          <w:szCs w:val="20"/>
        </w:rPr>
      </w:pPr>
      <w:r w:rsidRPr="00962A4F">
        <w:rPr>
          <w:b/>
          <w:bCs/>
          <w:sz w:val="20"/>
          <w:szCs w:val="20"/>
        </w:rPr>
        <w:t xml:space="preserve">53:12:0201004:19  </w:t>
      </w:r>
      <w:r w:rsidRPr="00962A4F">
        <w:rPr>
          <w:sz w:val="20"/>
          <w:szCs w:val="20"/>
        </w:rPr>
        <w:t>Новгородская область, р-н Окуловский, на земельном участке расположено сооружение, ж/</w:t>
      </w:r>
      <w:proofErr w:type="spellStart"/>
      <w:r w:rsidRPr="00962A4F">
        <w:rPr>
          <w:sz w:val="20"/>
          <w:szCs w:val="20"/>
        </w:rPr>
        <w:t>д</w:t>
      </w:r>
      <w:proofErr w:type="spellEnd"/>
      <w:r w:rsidRPr="00962A4F">
        <w:rPr>
          <w:sz w:val="20"/>
          <w:szCs w:val="20"/>
        </w:rPr>
        <w:t xml:space="preserve"> </w:t>
      </w:r>
      <w:proofErr w:type="gramStart"/>
      <w:r w:rsidRPr="00962A4F">
        <w:rPr>
          <w:sz w:val="20"/>
          <w:szCs w:val="20"/>
        </w:rPr>
        <w:t>Угловка-Боровичи</w:t>
      </w:r>
      <w:proofErr w:type="gramEnd"/>
    </w:p>
    <w:p w:rsidR="00962A4F" w:rsidRPr="00962A4F" w:rsidRDefault="00962A4F" w:rsidP="00962A4F">
      <w:pPr>
        <w:spacing w:after="60"/>
        <w:ind w:firstLine="567"/>
        <w:jc w:val="both"/>
        <w:rPr>
          <w:sz w:val="20"/>
          <w:szCs w:val="20"/>
        </w:rPr>
      </w:pPr>
      <w:r w:rsidRPr="00962A4F">
        <w:rPr>
          <w:b/>
          <w:bCs/>
          <w:sz w:val="20"/>
          <w:szCs w:val="20"/>
        </w:rPr>
        <w:t>53:12:0201006:21</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рп</w:t>
      </w:r>
      <w:proofErr w:type="spellEnd"/>
      <w:r w:rsidRPr="00962A4F">
        <w:rPr>
          <w:sz w:val="20"/>
          <w:szCs w:val="20"/>
        </w:rPr>
        <w:t xml:space="preserve"> Угловка, </w:t>
      </w:r>
      <w:proofErr w:type="spellStart"/>
      <w:proofErr w:type="gramStart"/>
      <w:r w:rsidRPr="00962A4F">
        <w:rPr>
          <w:sz w:val="20"/>
          <w:szCs w:val="20"/>
        </w:rPr>
        <w:t>ул</w:t>
      </w:r>
      <w:proofErr w:type="spellEnd"/>
      <w:proofErr w:type="gramEnd"/>
      <w:r w:rsidRPr="00962A4F">
        <w:rPr>
          <w:sz w:val="20"/>
          <w:szCs w:val="20"/>
        </w:rPr>
        <w:t xml:space="preserve"> Молодежная, на земельном участке расположено здание, школа, 11</w:t>
      </w:r>
    </w:p>
    <w:p w:rsidR="00962A4F" w:rsidRPr="00962A4F" w:rsidRDefault="00962A4F" w:rsidP="00962A4F">
      <w:pPr>
        <w:spacing w:after="60"/>
        <w:ind w:firstLine="567"/>
        <w:jc w:val="both"/>
        <w:rPr>
          <w:sz w:val="20"/>
          <w:szCs w:val="20"/>
        </w:rPr>
      </w:pPr>
      <w:r w:rsidRPr="00962A4F">
        <w:rPr>
          <w:b/>
          <w:bCs/>
          <w:sz w:val="20"/>
          <w:szCs w:val="20"/>
        </w:rPr>
        <w:t>53:12:0201018:34</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рп</w:t>
      </w:r>
      <w:proofErr w:type="spellEnd"/>
      <w:r w:rsidRPr="00962A4F">
        <w:rPr>
          <w:sz w:val="20"/>
          <w:szCs w:val="20"/>
        </w:rPr>
        <w:t xml:space="preserve"> Угловка, </w:t>
      </w:r>
      <w:proofErr w:type="spellStart"/>
      <w:proofErr w:type="gramStart"/>
      <w:r w:rsidRPr="00962A4F">
        <w:rPr>
          <w:sz w:val="20"/>
          <w:szCs w:val="20"/>
        </w:rPr>
        <w:t>ул</w:t>
      </w:r>
      <w:proofErr w:type="spellEnd"/>
      <w:proofErr w:type="gramEnd"/>
      <w:r w:rsidRPr="00962A4F">
        <w:rPr>
          <w:sz w:val="20"/>
          <w:szCs w:val="20"/>
        </w:rPr>
        <w:t xml:space="preserve"> Молодежная, </w:t>
      </w:r>
      <w:proofErr w:type="spellStart"/>
      <w:r w:rsidRPr="00962A4F">
        <w:rPr>
          <w:sz w:val="20"/>
          <w:szCs w:val="20"/>
        </w:rPr>
        <w:t>уч</w:t>
      </w:r>
      <w:proofErr w:type="spellEnd"/>
      <w:r w:rsidRPr="00962A4F">
        <w:rPr>
          <w:sz w:val="20"/>
          <w:szCs w:val="20"/>
        </w:rPr>
        <w:t xml:space="preserve"> 21</w:t>
      </w:r>
    </w:p>
    <w:p w:rsidR="00962A4F" w:rsidRPr="00962A4F" w:rsidRDefault="00962A4F" w:rsidP="00962A4F">
      <w:pPr>
        <w:spacing w:after="60"/>
        <w:ind w:firstLine="567"/>
        <w:jc w:val="both"/>
        <w:rPr>
          <w:sz w:val="20"/>
          <w:szCs w:val="20"/>
        </w:rPr>
      </w:pPr>
      <w:r w:rsidRPr="00962A4F">
        <w:rPr>
          <w:b/>
          <w:bCs/>
          <w:sz w:val="20"/>
          <w:szCs w:val="20"/>
        </w:rPr>
        <w:t>53:12:0703002:13</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w:t>
      </w:r>
      <w:proofErr w:type="gramStart"/>
      <w:r w:rsidRPr="00962A4F">
        <w:rPr>
          <w:sz w:val="20"/>
          <w:szCs w:val="20"/>
        </w:rPr>
        <w:t xml:space="preserve"> ,</w:t>
      </w:r>
      <w:proofErr w:type="gramEnd"/>
      <w:r w:rsidRPr="00962A4F">
        <w:rPr>
          <w:sz w:val="20"/>
          <w:szCs w:val="20"/>
        </w:rPr>
        <w:t xml:space="preserve"> Угловское участковое лесничество, лесной квартал № 162</w:t>
      </w:r>
    </w:p>
    <w:p w:rsidR="00962A4F" w:rsidRPr="00962A4F" w:rsidRDefault="00962A4F" w:rsidP="00962A4F">
      <w:pPr>
        <w:spacing w:after="60"/>
        <w:ind w:firstLine="567"/>
        <w:jc w:val="both"/>
        <w:rPr>
          <w:sz w:val="20"/>
          <w:szCs w:val="20"/>
        </w:rPr>
      </w:pPr>
      <w:r w:rsidRPr="00962A4F">
        <w:rPr>
          <w:b/>
          <w:bCs/>
          <w:sz w:val="20"/>
          <w:szCs w:val="20"/>
        </w:rPr>
        <w:t>53:12:0703003:92</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№35</w:t>
      </w:r>
    </w:p>
    <w:p w:rsidR="00962A4F" w:rsidRPr="00962A4F" w:rsidRDefault="00962A4F" w:rsidP="00962A4F">
      <w:pPr>
        <w:spacing w:after="60"/>
        <w:ind w:firstLine="567"/>
        <w:jc w:val="both"/>
        <w:rPr>
          <w:sz w:val="20"/>
          <w:szCs w:val="20"/>
        </w:rPr>
      </w:pPr>
      <w:r w:rsidRPr="00962A4F">
        <w:rPr>
          <w:b/>
          <w:bCs/>
          <w:sz w:val="20"/>
          <w:szCs w:val="20"/>
        </w:rPr>
        <w:t>53:12:0818001:21</w:t>
      </w:r>
      <w:r w:rsidRPr="00962A4F">
        <w:rPr>
          <w:sz w:val="20"/>
          <w:szCs w:val="20"/>
        </w:rPr>
        <w:t xml:space="preserve"> Новгородская область, р-н Окуловский, на земельном участке расположено сооружение, ж/</w:t>
      </w:r>
      <w:proofErr w:type="spellStart"/>
      <w:r w:rsidRPr="00962A4F">
        <w:rPr>
          <w:sz w:val="20"/>
          <w:szCs w:val="20"/>
        </w:rPr>
        <w:t>д</w:t>
      </w:r>
      <w:proofErr w:type="spellEnd"/>
      <w:r w:rsidRPr="00962A4F">
        <w:rPr>
          <w:sz w:val="20"/>
          <w:szCs w:val="20"/>
        </w:rPr>
        <w:t xml:space="preserve"> </w:t>
      </w:r>
      <w:proofErr w:type="gramStart"/>
      <w:r w:rsidRPr="00962A4F">
        <w:rPr>
          <w:sz w:val="20"/>
          <w:szCs w:val="20"/>
        </w:rPr>
        <w:t>Угловка-Боровичи</w:t>
      </w:r>
      <w:proofErr w:type="gramEnd"/>
    </w:p>
    <w:p w:rsidR="00962A4F" w:rsidRPr="00962A4F" w:rsidRDefault="00962A4F" w:rsidP="00962A4F">
      <w:pPr>
        <w:spacing w:after="60"/>
        <w:ind w:firstLine="567"/>
        <w:jc w:val="both"/>
        <w:rPr>
          <w:sz w:val="20"/>
          <w:szCs w:val="20"/>
        </w:rPr>
      </w:pPr>
      <w:r w:rsidRPr="00962A4F">
        <w:rPr>
          <w:b/>
          <w:bCs/>
          <w:sz w:val="20"/>
          <w:szCs w:val="20"/>
        </w:rPr>
        <w:t>53:12:1034001:1</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Иногоща</w:t>
      </w:r>
      <w:proofErr w:type="spellEnd"/>
      <w:r w:rsidRPr="00962A4F">
        <w:rPr>
          <w:sz w:val="20"/>
          <w:szCs w:val="20"/>
        </w:rPr>
        <w:t xml:space="preserve">, </w:t>
      </w:r>
      <w:proofErr w:type="spellStart"/>
      <w:r w:rsidRPr="00962A4F">
        <w:rPr>
          <w:sz w:val="20"/>
          <w:szCs w:val="20"/>
        </w:rPr>
        <w:t>д</w:t>
      </w:r>
      <w:proofErr w:type="spellEnd"/>
      <w:r w:rsidRPr="00962A4F">
        <w:rPr>
          <w:sz w:val="20"/>
          <w:szCs w:val="20"/>
        </w:rPr>
        <w:t xml:space="preserve"> 43</w:t>
      </w:r>
    </w:p>
    <w:p w:rsidR="00962A4F" w:rsidRPr="00962A4F" w:rsidRDefault="00962A4F" w:rsidP="00962A4F">
      <w:pPr>
        <w:spacing w:after="60"/>
        <w:ind w:firstLine="567"/>
        <w:jc w:val="both"/>
        <w:rPr>
          <w:sz w:val="20"/>
          <w:szCs w:val="20"/>
        </w:rPr>
      </w:pPr>
      <w:r w:rsidRPr="00962A4F">
        <w:rPr>
          <w:b/>
          <w:bCs/>
          <w:sz w:val="20"/>
          <w:szCs w:val="20"/>
        </w:rPr>
        <w:t>53:12:1034001:339</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Иногоща</w:t>
      </w:r>
      <w:proofErr w:type="spellEnd"/>
      <w:r w:rsidRPr="00962A4F">
        <w:rPr>
          <w:sz w:val="20"/>
          <w:szCs w:val="20"/>
        </w:rPr>
        <w:t xml:space="preserve">, </w:t>
      </w:r>
      <w:proofErr w:type="spellStart"/>
      <w:r w:rsidRPr="00962A4F">
        <w:rPr>
          <w:sz w:val="20"/>
          <w:szCs w:val="20"/>
        </w:rPr>
        <w:t>уч</w:t>
      </w:r>
      <w:proofErr w:type="spellEnd"/>
      <w:r w:rsidRPr="00962A4F">
        <w:rPr>
          <w:sz w:val="20"/>
          <w:szCs w:val="20"/>
        </w:rPr>
        <w:t xml:space="preserve"> 41а</w:t>
      </w:r>
    </w:p>
    <w:p w:rsidR="00962A4F" w:rsidRPr="00962A4F" w:rsidRDefault="00962A4F" w:rsidP="00962A4F">
      <w:pPr>
        <w:spacing w:after="60"/>
        <w:ind w:firstLine="567"/>
        <w:jc w:val="both"/>
        <w:rPr>
          <w:sz w:val="20"/>
          <w:szCs w:val="20"/>
        </w:rPr>
      </w:pPr>
      <w:r w:rsidRPr="00962A4F">
        <w:rPr>
          <w:b/>
          <w:bCs/>
          <w:sz w:val="20"/>
          <w:szCs w:val="20"/>
        </w:rPr>
        <w:t>53:12:1035002:29</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53:12:1035002:39</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53:12:1035002:45</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53:12:1035002:46</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53:12:1035002:61</w:t>
      </w:r>
      <w:r w:rsidRPr="00962A4F">
        <w:rPr>
          <w:sz w:val="20"/>
          <w:szCs w:val="20"/>
        </w:rPr>
        <w:t xml:space="preserve"> Новгородская область, р-н Окуловский, Угловское городское поселение, земельный участок расположен в </w:t>
      </w:r>
      <w:proofErr w:type="spellStart"/>
      <w:proofErr w:type="gramStart"/>
      <w:r w:rsidRPr="00962A4F">
        <w:rPr>
          <w:sz w:val="20"/>
          <w:szCs w:val="20"/>
        </w:rPr>
        <w:t>северо</w:t>
      </w:r>
      <w:proofErr w:type="spellEnd"/>
      <w:r w:rsidRPr="00962A4F">
        <w:rPr>
          <w:sz w:val="20"/>
          <w:szCs w:val="20"/>
        </w:rPr>
        <w:t xml:space="preserve"> - восточной</w:t>
      </w:r>
      <w:proofErr w:type="gramEnd"/>
      <w:r w:rsidRPr="00962A4F">
        <w:rPr>
          <w:sz w:val="20"/>
          <w:szCs w:val="20"/>
        </w:rPr>
        <w:t xml:space="preserve">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53:12:1035002:62</w:t>
      </w:r>
      <w:r w:rsidRPr="00962A4F">
        <w:rPr>
          <w:sz w:val="20"/>
          <w:szCs w:val="20"/>
        </w:rPr>
        <w:t xml:space="preserve"> Новгородская область, р-н Окуловский, Угловское городское поселение, земельный </w:t>
      </w:r>
      <w:proofErr w:type="spellStart"/>
      <w:r w:rsidRPr="00962A4F">
        <w:rPr>
          <w:sz w:val="20"/>
          <w:szCs w:val="20"/>
        </w:rPr>
        <w:t>учаток</w:t>
      </w:r>
      <w:proofErr w:type="spellEnd"/>
      <w:r w:rsidRPr="00962A4F">
        <w:rPr>
          <w:sz w:val="20"/>
          <w:szCs w:val="20"/>
        </w:rPr>
        <w:t xml:space="preserve">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53:12:1035002:63</w:t>
      </w:r>
      <w:r w:rsidRPr="00962A4F">
        <w:rPr>
          <w:sz w:val="20"/>
          <w:szCs w:val="20"/>
        </w:rPr>
        <w:t xml:space="preserve"> Новгородская область, р-н Окуловский, Угловское городское поселение, земельный участок расположен в </w:t>
      </w:r>
      <w:proofErr w:type="spellStart"/>
      <w:proofErr w:type="gramStart"/>
      <w:r w:rsidRPr="00962A4F">
        <w:rPr>
          <w:sz w:val="20"/>
          <w:szCs w:val="20"/>
        </w:rPr>
        <w:t>северо</w:t>
      </w:r>
      <w:proofErr w:type="spellEnd"/>
      <w:r w:rsidRPr="00962A4F">
        <w:rPr>
          <w:sz w:val="20"/>
          <w:szCs w:val="20"/>
        </w:rPr>
        <w:t xml:space="preserve"> - восточной</w:t>
      </w:r>
      <w:proofErr w:type="gramEnd"/>
      <w:r w:rsidRPr="00962A4F">
        <w:rPr>
          <w:sz w:val="20"/>
          <w:szCs w:val="20"/>
        </w:rPr>
        <w:t xml:space="preserve">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53:12:1035002:64</w:t>
      </w:r>
      <w:r w:rsidRPr="00962A4F">
        <w:rPr>
          <w:sz w:val="20"/>
          <w:szCs w:val="20"/>
        </w:rPr>
        <w:t xml:space="preserve"> Новгородская область, р-н Окуловский,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t>53:12:1035002:65</w:t>
      </w:r>
      <w:r w:rsidRPr="00962A4F">
        <w:rPr>
          <w:sz w:val="20"/>
          <w:szCs w:val="20"/>
        </w:rPr>
        <w:t xml:space="preserve"> Новгородская область, р-н Окуловский, Угловское городское поселение, земельный участок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53:12:1035002:66</w:t>
      </w:r>
      <w:r w:rsidRPr="00962A4F">
        <w:rPr>
          <w:sz w:val="20"/>
          <w:szCs w:val="20"/>
        </w:rPr>
        <w:t xml:space="preserve"> Новгородская область, р-н Окуловский, Угловское городское поселение, земельный участок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53:12:1035002:68</w:t>
      </w:r>
      <w:r w:rsidRPr="00962A4F">
        <w:rPr>
          <w:sz w:val="20"/>
          <w:szCs w:val="20"/>
        </w:rPr>
        <w:t xml:space="preserve"> Новгородская область, р-н Окуловский, Угловское городское поселение, земельный участок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53:12:1035002:72</w:t>
      </w:r>
      <w:r w:rsidRPr="00962A4F">
        <w:rPr>
          <w:sz w:val="20"/>
          <w:szCs w:val="20"/>
        </w:rPr>
        <w:t xml:space="preserve"> Новгородская область, р-н Окуловский, Угловское городское поселение, земельный участок расположен в </w:t>
      </w:r>
      <w:proofErr w:type="spellStart"/>
      <w:proofErr w:type="gramStart"/>
      <w:r w:rsidRPr="00962A4F">
        <w:rPr>
          <w:sz w:val="20"/>
          <w:szCs w:val="20"/>
        </w:rPr>
        <w:t>северо</w:t>
      </w:r>
      <w:proofErr w:type="spellEnd"/>
      <w:r w:rsidRPr="00962A4F">
        <w:rPr>
          <w:sz w:val="20"/>
          <w:szCs w:val="20"/>
        </w:rPr>
        <w:t xml:space="preserve"> - восточной</w:t>
      </w:r>
      <w:proofErr w:type="gramEnd"/>
      <w:r w:rsidRPr="00962A4F">
        <w:rPr>
          <w:sz w:val="20"/>
          <w:szCs w:val="20"/>
        </w:rPr>
        <w:t xml:space="preserve">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53:12:1035002:77</w:t>
      </w:r>
      <w:r w:rsidRPr="00962A4F">
        <w:rPr>
          <w:sz w:val="20"/>
          <w:szCs w:val="20"/>
        </w:rPr>
        <w:t xml:space="preserve"> Новгородская область, р-н Окуловский, Угловское городское поселение, земельный участок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53:12:1035002:81</w:t>
      </w:r>
      <w:r w:rsidRPr="00962A4F">
        <w:rPr>
          <w:sz w:val="20"/>
          <w:szCs w:val="20"/>
        </w:rPr>
        <w:t xml:space="preserve"> Новгородская область, р-н Окуловский, с/пос. </w:t>
      </w:r>
      <w:proofErr w:type="spellStart"/>
      <w:r w:rsidRPr="00962A4F">
        <w:rPr>
          <w:sz w:val="20"/>
          <w:szCs w:val="20"/>
        </w:rPr>
        <w:t>Озерковское</w:t>
      </w:r>
      <w:proofErr w:type="spellEnd"/>
      <w:r w:rsidRPr="00962A4F">
        <w:rPr>
          <w:sz w:val="20"/>
          <w:szCs w:val="20"/>
        </w:rPr>
        <w:t>, земельный участок расположен в северо-восточной части кадастрового квартала</w:t>
      </w:r>
    </w:p>
    <w:p w:rsidR="00962A4F" w:rsidRPr="00962A4F" w:rsidRDefault="00962A4F" w:rsidP="00962A4F">
      <w:pPr>
        <w:spacing w:after="60"/>
        <w:ind w:firstLine="567"/>
        <w:jc w:val="both"/>
        <w:rPr>
          <w:sz w:val="20"/>
          <w:szCs w:val="20"/>
        </w:rPr>
      </w:pPr>
      <w:r w:rsidRPr="00962A4F">
        <w:rPr>
          <w:b/>
          <w:bCs/>
          <w:sz w:val="20"/>
          <w:szCs w:val="20"/>
        </w:rPr>
        <w:t>53:12:1042001:12</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w:t>
      </w:r>
      <w:proofErr w:type="spellStart"/>
      <w:r w:rsidRPr="00962A4F">
        <w:rPr>
          <w:sz w:val="20"/>
          <w:szCs w:val="20"/>
        </w:rPr>
        <w:t>Окуловское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53:12:1043001:7</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Яблонька, </w:t>
      </w:r>
      <w:proofErr w:type="spellStart"/>
      <w:r w:rsidRPr="00962A4F">
        <w:rPr>
          <w:sz w:val="20"/>
          <w:szCs w:val="20"/>
        </w:rPr>
        <w:t>д</w:t>
      </w:r>
      <w:proofErr w:type="spellEnd"/>
      <w:r w:rsidRPr="00962A4F">
        <w:rPr>
          <w:sz w:val="20"/>
          <w:szCs w:val="20"/>
        </w:rPr>
        <w:t xml:space="preserve"> 3</w:t>
      </w:r>
    </w:p>
    <w:p w:rsidR="00962A4F" w:rsidRPr="00962A4F" w:rsidRDefault="00962A4F" w:rsidP="00962A4F">
      <w:pPr>
        <w:spacing w:after="60"/>
        <w:ind w:firstLine="567"/>
        <w:jc w:val="both"/>
        <w:rPr>
          <w:sz w:val="20"/>
          <w:szCs w:val="20"/>
        </w:rPr>
      </w:pPr>
      <w:r w:rsidRPr="00962A4F">
        <w:rPr>
          <w:b/>
          <w:bCs/>
          <w:sz w:val="20"/>
          <w:szCs w:val="20"/>
        </w:rPr>
        <w:lastRenderedPageBreak/>
        <w:t>53:12:1043001:15</w:t>
      </w:r>
      <w:r w:rsidRPr="00962A4F">
        <w:rPr>
          <w:sz w:val="20"/>
          <w:szCs w:val="20"/>
        </w:rPr>
        <w:t xml:space="preserve"> Новгородская область, р-н Окуловский, Угловское городское поселение</w:t>
      </w:r>
    </w:p>
    <w:p w:rsidR="00962A4F" w:rsidRPr="00962A4F" w:rsidRDefault="00962A4F" w:rsidP="00962A4F">
      <w:pPr>
        <w:spacing w:after="60"/>
        <w:ind w:firstLine="567"/>
        <w:jc w:val="both"/>
        <w:rPr>
          <w:sz w:val="20"/>
          <w:szCs w:val="20"/>
        </w:rPr>
      </w:pPr>
      <w:r w:rsidRPr="00962A4F">
        <w:rPr>
          <w:b/>
          <w:bCs/>
          <w:sz w:val="20"/>
          <w:szCs w:val="20"/>
        </w:rPr>
        <w:t>53:12:1044002:16</w:t>
      </w:r>
      <w:r w:rsidRPr="00962A4F">
        <w:rPr>
          <w:sz w:val="20"/>
          <w:szCs w:val="20"/>
        </w:rPr>
        <w:t xml:space="preserve"> Новгородская область, р-н Окуловский</w:t>
      </w:r>
    </w:p>
    <w:p w:rsidR="00962A4F" w:rsidRPr="00962A4F" w:rsidRDefault="00962A4F" w:rsidP="00962A4F">
      <w:pPr>
        <w:spacing w:after="60"/>
        <w:ind w:firstLine="567"/>
        <w:jc w:val="both"/>
        <w:rPr>
          <w:sz w:val="20"/>
          <w:szCs w:val="20"/>
        </w:rPr>
      </w:pPr>
      <w:r w:rsidRPr="00962A4F">
        <w:rPr>
          <w:b/>
          <w:bCs/>
          <w:sz w:val="20"/>
          <w:szCs w:val="20"/>
        </w:rPr>
        <w:t>53:12:1045001:54</w:t>
      </w:r>
      <w:r w:rsidRPr="00962A4F">
        <w:rPr>
          <w:sz w:val="20"/>
          <w:szCs w:val="20"/>
        </w:rPr>
        <w:t xml:space="preserve"> Российская Федерация, Новгородская область, Окуловский муниципальный район, Угловское городское поселение, </w:t>
      </w:r>
      <w:proofErr w:type="spellStart"/>
      <w:r w:rsidRPr="00962A4F">
        <w:rPr>
          <w:sz w:val="20"/>
          <w:szCs w:val="20"/>
        </w:rPr>
        <w:t>д</w:t>
      </w:r>
      <w:proofErr w:type="spellEnd"/>
      <w:r w:rsidRPr="00962A4F">
        <w:rPr>
          <w:sz w:val="20"/>
          <w:szCs w:val="20"/>
        </w:rPr>
        <w:t xml:space="preserve"> Шуя, земельный участок 39б</w:t>
      </w:r>
    </w:p>
    <w:p w:rsidR="00962A4F" w:rsidRPr="00962A4F" w:rsidRDefault="00962A4F" w:rsidP="00962A4F">
      <w:pPr>
        <w:spacing w:after="60"/>
        <w:ind w:firstLine="567"/>
        <w:jc w:val="both"/>
        <w:rPr>
          <w:sz w:val="20"/>
          <w:szCs w:val="20"/>
        </w:rPr>
      </w:pPr>
      <w:r w:rsidRPr="00962A4F">
        <w:rPr>
          <w:b/>
          <w:bCs/>
          <w:sz w:val="20"/>
          <w:szCs w:val="20"/>
        </w:rPr>
        <w:t>53:12:1045002:11</w:t>
      </w:r>
      <w:r w:rsidRPr="00962A4F">
        <w:rPr>
          <w:sz w:val="20"/>
          <w:szCs w:val="20"/>
        </w:rPr>
        <w:t xml:space="preserve"> Новгородская область, р-н Окуловский, на земельном участке расположено сооружение, </w:t>
      </w:r>
      <w:proofErr w:type="spellStart"/>
      <w:r w:rsidRPr="00962A4F">
        <w:rPr>
          <w:sz w:val="20"/>
          <w:szCs w:val="20"/>
        </w:rPr>
        <w:t>Электросетевой</w:t>
      </w:r>
      <w:proofErr w:type="spellEnd"/>
      <w:r w:rsidRPr="00962A4F">
        <w:rPr>
          <w:sz w:val="20"/>
          <w:szCs w:val="20"/>
        </w:rPr>
        <w:t xml:space="preserve"> комплекс ПС 110/35/6 Вышний Волочек с линиями электропередач</w:t>
      </w:r>
    </w:p>
    <w:p w:rsidR="00962A4F" w:rsidRPr="00962A4F" w:rsidRDefault="00962A4F" w:rsidP="00962A4F">
      <w:pPr>
        <w:spacing w:after="60"/>
        <w:ind w:firstLine="567"/>
        <w:jc w:val="both"/>
        <w:rPr>
          <w:sz w:val="20"/>
          <w:szCs w:val="20"/>
        </w:rPr>
      </w:pPr>
      <w:r w:rsidRPr="00962A4F">
        <w:rPr>
          <w:b/>
          <w:bCs/>
          <w:sz w:val="20"/>
          <w:szCs w:val="20"/>
        </w:rPr>
        <w:t>53:12:1045002:14</w:t>
      </w:r>
      <w:r w:rsidRPr="00962A4F">
        <w:rPr>
          <w:sz w:val="20"/>
          <w:szCs w:val="20"/>
        </w:rPr>
        <w:t xml:space="preserve"> Новгородская область, р-н Окуловский, на земельном участке расположено сооружение, ж/</w:t>
      </w:r>
      <w:proofErr w:type="spellStart"/>
      <w:r w:rsidRPr="00962A4F">
        <w:rPr>
          <w:sz w:val="20"/>
          <w:szCs w:val="20"/>
        </w:rPr>
        <w:t>д</w:t>
      </w:r>
      <w:proofErr w:type="spellEnd"/>
      <w:r w:rsidRPr="00962A4F">
        <w:rPr>
          <w:sz w:val="20"/>
          <w:szCs w:val="20"/>
        </w:rPr>
        <w:t xml:space="preserve"> </w:t>
      </w:r>
      <w:proofErr w:type="gramStart"/>
      <w:r w:rsidRPr="00962A4F">
        <w:rPr>
          <w:sz w:val="20"/>
          <w:szCs w:val="20"/>
        </w:rPr>
        <w:t>Угловка-Боровичи</w:t>
      </w:r>
      <w:proofErr w:type="gramEnd"/>
    </w:p>
    <w:p w:rsidR="00962A4F" w:rsidRPr="00962A4F" w:rsidRDefault="00962A4F" w:rsidP="00962A4F">
      <w:pPr>
        <w:spacing w:after="60"/>
        <w:ind w:firstLine="567"/>
        <w:jc w:val="both"/>
        <w:rPr>
          <w:sz w:val="20"/>
          <w:szCs w:val="20"/>
        </w:rPr>
      </w:pPr>
      <w:r w:rsidRPr="00962A4F">
        <w:rPr>
          <w:b/>
          <w:bCs/>
          <w:sz w:val="20"/>
          <w:szCs w:val="20"/>
        </w:rPr>
        <w:t>53:12:1045002:25</w:t>
      </w:r>
      <w:r w:rsidRPr="00962A4F">
        <w:rPr>
          <w:sz w:val="20"/>
          <w:szCs w:val="20"/>
        </w:rPr>
        <w:t xml:space="preserve"> Новгородская область, р-н Окуловский, </w:t>
      </w:r>
      <w:proofErr w:type="spellStart"/>
      <w:r w:rsidRPr="00962A4F">
        <w:rPr>
          <w:sz w:val="20"/>
          <w:szCs w:val="20"/>
        </w:rPr>
        <w:t>Окулоскоелесничество</w:t>
      </w:r>
      <w:proofErr w:type="gramStart"/>
      <w:r w:rsidRPr="00962A4F">
        <w:rPr>
          <w:sz w:val="20"/>
          <w:szCs w:val="20"/>
        </w:rPr>
        <w:t>,У</w:t>
      </w:r>
      <w:proofErr w:type="gramEnd"/>
      <w:r w:rsidRPr="00962A4F">
        <w:rPr>
          <w:sz w:val="20"/>
          <w:szCs w:val="20"/>
        </w:rPr>
        <w:t>гловское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53:12:0703003:90</w:t>
      </w:r>
      <w:r w:rsidRPr="00962A4F">
        <w:rPr>
          <w:sz w:val="20"/>
          <w:szCs w:val="20"/>
        </w:rPr>
        <w:t xml:space="preserve"> Новгородская область, р-н Окуловский, </w:t>
      </w:r>
      <w:proofErr w:type="gramStart"/>
      <w:r w:rsidRPr="00962A4F">
        <w:rPr>
          <w:sz w:val="20"/>
          <w:szCs w:val="20"/>
        </w:rPr>
        <w:t>ВЛ</w:t>
      </w:r>
      <w:proofErr w:type="gramEnd"/>
      <w:r w:rsidRPr="00962A4F">
        <w:rPr>
          <w:sz w:val="20"/>
          <w:szCs w:val="20"/>
        </w:rPr>
        <w:t xml:space="preserve"> 330 </w:t>
      </w:r>
      <w:proofErr w:type="spellStart"/>
      <w:r w:rsidRPr="00962A4F">
        <w:rPr>
          <w:sz w:val="20"/>
          <w:szCs w:val="20"/>
        </w:rPr>
        <w:t>кВОкуловская-Бологое</w:t>
      </w:r>
      <w:proofErr w:type="spellEnd"/>
      <w:r w:rsidRPr="00962A4F">
        <w:rPr>
          <w:sz w:val="20"/>
          <w:szCs w:val="20"/>
        </w:rPr>
        <w:t xml:space="preserve"> (Л-362)</w:t>
      </w:r>
    </w:p>
    <w:p w:rsidR="00962A4F" w:rsidRPr="00962A4F" w:rsidRDefault="00962A4F" w:rsidP="00962A4F">
      <w:pPr>
        <w:spacing w:after="60"/>
        <w:ind w:firstLine="567"/>
        <w:jc w:val="both"/>
        <w:rPr>
          <w:sz w:val="20"/>
          <w:szCs w:val="20"/>
        </w:rPr>
      </w:pPr>
      <w:r w:rsidRPr="00962A4F">
        <w:rPr>
          <w:b/>
          <w:bCs/>
          <w:sz w:val="20"/>
          <w:szCs w:val="20"/>
        </w:rPr>
        <w:t>53:12:0703003:94</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№194</w:t>
      </w:r>
    </w:p>
    <w:p w:rsidR="00962A4F" w:rsidRPr="00962A4F" w:rsidRDefault="00962A4F" w:rsidP="00962A4F">
      <w:pPr>
        <w:spacing w:after="60"/>
        <w:ind w:firstLine="567"/>
        <w:jc w:val="both"/>
        <w:rPr>
          <w:sz w:val="20"/>
          <w:szCs w:val="20"/>
        </w:rPr>
      </w:pPr>
      <w:r w:rsidRPr="00962A4F">
        <w:rPr>
          <w:b/>
          <w:bCs/>
          <w:sz w:val="20"/>
          <w:szCs w:val="20"/>
        </w:rPr>
        <w:t>53:12:0704001:64</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Большая Крестовая, </w:t>
      </w:r>
      <w:proofErr w:type="spellStart"/>
      <w:r w:rsidRPr="00962A4F">
        <w:rPr>
          <w:sz w:val="20"/>
          <w:szCs w:val="20"/>
        </w:rPr>
        <w:t>д</w:t>
      </w:r>
      <w:proofErr w:type="spellEnd"/>
      <w:r w:rsidRPr="00962A4F">
        <w:rPr>
          <w:sz w:val="20"/>
          <w:szCs w:val="20"/>
        </w:rPr>
        <w:t xml:space="preserve"> 61</w:t>
      </w:r>
    </w:p>
    <w:p w:rsidR="00962A4F" w:rsidRPr="00962A4F" w:rsidRDefault="00962A4F" w:rsidP="00962A4F">
      <w:pPr>
        <w:spacing w:after="60"/>
        <w:ind w:firstLine="567"/>
        <w:jc w:val="both"/>
        <w:rPr>
          <w:sz w:val="20"/>
          <w:szCs w:val="20"/>
        </w:rPr>
      </w:pPr>
      <w:r w:rsidRPr="00962A4F">
        <w:rPr>
          <w:b/>
          <w:bCs/>
          <w:sz w:val="20"/>
          <w:szCs w:val="20"/>
        </w:rPr>
        <w:t>53:12:0704002:59</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№173</w:t>
      </w:r>
    </w:p>
    <w:p w:rsidR="00962A4F" w:rsidRPr="00962A4F" w:rsidRDefault="00962A4F" w:rsidP="00962A4F">
      <w:pPr>
        <w:spacing w:after="60"/>
        <w:ind w:firstLine="567"/>
        <w:jc w:val="both"/>
        <w:rPr>
          <w:sz w:val="20"/>
          <w:szCs w:val="20"/>
        </w:rPr>
      </w:pPr>
      <w:r w:rsidRPr="00962A4F">
        <w:rPr>
          <w:b/>
          <w:bCs/>
          <w:sz w:val="20"/>
          <w:szCs w:val="20"/>
        </w:rPr>
        <w:t xml:space="preserve">53:12:0704002:60 </w:t>
      </w:r>
      <w:r w:rsidRPr="00962A4F">
        <w:rPr>
          <w:sz w:val="20"/>
          <w:szCs w:val="20"/>
        </w:rPr>
        <w:t xml:space="preserve">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№195</w:t>
      </w:r>
    </w:p>
    <w:p w:rsidR="00962A4F" w:rsidRPr="00962A4F" w:rsidRDefault="00962A4F" w:rsidP="00962A4F">
      <w:pPr>
        <w:spacing w:after="60"/>
        <w:ind w:firstLine="567"/>
        <w:jc w:val="both"/>
        <w:rPr>
          <w:sz w:val="20"/>
          <w:szCs w:val="20"/>
        </w:rPr>
      </w:pPr>
      <w:r w:rsidRPr="00962A4F">
        <w:rPr>
          <w:b/>
          <w:bCs/>
          <w:sz w:val="20"/>
          <w:szCs w:val="20"/>
        </w:rPr>
        <w:t>53:12:0704002:61</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№195</w:t>
      </w:r>
    </w:p>
    <w:p w:rsidR="00962A4F" w:rsidRPr="00962A4F" w:rsidRDefault="00962A4F" w:rsidP="00962A4F">
      <w:pPr>
        <w:spacing w:after="60"/>
        <w:ind w:firstLine="567"/>
        <w:jc w:val="both"/>
        <w:rPr>
          <w:sz w:val="20"/>
          <w:szCs w:val="20"/>
        </w:rPr>
      </w:pPr>
      <w:r w:rsidRPr="00962A4F">
        <w:rPr>
          <w:b/>
          <w:bCs/>
          <w:sz w:val="20"/>
          <w:szCs w:val="20"/>
        </w:rPr>
        <w:t>53:12:0706001:56</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Пабережье</w:t>
      </w:r>
      <w:proofErr w:type="spellEnd"/>
      <w:r w:rsidRPr="00962A4F">
        <w:rPr>
          <w:sz w:val="20"/>
          <w:szCs w:val="20"/>
        </w:rPr>
        <w:t xml:space="preserve">, </w:t>
      </w:r>
      <w:proofErr w:type="spellStart"/>
      <w:r w:rsidRPr="00962A4F">
        <w:rPr>
          <w:sz w:val="20"/>
          <w:szCs w:val="20"/>
        </w:rPr>
        <w:t>д</w:t>
      </w:r>
      <w:proofErr w:type="spellEnd"/>
      <w:r w:rsidRPr="00962A4F">
        <w:rPr>
          <w:sz w:val="20"/>
          <w:szCs w:val="20"/>
        </w:rPr>
        <w:t xml:space="preserve"> 37</w:t>
      </w:r>
    </w:p>
    <w:p w:rsidR="00962A4F" w:rsidRPr="00962A4F" w:rsidRDefault="00962A4F" w:rsidP="00962A4F">
      <w:pPr>
        <w:spacing w:after="60"/>
        <w:ind w:firstLine="567"/>
        <w:jc w:val="both"/>
        <w:rPr>
          <w:sz w:val="20"/>
          <w:szCs w:val="20"/>
        </w:rPr>
      </w:pPr>
      <w:r w:rsidRPr="00962A4F">
        <w:rPr>
          <w:b/>
          <w:bCs/>
          <w:sz w:val="20"/>
          <w:szCs w:val="20"/>
        </w:rPr>
        <w:t>53:12:0706001:62</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Пабережье</w:t>
      </w:r>
      <w:proofErr w:type="spellEnd"/>
      <w:r w:rsidRPr="00962A4F">
        <w:rPr>
          <w:sz w:val="20"/>
          <w:szCs w:val="20"/>
        </w:rPr>
        <w:t>. На земельном участке расположено здание, жилой дом, 33</w:t>
      </w:r>
    </w:p>
    <w:p w:rsidR="00962A4F" w:rsidRPr="00962A4F" w:rsidRDefault="00962A4F" w:rsidP="00962A4F">
      <w:pPr>
        <w:spacing w:after="60"/>
        <w:ind w:firstLine="567"/>
        <w:jc w:val="both"/>
        <w:rPr>
          <w:sz w:val="20"/>
          <w:szCs w:val="20"/>
        </w:rPr>
      </w:pPr>
      <w:r w:rsidRPr="00962A4F">
        <w:rPr>
          <w:b/>
          <w:bCs/>
          <w:sz w:val="20"/>
          <w:szCs w:val="20"/>
        </w:rPr>
        <w:t>53:12:0706001:183</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Пабережье</w:t>
      </w:r>
      <w:proofErr w:type="spellEnd"/>
      <w:r w:rsidRPr="00962A4F">
        <w:rPr>
          <w:sz w:val="20"/>
          <w:szCs w:val="20"/>
        </w:rPr>
        <w:t xml:space="preserve">, </w:t>
      </w:r>
      <w:proofErr w:type="spellStart"/>
      <w:r w:rsidRPr="00962A4F">
        <w:rPr>
          <w:sz w:val="20"/>
          <w:szCs w:val="20"/>
        </w:rPr>
        <w:t>уч</w:t>
      </w:r>
      <w:proofErr w:type="spellEnd"/>
      <w:r w:rsidRPr="00962A4F">
        <w:rPr>
          <w:sz w:val="20"/>
          <w:szCs w:val="20"/>
        </w:rPr>
        <w:t xml:space="preserve"> 37а</w:t>
      </w:r>
    </w:p>
    <w:p w:rsidR="00962A4F" w:rsidRPr="00962A4F" w:rsidRDefault="00962A4F" w:rsidP="00962A4F">
      <w:pPr>
        <w:spacing w:after="60"/>
        <w:ind w:firstLine="567"/>
        <w:jc w:val="both"/>
        <w:rPr>
          <w:sz w:val="20"/>
          <w:szCs w:val="20"/>
        </w:rPr>
      </w:pPr>
      <w:r w:rsidRPr="00962A4F">
        <w:rPr>
          <w:b/>
          <w:bCs/>
          <w:sz w:val="20"/>
          <w:szCs w:val="20"/>
        </w:rPr>
        <w:t>53:12:0706001:197</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w:t>
      </w:r>
      <w:proofErr w:type="spellStart"/>
      <w:r w:rsidRPr="00962A4F">
        <w:rPr>
          <w:sz w:val="20"/>
          <w:szCs w:val="20"/>
        </w:rPr>
        <w:t>Пабережье</w:t>
      </w:r>
      <w:proofErr w:type="spellEnd"/>
      <w:r w:rsidRPr="00962A4F">
        <w:rPr>
          <w:sz w:val="20"/>
          <w:szCs w:val="20"/>
        </w:rPr>
        <w:t xml:space="preserve">, </w:t>
      </w:r>
      <w:proofErr w:type="spellStart"/>
      <w:r w:rsidRPr="00962A4F">
        <w:rPr>
          <w:sz w:val="20"/>
          <w:szCs w:val="20"/>
        </w:rPr>
        <w:t>уч</w:t>
      </w:r>
      <w:proofErr w:type="spellEnd"/>
      <w:r w:rsidRPr="00962A4F">
        <w:rPr>
          <w:sz w:val="20"/>
          <w:szCs w:val="20"/>
        </w:rPr>
        <w:t xml:space="preserve"> 1б</w:t>
      </w:r>
    </w:p>
    <w:p w:rsidR="00962A4F" w:rsidRPr="00962A4F" w:rsidRDefault="00962A4F" w:rsidP="00962A4F">
      <w:pPr>
        <w:spacing w:after="60"/>
        <w:ind w:firstLine="567"/>
        <w:jc w:val="both"/>
        <w:rPr>
          <w:sz w:val="20"/>
          <w:szCs w:val="20"/>
        </w:rPr>
      </w:pPr>
      <w:r w:rsidRPr="00962A4F">
        <w:rPr>
          <w:b/>
          <w:bCs/>
          <w:sz w:val="20"/>
          <w:szCs w:val="20"/>
        </w:rPr>
        <w:t xml:space="preserve">53:12:0706001:321 </w:t>
      </w:r>
      <w:r w:rsidRPr="00962A4F">
        <w:rPr>
          <w:sz w:val="20"/>
          <w:szCs w:val="20"/>
        </w:rPr>
        <w:t xml:space="preserve"> Российская Федерация, Новгородская область, Окуловский муниципальный район, Угловское городское поселение, деревня </w:t>
      </w:r>
      <w:proofErr w:type="spellStart"/>
      <w:r w:rsidRPr="00962A4F">
        <w:rPr>
          <w:sz w:val="20"/>
          <w:szCs w:val="20"/>
        </w:rPr>
        <w:t>Пабережье</w:t>
      </w:r>
      <w:proofErr w:type="spellEnd"/>
      <w:r w:rsidRPr="00962A4F">
        <w:rPr>
          <w:sz w:val="20"/>
          <w:szCs w:val="20"/>
        </w:rPr>
        <w:t>, земельный участок 13026</w:t>
      </w:r>
    </w:p>
    <w:p w:rsidR="00962A4F" w:rsidRPr="00962A4F" w:rsidRDefault="00962A4F" w:rsidP="00962A4F">
      <w:pPr>
        <w:spacing w:after="60"/>
        <w:ind w:firstLine="567"/>
        <w:jc w:val="both"/>
        <w:rPr>
          <w:sz w:val="20"/>
          <w:szCs w:val="20"/>
        </w:rPr>
      </w:pPr>
      <w:r w:rsidRPr="00962A4F">
        <w:rPr>
          <w:b/>
          <w:bCs/>
          <w:sz w:val="20"/>
          <w:szCs w:val="20"/>
        </w:rPr>
        <w:t>53:12:0711001:29</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Селище, </w:t>
      </w:r>
      <w:proofErr w:type="spellStart"/>
      <w:r w:rsidRPr="00962A4F">
        <w:rPr>
          <w:sz w:val="20"/>
          <w:szCs w:val="20"/>
        </w:rPr>
        <w:t>д</w:t>
      </w:r>
      <w:proofErr w:type="spellEnd"/>
      <w:r w:rsidRPr="00962A4F">
        <w:rPr>
          <w:sz w:val="20"/>
          <w:szCs w:val="20"/>
        </w:rPr>
        <w:t xml:space="preserve"> 29</w:t>
      </w:r>
    </w:p>
    <w:p w:rsidR="00962A4F" w:rsidRPr="00962A4F" w:rsidRDefault="00962A4F" w:rsidP="00962A4F">
      <w:pPr>
        <w:spacing w:after="60"/>
        <w:ind w:firstLine="567"/>
        <w:jc w:val="both"/>
        <w:rPr>
          <w:sz w:val="20"/>
          <w:szCs w:val="20"/>
        </w:rPr>
      </w:pPr>
      <w:r w:rsidRPr="00962A4F">
        <w:rPr>
          <w:b/>
          <w:bCs/>
          <w:sz w:val="20"/>
          <w:szCs w:val="20"/>
        </w:rPr>
        <w:t>53:12:0711001:90</w:t>
      </w:r>
      <w:r w:rsidRPr="00962A4F">
        <w:rPr>
          <w:sz w:val="20"/>
          <w:szCs w:val="20"/>
        </w:rPr>
        <w:t xml:space="preserve"> Новгородская область, р-н Окуловский, г/</w:t>
      </w:r>
      <w:proofErr w:type="spellStart"/>
      <w:proofErr w:type="gramStart"/>
      <w:r w:rsidRPr="00962A4F">
        <w:rPr>
          <w:sz w:val="20"/>
          <w:szCs w:val="20"/>
        </w:rPr>
        <w:t>пос</w:t>
      </w:r>
      <w:proofErr w:type="spellEnd"/>
      <w:proofErr w:type="gramEnd"/>
      <w:r w:rsidRPr="00962A4F">
        <w:rPr>
          <w:sz w:val="20"/>
          <w:szCs w:val="20"/>
        </w:rPr>
        <w:t xml:space="preserve"> Угловское, д. Селище, дом 48</w:t>
      </w:r>
    </w:p>
    <w:p w:rsidR="00962A4F" w:rsidRPr="00962A4F" w:rsidRDefault="00962A4F" w:rsidP="00962A4F">
      <w:pPr>
        <w:spacing w:after="60"/>
        <w:ind w:firstLine="567"/>
        <w:jc w:val="both"/>
        <w:rPr>
          <w:sz w:val="20"/>
          <w:szCs w:val="20"/>
        </w:rPr>
      </w:pPr>
      <w:r w:rsidRPr="00962A4F">
        <w:rPr>
          <w:b/>
          <w:bCs/>
          <w:sz w:val="20"/>
          <w:szCs w:val="20"/>
        </w:rPr>
        <w:t>53:12:0711001:103</w:t>
      </w:r>
      <w:r w:rsidRPr="00962A4F">
        <w:rPr>
          <w:sz w:val="20"/>
          <w:szCs w:val="20"/>
        </w:rPr>
        <w:t xml:space="preserve"> Новгородская область, р-н Окуловский, </w:t>
      </w:r>
      <w:proofErr w:type="spellStart"/>
      <w:r w:rsidRPr="00962A4F">
        <w:rPr>
          <w:sz w:val="20"/>
          <w:szCs w:val="20"/>
        </w:rPr>
        <w:t>Окуловскоелесничество</w:t>
      </w:r>
      <w:proofErr w:type="gramStart"/>
      <w:r w:rsidRPr="00962A4F">
        <w:rPr>
          <w:sz w:val="20"/>
          <w:szCs w:val="20"/>
        </w:rPr>
        <w:t>,У</w:t>
      </w:r>
      <w:proofErr w:type="gramEnd"/>
      <w:r w:rsidRPr="00962A4F">
        <w:rPr>
          <w:sz w:val="20"/>
          <w:szCs w:val="20"/>
        </w:rPr>
        <w:t>гловское</w:t>
      </w:r>
      <w:proofErr w:type="spellEnd"/>
      <w:r w:rsidRPr="00962A4F">
        <w:rPr>
          <w:sz w:val="20"/>
          <w:szCs w:val="20"/>
        </w:rPr>
        <w:t xml:space="preserve"> участковое лесничество</w:t>
      </w:r>
    </w:p>
    <w:p w:rsidR="00962A4F" w:rsidRPr="00962A4F" w:rsidRDefault="00962A4F" w:rsidP="00962A4F">
      <w:pPr>
        <w:spacing w:after="60"/>
        <w:ind w:firstLine="567"/>
        <w:jc w:val="both"/>
        <w:rPr>
          <w:sz w:val="20"/>
          <w:szCs w:val="20"/>
        </w:rPr>
      </w:pPr>
      <w:r w:rsidRPr="00962A4F">
        <w:rPr>
          <w:b/>
          <w:bCs/>
          <w:sz w:val="20"/>
          <w:szCs w:val="20"/>
        </w:rPr>
        <w:t xml:space="preserve">53:12:0711001:424 </w:t>
      </w:r>
      <w:r w:rsidRPr="00962A4F">
        <w:rPr>
          <w:sz w:val="20"/>
          <w:szCs w:val="20"/>
        </w:rPr>
        <w:t>Российская Федерация, Новгородская область, Окуловский муниципальный район, Угловское городское поселение, деревня Селище, земельный участок 13522</w:t>
      </w:r>
    </w:p>
    <w:p w:rsidR="00962A4F" w:rsidRPr="00962A4F" w:rsidRDefault="00962A4F" w:rsidP="00962A4F">
      <w:pPr>
        <w:spacing w:after="60"/>
        <w:ind w:firstLine="567"/>
        <w:jc w:val="both"/>
        <w:rPr>
          <w:sz w:val="20"/>
          <w:szCs w:val="20"/>
        </w:rPr>
      </w:pPr>
      <w:r w:rsidRPr="00962A4F">
        <w:rPr>
          <w:b/>
          <w:bCs/>
          <w:sz w:val="20"/>
          <w:szCs w:val="20"/>
        </w:rPr>
        <w:t>53:12:0713001:5</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Ерзовка, </w:t>
      </w:r>
      <w:proofErr w:type="spellStart"/>
      <w:r w:rsidRPr="00962A4F">
        <w:rPr>
          <w:sz w:val="20"/>
          <w:szCs w:val="20"/>
        </w:rPr>
        <w:t>д</w:t>
      </w:r>
      <w:proofErr w:type="spellEnd"/>
      <w:r w:rsidRPr="00962A4F">
        <w:rPr>
          <w:sz w:val="20"/>
          <w:szCs w:val="20"/>
        </w:rPr>
        <w:t xml:space="preserve"> 1</w:t>
      </w:r>
    </w:p>
    <w:p w:rsidR="00962A4F" w:rsidRPr="00962A4F" w:rsidRDefault="00962A4F" w:rsidP="00962A4F">
      <w:pPr>
        <w:spacing w:after="60"/>
        <w:ind w:firstLine="567"/>
        <w:jc w:val="both"/>
        <w:rPr>
          <w:sz w:val="20"/>
          <w:szCs w:val="20"/>
        </w:rPr>
      </w:pPr>
      <w:r w:rsidRPr="00962A4F">
        <w:rPr>
          <w:b/>
          <w:bCs/>
          <w:sz w:val="20"/>
          <w:szCs w:val="20"/>
        </w:rPr>
        <w:t>53:12:0713001:18</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Ерзовка, </w:t>
      </w:r>
      <w:proofErr w:type="spellStart"/>
      <w:r w:rsidRPr="00962A4F">
        <w:rPr>
          <w:sz w:val="20"/>
          <w:szCs w:val="20"/>
        </w:rPr>
        <w:t>д</w:t>
      </w:r>
      <w:proofErr w:type="spellEnd"/>
      <w:r w:rsidRPr="00962A4F">
        <w:rPr>
          <w:sz w:val="20"/>
          <w:szCs w:val="20"/>
        </w:rPr>
        <w:t xml:space="preserve"> 19</w:t>
      </w:r>
    </w:p>
    <w:p w:rsidR="00962A4F" w:rsidRPr="00962A4F" w:rsidRDefault="00962A4F" w:rsidP="00962A4F">
      <w:pPr>
        <w:spacing w:after="60"/>
        <w:ind w:firstLine="567"/>
        <w:jc w:val="both"/>
        <w:rPr>
          <w:sz w:val="20"/>
          <w:szCs w:val="20"/>
        </w:rPr>
      </w:pPr>
      <w:r w:rsidRPr="00962A4F">
        <w:rPr>
          <w:b/>
          <w:bCs/>
          <w:sz w:val="20"/>
          <w:szCs w:val="20"/>
        </w:rPr>
        <w:t>53:12:0713001:26</w:t>
      </w:r>
      <w:r w:rsidRPr="00962A4F">
        <w:rPr>
          <w:sz w:val="20"/>
          <w:szCs w:val="20"/>
        </w:rPr>
        <w:t xml:space="preserve"> Новгородская область, р-н Окуловский, д. Ерзовка, д.37</w:t>
      </w:r>
    </w:p>
    <w:p w:rsidR="00962A4F" w:rsidRPr="00962A4F" w:rsidRDefault="00962A4F" w:rsidP="00962A4F">
      <w:pPr>
        <w:spacing w:after="60"/>
        <w:ind w:firstLine="567"/>
        <w:jc w:val="both"/>
        <w:rPr>
          <w:sz w:val="20"/>
          <w:szCs w:val="20"/>
        </w:rPr>
      </w:pPr>
      <w:r w:rsidRPr="00962A4F">
        <w:rPr>
          <w:b/>
          <w:bCs/>
          <w:sz w:val="20"/>
          <w:szCs w:val="20"/>
        </w:rPr>
        <w:t>53:12:0713001:38</w:t>
      </w:r>
      <w:r w:rsidRPr="00962A4F">
        <w:rPr>
          <w:sz w:val="20"/>
          <w:szCs w:val="20"/>
        </w:rPr>
        <w:t xml:space="preserve"> Новгородская область, р-н Окуловский, </w:t>
      </w:r>
      <w:proofErr w:type="spellStart"/>
      <w:r w:rsidRPr="00962A4F">
        <w:rPr>
          <w:sz w:val="20"/>
          <w:szCs w:val="20"/>
        </w:rPr>
        <w:t>д</w:t>
      </w:r>
      <w:proofErr w:type="spellEnd"/>
      <w:r w:rsidRPr="00962A4F">
        <w:rPr>
          <w:sz w:val="20"/>
          <w:szCs w:val="20"/>
        </w:rPr>
        <w:t xml:space="preserve"> Ерзовка, </w:t>
      </w:r>
      <w:proofErr w:type="spellStart"/>
      <w:r w:rsidRPr="00962A4F">
        <w:rPr>
          <w:sz w:val="20"/>
          <w:szCs w:val="20"/>
        </w:rPr>
        <w:t>д</w:t>
      </w:r>
      <w:proofErr w:type="spellEnd"/>
      <w:r w:rsidRPr="00962A4F">
        <w:rPr>
          <w:sz w:val="20"/>
          <w:szCs w:val="20"/>
        </w:rPr>
        <w:t xml:space="preserve"> 23</w:t>
      </w:r>
    </w:p>
    <w:p w:rsidR="00962A4F" w:rsidRPr="00962A4F" w:rsidRDefault="00962A4F" w:rsidP="00962A4F">
      <w:pPr>
        <w:spacing w:after="60"/>
        <w:ind w:firstLine="567"/>
        <w:jc w:val="both"/>
        <w:rPr>
          <w:sz w:val="20"/>
          <w:szCs w:val="20"/>
        </w:rPr>
      </w:pPr>
      <w:r w:rsidRPr="00962A4F">
        <w:rPr>
          <w:b/>
          <w:bCs/>
          <w:sz w:val="20"/>
          <w:szCs w:val="20"/>
        </w:rPr>
        <w:t>53:12:0713001:42</w:t>
      </w:r>
      <w:r w:rsidRPr="00962A4F">
        <w:rPr>
          <w:sz w:val="20"/>
          <w:szCs w:val="20"/>
        </w:rPr>
        <w:t xml:space="preserve"> Новгородская область, р-н Окуловский, Угловское городское поселение, </w:t>
      </w:r>
      <w:proofErr w:type="spellStart"/>
      <w:r w:rsidRPr="00962A4F">
        <w:rPr>
          <w:sz w:val="20"/>
          <w:szCs w:val="20"/>
        </w:rPr>
        <w:t>д</w:t>
      </w:r>
      <w:proofErr w:type="spellEnd"/>
      <w:r w:rsidRPr="00962A4F">
        <w:rPr>
          <w:sz w:val="20"/>
          <w:szCs w:val="20"/>
        </w:rPr>
        <w:t xml:space="preserve"> Ерзовка, </w:t>
      </w:r>
      <w:proofErr w:type="spellStart"/>
      <w:r w:rsidRPr="00962A4F">
        <w:rPr>
          <w:sz w:val="20"/>
          <w:szCs w:val="20"/>
        </w:rPr>
        <w:t>д</w:t>
      </w:r>
      <w:proofErr w:type="spellEnd"/>
      <w:r w:rsidRPr="00962A4F">
        <w:rPr>
          <w:sz w:val="20"/>
          <w:szCs w:val="20"/>
        </w:rPr>
        <w:t xml:space="preserve"> 3</w:t>
      </w:r>
    </w:p>
    <w:p w:rsidR="00962A4F" w:rsidRPr="00962A4F" w:rsidRDefault="00962A4F" w:rsidP="00962A4F">
      <w:pPr>
        <w:spacing w:after="60"/>
        <w:ind w:firstLine="567"/>
        <w:jc w:val="both"/>
        <w:rPr>
          <w:sz w:val="20"/>
          <w:szCs w:val="20"/>
        </w:rPr>
      </w:pPr>
      <w:r w:rsidRPr="00962A4F">
        <w:rPr>
          <w:b/>
          <w:bCs/>
          <w:sz w:val="20"/>
          <w:szCs w:val="20"/>
        </w:rPr>
        <w:t xml:space="preserve">53:12:0713001:239 </w:t>
      </w:r>
      <w:r w:rsidRPr="00962A4F">
        <w:rPr>
          <w:sz w:val="20"/>
          <w:szCs w:val="20"/>
        </w:rPr>
        <w:t>Российская Федерация, Новгородская область, Окуловский муниципальный район, Угловское городское поселение, деревня Ерзовка, земельный участок 6360</w:t>
      </w:r>
    </w:p>
    <w:p w:rsidR="00962A4F" w:rsidRPr="00962A4F" w:rsidRDefault="00962A4F" w:rsidP="00962A4F">
      <w:pPr>
        <w:ind w:firstLine="567"/>
        <w:jc w:val="both"/>
        <w:rPr>
          <w:sz w:val="20"/>
          <w:szCs w:val="20"/>
        </w:rPr>
      </w:pPr>
      <w:r w:rsidRPr="00962A4F">
        <w:rPr>
          <w:b/>
          <w:bCs/>
          <w:sz w:val="20"/>
          <w:szCs w:val="20"/>
        </w:rPr>
        <w:t>53:12:0713002:3</w:t>
      </w:r>
      <w:r w:rsidRPr="00962A4F">
        <w:rPr>
          <w:sz w:val="20"/>
          <w:szCs w:val="20"/>
        </w:rPr>
        <w:t xml:space="preserve"> Новгородская область, р-н Окуловский, </w:t>
      </w:r>
      <w:proofErr w:type="spellStart"/>
      <w:r w:rsidRPr="00962A4F">
        <w:rPr>
          <w:sz w:val="20"/>
          <w:szCs w:val="20"/>
        </w:rPr>
        <w:t>Окуловское</w:t>
      </w:r>
      <w:proofErr w:type="spellEnd"/>
      <w:r w:rsidRPr="00962A4F">
        <w:rPr>
          <w:sz w:val="20"/>
          <w:szCs w:val="20"/>
        </w:rPr>
        <w:t xml:space="preserve"> лесничество, Угловское участковое лесничество, лесной квартал 210</w:t>
      </w:r>
    </w:p>
    <w:p w:rsidR="00962A4F" w:rsidRPr="00962A4F" w:rsidRDefault="00962A4F" w:rsidP="00962A4F">
      <w:pPr>
        <w:shd w:val="clear" w:color="auto" w:fill="FFFFFF"/>
        <w:jc w:val="both"/>
        <w:rPr>
          <w:sz w:val="20"/>
          <w:szCs w:val="20"/>
        </w:rPr>
      </w:pPr>
    </w:p>
    <w:p w:rsidR="00962A4F" w:rsidRPr="00962A4F" w:rsidRDefault="00962A4F" w:rsidP="00962A4F">
      <w:pPr>
        <w:shd w:val="clear" w:color="auto" w:fill="FFFFFF"/>
        <w:jc w:val="both"/>
        <w:rPr>
          <w:sz w:val="20"/>
          <w:szCs w:val="20"/>
        </w:rPr>
      </w:pPr>
      <w:r w:rsidRPr="00962A4F">
        <w:rPr>
          <w:color w:val="000000"/>
          <w:sz w:val="20"/>
          <w:szCs w:val="20"/>
        </w:rPr>
        <w:t xml:space="preserve">Испрашиваемая </w:t>
      </w:r>
      <w:r w:rsidRPr="00962A4F">
        <w:rPr>
          <w:sz w:val="20"/>
          <w:szCs w:val="20"/>
        </w:rPr>
        <w:t xml:space="preserve">площадь публичного сервитута </w:t>
      </w:r>
      <w:r w:rsidRPr="00962A4F">
        <w:rPr>
          <w:color w:val="000000"/>
          <w:sz w:val="20"/>
          <w:szCs w:val="20"/>
        </w:rPr>
        <w:t xml:space="preserve">– 740 193 кв.м. </w:t>
      </w:r>
      <w:r w:rsidRPr="00962A4F">
        <w:rPr>
          <w:sz w:val="20"/>
          <w:szCs w:val="20"/>
        </w:rPr>
        <w:t xml:space="preserve"> </w:t>
      </w:r>
    </w:p>
    <w:p w:rsidR="00962A4F" w:rsidRPr="00962A4F" w:rsidRDefault="00962A4F" w:rsidP="00962A4F">
      <w:pPr>
        <w:shd w:val="clear" w:color="auto" w:fill="FFFFFF"/>
        <w:jc w:val="both"/>
        <w:rPr>
          <w:color w:val="000000"/>
          <w:sz w:val="20"/>
          <w:szCs w:val="20"/>
        </w:rPr>
      </w:pPr>
    </w:p>
    <w:p w:rsidR="00962A4F" w:rsidRPr="00962A4F" w:rsidRDefault="00962A4F" w:rsidP="00962A4F">
      <w:pPr>
        <w:ind w:left="292"/>
        <w:jc w:val="center"/>
        <w:rPr>
          <w:rFonts w:cs="Calibri"/>
          <w:color w:val="000000"/>
          <w:sz w:val="20"/>
          <w:szCs w:val="20"/>
          <w:lang w:eastAsia="en-US"/>
        </w:rPr>
      </w:pPr>
      <w:r w:rsidRPr="00962A4F">
        <w:rPr>
          <w:color w:val="000000"/>
          <w:sz w:val="20"/>
          <w:szCs w:val="20"/>
          <w:lang w:eastAsia="en-US"/>
        </w:rPr>
        <w:t xml:space="preserve">ОПИСАНИЕ МЕСТОПОЛОЖЕНИЯ ГРАНИЦ </w:t>
      </w:r>
    </w:p>
    <w:p w:rsidR="00962A4F" w:rsidRPr="00962A4F" w:rsidRDefault="00962A4F" w:rsidP="00962A4F">
      <w:pPr>
        <w:keepNext/>
        <w:keepLines/>
        <w:spacing w:after="7"/>
        <w:jc w:val="center"/>
        <w:outlineLvl w:val="0"/>
        <w:rPr>
          <w:color w:val="000000"/>
          <w:sz w:val="20"/>
          <w:szCs w:val="20"/>
          <w:u w:val="single"/>
          <w:lang w:eastAsia="en-US"/>
        </w:rPr>
      </w:pPr>
      <w:r w:rsidRPr="00962A4F">
        <w:rPr>
          <w:color w:val="000000"/>
          <w:sz w:val="20"/>
          <w:szCs w:val="20"/>
          <w:u w:val="single"/>
          <w:lang w:eastAsia="en-US"/>
        </w:rPr>
        <w:t xml:space="preserve">Публичный сервитут объекта </w:t>
      </w:r>
      <w:proofErr w:type="spellStart"/>
      <w:r w:rsidRPr="00962A4F">
        <w:rPr>
          <w:color w:val="000000"/>
          <w:sz w:val="20"/>
          <w:szCs w:val="20"/>
          <w:u w:val="single"/>
          <w:lang w:eastAsia="en-US"/>
        </w:rPr>
        <w:t>электросетевого</w:t>
      </w:r>
      <w:proofErr w:type="spellEnd"/>
      <w:r w:rsidRPr="00962A4F">
        <w:rPr>
          <w:color w:val="000000"/>
          <w:sz w:val="20"/>
          <w:szCs w:val="20"/>
          <w:u w:val="single"/>
          <w:lang w:eastAsia="en-US"/>
        </w:rPr>
        <w:t xml:space="preserve"> хозяйства: ВЛ-10 кВ Л-5 от ТПС "Угловка"</w:t>
      </w:r>
    </w:p>
    <w:p w:rsidR="00962A4F" w:rsidRPr="00962A4F" w:rsidRDefault="00962A4F" w:rsidP="00962A4F">
      <w:pPr>
        <w:ind w:left="4634" w:right="436" w:hanging="3163"/>
        <w:rPr>
          <w:color w:val="000000"/>
          <w:sz w:val="20"/>
          <w:szCs w:val="20"/>
          <w:lang w:eastAsia="en-US"/>
        </w:rPr>
      </w:pPr>
      <w:r w:rsidRPr="00962A4F">
        <w:rPr>
          <w:color w:val="000000"/>
          <w:sz w:val="20"/>
          <w:szCs w:val="20"/>
          <w:lang w:eastAsia="en-US"/>
        </w:rPr>
        <w:t>(наименование объекта, местоположение границ которого описано (далее - объект))</w:t>
      </w:r>
    </w:p>
    <w:p w:rsidR="00962A4F" w:rsidRPr="00962A4F" w:rsidRDefault="00962A4F" w:rsidP="00962A4F">
      <w:pPr>
        <w:ind w:left="-1440" w:right="2209"/>
        <w:rPr>
          <w:color w:val="000000"/>
          <w:sz w:val="20"/>
          <w:szCs w:val="20"/>
          <w:lang w:eastAsia="en-US"/>
        </w:rPr>
      </w:pPr>
    </w:p>
    <w:p w:rsidR="00962A4F" w:rsidRPr="00962A4F" w:rsidRDefault="00962A4F" w:rsidP="00962A4F">
      <w:pPr>
        <w:spacing w:line="15" w:lineRule="exact"/>
        <w:rPr>
          <w:sz w:val="20"/>
          <w:szCs w:val="20"/>
        </w:rPr>
      </w:pPr>
    </w:p>
    <w:tbl>
      <w:tblPr>
        <w:tblW w:w="6111" w:type="dxa"/>
        <w:tblInd w:w="93" w:type="dxa"/>
        <w:tblLook w:val="04A0"/>
      </w:tblPr>
      <w:tblGrid>
        <w:gridCol w:w="1330"/>
        <w:gridCol w:w="1379"/>
        <w:gridCol w:w="1417"/>
        <w:gridCol w:w="1985"/>
      </w:tblGrid>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rPr>
                <w:color w:val="000000"/>
                <w:sz w:val="20"/>
                <w:szCs w:val="20"/>
              </w:rPr>
            </w:pPr>
            <w:r w:rsidRPr="00962A4F">
              <w:rPr>
                <w:color w:val="000000"/>
                <w:sz w:val="20"/>
                <w:szCs w:val="20"/>
              </w:rPr>
              <w:t>Система координат МСК-53, зона 2</w:t>
            </w:r>
          </w:p>
        </w:tc>
      </w:tr>
      <w:tr w:rsidR="00962A4F" w:rsidRPr="00962A4F" w:rsidTr="00962A4F">
        <w:trPr>
          <w:trHeight w:val="300"/>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rPr>
                <w:color w:val="000000"/>
                <w:sz w:val="20"/>
                <w:szCs w:val="20"/>
              </w:rPr>
            </w:pPr>
            <w:r w:rsidRPr="00962A4F">
              <w:rPr>
                <w:color w:val="000000"/>
                <w:sz w:val="20"/>
                <w:szCs w:val="20"/>
              </w:rPr>
              <w:t>Метод определения координат характерных точек границ - аналитический</w:t>
            </w:r>
          </w:p>
        </w:tc>
      </w:tr>
      <w:tr w:rsidR="00962A4F" w:rsidRPr="00962A4F" w:rsidTr="00962A4F">
        <w:trPr>
          <w:trHeight w:val="300"/>
        </w:trPr>
        <w:tc>
          <w:tcPr>
            <w:tcW w:w="6111" w:type="dxa"/>
            <w:gridSpan w:val="4"/>
            <w:vMerge/>
            <w:tcBorders>
              <w:top w:val="single" w:sz="4" w:space="0" w:color="auto"/>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rPr>
                <w:color w:val="000000"/>
                <w:sz w:val="20"/>
                <w:szCs w:val="20"/>
              </w:rPr>
            </w:pPr>
            <w:r w:rsidRPr="00962A4F">
              <w:rPr>
                <w:color w:val="000000"/>
                <w:sz w:val="20"/>
                <w:szCs w:val="20"/>
              </w:rPr>
              <w:t>Площадь публичного сервитута 740 193  кв. м.</w:t>
            </w:r>
          </w:p>
        </w:tc>
      </w:tr>
      <w:tr w:rsidR="00962A4F" w:rsidRPr="00962A4F" w:rsidTr="00962A4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 xml:space="preserve">Обозначение </w:t>
            </w:r>
            <w:r w:rsidRPr="00962A4F">
              <w:rPr>
                <w:color w:val="000000"/>
                <w:sz w:val="20"/>
                <w:szCs w:val="20"/>
              </w:rPr>
              <w:lastRenderedPageBreak/>
              <w:t>характерных точек границы</w:t>
            </w:r>
          </w:p>
        </w:tc>
        <w:tc>
          <w:tcPr>
            <w:tcW w:w="2796" w:type="dxa"/>
            <w:gridSpan w:val="2"/>
            <w:tcBorders>
              <w:top w:val="single" w:sz="4" w:space="0" w:color="auto"/>
              <w:left w:val="nil"/>
              <w:bottom w:val="single" w:sz="4" w:space="0" w:color="auto"/>
              <w:right w:val="single" w:sz="4" w:space="0" w:color="auto"/>
            </w:tcBorders>
            <w:shd w:val="clear" w:color="auto" w:fill="auto"/>
            <w:noWrap/>
            <w:vAlign w:val="bottom"/>
            <w:hideMark/>
          </w:tcPr>
          <w:p w:rsidR="00962A4F" w:rsidRPr="00962A4F" w:rsidRDefault="00962A4F" w:rsidP="00962A4F">
            <w:pPr>
              <w:jc w:val="center"/>
              <w:rPr>
                <w:color w:val="000000"/>
                <w:sz w:val="20"/>
                <w:szCs w:val="20"/>
              </w:rPr>
            </w:pPr>
            <w:r w:rsidRPr="00962A4F">
              <w:rPr>
                <w:color w:val="000000"/>
                <w:sz w:val="20"/>
                <w:szCs w:val="20"/>
              </w:rPr>
              <w:lastRenderedPageBreak/>
              <w:t xml:space="preserve">Координаты, </w:t>
            </w:r>
            <w:proofErr w:type="gramStart"/>
            <w:r w:rsidRPr="00962A4F">
              <w:rPr>
                <w:color w:val="000000"/>
                <w:sz w:val="20"/>
                <w:szCs w:val="20"/>
              </w:rPr>
              <w:t>м</w:t>
            </w:r>
            <w:proofErr w:type="gramEnd"/>
          </w:p>
        </w:tc>
        <w:tc>
          <w:tcPr>
            <w:tcW w:w="1985" w:type="dxa"/>
            <w:vMerge w:val="restart"/>
            <w:tcBorders>
              <w:top w:val="nil"/>
              <w:left w:val="single" w:sz="4" w:space="0" w:color="auto"/>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 xml:space="preserve">Средняя </w:t>
            </w:r>
            <w:proofErr w:type="spellStart"/>
            <w:r w:rsidRPr="00962A4F">
              <w:rPr>
                <w:color w:val="000000"/>
                <w:sz w:val="20"/>
                <w:szCs w:val="20"/>
              </w:rPr>
              <w:lastRenderedPageBreak/>
              <w:t>квадратическая</w:t>
            </w:r>
            <w:proofErr w:type="spellEnd"/>
            <w:r w:rsidRPr="00962A4F">
              <w:rPr>
                <w:color w:val="000000"/>
                <w:sz w:val="20"/>
                <w:szCs w:val="20"/>
              </w:rPr>
              <w:t xml:space="preserve"> погрешность определения координат характерных точек границ</w:t>
            </w:r>
          </w:p>
        </w:tc>
      </w:tr>
      <w:tr w:rsidR="00962A4F" w:rsidRPr="00962A4F" w:rsidTr="00962A4F">
        <w:trPr>
          <w:trHeight w:val="1530"/>
        </w:trPr>
        <w:tc>
          <w:tcPr>
            <w:tcW w:w="1330"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c>
          <w:tcPr>
            <w:tcW w:w="1379"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X, м</w:t>
            </w:r>
          </w:p>
        </w:tc>
        <w:tc>
          <w:tcPr>
            <w:tcW w:w="1417"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Y, м</w:t>
            </w:r>
          </w:p>
        </w:tc>
        <w:tc>
          <w:tcPr>
            <w:tcW w:w="1985" w:type="dxa"/>
            <w:vMerge/>
            <w:tcBorders>
              <w:top w:val="nil"/>
              <w:left w:val="single" w:sz="4" w:space="0" w:color="auto"/>
              <w:bottom w:val="single" w:sz="4" w:space="0" w:color="auto"/>
              <w:right w:val="single" w:sz="4" w:space="0" w:color="auto"/>
            </w:tcBorders>
            <w:vAlign w:val="center"/>
            <w:hideMark/>
          </w:tcPr>
          <w:p w:rsidR="00962A4F" w:rsidRPr="00962A4F" w:rsidRDefault="00962A4F" w:rsidP="00962A4F">
            <w:pPr>
              <w:rPr>
                <w:color w:val="000000"/>
                <w:sz w:val="20"/>
                <w:szCs w:val="20"/>
              </w:rPr>
            </w:pP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62A4F" w:rsidRPr="00962A4F" w:rsidRDefault="00962A4F" w:rsidP="00962A4F">
            <w:pPr>
              <w:jc w:val="center"/>
              <w:rPr>
                <w:color w:val="000000"/>
                <w:sz w:val="20"/>
                <w:szCs w:val="20"/>
              </w:rPr>
            </w:pPr>
            <w:r w:rsidRPr="00962A4F">
              <w:rPr>
                <w:color w:val="000000"/>
                <w:sz w:val="20"/>
                <w:szCs w:val="20"/>
              </w:rPr>
              <w:lastRenderedPageBreak/>
              <w:t>Контур 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553 136,56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2 309 902,00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553 189,54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2 309 980,84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553 128,30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2 310 019,56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553 020,79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2 310 086,94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552 846,12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2 310 149,28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552 759,99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2 310 180,02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552 567,67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2 310 249,04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552 503,96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2 310 272,00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552 322,49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2 310 336,92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552 224,95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2 310 371,88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552 126,15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2 310 407,29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551 933,42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2 310 476,36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551 747,12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2 310 543,14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551 587,98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2 310 600,17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551 565,80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2 310 602,94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551 552,43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2 310 598,52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551 524,39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2 310 600,61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551 547,98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2 310 592,20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551 740,03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2 310 523,37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551 926,34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2 310 456,59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552 119,07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2 310 387,52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552 217,86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2 310 352,11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552 315,44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2 310 317,13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552 496,80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2 310 252,26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552 548,71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2 310 233,55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552 483,00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2 310 119,51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552 455,83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2 310 072,68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552 401,00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2 309 977,01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552 320,31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2 309 837,89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552 239,89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2 309 697,58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552 196,61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2 309 622,60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552 151,23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2 309 544,50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552 099,44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2 309 453,51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552 033,92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2 309 379,10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551 956,48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2 309 289,65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551 876,41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2 309 197,24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551 823,97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2 309 137,01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551 734,59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2 309 034,32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551 645,22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2 308 931,64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551 556,28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2 308 829,45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551 467,53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2 308 727,49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551 422,83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2 308 676,13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551 334,26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2 308 574,37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551 244,62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2 308 471,38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551 155,54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2 308 369,03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551 110,84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2 308 315,94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551 071,41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2 308 262,40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550 989,23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2 308 150,81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550 958,78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2 308 095,69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550 909,20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2 307 988,93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550 856,29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2 307 875,33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550 752,01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2 307 812,44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550 685,35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2 307 772,38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550 624,73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2 307 736,01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550 584,57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2 307 776,13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550 486,87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2 307 872,76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550 435,15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2 307 923,94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550 325,65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2 308 032,83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550 302,15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2 308 132,99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550 273,23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2 308 256,20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550 252,77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2 308 251,40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550 281,69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2 308 128,18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550 306,55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2 308 022,25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550 420,41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2 307 908,96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550 472,09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2 307 857,82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550 569,78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2 307 761,24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550 606,20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2 307 724,86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550 557,00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2 307 695,18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550 567,85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2 307 677,20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550 628,54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2 307 713,81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550 696,16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2 307 754,39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550 762,82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2 307 794,45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550 872,63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2 307 860,69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550 928,25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2 307 980,13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550 977,47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2 308 086,12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551 007,00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2 308 139,55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551 088,25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2 308 249,87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551 127,34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2 308 302,94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551 171,48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2 308 355,38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551 260,46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2 308 457,60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551 350,09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2 308 560,59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551 438,67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2 308 662,35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551 483,36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2 308 713,70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551 572,11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2 308 815,67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551 661,06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2 308 917,86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551 750,43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2 309 020,54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551 839,81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2 309 123,23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551 892,23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2 309 183,43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551 972,35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2 309 275,90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552 049,75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2 309 365,32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552 116,63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2 309 441,28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552 169,39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2 309 533,97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552 214,83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2 309 612,18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552 258,07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2 309 687,08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552 338,51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2 309 827,43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552 419,19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2 309 966,53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552 474,01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2 310 062,19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552 490,72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2 310 090,96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552 496,17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2 310 090,02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552 501,85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2 310 110,20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552 568,78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2 310 226,31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552 752,93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2 310 160,24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552 839,06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2 310 129,50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553 011,58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2 310 067,93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553 117,11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2 310 001,79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553 159,89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2 309 974,74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553 119,00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2 309 913,51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553 136,56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2 309 902,00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2</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551 452,44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2 310 631,56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551 512,08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2 310 627,30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551 414,93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2 310 661,95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551 371,72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2 310 677,62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551 281,94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2 310 709,53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551 187,40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2 310 743,18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551 091,89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2 310 776,87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550 978,98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2 310 773,82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550 876,05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2 310 770,10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550 773,38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2 310 766,93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550 669,16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2 310 763,23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550 568,74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2 310 759,97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550 460,26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2 310 756,04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550 356,35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2 310 752,07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550 260,06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2 310 798,08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550 167,26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2 310 842,18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550 127,48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2 310 861,07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550 032,70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2 310 906,20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549 862,46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2 310 986,71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549 730,49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2 311 049,67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549 585,55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2 311 090,22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549 521,53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2 311 107,99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549 508,87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2 311 089,71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549 579,92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2 311 069,98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549 713,37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2 311 032,66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549 709,78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2 311 021,68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134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549 729,74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2 311 015,15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549 733,01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2 311 025,14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549 853,51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2 310 967,70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550 023,67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2 310 887,24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550 158,31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2 310 823,18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550 250,99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2 310 779,13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550 352,20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2 310 731,00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550 461,01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2 310 735,06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550 569,42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2 310 738,98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550 669,94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2 310 742,25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550 774,06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2 310 745,95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550 876,75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2 310 749,11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550 979,71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2 310 752,84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551 088,54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2 310 755,79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551 180,35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2 310 723,40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551 274,94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2 310 689,73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551 364,62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2 310 657,85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551 407,81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2 310 642,20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551 435,02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2 310 632,49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551 452,44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2 310 631,56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3</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549 501,39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2 311 113,58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549 396,68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2 311 142,65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549 288,88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2 311 172,53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549 190,13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2 311 200,15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549 084,73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2 311 153,52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548 917,40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2 311 079,50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548 760,48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2 311 010,08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548 604,87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2 310 941,26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548 523,81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2 310 905,38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548 391,33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2 310 846,78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548 259,55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2 310 788,67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548 155,60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2 310 742,49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548 018,60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2 310 682,00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547 920,76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2 310 639,07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547 775,05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2 310 574,45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547 626,46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2 310 508,83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547 420,92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2 310 417,18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547 298,92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2 310 363,58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547 157,19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2 310 301,29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547 073,12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2 310 264,35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546 987,70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2 310 319,21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546 869,07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2 310 395,33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546 730,70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2 310 484,42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546 640,23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2 310 539,10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546 517,76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2 310 613,92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546 451,53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2 310 654,38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179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546 267,49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2 310 766,50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546 191,87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2 310 812,30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546 134,57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2 310 847,74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546 053,63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2 310 896,95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545 975,87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2 310 944,64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545 818,31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2 311 000,56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545 731,63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2 311 067,37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545 649,11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2 311 129,80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545 573,48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2 311 187,02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545 338,05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2 311 223,70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545 202,37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2 311 244,96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545 133,67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2 311 255,73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545 026,31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2 311 272,55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544 808,62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2 311 307,30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544 588,23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2 311 341,35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544 467,44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2 311 360,02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544 355,52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2 311 377,32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544 163,90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2 311 406,99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543 953,24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2 311 439,62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543 961,19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2 311 448,39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544 033,87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2 311 583,56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544 100,69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2 311 708,54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544 174,07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2 311 844,81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544 254,16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2 311 994,38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544 332,13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2 312 140,32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544 406,53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2 312 279,44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544 491,60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2 312 441,02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544 589,17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2 312 624,80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544 676,92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2 312 792,42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544 764,81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2 312 959,40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544 849,33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2 313 121,11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544 940,34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2 313 295,76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545 024,74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2 313 457,37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545 110,03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2 313 619,31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545 161,68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2 313 716,87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545 230,73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2 313 848,35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545 281,11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2 313 944,45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545 463,86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2 313 982,51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545 557,12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2 314 001,85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545 703,50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2 314 030,92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545 744,64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2 314 138,61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545 787,65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2 314 250,53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545 851,38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2 314 416,86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545 672,90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2 314 552,79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545 590,29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2 314 615,61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545 505,32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2 314 680,21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545 420,23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2 314 745,05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226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545 335,36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2 314 809,42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545 203,61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2 314 909,82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545 076,64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2 315 006,85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544 954,61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2 315 100,23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544 848,95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2 315 180,68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544 761,59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2 315 247,52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544 616,67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2 315 358,55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544 568,73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2 315 395,14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544 476,12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2 315 466,10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544 385,97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2 315 535,47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544 289,70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2 315 608,78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544 192,18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2 315 684,79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544 100,38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2 315 753,82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544 015,95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2 315 819,56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543 885,80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2 315 920,18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543 807,87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2 315 980,30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543 763,27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2 316 015,02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543 768,15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2 316 123,81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543 775,11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2 316 249,91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543 783,38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2 316 413,89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543 789,63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2 316 537,93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543 795,80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2 316 647,97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543 802,00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2 316 758,39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543 807,52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2 316 863,48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543 812,27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2 316 955,95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543 822,49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2 317 064,27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543 843,75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2 317 286,01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543 862,39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2 317 482,44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543 886,27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2 317 735,90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543 897,04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2 317 850,49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543 912,12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2 318 011,21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543 930,12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2 318 193,26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543 891,06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2 318 287,38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543 846,40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2 318 394,82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543 799,79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2 318 508,68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543 763,27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2 318 593,82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543 727,60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2 318 679,84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543 691,70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2 318 765,29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543 648,94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2 318 868,97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543 591,26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2 319 008,01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543 532,16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2 319 150,04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543 445,45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2 319 206,30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543 365,56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2 319 258,63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543 276,27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2 319 316,58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543 188,91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2 319 373,83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543 143,28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2 319 403,50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543 047,33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2 319 465,54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273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542 949,20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2 319 529,60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542 867,92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2 319 582,39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542 786,63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2 319 635,11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542 711,82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2 319 683,98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542 622,41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2 319 741,72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542 503,50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2 319 699,52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542 441,27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2 319 677,68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542 350,97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2 319 627,94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542 253,40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2 319 574,27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542 236,80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2 319 469,96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542 213,53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2 319 323,66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542 200,01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2 319 235,94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542 170,18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2 319 042,54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542 155,59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2 318 945,46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542 065,47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2 318 897,38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541 964,19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2 318 842,04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541 872,15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2 318 792,24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541 771,72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2 318 737,83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541 676,48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2 318 686,58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541 578,30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2 318 633,62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541 503,71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2 318 593,60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541 469,41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2 318 576,07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541 434,47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2 318 556,36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541 371,52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2 318 529,35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541 290,96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2 318 494,56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541 196,55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2 318 454,67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541 155,82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2 318 437,26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541 068,25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2 318 399,84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540 899,26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2 318 327,98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540 862,35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2 318 311,90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540 688,86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2 318 396,65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540 601,91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2 318 438,92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540 478,96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2 318 498,62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540 361,56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2 318 555,63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540 210,78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2 318 627,62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540 086,80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2 318 687,83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540 016,60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2 318 721,92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539 931,79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2 318 761,35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539 776,71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2 318 832,51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539 674,99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2 318 879,89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539 503,23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2 318 825,22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539 407,37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2 318 794,39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539 224,07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2 318 735,32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539 051,22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2 318 679,71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538 885,74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2 318 626,44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538 783,38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2 318 593,62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538 620,96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2 318 541,55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320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538 485,22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2 318 498,03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538 418,70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2 318 476,70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538 264,58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2 318 423,47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538 122,62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2 318 400,88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537 945,99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2 318 372,69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537 761,92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2 318 343,35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537 654,54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2 318 326,03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537 476,41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2 318 297,51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537 394,67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2 318 284,52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537 315,64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2 318 308,63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537 315,64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2 318 308,58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537 300,85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2 318 310,94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537 194,92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2 318 251,32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537 035,82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2 318 161,08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536 953,92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2 318 114,70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536 944,66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2 318 109,60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536 901,29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2 318 061,69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536 964,05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2 318 096,30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537 046,23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2 318 142,84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537 205,25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2 318 233,04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537 305,85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2 318 289,66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537 393,18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2 318 263,02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537 479,71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2 318 276,77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537 657,89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2 318 305,29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537 751,64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2 318 320,42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537 737,74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2 318 197,83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537 732,58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2 318 150,98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537 753,46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2 318 148,67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537 758,62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2 318 195,46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537 773,15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2 318 323,87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537 949,29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2 318 351,95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538 125,98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2 318 380,15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538 269,66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2 318 403,00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538 425,33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2 318 456,77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538 491,63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2 318 478,03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538 627,37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2 318 521,55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538 789,79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2 318 573,62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538 892,16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2 318 606,44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539 057,68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2 318 659,72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539 230,50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2 318 715,33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539 413,80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2 318 774,40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539 509,66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2 318 805,23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539 673,52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2 318 857,41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539 767,88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2 318 813,46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539 922,99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2 318 742,28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540 007,59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2 318 702,95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540 077,62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2 318 668,94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367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540 201,68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2 318 608,70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540 352,44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2 318 536,71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540 469,79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2 318 479,73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540 592,73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2 318 420,03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540 679,66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2 318 377,77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540 861,85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2 318 288,78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540 907,50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2 318 308,66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541 076,54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2 318 380,55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541 151,94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2 318 412,76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541 165,66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2 318 339,31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541 195,85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2 318 172,76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541 216,51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2 318 176,44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541 186,28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2 318 343,19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541 171,74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2 318 421,23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541 204,80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2 318 435,35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541 299,16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2 318 475,23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541 379,68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2 318 510,00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541 443,88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2 318 537,54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541 479,36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2 318 557,57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541 513,46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2 318 575,00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541 588,25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2 318 615,12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541 686,28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2 318 668,00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541 781,82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2 318 719,41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541 882,17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2 318 773,79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541 974,18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2 318 823,56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542 075,50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2 318 878,93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542 174,79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2 318 931,90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542 190,94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2 319 039,38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542 220,76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2 319 232,75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542 234,28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2 319 320,41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542 257,54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2 319 466,66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542 272,52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2 319 560,82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399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542 361,10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2 319 609,54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542 449,87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2 319 658,44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542 510,49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2 319 679,71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542 619,70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2 319 718,47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542 700,38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2 319 666,36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542 775,25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2 319 617,46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542 856,42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2 319 564,81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542 937,74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2 319 512,01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543 035,88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2 319 447,93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543 131,87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2 319 385,86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543 177,35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2 319 356,29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543 264,88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2 319 298,94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543 354,13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2 319 241,01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543 433,91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2 319 188,76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543 515,32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2 319 135,90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543 571,87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2 318 999,93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543 629,53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2 318 860,95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543 672,31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2 318 757,24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543 708,21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2 318 671,77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543 743,95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2 318 585,58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543 780,37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2 318 500,68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543 827,01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2 318 386,74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543 871,65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2 318 279,38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543 908,71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2 318 190,04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543 891,22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2 318 013,30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543 876,13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2 317 852,45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543 865,36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2 317 737,89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543 841,48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2 317 484,42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543 822,84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2 317 288,00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543 801,58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2 317 066,25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543 791,32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2 316 957,48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543 786,54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2 316 864,57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543 781,03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2 316 759,53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543 774,84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2 316 649,14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543 768,66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2 316 538,99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543 762,41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2 316 415,01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543 754,14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2 316 250,96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543 747,17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2 316 124,86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543 741,75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2 316 005,18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543 794,99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2 315 963,72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543 873,03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2 315 903,51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544 003,07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2 315 802,98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544 087,56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2 315 737,18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544 179,44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2 315 668,09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544 276,91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2 315 592,13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544 373,16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2 315 518,82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544 463,38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2 315 449,40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544 555,96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2 315 378,46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544 603,90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2 315 341,87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544 748,83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2 315 230,84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544 836,26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2 315 163,95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544 941,82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2 315 083,57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545 063,88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2 314 990,16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545 190,90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2 314 893,10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545 322,64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2 314 792,71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545 407,54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2 314 728,31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545 492,59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2 314 663,51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545 577,57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2 314 598,89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545 660,17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2 314 536,09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545 826,13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2 314 409,67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545 768,05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2 314 258,05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545 725,03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2 314 146,12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461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545 688,03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2 314 049,26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545 552,93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2 314 022,43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545 459,59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2 314 003,07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545 267,11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2 313 962,97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545 212,15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2 313 858,14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545 143,09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2 313 726,63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545 091,46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2 313 629,12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545 006,16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2 313 467,16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544 921,72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2 313 305,46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544 830,70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2 313 130,80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544 746,21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2 312 969,14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544 658,34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2 312 802,21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544 570,59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2 312 634,58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544 473,04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2 312 450,83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544 387,98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2 312 289,27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544 313,62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2 312 150,22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544 235,64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2 312 004,28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544 155,52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2 311 854,67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544 082,20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2 311 718,49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544 015,37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2 311 593,51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543 943,90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2 311 460,58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543 930,40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2 311 445,67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543 842,82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2 311 498,36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543 753,29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2 311 552,22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543 658,45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2 311 609,93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543 567,28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2 311 665,19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543 525,92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2 311 642,09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543 536,16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2 311 623,75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543 566,85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2 311 640,89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543 647,54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2 311 591,98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543 742,42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2 311 534,24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543 831,99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2 311 480,36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543 928,73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2 311 422,16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544 160,69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2 311 386,23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544 352,31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2 311 356,56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544 464,23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2 311 339,26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544 585,02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2 311 320,60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544 805,36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2 311 286,55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499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545 023,03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2 311 251,80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545 130,42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2 311 234,97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545 186,95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2 311 226,11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545 334,84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2 311 202,94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545 564,99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2 311 167,10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545 636,44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2 311 113,05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545 718,81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2 311 050,73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545 808,10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2 310 981,91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545 966,79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2 310 925,57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546 042,69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2 310 879,02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546 123,59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2 310 829,83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546 180,90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2 310 794,38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546 256,59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2 310 748,55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546 440,57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2 310 636,47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546 523,77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2 310 585,64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546 629,32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2 310 521,15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546 719,55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2 310 466,61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546 857,72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2 310 377,65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546 976,31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2 310 301,56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547 065,94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2 310 244,07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519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547 080,97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2 310 244,86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547 165,71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2 310 282,10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547 307,38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2 310 344,35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547 429,49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2 310 398,01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547 634,95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2 310 489,62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547 783,55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2 310 555,24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547 929,25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2 310 619,86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548 027,09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2 310 662,78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548 164,03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2 310 723,26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548 268,07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2 310 769,47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529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548 399,77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2 310 827,54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548 532,31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2 310 886,17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548 613,24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2 310 921,99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548 768,98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2 310 990,87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548 925,90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2 311 060,29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549 093,23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2 311 134,31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549 191,74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2 311 177,89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549 274,36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2 311 154,78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549 262,92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2 311 074,91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549 283,72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2 311 071,93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549 294,77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2 311 149,10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549 391,07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2 311 122,41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549 489,09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2 311 095,20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153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549 501,39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2 311 113,58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4</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536 923,95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2 318 098,18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536 871,76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2 318 069,40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536 786,30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2 318 021,63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536 718,24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2 317 980,74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536 638,11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2 317 933,86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536 550,75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2 317 883,76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536 462,82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2 317 833,34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536 401,90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2 317 798,81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536 487,47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2 317 829,62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536 514,43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2 317 838,72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536 561,20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2 317 865,54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553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536 648,56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2 317 915,64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536 729,06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2 317 962,73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536 796,84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2 318 003,46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536 882,01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2 318 051,06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542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536 923,95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2 318 098,18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611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Контур 5</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536 489,67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2 317 824,52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536 390,58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2 317 786,89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536 323,00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2 317 753,59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536 311,62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2 317 747,64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536 199,48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2 317 684,08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536 061,78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2 317 606,03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536 034,83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2 317 568,83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535 989,49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2 317 445,91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535 936,13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2 317 301,21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535 939,26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2 317 293,32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536 036,19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2 317 188,70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536 156,25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2 317 059,17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569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536 211,87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2 316 995,76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536 321,13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2 316 871,18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536 494,89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2 316 809,43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536 576,53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2 316 780,41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536 629,57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2 316 745,12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536 770,84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2 316 651,14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536 925,34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2 316 548,37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537 001,27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2 316 497,85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537 070,09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2 316 452,03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537 223,53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2 316 349,88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579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537 265,95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2 316 321,63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537 250,13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2 316 270,51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537 229,98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2 316 205,12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537 239,54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2 316 202,18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537 259,69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2 316 267,56</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537 274,66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2 316 315,84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537 275,98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2 316 314,95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537 279,33</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2 316 319,98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537 281,98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2 316 318,41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537 287,08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2 316 327,02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589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537 284,88</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2 316 328,32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537 287,61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2 316 332,42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537 235,16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2 316 367,35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537 210,35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2 316 383,87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537 199,29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2 316 388,59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537 185,61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2 316 396,40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537 178,99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2 316 404,74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537 081,72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2 316 469,50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537 021,60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2 316 509,53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lastRenderedPageBreak/>
              <w:t>598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537 052,90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2 316 557,13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599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537 096,35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2 316 623,17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537 078,80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2 316 634,72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537 035,35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2 316 568,67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537 004,11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2 316 521,18</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536 936,97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2 316 565,84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536 782,47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2 316 668,62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536 641,20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2 316 762,60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536 586,00</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2 316 799,32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536 501,92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2 316 829,20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536 333,31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2 316 889,13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609</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536 227,65</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2 317 009,60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610</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536 171,84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2 317 073,23</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611</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536 051,57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2 317 203,00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612</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535 959,09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2 317 302,75</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613</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536 009,21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2 317 438,70</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614</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536 053,46</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2 317 558,74</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615</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536 076,11</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2 317 590,02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616</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536 209,84</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2 317 665,81</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536 376,49</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2 317 760,27</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618</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536 473,22</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2 317 815,09</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r w:rsidR="00962A4F" w:rsidRPr="00962A4F" w:rsidTr="00962A4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557</w:t>
            </w:r>
          </w:p>
        </w:tc>
        <w:tc>
          <w:tcPr>
            <w:tcW w:w="1379"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536 489,67</w:t>
            </w:r>
          </w:p>
        </w:tc>
        <w:tc>
          <w:tcPr>
            <w:tcW w:w="1417" w:type="dxa"/>
            <w:tcBorders>
              <w:top w:val="nil"/>
              <w:left w:val="nil"/>
              <w:bottom w:val="single" w:sz="4" w:space="0" w:color="auto"/>
              <w:right w:val="single" w:sz="4" w:space="0" w:color="auto"/>
            </w:tcBorders>
            <w:shd w:val="clear" w:color="auto" w:fill="auto"/>
            <w:vAlign w:val="center"/>
            <w:hideMark/>
          </w:tcPr>
          <w:p w:rsidR="00962A4F" w:rsidRPr="00962A4F" w:rsidRDefault="00962A4F" w:rsidP="00962A4F">
            <w:pPr>
              <w:jc w:val="center"/>
              <w:rPr>
                <w:color w:val="000000"/>
                <w:sz w:val="20"/>
                <w:szCs w:val="20"/>
              </w:rPr>
            </w:pPr>
            <w:r w:rsidRPr="00962A4F">
              <w:rPr>
                <w:color w:val="000000"/>
                <w:sz w:val="20"/>
                <w:szCs w:val="20"/>
              </w:rPr>
              <w:t>2 317 824,52</w:t>
            </w:r>
          </w:p>
        </w:tc>
        <w:tc>
          <w:tcPr>
            <w:tcW w:w="1985" w:type="dxa"/>
            <w:tcBorders>
              <w:top w:val="nil"/>
              <w:left w:val="nil"/>
              <w:bottom w:val="single" w:sz="4" w:space="0" w:color="auto"/>
              <w:right w:val="single" w:sz="4" w:space="0" w:color="auto"/>
            </w:tcBorders>
            <w:shd w:val="clear" w:color="000000" w:fill="FFFFFF"/>
            <w:vAlign w:val="center"/>
            <w:hideMark/>
          </w:tcPr>
          <w:p w:rsidR="00962A4F" w:rsidRPr="00962A4F" w:rsidRDefault="00962A4F" w:rsidP="00962A4F">
            <w:pPr>
              <w:jc w:val="center"/>
              <w:rPr>
                <w:color w:val="000000"/>
                <w:sz w:val="20"/>
                <w:szCs w:val="20"/>
              </w:rPr>
            </w:pPr>
            <w:r w:rsidRPr="00962A4F">
              <w:rPr>
                <w:color w:val="000000"/>
                <w:sz w:val="20"/>
                <w:szCs w:val="20"/>
              </w:rPr>
              <w:t>0,1</w:t>
            </w:r>
          </w:p>
        </w:tc>
      </w:tr>
    </w:tbl>
    <w:p w:rsidR="00962A4F" w:rsidRPr="00962A4F" w:rsidRDefault="00962A4F" w:rsidP="00962A4F">
      <w:pPr>
        <w:shd w:val="clear" w:color="auto" w:fill="FFFFFF"/>
        <w:jc w:val="both"/>
        <w:rPr>
          <w:color w:val="000000"/>
          <w:sz w:val="20"/>
          <w:szCs w:val="20"/>
        </w:rPr>
      </w:pPr>
    </w:p>
    <w:p w:rsidR="00962A4F" w:rsidRPr="00962A4F" w:rsidRDefault="00962A4F" w:rsidP="00962A4F">
      <w:pPr>
        <w:spacing w:line="15" w:lineRule="exact"/>
        <w:rPr>
          <w:sz w:val="20"/>
          <w:szCs w:val="20"/>
        </w:rPr>
      </w:pPr>
    </w:p>
    <w:p w:rsidR="00962A4F" w:rsidRPr="00962A4F" w:rsidRDefault="00962A4F" w:rsidP="00962A4F">
      <w:pPr>
        <w:shd w:val="clear" w:color="auto" w:fill="FFFFFF"/>
        <w:jc w:val="both"/>
        <w:rPr>
          <w:color w:val="000000"/>
          <w:sz w:val="20"/>
          <w:szCs w:val="20"/>
        </w:rPr>
      </w:pPr>
    </w:p>
    <w:p w:rsidR="00962A4F" w:rsidRPr="00962A4F" w:rsidRDefault="00962A4F" w:rsidP="00962A4F">
      <w:pPr>
        <w:tabs>
          <w:tab w:val="left" w:pos="784"/>
          <w:tab w:val="left" w:pos="812"/>
          <w:tab w:val="left" w:pos="910"/>
        </w:tabs>
        <w:jc w:val="both"/>
        <w:rPr>
          <w:sz w:val="20"/>
          <w:szCs w:val="20"/>
        </w:rPr>
      </w:pPr>
      <w:r w:rsidRPr="00962A4F">
        <w:rPr>
          <w:color w:val="000000"/>
          <w:sz w:val="20"/>
          <w:szCs w:val="20"/>
        </w:rPr>
        <w:t xml:space="preserve">         Ознакомиться с ходатайством об установлении публичного сервитута и описанием местоположения границ публичного сервитута можно </w:t>
      </w:r>
      <w:r w:rsidRPr="00962A4F">
        <w:rPr>
          <w:sz w:val="20"/>
          <w:szCs w:val="20"/>
        </w:rPr>
        <w:t>в Администрации Угловского городского поселения по адресу: 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 по рабочим дням с 08.30 до 17.30, перерыв на обед с 13.00 до 14.00.</w:t>
      </w:r>
    </w:p>
    <w:p w:rsidR="00962A4F" w:rsidRPr="00962A4F" w:rsidRDefault="00962A4F" w:rsidP="00962A4F">
      <w:pPr>
        <w:shd w:val="clear" w:color="auto" w:fill="FFFFFF"/>
        <w:jc w:val="both"/>
        <w:rPr>
          <w:color w:val="000000"/>
          <w:sz w:val="20"/>
          <w:szCs w:val="20"/>
        </w:rPr>
      </w:pPr>
      <w:r w:rsidRPr="00962A4F">
        <w:rPr>
          <w:color w:val="000000"/>
          <w:sz w:val="20"/>
          <w:szCs w:val="20"/>
        </w:rPr>
        <w:t xml:space="preserve">   </w:t>
      </w:r>
      <w:proofErr w:type="gramStart"/>
      <w:r w:rsidRPr="00962A4F">
        <w:rPr>
          <w:color w:val="000000"/>
          <w:sz w:val="20"/>
          <w:szCs w:val="20"/>
        </w:rPr>
        <w:t>Правообладатели земельных участков, в отношении которых испрашивается публичный сервитут, если их права (обременения права) не зарегистрированы в Едином государственном реестре недвижимости, могут обратиться с заявлением об учете их прав на земельные участки с приложением копий документов, подтверждающих эти права в Администрацию Угловского городского поселения в рабочие дни с 8.30 до 13.00 и с 14.00 до 17.30 ч., по адресу:</w:t>
      </w:r>
      <w:proofErr w:type="gramEnd"/>
      <w:r w:rsidRPr="00962A4F">
        <w:rPr>
          <w:color w:val="000000"/>
          <w:sz w:val="20"/>
          <w:szCs w:val="20"/>
        </w:rPr>
        <w:t xml:space="preserve"> Российская Федерация, </w:t>
      </w:r>
      <w:r w:rsidRPr="00962A4F">
        <w:rPr>
          <w:sz w:val="20"/>
          <w:szCs w:val="20"/>
        </w:rPr>
        <w:t>Новгородская область, Окуловский район, р.п</w:t>
      </w:r>
      <w:proofErr w:type="gramStart"/>
      <w:r w:rsidRPr="00962A4F">
        <w:rPr>
          <w:sz w:val="20"/>
          <w:szCs w:val="20"/>
        </w:rPr>
        <w:t>.У</w:t>
      </w:r>
      <w:proofErr w:type="gramEnd"/>
      <w:r w:rsidRPr="00962A4F">
        <w:rPr>
          <w:sz w:val="20"/>
          <w:szCs w:val="20"/>
        </w:rPr>
        <w:t>гловка, ул.Центральная, д.9, контактный телефон (81657) 26-298</w:t>
      </w:r>
      <w:r w:rsidRPr="00962A4F">
        <w:rPr>
          <w:color w:val="000000"/>
          <w:sz w:val="20"/>
          <w:szCs w:val="20"/>
        </w:rPr>
        <w:t>. Последний день подачи заявлений 9 августа 2022 года.</w:t>
      </w:r>
    </w:p>
    <w:p w:rsidR="00962A4F" w:rsidRPr="00B1105A" w:rsidRDefault="00962A4F" w:rsidP="00B1105A">
      <w:pPr>
        <w:ind w:firstLine="540"/>
        <w:jc w:val="both"/>
        <w:rPr>
          <w:sz w:val="20"/>
          <w:szCs w:val="20"/>
        </w:rPr>
      </w:pPr>
      <w:r w:rsidRPr="00962A4F">
        <w:rPr>
          <w:sz w:val="20"/>
          <w:szCs w:val="20"/>
        </w:rPr>
        <w:t>Приложение: схема границ публичного сервитута.</w:t>
      </w:r>
    </w:p>
    <w:p w:rsidR="00962A4F" w:rsidRPr="00962A4F" w:rsidRDefault="00962A4F" w:rsidP="00962A4F">
      <w:pPr>
        <w:spacing w:line="240" w:lineRule="exact"/>
        <w:jc w:val="both"/>
        <w:rPr>
          <w:b/>
          <w:sz w:val="20"/>
          <w:szCs w:val="20"/>
        </w:rPr>
      </w:pPr>
    </w:p>
    <w:p w:rsidR="00962A4F" w:rsidRPr="00962A4F" w:rsidRDefault="00962A4F" w:rsidP="00962A4F">
      <w:pPr>
        <w:spacing w:line="240" w:lineRule="exact"/>
        <w:jc w:val="both"/>
        <w:rPr>
          <w:b/>
          <w:sz w:val="20"/>
          <w:szCs w:val="20"/>
        </w:rPr>
      </w:pPr>
      <w:r w:rsidRPr="00962A4F">
        <w:rPr>
          <w:b/>
          <w:sz w:val="20"/>
          <w:szCs w:val="20"/>
        </w:rPr>
        <w:t xml:space="preserve">Глава Угловского городского поселения   А.В. </w:t>
      </w:r>
      <w:proofErr w:type="spellStart"/>
      <w:r w:rsidRPr="00962A4F">
        <w:rPr>
          <w:b/>
          <w:sz w:val="20"/>
          <w:szCs w:val="20"/>
        </w:rPr>
        <w:t>Стекольников</w:t>
      </w:r>
      <w:proofErr w:type="spellEnd"/>
    </w:p>
    <w:p w:rsidR="000317FE" w:rsidRPr="00B1105A" w:rsidRDefault="000317FE">
      <w:pPr>
        <w:rPr>
          <w:sz w:val="20"/>
          <w:szCs w:val="20"/>
          <w:lang w:val="en-US"/>
        </w:rPr>
      </w:pPr>
    </w:p>
    <w:p w:rsidR="00962A4F" w:rsidRDefault="00962A4F" w:rsidP="00962A4F">
      <w:pPr>
        <w:pStyle w:val="af6"/>
        <w:spacing w:line="240" w:lineRule="exact"/>
      </w:pPr>
      <w:r w:rsidRPr="00962A4F">
        <w:rPr>
          <w:sz w:val="20"/>
          <w:szCs w:val="20"/>
        </w:rPr>
        <w:object w:dxaOrig="10208" w:dyaOrig="15558">
          <v:shape id="_x0000_i1036" type="#_x0000_t75" style="width:510.75pt;height:777.75pt" o:ole="">
            <v:imagedata r:id="rId22" o:title=""/>
          </v:shape>
          <o:OLEObject Type="Embed" ProgID="Word.Document.12" ShapeID="_x0000_i1036" DrawAspect="Content" ObjectID="_1718718247" r:id="rId23">
            <o:FieldCodes>\s</o:FieldCodes>
          </o:OLEObject>
        </w:object>
      </w:r>
      <w:r w:rsidRPr="00962A4F">
        <w:t xml:space="preserve"> </w:t>
      </w:r>
    </w:p>
    <w:p w:rsidR="00962A4F" w:rsidRPr="00962A4F" w:rsidRDefault="00962A4F" w:rsidP="00962A4F">
      <w:pPr>
        <w:pStyle w:val="af6"/>
        <w:spacing w:line="240" w:lineRule="exact"/>
        <w:rPr>
          <w:sz w:val="20"/>
          <w:szCs w:val="20"/>
        </w:rPr>
      </w:pPr>
      <w:r w:rsidRPr="00962A4F">
        <w:rPr>
          <w:sz w:val="20"/>
          <w:szCs w:val="20"/>
        </w:rPr>
        <w:t>Российская Федерация</w:t>
      </w:r>
    </w:p>
    <w:p w:rsidR="00962A4F" w:rsidRPr="00962A4F" w:rsidRDefault="00962A4F" w:rsidP="00962A4F">
      <w:pPr>
        <w:pStyle w:val="af6"/>
        <w:spacing w:line="240" w:lineRule="exact"/>
        <w:rPr>
          <w:sz w:val="20"/>
          <w:szCs w:val="20"/>
        </w:rPr>
      </w:pPr>
      <w:r w:rsidRPr="00962A4F">
        <w:rPr>
          <w:sz w:val="20"/>
          <w:szCs w:val="20"/>
        </w:rPr>
        <w:t>Администрация  Угловского городского поселения ОКУЛОВСКОГО муниципального РАЙОНА</w:t>
      </w:r>
    </w:p>
    <w:p w:rsidR="00962A4F" w:rsidRPr="00962A4F" w:rsidRDefault="00962A4F" w:rsidP="00962A4F">
      <w:pPr>
        <w:pStyle w:val="af6"/>
        <w:spacing w:line="240" w:lineRule="exact"/>
        <w:rPr>
          <w:b w:val="0"/>
          <w:bCs w:val="0"/>
          <w:sz w:val="20"/>
          <w:szCs w:val="20"/>
        </w:rPr>
      </w:pPr>
      <w:r w:rsidRPr="00962A4F">
        <w:rPr>
          <w:sz w:val="20"/>
          <w:szCs w:val="20"/>
        </w:rPr>
        <w:t>новгородской области</w:t>
      </w:r>
      <w:r w:rsidRPr="00962A4F">
        <w:rPr>
          <w:sz w:val="20"/>
          <w:szCs w:val="20"/>
        </w:rPr>
        <w:br/>
      </w:r>
    </w:p>
    <w:p w:rsidR="00962A4F" w:rsidRPr="00962A4F" w:rsidRDefault="00962A4F" w:rsidP="00962A4F">
      <w:pPr>
        <w:tabs>
          <w:tab w:val="left" w:pos="3060"/>
        </w:tabs>
        <w:spacing w:line="240" w:lineRule="atLeast"/>
        <w:jc w:val="center"/>
        <w:rPr>
          <w:rFonts w:ascii="Times New (W1)" w:hAnsi="Times New (W1)" w:cs="Times New (W1)"/>
          <w:spacing w:val="60"/>
          <w:sz w:val="20"/>
          <w:szCs w:val="20"/>
        </w:rPr>
      </w:pPr>
      <w:r w:rsidRPr="00962A4F">
        <w:rPr>
          <w:spacing w:val="60"/>
          <w:sz w:val="20"/>
          <w:szCs w:val="20"/>
        </w:rPr>
        <w:t>ПОСТАНОВЛЕНИЕ</w:t>
      </w:r>
    </w:p>
    <w:p w:rsidR="00962A4F" w:rsidRPr="00962A4F" w:rsidRDefault="00962A4F" w:rsidP="00962A4F">
      <w:pPr>
        <w:tabs>
          <w:tab w:val="left" w:pos="3060"/>
        </w:tabs>
        <w:spacing w:line="240" w:lineRule="atLeast"/>
        <w:rPr>
          <w:rFonts w:asciiTheme="minorHAnsi" w:hAnsiTheme="minorHAnsi" w:cs="NTTierce"/>
          <w:sz w:val="20"/>
          <w:szCs w:val="20"/>
        </w:rPr>
      </w:pPr>
    </w:p>
    <w:p w:rsidR="00962A4F" w:rsidRPr="00962A4F" w:rsidRDefault="00962A4F" w:rsidP="00962A4F">
      <w:pPr>
        <w:tabs>
          <w:tab w:val="left" w:pos="4536"/>
        </w:tabs>
        <w:spacing w:line="240" w:lineRule="exact"/>
        <w:ind w:right="190"/>
        <w:jc w:val="center"/>
        <w:rPr>
          <w:sz w:val="20"/>
          <w:szCs w:val="20"/>
        </w:rPr>
      </w:pPr>
      <w:r w:rsidRPr="00962A4F">
        <w:rPr>
          <w:sz w:val="20"/>
          <w:szCs w:val="20"/>
        </w:rPr>
        <w:t>00.00.0000 № 000</w:t>
      </w:r>
    </w:p>
    <w:p w:rsidR="00962A4F" w:rsidRPr="00962A4F" w:rsidRDefault="00962A4F" w:rsidP="00962A4F">
      <w:pPr>
        <w:tabs>
          <w:tab w:val="left" w:pos="4536"/>
        </w:tabs>
        <w:spacing w:line="240" w:lineRule="exact"/>
        <w:ind w:right="190"/>
        <w:jc w:val="center"/>
        <w:rPr>
          <w:sz w:val="20"/>
          <w:szCs w:val="20"/>
        </w:rPr>
      </w:pPr>
    </w:p>
    <w:p w:rsidR="00962A4F" w:rsidRPr="00962A4F" w:rsidRDefault="00962A4F" w:rsidP="00962A4F">
      <w:pPr>
        <w:tabs>
          <w:tab w:val="left" w:pos="3060"/>
        </w:tabs>
        <w:spacing w:line="240" w:lineRule="exact"/>
        <w:jc w:val="center"/>
        <w:rPr>
          <w:sz w:val="20"/>
          <w:szCs w:val="20"/>
        </w:rPr>
      </w:pPr>
      <w:r w:rsidRPr="00962A4F">
        <w:rPr>
          <w:sz w:val="20"/>
          <w:szCs w:val="20"/>
        </w:rPr>
        <w:t>р.п. Угловка</w:t>
      </w:r>
    </w:p>
    <w:p w:rsidR="00962A4F" w:rsidRPr="00962A4F" w:rsidRDefault="00962A4F" w:rsidP="00962A4F">
      <w:pPr>
        <w:tabs>
          <w:tab w:val="left" w:pos="3060"/>
        </w:tabs>
        <w:spacing w:line="240" w:lineRule="exact"/>
        <w:rPr>
          <w:sz w:val="20"/>
          <w:szCs w:val="20"/>
        </w:rPr>
      </w:pPr>
    </w:p>
    <w:p w:rsidR="00962A4F" w:rsidRPr="00962A4F" w:rsidRDefault="00962A4F" w:rsidP="00962A4F">
      <w:pPr>
        <w:widowControl w:val="0"/>
        <w:adjustRightInd w:val="0"/>
        <w:spacing w:line="240" w:lineRule="exact"/>
        <w:jc w:val="center"/>
        <w:rPr>
          <w:b/>
          <w:bCs/>
          <w:sz w:val="20"/>
          <w:szCs w:val="20"/>
        </w:rPr>
      </w:pPr>
      <w:r w:rsidRPr="00962A4F">
        <w:rPr>
          <w:b/>
          <w:bCs/>
          <w:sz w:val="20"/>
          <w:szCs w:val="20"/>
        </w:rPr>
        <w:t xml:space="preserve">О внесении изменений в муниципальную программу Угловского городского поселения «Капитальный  ремонт муниципального жилищного фонда в Угловском городском поселении на 2017-2024 годы»  </w:t>
      </w:r>
    </w:p>
    <w:p w:rsidR="00962A4F" w:rsidRPr="00962A4F" w:rsidRDefault="00962A4F" w:rsidP="00962A4F">
      <w:pPr>
        <w:widowControl w:val="0"/>
        <w:adjustRightInd w:val="0"/>
        <w:spacing w:line="240" w:lineRule="exact"/>
        <w:jc w:val="center"/>
        <w:rPr>
          <w:b/>
          <w:bCs/>
          <w:sz w:val="20"/>
          <w:szCs w:val="20"/>
        </w:rPr>
      </w:pPr>
    </w:p>
    <w:p w:rsidR="00962A4F" w:rsidRPr="00962A4F" w:rsidRDefault="00962A4F" w:rsidP="00962A4F">
      <w:pPr>
        <w:widowControl w:val="0"/>
        <w:adjustRightInd w:val="0"/>
        <w:spacing w:line="240" w:lineRule="exact"/>
        <w:jc w:val="center"/>
        <w:rPr>
          <w:sz w:val="20"/>
          <w:szCs w:val="20"/>
        </w:rPr>
      </w:pPr>
    </w:p>
    <w:p w:rsidR="00962A4F" w:rsidRPr="00962A4F" w:rsidRDefault="00962A4F" w:rsidP="00962A4F">
      <w:pPr>
        <w:widowControl w:val="0"/>
        <w:adjustRightInd w:val="0"/>
        <w:spacing w:line="360" w:lineRule="atLeast"/>
        <w:jc w:val="both"/>
        <w:rPr>
          <w:sz w:val="20"/>
          <w:szCs w:val="20"/>
        </w:rPr>
      </w:pPr>
      <w:r w:rsidRPr="00962A4F">
        <w:rPr>
          <w:sz w:val="20"/>
          <w:szCs w:val="20"/>
        </w:rPr>
        <w:lastRenderedPageBreak/>
        <w:t xml:space="preserve">          </w:t>
      </w:r>
      <w:proofErr w:type="gramStart"/>
      <w:r w:rsidRPr="00962A4F">
        <w:rPr>
          <w:sz w:val="20"/>
          <w:szCs w:val="20"/>
        </w:rPr>
        <w:t>В соответствии с Бюджетным кодексом Российской Федерации и Порядком принятия решений о разработке муниципальных программ Угловского городского поселения, их формирования и реализации, утвержденным постановлением администрации Угловского городского поселения от 05.09.2014 № 242, решением Совета депутатов Угловского городского поселения о бюджете от 22.12.2021 № 63 «О бюджете Угловского городского поселения на 2022 год и на плановый период 2023 и 2024 годов» (в редакции</w:t>
      </w:r>
      <w:proofErr w:type="gramEnd"/>
      <w:r w:rsidRPr="00962A4F">
        <w:rPr>
          <w:sz w:val="20"/>
          <w:szCs w:val="20"/>
        </w:rPr>
        <w:t xml:space="preserve"> от 25.02.2022 №74), Администрация Угловского городского  поселения</w:t>
      </w:r>
    </w:p>
    <w:p w:rsidR="00962A4F" w:rsidRPr="00962A4F" w:rsidRDefault="00962A4F" w:rsidP="00962A4F">
      <w:pPr>
        <w:widowControl w:val="0"/>
        <w:adjustRightInd w:val="0"/>
        <w:spacing w:line="360" w:lineRule="atLeast"/>
        <w:jc w:val="both"/>
        <w:rPr>
          <w:b/>
          <w:sz w:val="20"/>
          <w:szCs w:val="20"/>
        </w:rPr>
      </w:pPr>
      <w:r w:rsidRPr="00962A4F">
        <w:rPr>
          <w:b/>
          <w:sz w:val="20"/>
          <w:szCs w:val="20"/>
        </w:rPr>
        <w:t>ПОСТАНОВЛЯЕТ:</w:t>
      </w:r>
    </w:p>
    <w:p w:rsidR="00962A4F" w:rsidRPr="00962A4F" w:rsidRDefault="00962A4F" w:rsidP="00962A4F">
      <w:pPr>
        <w:spacing w:line="340" w:lineRule="atLeast"/>
        <w:jc w:val="both"/>
        <w:rPr>
          <w:sz w:val="20"/>
          <w:szCs w:val="20"/>
        </w:rPr>
      </w:pPr>
      <w:r w:rsidRPr="00962A4F">
        <w:rPr>
          <w:b/>
          <w:sz w:val="20"/>
          <w:szCs w:val="20"/>
        </w:rPr>
        <w:t xml:space="preserve">1. </w:t>
      </w:r>
      <w:proofErr w:type="gramStart"/>
      <w:r w:rsidRPr="00962A4F">
        <w:rPr>
          <w:b/>
          <w:sz w:val="20"/>
          <w:szCs w:val="20"/>
        </w:rPr>
        <w:t>Внести</w:t>
      </w:r>
      <w:r w:rsidRPr="00962A4F">
        <w:rPr>
          <w:sz w:val="20"/>
          <w:szCs w:val="20"/>
        </w:rPr>
        <w:t xml:space="preserve"> </w:t>
      </w:r>
      <w:r w:rsidRPr="00962A4F">
        <w:rPr>
          <w:b/>
          <w:sz w:val="20"/>
          <w:szCs w:val="20"/>
        </w:rPr>
        <w:t>в муниципальную программу Угловского городского поселения от 01.12.2016 №616  «Капитальный ремонт муниципального жилищного фонда в Угловском городском поселении  на 2017-2024 годы»</w:t>
      </w:r>
      <w:r w:rsidRPr="00962A4F">
        <w:rPr>
          <w:sz w:val="20"/>
          <w:szCs w:val="20"/>
        </w:rPr>
        <w:t>, утвержденную постановлением администрации Угловского городского поселения от 01.12.2016 №616 (в редакции постановлений от 17.11.2017 №570; от 21.12.2017 № 651; от 01.06.2018 № 293; от 10.10.2018 № 526; от 02.11.2018 № 584; от 27.12.2018 №702;</w:t>
      </w:r>
      <w:proofErr w:type="gramEnd"/>
      <w:r w:rsidRPr="00962A4F">
        <w:rPr>
          <w:sz w:val="20"/>
          <w:szCs w:val="20"/>
        </w:rPr>
        <w:t xml:space="preserve"> </w:t>
      </w:r>
      <w:proofErr w:type="gramStart"/>
      <w:r w:rsidRPr="00962A4F">
        <w:rPr>
          <w:sz w:val="20"/>
          <w:szCs w:val="20"/>
        </w:rPr>
        <w:t xml:space="preserve">от 14.05.2019 №190; от 04.02.2020 №46; </w:t>
      </w:r>
      <w:r w:rsidRPr="00962A4F">
        <w:rPr>
          <w:bCs/>
          <w:sz w:val="20"/>
          <w:szCs w:val="20"/>
        </w:rPr>
        <w:t>от 26.03.2020 №132;</w:t>
      </w:r>
      <w:r w:rsidRPr="00962A4F">
        <w:rPr>
          <w:sz w:val="20"/>
          <w:szCs w:val="20"/>
        </w:rPr>
        <w:t xml:space="preserve"> </w:t>
      </w:r>
      <w:r w:rsidRPr="00962A4F">
        <w:rPr>
          <w:bCs/>
          <w:sz w:val="20"/>
          <w:szCs w:val="20"/>
        </w:rPr>
        <w:t>от 20.07.2020 №320, от 30.12.2020 № 614, от 26.03.2021 №132, от 09.07.2021 №280, 14.02.2022 №106, 31.03.2022 №212, от 18.04.2022 № 237</w:t>
      </w:r>
      <w:r w:rsidRPr="00962A4F">
        <w:rPr>
          <w:sz w:val="20"/>
          <w:szCs w:val="20"/>
        </w:rPr>
        <w:t>) следующие изменения:</w:t>
      </w:r>
      <w:proofErr w:type="gramEnd"/>
    </w:p>
    <w:p w:rsidR="00962A4F" w:rsidRPr="00962A4F" w:rsidRDefault="00962A4F" w:rsidP="00962A4F">
      <w:pPr>
        <w:spacing w:line="360" w:lineRule="atLeast"/>
        <w:rPr>
          <w:sz w:val="20"/>
          <w:szCs w:val="20"/>
        </w:rPr>
      </w:pPr>
      <w:r w:rsidRPr="00962A4F">
        <w:rPr>
          <w:b/>
          <w:sz w:val="20"/>
          <w:szCs w:val="20"/>
        </w:rPr>
        <w:t xml:space="preserve">1.1 . </w:t>
      </w:r>
      <w:r w:rsidRPr="00962A4F">
        <w:rPr>
          <w:sz w:val="20"/>
          <w:szCs w:val="20"/>
        </w:rPr>
        <w:t xml:space="preserve"> Изложить раздел 6 «Объемы и источники финансирования муниципальной программы в целом по годам реализации (тыс</w:t>
      </w:r>
      <w:proofErr w:type="gramStart"/>
      <w:r w:rsidRPr="00962A4F">
        <w:rPr>
          <w:sz w:val="20"/>
          <w:szCs w:val="20"/>
        </w:rPr>
        <w:t>.р</w:t>
      </w:r>
      <w:proofErr w:type="gramEnd"/>
      <w:r w:rsidRPr="00962A4F">
        <w:rPr>
          <w:sz w:val="20"/>
          <w:szCs w:val="20"/>
        </w:rPr>
        <w:t>уб.)» в следующей редакции: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23"/>
        <w:gridCol w:w="1595"/>
        <w:gridCol w:w="1418"/>
        <w:gridCol w:w="1275"/>
        <w:gridCol w:w="1701"/>
        <w:gridCol w:w="1560"/>
        <w:gridCol w:w="1505"/>
        <w:gridCol w:w="41"/>
      </w:tblGrid>
      <w:tr w:rsidR="00962A4F" w:rsidRPr="00962A4F" w:rsidTr="00962A4F">
        <w:trPr>
          <w:gridAfter w:val="1"/>
          <w:wAfter w:w="41" w:type="dxa"/>
        </w:trPr>
        <w:tc>
          <w:tcPr>
            <w:tcW w:w="9977" w:type="dxa"/>
            <w:gridSpan w:val="7"/>
          </w:tcPr>
          <w:p w:rsidR="00962A4F" w:rsidRPr="00962A4F" w:rsidRDefault="00962A4F" w:rsidP="00962A4F">
            <w:pPr>
              <w:spacing w:line="360" w:lineRule="atLeast"/>
              <w:jc w:val="center"/>
              <w:rPr>
                <w:sz w:val="20"/>
                <w:szCs w:val="20"/>
              </w:rPr>
            </w:pPr>
            <w:r w:rsidRPr="00962A4F">
              <w:rPr>
                <w:sz w:val="20"/>
                <w:szCs w:val="20"/>
              </w:rPr>
              <w:t>Источники финансирования</w:t>
            </w:r>
          </w:p>
        </w:tc>
      </w:tr>
      <w:tr w:rsidR="00962A4F" w:rsidRPr="00962A4F" w:rsidTr="00962A4F">
        <w:trPr>
          <w:trHeight w:val="1336"/>
        </w:trPr>
        <w:tc>
          <w:tcPr>
            <w:tcW w:w="923" w:type="dxa"/>
          </w:tcPr>
          <w:p w:rsidR="00962A4F" w:rsidRPr="00962A4F" w:rsidRDefault="00962A4F" w:rsidP="00962A4F">
            <w:pPr>
              <w:spacing w:line="360" w:lineRule="atLeast"/>
              <w:jc w:val="center"/>
              <w:rPr>
                <w:bCs/>
                <w:sz w:val="20"/>
                <w:szCs w:val="20"/>
              </w:rPr>
            </w:pPr>
            <w:r w:rsidRPr="00962A4F">
              <w:rPr>
                <w:bCs/>
                <w:sz w:val="20"/>
                <w:szCs w:val="20"/>
              </w:rPr>
              <w:t>Год</w:t>
            </w:r>
          </w:p>
        </w:tc>
        <w:tc>
          <w:tcPr>
            <w:tcW w:w="1595" w:type="dxa"/>
          </w:tcPr>
          <w:p w:rsidR="00962A4F" w:rsidRPr="00962A4F" w:rsidRDefault="00962A4F" w:rsidP="00962A4F">
            <w:pPr>
              <w:spacing w:line="360" w:lineRule="atLeast"/>
              <w:jc w:val="center"/>
              <w:rPr>
                <w:bCs/>
                <w:sz w:val="20"/>
                <w:szCs w:val="20"/>
              </w:rPr>
            </w:pPr>
            <w:r w:rsidRPr="00962A4F">
              <w:rPr>
                <w:bCs/>
                <w:sz w:val="20"/>
                <w:szCs w:val="20"/>
              </w:rPr>
              <w:t>Федеральный бюджет</w:t>
            </w:r>
          </w:p>
        </w:tc>
        <w:tc>
          <w:tcPr>
            <w:tcW w:w="1418" w:type="dxa"/>
          </w:tcPr>
          <w:p w:rsidR="00962A4F" w:rsidRPr="00962A4F" w:rsidRDefault="00962A4F" w:rsidP="00962A4F">
            <w:pPr>
              <w:spacing w:line="360" w:lineRule="atLeast"/>
              <w:jc w:val="center"/>
              <w:rPr>
                <w:bCs/>
                <w:sz w:val="20"/>
                <w:szCs w:val="20"/>
              </w:rPr>
            </w:pPr>
            <w:r w:rsidRPr="00962A4F">
              <w:rPr>
                <w:bCs/>
                <w:sz w:val="20"/>
                <w:szCs w:val="20"/>
              </w:rPr>
              <w:t xml:space="preserve">Областной </w:t>
            </w:r>
          </w:p>
          <w:p w:rsidR="00962A4F" w:rsidRPr="00962A4F" w:rsidRDefault="00962A4F" w:rsidP="00962A4F">
            <w:pPr>
              <w:spacing w:line="360" w:lineRule="atLeast"/>
              <w:jc w:val="center"/>
              <w:rPr>
                <w:bCs/>
                <w:sz w:val="20"/>
                <w:szCs w:val="20"/>
              </w:rPr>
            </w:pPr>
            <w:r w:rsidRPr="00962A4F">
              <w:rPr>
                <w:bCs/>
                <w:sz w:val="20"/>
                <w:szCs w:val="20"/>
              </w:rPr>
              <w:t>бюджет</w:t>
            </w:r>
          </w:p>
        </w:tc>
        <w:tc>
          <w:tcPr>
            <w:tcW w:w="1275" w:type="dxa"/>
          </w:tcPr>
          <w:p w:rsidR="00962A4F" w:rsidRPr="00962A4F" w:rsidRDefault="00962A4F" w:rsidP="00962A4F">
            <w:pPr>
              <w:spacing w:line="360" w:lineRule="atLeast"/>
              <w:jc w:val="center"/>
              <w:rPr>
                <w:bCs/>
                <w:sz w:val="20"/>
                <w:szCs w:val="20"/>
              </w:rPr>
            </w:pPr>
            <w:r w:rsidRPr="00962A4F">
              <w:rPr>
                <w:bCs/>
                <w:sz w:val="20"/>
                <w:szCs w:val="20"/>
              </w:rPr>
              <w:t>Районный</w:t>
            </w:r>
          </w:p>
          <w:p w:rsidR="00962A4F" w:rsidRPr="00962A4F" w:rsidRDefault="00962A4F" w:rsidP="00962A4F">
            <w:pPr>
              <w:spacing w:line="360" w:lineRule="atLeast"/>
              <w:jc w:val="center"/>
              <w:rPr>
                <w:bCs/>
                <w:sz w:val="20"/>
                <w:szCs w:val="20"/>
              </w:rPr>
            </w:pPr>
            <w:r w:rsidRPr="00962A4F">
              <w:rPr>
                <w:bCs/>
                <w:sz w:val="20"/>
                <w:szCs w:val="20"/>
              </w:rPr>
              <w:t>бюджет</w:t>
            </w:r>
          </w:p>
        </w:tc>
        <w:tc>
          <w:tcPr>
            <w:tcW w:w="1701" w:type="dxa"/>
          </w:tcPr>
          <w:p w:rsidR="00962A4F" w:rsidRPr="00962A4F" w:rsidRDefault="00962A4F" w:rsidP="00962A4F">
            <w:pPr>
              <w:spacing w:line="360" w:lineRule="atLeast"/>
              <w:jc w:val="center"/>
              <w:rPr>
                <w:bCs/>
                <w:sz w:val="20"/>
                <w:szCs w:val="20"/>
              </w:rPr>
            </w:pPr>
            <w:r w:rsidRPr="00962A4F">
              <w:rPr>
                <w:bCs/>
                <w:sz w:val="20"/>
                <w:szCs w:val="20"/>
              </w:rPr>
              <w:t>Бюджет Угловского городского поселения</w:t>
            </w:r>
          </w:p>
        </w:tc>
        <w:tc>
          <w:tcPr>
            <w:tcW w:w="1560" w:type="dxa"/>
          </w:tcPr>
          <w:p w:rsidR="00962A4F" w:rsidRPr="00962A4F" w:rsidRDefault="00962A4F" w:rsidP="00962A4F">
            <w:pPr>
              <w:spacing w:line="360" w:lineRule="atLeast"/>
              <w:jc w:val="center"/>
              <w:rPr>
                <w:bCs/>
                <w:sz w:val="20"/>
                <w:szCs w:val="20"/>
              </w:rPr>
            </w:pPr>
            <w:r w:rsidRPr="00962A4F">
              <w:rPr>
                <w:bCs/>
                <w:sz w:val="20"/>
                <w:szCs w:val="20"/>
              </w:rPr>
              <w:t xml:space="preserve">Внебюджетные </w:t>
            </w:r>
          </w:p>
          <w:p w:rsidR="00962A4F" w:rsidRPr="00962A4F" w:rsidRDefault="00962A4F" w:rsidP="00962A4F">
            <w:pPr>
              <w:spacing w:line="360" w:lineRule="atLeast"/>
              <w:jc w:val="center"/>
              <w:rPr>
                <w:bCs/>
                <w:sz w:val="20"/>
                <w:szCs w:val="20"/>
              </w:rPr>
            </w:pPr>
            <w:r w:rsidRPr="00962A4F">
              <w:rPr>
                <w:bCs/>
                <w:sz w:val="20"/>
                <w:szCs w:val="20"/>
              </w:rPr>
              <w:t>источники</w:t>
            </w:r>
          </w:p>
        </w:tc>
        <w:tc>
          <w:tcPr>
            <w:tcW w:w="1546" w:type="dxa"/>
            <w:gridSpan w:val="2"/>
          </w:tcPr>
          <w:p w:rsidR="00962A4F" w:rsidRPr="00962A4F" w:rsidRDefault="00962A4F" w:rsidP="00962A4F">
            <w:pPr>
              <w:spacing w:line="360" w:lineRule="atLeast"/>
              <w:jc w:val="center"/>
              <w:rPr>
                <w:bCs/>
                <w:sz w:val="20"/>
                <w:szCs w:val="20"/>
              </w:rPr>
            </w:pPr>
            <w:r w:rsidRPr="00962A4F">
              <w:rPr>
                <w:bCs/>
                <w:sz w:val="20"/>
                <w:szCs w:val="20"/>
              </w:rPr>
              <w:t>всего</w:t>
            </w:r>
          </w:p>
        </w:tc>
      </w:tr>
      <w:tr w:rsidR="00962A4F" w:rsidRPr="00962A4F" w:rsidTr="00962A4F">
        <w:tc>
          <w:tcPr>
            <w:tcW w:w="923" w:type="dxa"/>
          </w:tcPr>
          <w:p w:rsidR="00962A4F" w:rsidRPr="00962A4F" w:rsidRDefault="00962A4F" w:rsidP="00962A4F">
            <w:pPr>
              <w:spacing w:line="360" w:lineRule="atLeast"/>
              <w:jc w:val="center"/>
              <w:rPr>
                <w:bCs/>
                <w:sz w:val="20"/>
                <w:szCs w:val="20"/>
              </w:rPr>
            </w:pPr>
            <w:r w:rsidRPr="00962A4F">
              <w:rPr>
                <w:bCs/>
                <w:sz w:val="20"/>
                <w:szCs w:val="20"/>
              </w:rPr>
              <w:t>1</w:t>
            </w:r>
          </w:p>
        </w:tc>
        <w:tc>
          <w:tcPr>
            <w:tcW w:w="1595" w:type="dxa"/>
          </w:tcPr>
          <w:p w:rsidR="00962A4F" w:rsidRPr="00962A4F" w:rsidRDefault="00962A4F" w:rsidP="00962A4F">
            <w:pPr>
              <w:spacing w:line="360" w:lineRule="atLeast"/>
              <w:jc w:val="center"/>
              <w:rPr>
                <w:bCs/>
                <w:sz w:val="20"/>
                <w:szCs w:val="20"/>
              </w:rPr>
            </w:pPr>
            <w:r w:rsidRPr="00962A4F">
              <w:rPr>
                <w:bCs/>
                <w:sz w:val="20"/>
                <w:szCs w:val="20"/>
              </w:rPr>
              <w:t>2</w:t>
            </w:r>
          </w:p>
        </w:tc>
        <w:tc>
          <w:tcPr>
            <w:tcW w:w="1418" w:type="dxa"/>
          </w:tcPr>
          <w:p w:rsidR="00962A4F" w:rsidRPr="00962A4F" w:rsidRDefault="00962A4F" w:rsidP="00962A4F">
            <w:pPr>
              <w:spacing w:line="360" w:lineRule="atLeast"/>
              <w:jc w:val="center"/>
              <w:rPr>
                <w:bCs/>
                <w:sz w:val="20"/>
                <w:szCs w:val="20"/>
              </w:rPr>
            </w:pPr>
            <w:r w:rsidRPr="00962A4F">
              <w:rPr>
                <w:bCs/>
                <w:sz w:val="20"/>
                <w:szCs w:val="20"/>
              </w:rPr>
              <w:t>3</w:t>
            </w:r>
          </w:p>
        </w:tc>
        <w:tc>
          <w:tcPr>
            <w:tcW w:w="1275" w:type="dxa"/>
          </w:tcPr>
          <w:p w:rsidR="00962A4F" w:rsidRPr="00962A4F" w:rsidRDefault="00962A4F" w:rsidP="00962A4F">
            <w:pPr>
              <w:spacing w:line="360" w:lineRule="atLeast"/>
              <w:jc w:val="center"/>
              <w:rPr>
                <w:bCs/>
                <w:sz w:val="20"/>
                <w:szCs w:val="20"/>
              </w:rPr>
            </w:pPr>
            <w:r w:rsidRPr="00962A4F">
              <w:rPr>
                <w:bCs/>
                <w:sz w:val="20"/>
                <w:szCs w:val="20"/>
              </w:rPr>
              <w:t>4</w:t>
            </w:r>
          </w:p>
        </w:tc>
        <w:tc>
          <w:tcPr>
            <w:tcW w:w="1701" w:type="dxa"/>
          </w:tcPr>
          <w:p w:rsidR="00962A4F" w:rsidRPr="00962A4F" w:rsidRDefault="00962A4F" w:rsidP="00962A4F">
            <w:pPr>
              <w:spacing w:line="360" w:lineRule="atLeast"/>
              <w:jc w:val="center"/>
              <w:rPr>
                <w:bCs/>
                <w:sz w:val="20"/>
                <w:szCs w:val="20"/>
              </w:rPr>
            </w:pPr>
            <w:r w:rsidRPr="00962A4F">
              <w:rPr>
                <w:bCs/>
                <w:sz w:val="20"/>
                <w:szCs w:val="20"/>
              </w:rPr>
              <w:t>5</w:t>
            </w:r>
          </w:p>
        </w:tc>
        <w:tc>
          <w:tcPr>
            <w:tcW w:w="1560" w:type="dxa"/>
          </w:tcPr>
          <w:p w:rsidR="00962A4F" w:rsidRPr="00962A4F" w:rsidRDefault="00962A4F" w:rsidP="00962A4F">
            <w:pPr>
              <w:spacing w:line="360" w:lineRule="atLeast"/>
              <w:jc w:val="center"/>
              <w:rPr>
                <w:bCs/>
                <w:sz w:val="20"/>
                <w:szCs w:val="20"/>
              </w:rPr>
            </w:pPr>
            <w:r w:rsidRPr="00962A4F">
              <w:rPr>
                <w:bCs/>
                <w:sz w:val="20"/>
                <w:szCs w:val="20"/>
              </w:rPr>
              <w:t>6</w:t>
            </w:r>
          </w:p>
        </w:tc>
        <w:tc>
          <w:tcPr>
            <w:tcW w:w="1546" w:type="dxa"/>
            <w:gridSpan w:val="2"/>
          </w:tcPr>
          <w:p w:rsidR="00962A4F" w:rsidRPr="00962A4F" w:rsidRDefault="00962A4F" w:rsidP="00962A4F">
            <w:pPr>
              <w:spacing w:line="360" w:lineRule="atLeast"/>
              <w:jc w:val="center"/>
              <w:rPr>
                <w:bCs/>
                <w:sz w:val="20"/>
                <w:szCs w:val="20"/>
              </w:rPr>
            </w:pPr>
            <w:r w:rsidRPr="00962A4F">
              <w:rPr>
                <w:bCs/>
                <w:sz w:val="20"/>
                <w:szCs w:val="20"/>
              </w:rPr>
              <w:t>7</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2017</w:t>
            </w:r>
          </w:p>
        </w:tc>
        <w:tc>
          <w:tcPr>
            <w:tcW w:w="159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418" w:type="dxa"/>
          </w:tcPr>
          <w:p w:rsidR="00962A4F" w:rsidRPr="00962A4F" w:rsidRDefault="00962A4F" w:rsidP="00962A4F">
            <w:pPr>
              <w:spacing w:line="360" w:lineRule="atLeast"/>
              <w:jc w:val="center"/>
              <w:rPr>
                <w:bCs/>
                <w:sz w:val="20"/>
                <w:szCs w:val="20"/>
              </w:rPr>
            </w:pPr>
            <w:r w:rsidRPr="00962A4F">
              <w:rPr>
                <w:bCs/>
                <w:sz w:val="20"/>
                <w:szCs w:val="20"/>
              </w:rPr>
              <w:t>-</w:t>
            </w:r>
          </w:p>
        </w:tc>
        <w:tc>
          <w:tcPr>
            <w:tcW w:w="127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701" w:type="dxa"/>
          </w:tcPr>
          <w:p w:rsidR="00962A4F" w:rsidRPr="00962A4F" w:rsidRDefault="00962A4F" w:rsidP="00962A4F">
            <w:pPr>
              <w:jc w:val="center"/>
              <w:rPr>
                <w:sz w:val="20"/>
                <w:szCs w:val="20"/>
              </w:rPr>
            </w:pPr>
            <w:r w:rsidRPr="00962A4F">
              <w:rPr>
                <w:sz w:val="20"/>
                <w:szCs w:val="20"/>
              </w:rPr>
              <w:t>478,200</w:t>
            </w:r>
          </w:p>
        </w:tc>
        <w:tc>
          <w:tcPr>
            <w:tcW w:w="1560" w:type="dxa"/>
          </w:tcPr>
          <w:p w:rsidR="00962A4F" w:rsidRPr="00962A4F" w:rsidRDefault="00962A4F" w:rsidP="00962A4F">
            <w:pPr>
              <w:spacing w:line="360" w:lineRule="atLeast"/>
              <w:jc w:val="center"/>
              <w:rPr>
                <w:bCs/>
                <w:sz w:val="20"/>
                <w:szCs w:val="20"/>
              </w:rPr>
            </w:pPr>
            <w:r w:rsidRPr="00962A4F">
              <w:rPr>
                <w:bCs/>
                <w:sz w:val="20"/>
                <w:szCs w:val="20"/>
              </w:rPr>
              <w:t>-</w:t>
            </w:r>
          </w:p>
        </w:tc>
        <w:tc>
          <w:tcPr>
            <w:tcW w:w="1546" w:type="dxa"/>
            <w:gridSpan w:val="2"/>
          </w:tcPr>
          <w:p w:rsidR="00962A4F" w:rsidRPr="00962A4F" w:rsidRDefault="00962A4F" w:rsidP="00962A4F">
            <w:pPr>
              <w:jc w:val="center"/>
              <w:rPr>
                <w:sz w:val="20"/>
                <w:szCs w:val="20"/>
              </w:rPr>
            </w:pPr>
            <w:r w:rsidRPr="00962A4F">
              <w:rPr>
                <w:sz w:val="20"/>
                <w:szCs w:val="20"/>
              </w:rPr>
              <w:t>478,200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2018</w:t>
            </w:r>
          </w:p>
        </w:tc>
        <w:tc>
          <w:tcPr>
            <w:tcW w:w="159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418" w:type="dxa"/>
          </w:tcPr>
          <w:p w:rsidR="00962A4F" w:rsidRPr="00962A4F" w:rsidRDefault="00962A4F" w:rsidP="00962A4F">
            <w:pPr>
              <w:spacing w:line="360" w:lineRule="atLeast"/>
              <w:jc w:val="center"/>
              <w:rPr>
                <w:bCs/>
                <w:sz w:val="20"/>
                <w:szCs w:val="20"/>
              </w:rPr>
            </w:pPr>
            <w:r w:rsidRPr="00962A4F">
              <w:rPr>
                <w:bCs/>
                <w:sz w:val="20"/>
                <w:szCs w:val="20"/>
              </w:rPr>
              <w:t>-</w:t>
            </w:r>
          </w:p>
        </w:tc>
        <w:tc>
          <w:tcPr>
            <w:tcW w:w="127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701" w:type="dxa"/>
          </w:tcPr>
          <w:p w:rsidR="00962A4F" w:rsidRPr="00962A4F" w:rsidRDefault="00962A4F" w:rsidP="00962A4F">
            <w:pPr>
              <w:jc w:val="center"/>
              <w:rPr>
                <w:sz w:val="20"/>
                <w:szCs w:val="20"/>
              </w:rPr>
            </w:pPr>
            <w:r w:rsidRPr="00962A4F">
              <w:rPr>
                <w:sz w:val="20"/>
                <w:szCs w:val="20"/>
              </w:rPr>
              <w:t>401,200</w:t>
            </w:r>
          </w:p>
        </w:tc>
        <w:tc>
          <w:tcPr>
            <w:tcW w:w="1560" w:type="dxa"/>
          </w:tcPr>
          <w:p w:rsidR="00962A4F" w:rsidRPr="00962A4F" w:rsidRDefault="00962A4F" w:rsidP="00962A4F">
            <w:pPr>
              <w:spacing w:line="360" w:lineRule="atLeast"/>
              <w:jc w:val="center"/>
              <w:rPr>
                <w:bCs/>
                <w:sz w:val="20"/>
                <w:szCs w:val="20"/>
              </w:rPr>
            </w:pPr>
            <w:r w:rsidRPr="00962A4F">
              <w:rPr>
                <w:bCs/>
                <w:sz w:val="20"/>
                <w:szCs w:val="20"/>
              </w:rPr>
              <w:t>-</w:t>
            </w:r>
          </w:p>
        </w:tc>
        <w:tc>
          <w:tcPr>
            <w:tcW w:w="1546" w:type="dxa"/>
            <w:gridSpan w:val="2"/>
          </w:tcPr>
          <w:p w:rsidR="00962A4F" w:rsidRPr="00962A4F" w:rsidRDefault="00962A4F" w:rsidP="00962A4F">
            <w:pPr>
              <w:jc w:val="center"/>
              <w:rPr>
                <w:sz w:val="20"/>
                <w:szCs w:val="20"/>
              </w:rPr>
            </w:pPr>
            <w:r w:rsidRPr="00962A4F">
              <w:rPr>
                <w:sz w:val="20"/>
                <w:szCs w:val="20"/>
              </w:rPr>
              <w:t>401,200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2019</w:t>
            </w:r>
          </w:p>
        </w:tc>
        <w:tc>
          <w:tcPr>
            <w:tcW w:w="159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418" w:type="dxa"/>
          </w:tcPr>
          <w:p w:rsidR="00962A4F" w:rsidRPr="00962A4F" w:rsidRDefault="00962A4F" w:rsidP="00962A4F">
            <w:pPr>
              <w:spacing w:line="360" w:lineRule="atLeast"/>
              <w:jc w:val="center"/>
              <w:rPr>
                <w:bCs/>
                <w:sz w:val="20"/>
                <w:szCs w:val="20"/>
              </w:rPr>
            </w:pPr>
            <w:r w:rsidRPr="00962A4F">
              <w:rPr>
                <w:bCs/>
                <w:sz w:val="20"/>
                <w:szCs w:val="20"/>
              </w:rPr>
              <w:t>-</w:t>
            </w:r>
          </w:p>
        </w:tc>
        <w:tc>
          <w:tcPr>
            <w:tcW w:w="1275" w:type="dxa"/>
          </w:tcPr>
          <w:p w:rsidR="00962A4F" w:rsidRPr="00962A4F" w:rsidRDefault="00962A4F" w:rsidP="00962A4F">
            <w:pPr>
              <w:spacing w:line="360" w:lineRule="atLeast"/>
              <w:jc w:val="center"/>
              <w:rPr>
                <w:bCs/>
                <w:sz w:val="20"/>
                <w:szCs w:val="20"/>
              </w:rPr>
            </w:pPr>
            <w:r w:rsidRPr="00962A4F">
              <w:rPr>
                <w:bCs/>
                <w:sz w:val="20"/>
                <w:szCs w:val="20"/>
              </w:rPr>
              <w:t>-</w:t>
            </w:r>
          </w:p>
        </w:tc>
        <w:tc>
          <w:tcPr>
            <w:tcW w:w="1701" w:type="dxa"/>
          </w:tcPr>
          <w:p w:rsidR="00962A4F" w:rsidRPr="00962A4F" w:rsidRDefault="00962A4F" w:rsidP="00962A4F">
            <w:pPr>
              <w:jc w:val="center"/>
              <w:rPr>
                <w:sz w:val="20"/>
                <w:szCs w:val="20"/>
              </w:rPr>
            </w:pPr>
            <w:r w:rsidRPr="00962A4F">
              <w:rPr>
                <w:sz w:val="20"/>
                <w:szCs w:val="20"/>
              </w:rPr>
              <w:t>427,120</w:t>
            </w:r>
          </w:p>
        </w:tc>
        <w:tc>
          <w:tcPr>
            <w:tcW w:w="1560" w:type="dxa"/>
          </w:tcPr>
          <w:p w:rsidR="00962A4F" w:rsidRPr="00962A4F" w:rsidRDefault="00962A4F" w:rsidP="00962A4F">
            <w:pPr>
              <w:spacing w:line="360" w:lineRule="atLeast"/>
              <w:jc w:val="center"/>
              <w:rPr>
                <w:bCs/>
                <w:sz w:val="20"/>
                <w:szCs w:val="20"/>
              </w:rPr>
            </w:pPr>
            <w:r w:rsidRPr="00962A4F">
              <w:rPr>
                <w:bCs/>
                <w:sz w:val="20"/>
                <w:szCs w:val="20"/>
              </w:rPr>
              <w:t>-</w:t>
            </w:r>
          </w:p>
        </w:tc>
        <w:tc>
          <w:tcPr>
            <w:tcW w:w="1546" w:type="dxa"/>
            <w:gridSpan w:val="2"/>
          </w:tcPr>
          <w:p w:rsidR="00962A4F" w:rsidRPr="00962A4F" w:rsidRDefault="00962A4F" w:rsidP="00962A4F">
            <w:pPr>
              <w:jc w:val="center"/>
              <w:rPr>
                <w:bCs/>
                <w:sz w:val="20"/>
                <w:szCs w:val="20"/>
              </w:rPr>
            </w:pPr>
            <w:r w:rsidRPr="00962A4F">
              <w:rPr>
                <w:bCs/>
                <w:sz w:val="20"/>
                <w:szCs w:val="20"/>
              </w:rPr>
              <w:t>427,120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2020</w:t>
            </w:r>
          </w:p>
        </w:tc>
        <w:tc>
          <w:tcPr>
            <w:tcW w:w="1595" w:type="dxa"/>
          </w:tcPr>
          <w:p w:rsidR="00962A4F" w:rsidRPr="00962A4F" w:rsidRDefault="00962A4F" w:rsidP="00962A4F">
            <w:pPr>
              <w:spacing w:line="360" w:lineRule="atLeast"/>
              <w:jc w:val="center"/>
              <w:rPr>
                <w:bCs/>
                <w:sz w:val="20"/>
                <w:szCs w:val="20"/>
              </w:rPr>
            </w:pPr>
          </w:p>
        </w:tc>
        <w:tc>
          <w:tcPr>
            <w:tcW w:w="1418" w:type="dxa"/>
          </w:tcPr>
          <w:p w:rsidR="00962A4F" w:rsidRPr="00962A4F" w:rsidRDefault="00962A4F" w:rsidP="00962A4F">
            <w:pPr>
              <w:spacing w:line="360" w:lineRule="atLeast"/>
              <w:jc w:val="center"/>
              <w:rPr>
                <w:bCs/>
                <w:sz w:val="20"/>
                <w:szCs w:val="20"/>
              </w:rPr>
            </w:pPr>
          </w:p>
        </w:tc>
        <w:tc>
          <w:tcPr>
            <w:tcW w:w="1275" w:type="dxa"/>
          </w:tcPr>
          <w:p w:rsidR="00962A4F" w:rsidRPr="00962A4F" w:rsidRDefault="00962A4F" w:rsidP="00962A4F">
            <w:pPr>
              <w:spacing w:line="360" w:lineRule="atLeast"/>
              <w:jc w:val="center"/>
              <w:rPr>
                <w:bCs/>
                <w:sz w:val="20"/>
                <w:szCs w:val="20"/>
              </w:rPr>
            </w:pPr>
          </w:p>
        </w:tc>
        <w:tc>
          <w:tcPr>
            <w:tcW w:w="1701" w:type="dxa"/>
          </w:tcPr>
          <w:p w:rsidR="00962A4F" w:rsidRPr="00962A4F" w:rsidRDefault="00962A4F" w:rsidP="00962A4F">
            <w:pPr>
              <w:jc w:val="center"/>
              <w:rPr>
                <w:sz w:val="20"/>
                <w:szCs w:val="20"/>
              </w:rPr>
            </w:pPr>
            <w:r w:rsidRPr="00962A4F">
              <w:rPr>
                <w:sz w:val="20"/>
                <w:szCs w:val="20"/>
              </w:rPr>
              <w:t>395,800</w:t>
            </w:r>
          </w:p>
        </w:tc>
        <w:tc>
          <w:tcPr>
            <w:tcW w:w="1560" w:type="dxa"/>
          </w:tcPr>
          <w:p w:rsidR="00962A4F" w:rsidRPr="00962A4F" w:rsidRDefault="00962A4F" w:rsidP="00962A4F">
            <w:pPr>
              <w:spacing w:line="360" w:lineRule="atLeast"/>
              <w:jc w:val="center"/>
              <w:rPr>
                <w:bCs/>
                <w:sz w:val="20"/>
                <w:szCs w:val="20"/>
              </w:rPr>
            </w:pPr>
          </w:p>
        </w:tc>
        <w:tc>
          <w:tcPr>
            <w:tcW w:w="1546" w:type="dxa"/>
            <w:gridSpan w:val="2"/>
          </w:tcPr>
          <w:p w:rsidR="00962A4F" w:rsidRPr="00962A4F" w:rsidRDefault="00962A4F" w:rsidP="00962A4F">
            <w:pPr>
              <w:jc w:val="center"/>
              <w:rPr>
                <w:bCs/>
                <w:sz w:val="20"/>
                <w:szCs w:val="20"/>
              </w:rPr>
            </w:pPr>
            <w:r w:rsidRPr="00962A4F">
              <w:rPr>
                <w:bCs/>
                <w:sz w:val="20"/>
                <w:szCs w:val="20"/>
              </w:rPr>
              <w:t>395,800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2021</w:t>
            </w:r>
          </w:p>
        </w:tc>
        <w:tc>
          <w:tcPr>
            <w:tcW w:w="1595" w:type="dxa"/>
          </w:tcPr>
          <w:p w:rsidR="00962A4F" w:rsidRPr="00962A4F" w:rsidRDefault="00962A4F" w:rsidP="00962A4F">
            <w:pPr>
              <w:spacing w:line="360" w:lineRule="atLeast"/>
              <w:jc w:val="center"/>
              <w:rPr>
                <w:bCs/>
                <w:sz w:val="20"/>
                <w:szCs w:val="20"/>
              </w:rPr>
            </w:pPr>
          </w:p>
        </w:tc>
        <w:tc>
          <w:tcPr>
            <w:tcW w:w="1418" w:type="dxa"/>
          </w:tcPr>
          <w:p w:rsidR="00962A4F" w:rsidRPr="00962A4F" w:rsidRDefault="00962A4F" w:rsidP="00962A4F">
            <w:pPr>
              <w:spacing w:line="360" w:lineRule="atLeast"/>
              <w:jc w:val="center"/>
              <w:rPr>
                <w:bCs/>
                <w:sz w:val="20"/>
                <w:szCs w:val="20"/>
              </w:rPr>
            </w:pPr>
          </w:p>
        </w:tc>
        <w:tc>
          <w:tcPr>
            <w:tcW w:w="1275" w:type="dxa"/>
          </w:tcPr>
          <w:p w:rsidR="00962A4F" w:rsidRPr="00962A4F" w:rsidRDefault="00962A4F" w:rsidP="00962A4F">
            <w:pPr>
              <w:spacing w:line="360" w:lineRule="atLeast"/>
              <w:jc w:val="center"/>
              <w:rPr>
                <w:bCs/>
                <w:sz w:val="20"/>
                <w:szCs w:val="20"/>
              </w:rPr>
            </w:pPr>
          </w:p>
        </w:tc>
        <w:tc>
          <w:tcPr>
            <w:tcW w:w="1701" w:type="dxa"/>
          </w:tcPr>
          <w:p w:rsidR="00962A4F" w:rsidRPr="00962A4F" w:rsidRDefault="00962A4F" w:rsidP="00962A4F">
            <w:pPr>
              <w:jc w:val="center"/>
              <w:rPr>
                <w:sz w:val="20"/>
                <w:szCs w:val="20"/>
              </w:rPr>
            </w:pPr>
            <w:r w:rsidRPr="00962A4F">
              <w:rPr>
                <w:sz w:val="20"/>
                <w:szCs w:val="20"/>
              </w:rPr>
              <w:t>487,100</w:t>
            </w:r>
          </w:p>
        </w:tc>
        <w:tc>
          <w:tcPr>
            <w:tcW w:w="1560" w:type="dxa"/>
          </w:tcPr>
          <w:p w:rsidR="00962A4F" w:rsidRPr="00962A4F" w:rsidRDefault="00962A4F" w:rsidP="00962A4F">
            <w:pPr>
              <w:spacing w:line="360" w:lineRule="atLeast"/>
              <w:jc w:val="center"/>
              <w:rPr>
                <w:bCs/>
                <w:sz w:val="20"/>
                <w:szCs w:val="20"/>
              </w:rPr>
            </w:pPr>
          </w:p>
        </w:tc>
        <w:tc>
          <w:tcPr>
            <w:tcW w:w="1546" w:type="dxa"/>
            <w:gridSpan w:val="2"/>
          </w:tcPr>
          <w:p w:rsidR="00962A4F" w:rsidRPr="00962A4F" w:rsidRDefault="00962A4F" w:rsidP="00962A4F">
            <w:pPr>
              <w:jc w:val="center"/>
              <w:rPr>
                <w:bCs/>
                <w:sz w:val="20"/>
                <w:szCs w:val="20"/>
              </w:rPr>
            </w:pPr>
            <w:r w:rsidRPr="00962A4F">
              <w:rPr>
                <w:bCs/>
                <w:sz w:val="20"/>
                <w:szCs w:val="20"/>
              </w:rPr>
              <w:t>487,100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2022</w:t>
            </w:r>
          </w:p>
        </w:tc>
        <w:tc>
          <w:tcPr>
            <w:tcW w:w="1595" w:type="dxa"/>
          </w:tcPr>
          <w:p w:rsidR="00962A4F" w:rsidRPr="00962A4F" w:rsidRDefault="00962A4F" w:rsidP="00962A4F">
            <w:pPr>
              <w:spacing w:line="360" w:lineRule="atLeast"/>
              <w:jc w:val="center"/>
              <w:rPr>
                <w:bCs/>
                <w:sz w:val="20"/>
                <w:szCs w:val="20"/>
              </w:rPr>
            </w:pPr>
          </w:p>
        </w:tc>
        <w:tc>
          <w:tcPr>
            <w:tcW w:w="1418" w:type="dxa"/>
          </w:tcPr>
          <w:p w:rsidR="00962A4F" w:rsidRPr="00962A4F" w:rsidRDefault="00962A4F" w:rsidP="00962A4F">
            <w:pPr>
              <w:spacing w:line="360" w:lineRule="atLeast"/>
              <w:jc w:val="center"/>
              <w:rPr>
                <w:bCs/>
                <w:sz w:val="20"/>
                <w:szCs w:val="20"/>
              </w:rPr>
            </w:pPr>
          </w:p>
        </w:tc>
        <w:tc>
          <w:tcPr>
            <w:tcW w:w="1275" w:type="dxa"/>
          </w:tcPr>
          <w:p w:rsidR="00962A4F" w:rsidRPr="00962A4F" w:rsidRDefault="00962A4F" w:rsidP="00962A4F">
            <w:pPr>
              <w:spacing w:line="360" w:lineRule="atLeast"/>
              <w:jc w:val="center"/>
              <w:rPr>
                <w:bCs/>
                <w:sz w:val="20"/>
                <w:szCs w:val="20"/>
              </w:rPr>
            </w:pPr>
          </w:p>
        </w:tc>
        <w:tc>
          <w:tcPr>
            <w:tcW w:w="1701" w:type="dxa"/>
          </w:tcPr>
          <w:p w:rsidR="00962A4F" w:rsidRPr="00962A4F" w:rsidRDefault="00962A4F" w:rsidP="00962A4F">
            <w:pPr>
              <w:jc w:val="center"/>
              <w:rPr>
                <w:sz w:val="20"/>
                <w:szCs w:val="20"/>
              </w:rPr>
            </w:pPr>
            <w:r w:rsidRPr="00962A4F">
              <w:rPr>
                <w:sz w:val="20"/>
                <w:szCs w:val="20"/>
              </w:rPr>
              <w:t>442,000</w:t>
            </w:r>
          </w:p>
        </w:tc>
        <w:tc>
          <w:tcPr>
            <w:tcW w:w="1560" w:type="dxa"/>
          </w:tcPr>
          <w:p w:rsidR="00962A4F" w:rsidRPr="00962A4F" w:rsidRDefault="00962A4F" w:rsidP="00962A4F">
            <w:pPr>
              <w:spacing w:line="360" w:lineRule="atLeast"/>
              <w:jc w:val="center"/>
              <w:rPr>
                <w:bCs/>
                <w:sz w:val="20"/>
                <w:szCs w:val="20"/>
              </w:rPr>
            </w:pPr>
          </w:p>
        </w:tc>
        <w:tc>
          <w:tcPr>
            <w:tcW w:w="1546" w:type="dxa"/>
            <w:gridSpan w:val="2"/>
          </w:tcPr>
          <w:p w:rsidR="00962A4F" w:rsidRPr="00962A4F" w:rsidRDefault="00962A4F" w:rsidP="00962A4F">
            <w:pPr>
              <w:jc w:val="center"/>
              <w:rPr>
                <w:bCs/>
                <w:sz w:val="20"/>
                <w:szCs w:val="20"/>
              </w:rPr>
            </w:pPr>
            <w:r w:rsidRPr="00962A4F">
              <w:rPr>
                <w:bCs/>
                <w:sz w:val="20"/>
                <w:szCs w:val="20"/>
              </w:rPr>
              <w:t>442,000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2023</w:t>
            </w:r>
          </w:p>
        </w:tc>
        <w:tc>
          <w:tcPr>
            <w:tcW w:w="1595" w:type="dxa"/>
          </w:tcPr>
          <w:p w:rsidR="00962A4F" w:rsidRPr="00962A4F" w:rsidRDefault="00962A4F" w:rsidP="00962A4F">
            <w:pPr>
              <w:spacing w:line="360" w:lineRule="atLeast"/>
              <w:jc w:val="center"/>
              <w:rPr>
                <w:bCs/>
                <w:sz w:val="20"/>
                <w:szCs w:val="20"/>
              </w:rPr>
            </w:pPr>
          </w:p>
        </w:tc>
        <w:tc>
          <w:tcPr>
            <w:tcW w:w="1418" w:type="dxa"/>
          </w:tcPr>
          <w:p w:rsidR="00962A4F" w:rsidRPr="00962A4F" w:rsidRDefault="00962A4F" w:rsidP="00962A4F">
            <w:pPr>
              <w:spacing w:line="360" w:lineRule="atLeast"/>
              <w:jc w:val="center"/>
              <w:rPr>
                <w:bCs/>
                <w:sz w:val="20"/>
                <w:szCs w:val="20"/>
              </w:rPr>
            </w:pPr>
          </w:p>
        </w:tc>
        <w:tc>
          <w:tcPr>
            <w:tcW w:w="1275" w:type="dxa"/>
          </w:tcPr>
          <w:p w:rsidR="00962A4F" w:rsidRPr="00962A4F" w:rsidRDefault="00962A4F" w:rsidP="00962A4F">
            <w:pPr>
              <w:spacing w:line="360" w:lineRule="atLeast"/>
              <w:jc w:val="center"/>
              <w:rPr>
                <w:bCs/>
                <w:sz w:val="20"/>
                <w:szCs w:val="20"/>
              </w:rPr>
            </w:pPr>
          </w:p>
        </w:tc>
        <w:tc>
          <w:tcPr>
            <w:tcW w:w="1701" w:type="dxa"/>
          </w:tcPr>
          <w:p w:rsidR="00962A4F" w:rsidRPr="00962A4F" w:rsidRDefault="00962A4F" w:rsidP="00962A4F">
            <w:pPr>
              <w:jc w:val="center"/>
              <w:rPr>
                <w:sz w:val="20"/>
                <w:szCs w:val="20"/>
              </w:rPr>
            </w:pPr>
            <w:r w:rsidRPr="00962A4F">
              <w:rPr>
                <w:sz w:val="20"/>
                <w:szCs w:val="20"/>
              </w:rPr>
              <w:t>396,600</w:t>
            </w:r>
          </w:p>
        </w:tc>
        <w:tc>
          <w:tcPr>
            <w:tcW w:w="1560" w:type="dxa"/>
          </w:tcPr>
          <w:p w:rsidR="00962A4F" w:rsidRPr="00962A4F" w:rsidRDefault="00962A4F" w:rsidP="00962A4F">
            <w:pPr>
              <w:spacing w:line="360" w:lineRule="atLeast"/>
              <w:jc w:val="center"/>
              <w:rPr>
                <w:bCs/>
                <w:sz w:val="20"/>
                <w:szCs w:val="20"/>
              </w:rPr>
            </w:pPr>
          </w:p>
        </w:tc>
        <w:tc>
          <w:tcPr>
            <w:tcW w:w="1546" w:type="dxa"/>
            <w:gridSpan w:val="2"/>
          </w:tcPr>
          <w:p w:rsidR="00962A4F" w:rsidRPr="00962A4F" w:rsidRDefault="00962A4F" w:rsidP="00962A4F">
            <w:pPr>
              <w:jc w:val="center"/>
              <w:rPr>
                <w:bCs/>
                <w:sz w:val="20"/>
                <w:szCs w:val="20"/>
              </w:rPr>
            </w:pPr>
            <w:r w:rsidRPr="00962A4F">
              <w:rPr>
                <w:bCs/>
                <w:sz w:val="20"/>
                <w:szCs w:val="20"/>
              </w:rPr>
              <w:t>396,600</w:t>
            </w:r>
          </w:p>
        </w:tc>
      </w:tr>
      <w:tr w:rsidR="00962A4F" w:rsidRPr="00962A4F" w:rsidTr="00962A4F">
        <w:trPr>
          <w:trHeight w:val="390"/>
        </w:trPr>
        <w:tc>
          <w:tcPr>
            <w:tcW w:w="923" w:type="dxa"/>
          </w:tcPr>
          <w:p w:rsidR="00962A4F" w:rsidRPr="00962A4F" w:rsidRDefault="00962A4F" w:rsidP="00962A4F">
            <w:pPr>
              <w:spacing w:line="360" w:lineRule="atLeast"/>
              <w:jc w:val="center"/>
              <w:rPr>
                <w:bCs/>
                <w:sz w:val="20"/>
                <w:szCs w:val="20"/>
              </w:rPr>
            </w:pPr>
            <w:r w:rsidRPr="00962A4F">
              <w:rPr>
                <w:bCs/>
                <w:sz w:val="20"/>
                <w:szCs w:val="20"/>
              </w:rPr>
              <w:t>2024</w:t>
            </w:r>
          </w:p>
        </w:tc>
        <w:tc>
          <w:tcPr>
            <w:tcW w:w="1595" w:type="dxa"/>
          </w:tcPr>
          <w:p w:rsidR="00962A4F" w:rsidRPr="00962A4F" w:rsidRDefault="00962A4F" w:rsidP="00962A4F">
            <w:pPr>
              <w:spacing w:line="360" w:lineRule="atLeast"/>
              <w:jc w:val="center"/>
              <w:rPr>
                <w:bCs/>
                <w:sz w:val="20"/>
                <w:szCs w:val="20"/>
              </w:rPr>
            </w:pPr>
          </w:p>
        </w:tc>
        <w:tc>
          <w:tcPr>
            <w:tcW w:w="1418" w:type="dxa"/>
          </w:tcPr>
          <w:p w:rsidR="00962A4F" w:rsidRPr="00962A4F" w:rsidRDefault="00962A4F" w:rsidP="00962A4F">
            <w:pPr>
              <w:spacing w:line="360" w:lineRule="atLeast"/>
              <w:jc w:val="center"/>
              <w:rPr>
                <w:bCs/>
                <w:sz w:val="20"/>
                <w:szCs w:val="20"/>
              </w:rPr>
            </w:pPr>
          </w:p>
        </w:tc>
        <w:tc>
          <w:tcPr>
            <w:tcW w:w="1275" w:type="dxa"/>
          </w:tcPr>
          <w:p w:rsidR="00962A4F" w:rsidRPr="00962A4F" w:rsidRDefault="00962A4F" w:rsidP="00962A4F">
            <w:pPr>
              <w:spacing w:line="360" w:lineRule="atLeast"/>
              <w:jc w:val="center"/>
              <w:rPr>
                <w:bCs/>
                <w:sz w:val="20"/>
                <w:szCs w:val="20"/>
              </w:rPr>
            </w:pPr>
          </w:p>
        </w:tc>
        <w:tc>
          <w:tcPr>
            <w:tcW w:w="1701" w:type="dxa"/>
          </w:tcPr>
          <w:p w:rsidR="00962A4F" w:rsidRPr="00962A4F" w:rsidRDefault="00962A4F" w:rsidP="00962A4F">
            <w:pPr>
              <w:jc w:val="center"/>
              <w:rPr>
                <w:sz w:val="20"/>
                <w:szCs w:val="20"/>
              </w:rPr>
            </w:pPr>
            <w:r w:rsidRPr="00962A4F">
              <w:rPr>
                <w:sz w:val="20"/>
                <w:szCs w:val="20"/>
              </w:rPr>
              <w:t>396,600</w:t>
            </w:r>
          </w:p>
        </w:tc>
        <w:tc>
          <w:tcPr>
            <w:tcW w:w="1560" w:type="dxa"/>
          </w:tcPr>
          <w:p w:rsidR="00962A4F" w:rsidRPr="00962A4F" w:rsidRDefault="00962A4F" w:rsidP="00962A4F">
            <w:pPr>
              <w:spacing w:line="360" w:lineRule="atLeast"/>
              <w:jc w:val="center"/>
              <w:rPr>
                <w:bCs/>
                <w:sz w:val="20"/>
                <w:szCs w:val="20"/>
              </w:rPr>
            </w:pPr>
          </w:p>
        </w:tc>
        <w:tc>
          <w:tcPr>
            <w:tcW w:w="1546" w:type="dxa"/>
            <w:gridSpan w:val="2"/>
          </w:tcPr>
          <w:p w:rsidR="00962A4F" w:rsidRPr="00962A4F" w:rsidRDefault="00962A4F" w:rsidP="00962A4F">
            <w:pPr>
              <w:jc w:val="center"/>
              <w:rPr>
                <w:bCs/>
                <w:sz w:val="20"/>
                <w:szCs w:val="20"/>
              </w:rPr>
            </w:pPr>
            <w:r w:rsidRPr="00962A4F">
              <w:rPr>
                <w:bCs/>
                <w:sz w:val="20"/>
                <w:szCs w:val="20"/>
              </w:rPr>
              <w:t>396,600</w:t>
            </w:r>
          </w:p>
        </w:tc>
      </w:tr>
      <w:tr w:rsidR="00962A4F" w:rsidRPr="00962A4F" w:rsidTr="00962A4F">
        <w:tc>
          <w:tcPr>
            <w:tcW w:w="923" w:type="dxa"/>
          </w:tcPr>
          <w:p w:rsidR="00962A4F" w:rsidRPr="00962A4F" w:rsidRDefault="00962A4F" w:rsidP="00962A4F">
            <w:pPr>
              <w:spacing w:line="360" w:lineRule="atLeast"/>
              <w:jc w:val="center"/>
              <w:rPr>
                <w:b/>
                <w:bCs/>
                <w:sz w:val="20"/>
                <w:szCs w:val="20"/>
              </w:rPr>
            </w:pPr>
            <w:r w:rsidRPr="00962A4F">
              <w:rPr>
                <w:b/>
                <w:bCs/>
                <w:sz w:val="20"/>
                <w:szCs w:val="20"/>
              </w:rPr>
              <w:t>всего</w:t>
            </w:r>
          </w:p>
        </w:tc>
        <w:tc>
          <w:tcPr>
            <w:tcW w:w="1595" w:type="dxa"/>
          </w:tcPr>
          <w:p w:rsidR="00962A4F" w:rsidRPr="00962A4F" w:rsidRDefault="00962A4F" w:rsidP="00962A4F">
            <w:pPr>
              <w:spacing w:line="360" w:lineRule="atLeast"/>
              <w:jc w:val="center"/>
              <w:rPr>
                <w:b/>
                <w:bCs/>
                <w:sz w:val="20"/>
                <w:szCs w:val="20"/>
              </w:rPr>
            </w:pPr>
            <w:r w:rsidRPr="00962A4F">
              <w:rPr>
                <w:b/>
                <w:bCs/>
                <w:sz w:val="20"/>
                <w:szCs w:val="20"/>
              </w:rPr>
              <w:t>-</w:t>
            </w:r>
          </w:p>
        </w:tc>
        <w:tc>
          <w:tcPr>
            <w:tcW w:w="1418" w:type="dxa"/>
          </w:tcPr>
          <w:p w:rsidR="00962A4F" w:rsidRPr="00962A4F" w:rsidRDefault="00962A4F" w:rsidP="00962A4F">
            <w:pPr>
              <w:spacing w:line="360" w:lineRule="atLeast"/>
              <w:jc w:val="center"/>
              <w:rPr>
                <w:b/>
                <w:bCs/>
                <w:sz w:val="20"/>
                <w:szCs w:val="20"/>
              </w:rPr>
            </w:pPr>
            <w:r w:rsidRPr="00962A4F">
              <w:rPr>
                <w:b/>
                <w:bCs/>
                <w:sz w:val="20"/>
                <w:szCs w:val="20"/>
              </w:rPr>
              <w:t>-</w:t>
            </w:r>
          </w:p>
        </w:tc>
        <w:tc>
          <w:tcPr>
            <w:tcW w:w="1275" w:type="dxa"/>
          </w:tcPr>
          <w:p w:rsidR="00962A4F" w:rsidRPr="00962A4F" w:rsidRDefault="00962A4F" w:rsidP="00962A4F">
            <w:pPr>
              <w:spacing w:line="360" w:lineRule="atLeast"/>
              <w:jc w:val="center"/>
              <w:rPr>
                <w:b/>
                <w:bCs/>
                <w:sz w:val="20"/>
                <w:szCs w:val="20"/>
              </w:rPr>
            </w:pPr>
            <w:r w:rsidRPr="00962A4F">
              <w:rPr>
                <w:b/>
                <w:bCs/>
                <w:sz w:val="20"/>
                <w:szCs w:val="20"/>
              </w:rPr>
              <w:t>-</w:t>
            </w:r>
          </w:p>
        </w:tc>
        <w:tc>
          <w:tcPr>
            <w:tcW w:w="1701" w:type="dxa"/>
          </w:tcPr>
          <w:p w:rsidR="00962A4F" w:rsidRPr="00962A4F" w:rsidRDefault="00962A4F" w:rsidP="00962A4F">
            <w:pPr>
              <w:spacing w:line="360" w:lineRule="atLeast"/>
              <w:jc w:val="center"/>
              <w:rPr>
                <w:b/>
                <w:bCs/>
                <w:sz w:val="20"/>
                <w:szCs w:val="20"/>
              </w:rPr>
            </w:pPr>
            <w:r w:rsidRPr="00962A4F">
              <w:rPr>
                <w:b/>
                <w:bCs/>
                <w:sz w:val="20"/>
                <w:szCs w:val="20"/>
              </w:rPr>
              <w:t>3423,620</w:t>
            </w:r>
          </w:p>
        </w:tc>
        <w:tc>
          <w:tcPr>
            <w:tcW w:w="1560" w:type="dxa"/>
          </w:tcPr>
          <w:p w:rsidR="00962A4F" w:rsidRPr="00962A4F" w:rsidRDefault="00962A4F" w:rsidP="00962A4F">
            <w:pPr>
              <w:spacing w:line="360" w:lineRule="atLeast"/>
              <w:jc w:val="center"/>
              <w:rPr>
                <w:b/>
                <w:bCs/>
                <w:sz w:val="20"/>
                <w:szCs w:val="20"/>
              </w:rPr>
            </w:pPr>
            <w:r w:rsidRPr="00962A4F">
              <w:rPr>
                <w:b/>
                <w:bCs/>
                <w:sz w:val="20"/>
                <w:szCs w:val="20"/>
              </w:rPr>
              <w:t>-</w:t>
            </w:r>
          </w:p>
        </w:tc>
        <w:tc>
          <w:tcPr>
            <w:tcW w:w="1546" w:type="dxa"/>
            <w:gridSpan w:val="2"/>
          </w:tcPr>
          <w:p w:rsidR="00962A4F" w:rsidRPr="00962A4F" w:rsidRDefault="00962A4F" w:rsidP="00962A4F">
            <w:pPr>
              <w:spacing w:line="360" w:lineRule="atLeast"/>
              <w:jc w:val="center"/>
              <w:rPr>
                <w:b/>
                <w:bCs/>
                <w:sz w:val="20"/>
                <w:szCs w:val="20"/>
              </w:rPr>
            </w:pPr>
            <w:r w:rsidRPr="00962A4F">
              <w:rPr>
                <w:b/>
                <w:bCs/>
                <w:sz w:val="20"/>
                <w:szCs w:val="20"/>
              </w:rPr>
              <w:t>3423,620</w:t>
            </w:r>
          </w:p>
        </w:tc>
      </w:tr>
    </w:tbl>
    <w:p w:rsidR="00962A4F" w:rsidRPr="00962A4F" w:rsidRDefault="00962A4F" w:rsidP="00962A4F">
      <w:pPr>
        <w:spacing w:line="360" w:lineRule="atLeast"/>
        <w:rPr>
          <w:sz w:val="20"/>
          <w:szCs w:val="20"/>
        </w:rPr>
      </w:pPr>
    </w:p>
    <w:p w:rsidR="00962A4F" w:rsidRPr="00962A4F" w:rsidRDefault="00962A4F" w:rsidP="00962A4F">
      <w:pPr>
        <w:spacing w:line="340" w:lineRule="atLeast"/>
        <w:jc w:val="both"/>
        <w:rPr>
          <w:sz w:val="20"/>
          <w:szCs w:val="20"/>
        </w:rPr>
      </w:pPr>
    </w:p>
    <w:p w:rsidR="00962A4F" w:rsidRPr="00962A4F" w:rsidRDefault="00962A4F" w:rsidP="00962A4F">
      <w:pPr>
        <w:adjustRightInd w:val="0"/>
        <w:spacing w:line="360" w:lineRule="exact"/>
        <w:ind w:firstLine="567"/>
        <w:jc w:val="both"/>
        <w:rPr>
          <w:sz w:val="20"/>
          <w:szCs w:val="20"/>
        </w:rPr>
      </w:pPr>
      <w:r w:rsidRPr="00962A4F">
        <w:rPr>
          <w:sz w:val="20"/>
          <w:szCs w:val="20"/>
        </w:rPr>
        <w:t>1.2. Изложить таблицу «Мероприятия муниципальной программы» в следующей редакции:</w:t>
      </w:r>
    </w:p>
    <w:p w:rsidR="00962A4F" w:rsidRPr="00962A4F" w:rsidRDefault="00962A4F" w:rsidP="00962A4F">
      <w:pPr>
        <w:adjustRightInd w:val="0"/>
        <w:spacing w:line="360" w:lineRule="atLeast"/>
        <w:jc w:val="center"/>
        <w:rPr>
          <w:sz w:val="20"/>
          <w:szCs w:val="20"/>
        </w:rPr>
      </w:pPr>
      <w:r w:rsidRPr="00962A4F">
        <w:rPr>
          <w:sz w:val="20"/>
          <w:szCs w:val="20"/>
        </w:rPr>
        <w:t xml:space="preserve">                 </w:t>
      </w:r>
    </w:p>
    <w:p w:rsidR="00962A4F" w:rsidRPr="00962A4F" w:rsidRDefault="00962A4F" w:rsidP="00962A4F">
      <w:pPr>
        <w:adjustRightInd w:val="0"/>
        <w:spacing w:line="360" w:lineRule="atLeast"/>
        <w:jc w:val="center"/>
        <w:rPr>
          <w:sz w:val="20"/>
          <w:szCs w:val="20"/>
        </w:rPr>
      </w:pPr>
      <w:r w:rsidRPr="00962A4F">
        <w:rPr>
          <w:sz w:val="20"/>
          <w:szCs w:val="20"/>
        </w:rPr>
        <w:t xml:space="preserve">                                                                            </w:t>
      </w:r>
    </w:p>
    <w:p w:rsidR="00962A4F" w:rsidRPr="00962A4F" w:rsidRDefault="00962A4F" w:rsidP="00962A4F">
      <w:pPr>
        <w:spacing w:line="340" w:lineRule="atLeast"/>
        <w:ind w:firstLine="720"/>
        <w:jc w:val="both"/>
        <w:rPr>
          <w:sz w:val="20"/>
          <w:szCs w:val="20"/>
        </w:rPr>
        <w:sectPr w:rsidR="00962A4F" w:rsidRPr="00962A4F" w:rsidSect="00962A4F">
          <w:headerReference w:type="even" r:id="rId24"/>
          <w:pgSz w:w="12240" w:h="15840"/>
          <w:pgMar w:top="567" w:right="567" w:bottom="567" w:left="1418" w:header="709" w:footer="709" w:gutter="0"/>
          <w:cols w:space="709"/>
          <w:noEndnote/>
          <w:titlePg/>
        </w:sectPr>
      </w:pPr>
    </w:p>
    <w:p w:rsidR="00962A4F" w:rsidRPr="00962A4F" w:rsidRDefault="00962A4F" w:rsidP="00962A4F">
      <w:pPr>
        <w:spacing w:line="340" w:lineRule="atLeast"/>
        <w:ind w:firstLine="720"/>
        <w:jc w:val="center"/>
        <w:rPr>
          <w:sz w:val="20"/>
          <w:szCs w:val="20"/>
        </w:rPr>
      </w:pPr>
      <w:r w:rsidRPr="00962A4F">
        <w:rPr>
          <w:sz w:val="20"/>
          <w:szCs w:val="20"/>
        </w:rPr>
        <w:lastRenderedPageBreak/>
        <w:t xml:space="preserve">                                                                                                                          </w:t>
      </w:r>
    </w:p>
    <w:p w:rsidR="00962A4F" w:rsidRPr="00962A4F" w:rsidRDefault="00962A4F" w:rsidP="00962A4F">
      <w:pPr>
        <w:ind w:left="360"/>
        <w:jc w:val="center"/>
        <w:rPr>
          <w:sz w:val="20"/>
          <w:szCs w:val="20"/>
        </w:rPr>
      </w:pPr>
    </w:p>
    <w:p w:rsidR="00962A4F" w:rsidRPr="00962A4F" w:rsidRDefault="00962A4F" w:rsidP="00962A4F">
      <w:pPr>
        <w:spacing w:line="360" w:lineRule="atLeast"/>
        <w:jc w:val="center"/>
        <w:rPr>
          <w:b/>
          <w:sz w:val="20"/>
          <w:szCs w:val="20"/>
        </w:rPr>
      </w:pPr>
      <w:r w:rsidRPr="00962A4F">
        <w:rPr>
          <w:b/>
          <w:sz w:val="20"/>
          <w:szCs w:val="20"/>
        </w:rPr>
        <w:t>«Мероприятия муниципальной программы»</w:t>
      </w:r>
    </w:p>
    <w:p w:rsidR="00962A4F" w:rsidRPr="00962A4F" w:rsidRDefault="00962A4F" w:rsidP="00962A4F">
      <w:pPr>
        <w:spacing w:line="360" w:lineRule="atLeast"/>
        <w:jc w:val="center"/>
        <w:rPr>
          <w:b/>
          <w:sz w:val="20"/>
          <w:szCs w:val="20"/>
        </w:rPr>
      </w:pPr>
    </w:p>
    <w:tbl>
      <w:tblPr>
        <w:tblW w:w="1460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1134"/>
        <w:gridCol w:w="1701"/>
        <w:gridCol w:w="1134"/>
        <w:gridCol w:w="1134"/>
        <w:gridCol w:w="850"/>
        <w:gridCol w:w="851"/>
        <w:gridCol w:w="142"/>
        <w:gridCol w:w="850"/>
        <w:gridCol w:w="851"/>
        <w:gridCol w:w="850"/>
        <w:gridCol w:w="1134"/>
        <w:gridCol w:w="1134"/>
        <w:gridCol w:w="851"/>
        <w:gridCol w:w="1275"/>
      </w:tblGrid>
      <w:tr w:rsidR="00962A4F" w:rsidRPr="00962A4F" w:rsidTr="00962A4F">
        <w:trPr>
          <w:trHeight w:val="435"/>
        </w:trPr>
        <w:tc>
          <w:tcPr>
            <w:tcW w:w="709" w:type="dxa"/>
            <w:vMerge w:val="restart"/>
          </w:tcPr>
          <w:p w:rsidR="00962A4F" w:rsidRPr="00962A4F" w:rsidRDefault="00962A4F" w:rsidP="00962A4F">
            <w:pPr>
              <w:spacing w:line="360" w:lineRule="atLeast"/>
              <w:jc w:val="center"/>
              <w:rPr>
                <w:bCs/>
                <w:sz w:val="20"/>
                <w:szCs w:val="20"/>
              </w:rPr>
            </w:pPr>
            <w:r w:rsidRPr="00962A4F">
              <w:rPr>
                <w:bCs/>
                <w:sz w:val="20"/>
                <w:szCs w:val="20"/>
              </w:rPr>
              <w:t xml:space="preserve">№ </w:t>
            </w:r>
            <w:proofErr w:type="spellStart"/>
            <w:proofErr w:type="gramStart"/>
            <w:r w:rsidRPr="00962A4F">
              <w:rPr>
                <w:bCs/>
                <w:sz w:val="20"/>
                <w:szCs w:val="20"/>
              </w:rPr>
              <w:t>п</w:t>
            </w:r>
            <w:proofErr w:type="spellEnd"/>
            <w:proofErr w:type="gramEnd"/>
            <w:r w:rsidRPr="00962A4F">
              <w:rPr>
                <w:bCs/>
                <w:sz w:val="20"/>
                <w:szCs w:val="20"/>
              </w:rPr>
              <w:t>/</w:t>
            </w:r>
            <w:proofErr w:type="spellStart"/>
            <w:r w:rsidRPr="00962A4F">
              <w:rPr>
                <w:bCs/>
                <w:sz w:val="20"/>
                <w:szCs w:val="20"/>
              </w:rPr>
              <w:t>п</w:t>
            </w:r>
            <w:proofErr w:type="spellEnd"/>
          </w:p>
          <w:p w:rsidR="00962A4F" w:rsidRPr="00962A4F" w:rsidRDefault="00962A4F" w:rsidP="00962A4F">
            <w:pPr>
              <w:spacing w:line="360" w:lineRule="atLeast"/>
              <w:jc w:val="center"/>
              <w:rPr>
                <w:bCs/>
                <w:sz w:val="20"/>
                <w:szCs w:val="20"/>
              </w:rPr>
            </w:pPr>
          </w:p>
          <w:p w:rsidR="00962A4F" w:rsidRPr="00962A4F" w:rsidRDefault="00962A4F" w:rsidP="00962A4F">
            <w:pPr>
              <w:spacing w:line="360" w:lineRule="atLeast"/>
              <w:jc w:val="center"/>
              <w:rPr>
                <w:bCs/>
                <w:sz w:val="20"/>
                <w:szCs w:val="20"/>
              </w:rPr>
            </w:pPr>
          </w:p>
          <w:p w:rsidR="00962A4F" w:rsidRPr="00962A4F" w:rsidRDefault="00962A4F" w:rsidP="00962A4F">
            <w:pPr>
              <w:spacing w:line="360" w:lineRule="atLeast"/>
              <w:jc w:val="center"/>
              <w:rPr>
                <w:bCs/>
                <w:sz w:val="20"/>
                <w:szCs w:val="20"/>
              </w:rPr>
            </w:pPr>
          </w:p>
          <w:p w:rsidR="00962A4F" w:rsidRPr="00962A4F" w:rsidRDefault="00962A4F" w:rsidP="00962A4F">
            <w:pPr>
              <w:spacing w:line="360" w:lineRule="atLeast"/>
              <w:jc w:val="center"/>
              <w:rPr>
                <w:bCs/>
                <w:sz w:val="20"/>
                <w:szCs w:val="20"/>
              </w:rPr>
            </w:pPr>
          </w:p>
          <w:p w:rsidR="00962A4F" w:rsidRPr="00962A4F" w:rsidRDefault="00962A4F" w:rsidP="00962A4F">
            <w:pPr>
              <w:spacing w:line="360" w:lineRule="atLeast"/>
              <w:jc w:val="center"/>
              <w:rPr>
                <w:bCs/>
                <w:sz w:val="20"/>
                <w:szCs w:val="20"/>
              </w:rPr>
            </w:pPr>
          </w:p>
          <w:p w:rsidR="00962A4F" w:rsidRPr="00962A4F" w:rsidRDefault="00962A4F" w:rsidP="00962A4F">
            <w:pPr>
              <w:spacing w:line="360" w:lineRule="atLeast"/>
              <w:jc w:val="center"/>
              <w:rPr>
                <w:sz w:val="20"/>
                <w:szCs w:val="20"/>
              </w:rPr>
            </w:pPr>
          </w:p>
        </w:tc>
        <w:tc>
          <w:tcPr>
            <w:tcW w:w="1134" w:type="dxa"/>
            <w:vMerge w:val="restart"/>
          </w:tcPr>
          <w:p w:rsidR="00962A4F" w:rsidRPr="00962A4F" w:rsidRDefault="00962A4F" w:rsidP="00962A4F">
            <w:pPr>
              <w:spacing w:line="360" w:lineRule="atLeast"/>
              <w:jc w:val="center"/>
              <w:rPr>
                <w:sz w:val="20"/>
                <w:szCs w:val="20"/>
              </w:rPr>
            </w:pPr>
            <w:r w:rsidRPr="00962A4F">
              <w:rPr>
                <w:bCs/>
                <w:sz w:val="20"/>
                <w:szCs w:val="20"/>
              </w:rPr>
              <w:t>Наименование мероприятия</w:t>
            </w:r>
          </w:p>
        </w:tc>
        <w:tc>
          <w:tcPr>
            <w:tcW w:w="1701" w:type="dxa"/>
            <w:vMerge w:val="restart"/>
          </w:tcPr>
          <w:p w:rsidR="00962A4F" w:rsidRPr="00962A4F" w:rsidRDefault="00962A4F" w:rsidP="00962A4F">
            <w:pPr>
              <w:spacing w:line="360" w:lineRule="atLeast"/>
              <w:jc w:val="center"/>
              <w:rPr>
                <w:bCs/>
                <w:sz w:val="20"/>
                <w:szCs w:val="20"/>
              </w:rPr>
            </w:pPr>
            <w:r w:rsidRPr="00962A4F">
              <w:rPr>
                <w:bCs/>
                <w:sz w:val="20"/>
                <w:szCs w:val="20"/>
              </w:rPr>
              <w:t>Исполнитель,</w:t>
            </w:r>
          </w:p>
          <w:p w:rsidR="00962A4F" w:rsidRPr="00962A4F" w:rsidRDefault="00962A4F" w:rsidP="00962A4F">
            <w:pPr>
              <w:spacing w:line="360" w:lineRule="atLeast"/>
              <w:jc w:val="center"/>
              <w:rPr>
                <w:bCs/>
                <w:sz w:val="20"/>
                <w:szCs w:val="20"/>
              </w:rPr>
            </w:pPr>
            <w:r w:rsidRPr="00962A4F">
              <w:rPr>
                <w:bCs/>
                <w:sz w:val="20"/>
                <w:szCs w:val="20"/>
              </w:rPr>
              <w:t>(соисполнители)</w:t>
            </w:r>
          </w:p>
        </w:tc>
        <w:tc>
          <w:tcPr>
            <w:tcW w:w="1134" w:type="dxa"/>
            <w:vMerge w:val="restart"/>
          </w:tcPr>
          <w:p w:rsidR="00962A4F" w:rsidRPr="00962A4F" w:rsidRDefault="00962A4F" w:rsidP="00962A4F">
            <w:pPr>
              <w:spacing w:line="360" w:lineRule="atLeast"/>
              <w:jc w:val="center"/>
              <w:rPr>
                <w:sz w:val="20"/>
                <w:szCs w:val="20"/>
              </w:rPr>
            </w:pPr>
            <w:r w:rsidRPr="00962A4F">
              <w:rPr>
                <w:bCs/>
                <w:sz w:val="20"/>
                <w:szCs w:val="20"/>
              </w:rPr>
              <w:t>Срок реализации по годам</w:t>
            </w:r>
          </w:p>
        </w:tc>
        <w:tc>
          <w:tcPr>
            <w:tcW w:w="1134" w:type="dxa"/>
            <w:vMerge w:val="restart"/>
          </w:tcPr>
          <w:p w:rsidR="00962A4F" w:rsidRPr="00962A4F" w:rsidRDefault="00962A4F" w:rsidP="00962A4F">
            <w:pPr>
              <w:spacing w:line="360" w:lineRule="atLeast"/>
              <w:jc w:val="center"/>
              <w:rPr>
                <w:sz w:val="20"/>
                <w:szCs w:val="20"/>
              </w:rPr>
            </w:pPr>
            <w:r w:rsidRPr="00962A4F">
              <w:rPr>
                <w:bCs/>
                <w:sz w:val="20"/>
                <w:szCs w:val="20"/>
              </w:rPr>
              <w:t>Целевой показатель (номер целевого показателя из паспорта муниципальной программы)</w:t>
            </w:r>
          </w:p>
        </w:tc>
        <w:tc>
          <w:tcPr>
            <w:tcW w:w="850" w:type="dxa"/>
            <w:vMerge w:val="restart"/>
          </w:tcPr>
          <w:p w:rsidR="00962A4F" w:rsidRPr="00962A4F" w:rsidRDefault="00962A4F" w:rsidP="00962A4F">
            <w:pPr>
              <w:spacing w:line="360" w:lineRule="atLeast"/>
              <w:jc w:val="center"/>
              <w:rPr>
                <w:sz w:val="20"/>
                <w:szCs w:val="20"/>
              </w:rPr>
            </w:pPr>
            <w:r w:rsidRPr="00962A4F">
              <w:rPr>
                <w:bCs/>
                <w:sz w:val="20"/>
                <w:szCs w:val="20"/>
              </w:rPr>
              <w:t>Источник финансирования</w:t>
            </w:r>
          </w:p>
        </w:tc>
        <w:tc>
          <w:tcPr>
            <w:tcW w:w="7938" w:type="dxa"/>
            <w:gridSpan w:val="9"/>
          </w:tcPr>
          <w:p w:rsidR="00962A4F" w:rsidRPr="00962A4F" w:rsidRDefault="00962A4F" w:rsidP="00962A4F">
            <w:pPr>
              <w:spacing w:line="360" w:lineRule="atLeast"/>
              <w:jc w:val="center"/>
              <w:rPr>
                <w:sz w:val="20"/>
                <w:szCs w:val="20"/>
              </w:rPr>
            </w:pPr>
            <w:r w:rsidRPr="00962A4F">
              <w:rPr>
                <w:bCs/>
                <w:sz w:val="20"/>
                <w:szCs w:val="20"/>
              </w:rPr>
              <w:t>Объем финансирования по годам (тыс. рублей)</w:t>
            </w:r>
          </w:p>
        </w:tc>
      </w:tr>
      <w:tr w:rsidR="00962A4F" w:rsidRPr="00962A4F" w:rsidTr="00962A4F">
        <w:trPr>
          <w:trHeight w:val="675"/>
        </w:trPr>
        <w:tc>
          <w:tcPr>
            <w:tcW w:w="709" w:type="dxa"/>
            <w:vMerge/>
          </w:tcPr>
          <w:p w:rsidR="00962A4F" w:rsidRPr="00962A4F" w:rsidRDefault="00962A4F" w:rsidP="00962A4F">
            <w:pPr>
              <w:spacing w:line="360" w:lineRule="atLeast"/>
              <w:jc w:val="center"/>
              <w:rPr>
                <w:sz w:val="20"/>
                <w:szCs w:val="20"/>
              </w:rPr>
            </w:pPr>
          </w:p>
        </w:tc>
        <w:tc>
          <w:tcPr>
            <w:tcW w:w="1134" w:type="dxa"/>
            <w:vMerge/>
          </w:tcPr>
          <w:p w:rsidR="00962A4F" w:rsidRPr="00962A4F" w:rsidRDefault="00962A4F" w:rsidP="00962A4F">
            <w:pPr>
              <w:spacing w:line="360" w:lineRule="atLeast"/>
              <w:jc w:val="center"/>
              <w:rPr>
                <w:sz w:val="20"/>
                <w:szCs w:val="20"/>
              </w:rPr>
            </w:pPr>
          </w:p>
        </w:tc>
        <w:tc>
          <w:tcPr>
            <w:tcW w:w="1701" w:type="dxa"/>
            <w:vMerge/>
          </w:tcPr>
          <w:p w:rsidR="00962A4F" w:rsidRPr="00962A4F" w:rsidRDefault="00962A4F" w:rsidP="00962A4F">
            <w:pPr>
              <w:spacing w:line="360" w:lineRule="atLeast"/>
              <w:jc w:val="center"/>
              <w:rPr>
                <w:sz w:val="20"/>
                <w:szCs w:val="20"/>
              </w:rPr>
            </w:pPr>
          </w:p>
        </w:tc>
        <w:tc>
          <w:tcPr>
            <w:tcW w:w="1134" w:type="dxa"/>
            <w:vMerge/>
          </w:tcPr>
          <w:p w:rsidR="00962A4F" w:rsidRPr="00962A4F" w:rsidRDefault="00962A4F" w:rsidP="00962A4F">
            <w:pPr>
              <w:spacing w:line="360" w:lineRule="atLeast"/>
              <w:jc w:val="center"/>
              <w:rPr>
                <w:sz w:val="20"/>
                <w:szCs w:val="20"/>
              </w:rPr>
            </w:pPr>
          </w:p>
        </w:tc>
        <w:tc>
          <w:tcPr>
            <w:tcW w:w="1134" w:type="dxa"/>
            <w:vMerge/>
          </w:tcPr>
          <w:p w:rsidR="00962A4F" w:rsidRPr="00962A4F" w:rsidRDefault="00962A4F" w:rsidP="00962A4F">
            <w:pPr>
              <w:spacing w:line="360" w:lineRule="atLeast"/>
              <w:jc w:val="center"/>
              <w:rPr>
                <w:sz w:val="20"/>
                <w:szCs w:val="20"/>
              </w:rPr>
            </w:pPr>
          </w:p>
        </w:tc>
        <w:tc>
          <w:tcPr>
            <w:tcW w:w="850" w:type="dxa"/>
            <w:vMerge/>
          </w:tcPr>
          <w:p w:rsidR="00962A4F" w:rsidRPr="00962A4F" w:rsidRDefault="00962A4F" w:rsidP="00962A4F">
            <w:pPr>
              <w:spacing w:line="360" w:lineRule="atLeast"/>
              <w:jc w:val="center"/>
              <w:rPr>
                <w:sz w:val="20"/>
                <w:szCs w:val="20"/>
              </w:rPr>
            </w:pPr>
          </w:p>
        </w:tc>
        <w:tc>
          <w:tcPr>
            <w:tcW w:w="851" w:type="dxa"/>
          </w:tcPr>
          <w:p w:rsidR="00962A4F" w:rsidRPr="00962A4F" w:rsidRDefault="00962A4F" w:rsidP="00962A4F">
            <w:pPr>
              <w:spacing w:line="360" w:lineRule="atLeast"/>
              <w:jc w:val="center"/>
              <w:rPr>
                <w:bCs/>
                <w:sz w:val="20"/>
                <w:szCs w:val="20"/>
              </w:rPr>
            </w:pPr>
            <w:r w:rsidRPr="00962A4F">
              <w:rPr>
                <w:bCs/>
                <w:sz w:val="20"/>
                <w:szCs w:val="20"/>
              </w:rPr>
              <w:t>20</w:t>
            </w:r>
          </w:p>
          <w:p w:rsidR="00962A4F" w:rsidRPr="00962A4F" w:rsidRDefault="00962A4F" w:rsidP="00962A4F">
            <w:pPr>
              <w:spacing w:line="360" w:lineRule="atLeast"/>
              <w:jc w:val="center"/>
              <w:rPr>
                <w:sz w:val="20"/>
                <w:szCs w:val="20"/>
              </w:rPr>
            </w:pPr>
            <w:r w:rsidRPr="00962A4F">
              <w:rPr>
                <w:bCs/>
                <w:sz w:val="20"/>
                <w:szCs w:val="20"/>
              </w:rPr>
              <w:t>17</w:t>
            </w:r>
          </w:p>
        </w:tc>
        <w:tc>
          <w:tcPr>
            <w:tcW w:w="992" w:type="dxa"/>
            <w:gridSpan w:val="2"/>
          </w:tcPr>
          <w:p w:rsidR="00962A4F" w:rsidRPr="00962A4F" w:rsidRDefault="00962A4F" w:rsidP="00962A4F">
            <w:pPr>
              <w:spacing w:line="360" w:lineRule="atLeast"/>
              <w:jc w:val="center"/>
              <w:rPr>
                <w:bCs/>
                <w:sz w:val="20"/>
                <w:szCs w:val="20"/>
              </w:rPr>
            </w:pPr>
            <w:r w:rsidRPr="00962A4F">
              <w:rPr>
                <w:bCs/>
                <w:sz w:val="20"/>
                <w:szCs w:val="20"/>
              </w:rPr>
              <w:t>20</w:t>
            </w:r>
          </w:p>
          <w:p w:rsidR="00962A4F" w:rsidRPr="00962A4F" w:rsidRDefault="00962A4F" w:rsidP="00962A4F">
            <w:pPr>
              <w:spacing w:line="360" w:lineRule="atLeast"/>
              <w:jc w:val="center"/>
              <w:rPr>
                <w:sz w:val="20"/>
                <w:szCs w:val="20"/>
              </w:rPr>
            </w:pPr>
            <w:r w:rsidRPr="00962A4F">
              <w:rPr>
                <w:bCs/>
                <w:sz w:val="20"/>
                <w:szCs w:val="20"/>
              </w:rPr>
              <w:t>18</w:t>
            </w:r>
          </w:p>
        </w:tc>
        <w:tc>
          <w:tcPr>
            <w:tcW w:w="851" w:type="dxa"/>
          </w:tcPr>
          <w:p w:rsidR="00962A4F" w:rsidRPr="00962A4F" w:rsidRDefault="00962A4F" w:rsidP="00962A4F">
            <w:pPr>
              <w:spacing w:line="360" w:lineRule="atLeast"/>
              <w:jc w:val="center"/>
              <w:rPr>
                <w:sz w:val="20"/>
                <w:szCs w:val="20"/>
              </w:rPr>
            </w:pPr>
            <w:r w:rsidRPr="00962A4F">
              <w:rPr>
                <w:sz w:val="20"/>
                <w:szCs w:val="20"/>
              </w:rPr>
              <w:t>20</w:t>
            </w:r>
          </w:p>
          <w:p w:rsidR="00962A4F" w:rsidRPr="00962A4F" w:rsidRDefault="00962A4F" w:rsidP="00962A4F">
            <w:pPr>
              <w:spacing w:line="360" w:lineRule="atLeast"/>
              <w:jc w:val="center"/>
              <w:rPr>
                <w:sz w:val="20"/>
                <w:szCs w:val="20"/>
              </w:rPr>
            </w:pPr>
            <w:r w:rsidRPr="00962A4F">
              <w:rPr>
                <w:sz w:val="20"/>
                <w:szCs w:val="20"/>
              </w:rPr>
              <w:t>19</w:t>
            </w:r>
          </w:p>
        </w:tc>
        <w:tc>
          <w:tcPr>
            <w:tcW w:w="850" w:type="dxa"/>
          </w:tcPr>
          <w:p w:rsidR="00962A4F" w:rsidRPr="00962A4F" w:rsidRDefault="00962A4F" w:rsidP="00962A4F">
            <w:pPr>
              <w:spacing w:line="360" w:lineRule="atLeast"/>
              <w:jc w:val="center"/>
              <w:rPr>
                <w:sz w:val="20"/>
                <w:szCs w:val="20"/>
              </w:rPr>
            </w:pPr>
            <w:r w:rsidRPr="00962A4F">
              <w:rPr>
                <w:sz w:val="20"/>
                <w:szCs w:val="20"/>
              </w:rPr>
              <w:t>20</w:t>
            </w:r>
          </w:p>
          <w:p w:rsidR="00962A4F" w:rsidRPr="00962A4F" w:rsidRDefault="00962A4F" w:rsidP="00962A4F">
            <w:pPr>
              <w:spacing w:line="360" w:lineRule="atLeast"/>
              <w:jc w:val="center"/>
              <w:rPr>
                <w:sz w:val="20"/>
                <w:szCs w:val="20"/>
              </w:rPr>
            </w:pPr>
            <w:r w:rsidRPr="00962A4F">
              <w:rPr>
                <w:sz w:val="20"/>
                <w:szCs w:val="20"/>
              </w:rPr>
              <w:t>20</w:t>
            </w:r>
          </w:p>
        </w:tc>
        <w:tc>
          <w:tcPr>
            <w:tcW w:w="1134" w:type="dxa"/>
          </w:tcPr>
          <w:p w:rsidR="00962A4F" w:rsidRPr="00962A4F" w:rsidRDefault="00962A4F" w:rsidP="00962A4F">
            <w:pPr>
              <w:spacing w:line="360" w:lineRule="atLeast"/>
              <w:jc w:val="center"/>
              <w:rPr>
                <w:sz w:val="20"/>
                <w:szCs w:val="20"/>
              </w:rPr>
            </w:pPr>
            <w:r w:rsidRPr="00962A4F">
              <w:rPr>
                <w:sz w:val="20"/>
                <w:szCs w:val="20"/>
              </w:rPr>
              <w:t>2021</w:t>
            </w:r>
          </w:p>
        </w:tc>
        <w:tc>
          <w:tcPr>
            <w:tcW w:w="1134" w:type="dxa"/>
          </w:tcPr>
          <w:p w:rsidR="00962A4F" w:rsidRPr="00962A4F" w:rsidRDefault="00962A4F" w:rsidP="00962A4F">
            <w:pPr>
              <w:spacing w:line="360" w:lineRule="atLeast"/>
              <w:jc w:val="center"/>
              <w:rPr>
                <w:sz w:val="20"/>
                <w:szCs w:val="20"/>
              </w:rPr>
            </w:pPr>
            <w:r w:rsidRPr="00962A4F">
              <w:rPr>
                <w:sz w:val="20"/>
                <w:szCs w:val="20"/>
              </w:rPr>
              <w:t>2022</w:t>
            </w:r>
          </w:p>
        </w:tc>
        <w:tc>
          <w:tcPr>
            <w:tcW w:w="851" w:type="dxa"/>
          </w:tcPr>
          <w:p w:rsidR="00962A4F" w:rsidRPr="00962A4F" w:rsidRDefault="00962A4F" w:rsidP="00962A4F">
            <w:pPr>
              <w:spacing w:line="360" w:lineRule="atLeast"/>
              <w:jc w:val="center"/>
              <w:rPr>
                <w:sz w:val="20"/>
                <w:szCs w:val="20"/>
              </w:rPr>
            </w:pPr>
            <w:r w:rsidRPr="00962A4F">
              <w:rPr>
                <w:sz w:val="20"/>
                <w:szCs w:val="20"/>
              </w:rPr>
              <w:t>2023</w:t>
            </w:r>
          </w:p>
        </w:tc>
        <w:tc>
          <w:tcPr>
            <w:tcW w:w="1275" w:type="dxa"/>
          </w:tcPr>
          <w:p w:rsidR="00962A4F" w:rsidRPr="00962A4F" w:rsidRDefault="00962A4F" w:rsidP="00962A4F">
            <w:pPr>
              <w:spacing w:line="360" w:lineRule="atLeast"/>
              <w:ind w:right="346"/>
              <w:jc w:val="center"/>
              <w:rPr>
                <w:sz w:val="20"/>
                <w:szCs w:val="20"/>
              </w:rPr>
            </w:pPr>
            <w:r w:rsidRPr="00962A4F">
              <w:rPr>
                <w:sz w:val="20"/>
                <w:szCs w:val="20"/>
              </w:rPr>
              <w:t>2024</w:t>
            </w:r>
          </w:p>
        </w:tc>
      </w:tr>
      <w:tr w:rsidR="00962A4F" w:rsidRPr="00962A4F" w:rsidTr="00962A4F">
        <w:trPr>
          <w:trHeight w:val="375"/>
        </w:trPr>
        <w:tc>
          <w:tcPr>
            <w:tcW w:w="709" w:type="dxa"/>
          </w:tcPr>
          <w:p w:rsidR="00962A4F" w:rsidRPr="00962A4F" w:rsidRDefault="00962A4F" w:rsidP="00962A4F">
            <w:pPr>
              <w:spacing w:line="360" w:lineRule="atLeast"/>
              <w:jc w:val="center"/>
              <w:rPr>
                <w:sz w:val="20"/>
                <w:szCs w:val="20"/>
              </w:rPr>
            </w:pPr>
            <w:r w:rsidRPr="00962A4F">
              <w:rPr>
                <w:sz w:val="20"/>
                <w:szCs w:val="20"/>
              </w:rPr>
              <w:t>1</w:t>
            </w:r>
          </w:p>
        </w:tc>
        <w:tc>
          <w:tcPr>
            <w:tcW w:w="1134" w:type="dxa"/>
          </w:tcPr>
          <w:p w:rsidR="00962A4F" w:rsidRPr="00962A4F" w:rsidRDefault="00962A4F" w:rsidP="00962A4F">
            <w:pPr>
              <w:spacing w:line="360" w:lineRule="atLeast"/>
              <w:jc w:val="center"/>
              <w:rPr>
                <w:sz w:val="20"/>
                <w:szCs w:val="20"/>
              </w:rPr>
            </w:pPr>
            <w:r w:rsidRPr="00962A4F">
              <w:rPr>
                <w:sz w:val="20"/>
                <w:szCs w:val="20"/>
              </w:rPr>
              <w:t>2</w:t>
            </w:r>
          </w:p>
        </w:tc>
        <w:tc>
          <w:tcPr>
            <w:tcW w:w="1701" w:type="dxa"/>
          </w:tcPr>
          <w:p w:rsidR="00962A4F" w:rsidRPr="00962A4F" w:rsidRDefault="00962A4F" w:rsidP="00962A4F">
            <w:pPr>
              <w:spacing w:line="360" w:lineRule="atLeast"/>
              <w:jc w:val="center"/>
              <w:rPr>
                <w:sz w:val="20"/>
                <w:szCs w:val="20"/>
              </w:rPr>
            </w:pPr>
            <w:r w:rsidRPr="00962A4F">
              <w:rPr>
                <w:sz w:val="20"/>
                <w:szCs w:val="20"/>
              </w:rPr>
              <w:t>3</w:t>
            </w:r>
          </w:p>
        </w:tc>
        <w:tc>
          <w:tcPr>
            <w:tcW w:w="1134" w:type="dxa"/>
          </w:tcPr>
          <w:p w:rsidR="00962A4F" w:rsidRPr="00962A4F" w:rsidRDefault="00962A4F" w:rsidP="00962A4F">
            <w:pPr>
              <w:spacing w:line="360" w:lineRule="atLeast"/>
              <w:jc w:val="center"/>
              <w:rPr>
                <w:sz w:val="20"/>
                <w:szCs w:val="20"/>
              </w:rPr>
            </w:pPr>
            <w:r w:rsidRPr="00962A4F">
              <w:rPr>
                <w:sz w:val="20"/>
                <w:szCs w:val="20"/>
              </w:rPr>
              <w:t>4</w:t>
            </w:r>
          </w:p>
        </w:tc>
        <w:tc>
          <w:tcPr>
            <w:tcW w:w="1134" w:type="dxa"/>
          </w:tcPr>
          <w:p w:rsidR="00962A4F" w:rsidRPr="00962A4F" w:rsidRDefault="00962A4F" w:rsidP="00962A4F">
            <w:pPr>
              <w:spacing w:line="360" w:lineRule="atLeast"/>
              <w:jc w:val="center"/>
              <w:rPr>
                <w:sz w:val="20"/>
                <w:szCs w:val="20"/>
              </w:rPr>
            </w:pPr>
            <w:r w:rsidRPr="00962A4F">
              <w:rPr>
                <w:sz w:val="20"/>
                <w:szCs w:val="20"/>
              </w:rPr>
              <w:t>5</w:t>
            </w:r>
          </w:p>
          <w:p w:rsidR="00962A4F" w:rsidRPr="00962A4F" w:rsidRDefault="00962A4F" w:rsidP="00962A4F">
            <w:pPr>
              <w:spacing w:line="360" w:lineRule="atLeast"/>
              <w:jc w:val="center"/>
              <w:rPr>
                <w:sz w:val="20"/>
                <w:szCs w:val="20"/>
              </w:rPr>
            </w:pPr>
          </w:p>
        </w:tc>
        <w:tc>
          <w:tcPr>
            <w:tcW w:w="850" w:type="dxa"/>
          </w:tcPr>
          <w:p w:rsidR="00962A4F" w:rsidRPr="00962A4F" w:rsidRDefault="00962A4F" w:rsidP="00962A4F">
            <w:pPr>
              <w:spacing w:line="360" w:lineRule="atLeast"/>
              <w:jc w:val="center"/>
              <w:rPr>
                <w:sz w:val="20"/>
                <w:szCs w:val="20"/>
              </w:rPr>
            </w:pPr>
            <w:r w:rsidRPr="00962A4F">
              <w:rPr>
                <w:sz w:val="20"/>
                <w:szCs w:val="20"/>
              </w:rPr>
              <w:t>6</w:t>
            </w:r>
          </w:p>
        </w:tc>
        <w:tc>
          <w:tcPr>
            <w:tcW w:w="851" w:type="dxa"/>
          </w:tcPr>
          <w:p w:rsidR="00962A4F" w:rsidRPr="00962A4F" w:rsidRDefault="00962A4F" w:rsidP="00962A4F">
            <w:pPr>
              <w:spacing w:line="360" w:lineRule="atLeast"/>
              <w:jc w:val="center"/>
              <w:rPr>
                <w:sz w:val="20"/>
                <w:szCs w:val="20"/>
              </w:rPr>
            </w:pPr>
            <w:r w:rsidRPr="00962A4F">
              <w:rPr>
                <w:sz w:val="20"/>
                <w:szCs w:val="20"/>
              </w:rPr>
              <w:t>7</w:t>
            </w:r>
          </w:p>
        </w:tc>
        <w:tc>
          <w:tcPr>
            <w:tcW w:w="992" w:type="dxa"/>
            <w:gridSpan w:val="2"/>
          </w:tcPr>
          <w:p w:rsidR="00962A4F" w:rsidRPr="00962A4F" w:rsidRDefault="00962A4F" w:rsidP="00962A4F">
            <w:pPr>
              <w:spacing w:line="360" w:lineRule="atLeast"/>
              <w:jc w:val="center"/>
              <w:rPr>
                <w:sz w:val="20"/>
                <w:szCs w:val="20"/>
              </w:rPr>
            </w:pPr>
            <w:r w:rsidRPr="00962A4F">
              <w:rPr>
                <w:sz w:val="20"/>
                <w:szCs w:val="20"/>
              </w:rPr>
              <w:t>8</w:t>
            </w:r>
          </w:p>
        </w:tc>
        <w:tc>
          <w:tcPr>
            <w:tcW w:w="851" w:type="dxa"/>
          </w:tcPr>
          <w:p w:rsidR="00962A4F" w:rsidRPr="00962A4F" w:rsidRDefault="00962A4F" w:rsidP="00962A4F">
            <w:pPr>
              <w:spacing w:line="360" w:lineRule="atLeast"/>
              <w:jc w:val="center"/>
              <w:rPr>
                <w:sz w:val="20"/>
                <w:szCs w:val="20"/>
              </w:rPr>
            </w:pPr>
            <w:r w:rsidRPr="00962A4F">
              <w:rPr>
                <w:sz w:val="20"/>
                <w:szCs w:val="20"/>
              </w:rPr>
              <w:t>9</w:t>
            </w:r>
          </w:p>
        </w:tc>
        <w:tc>
          <w:tcPr>
            <w:tcW w:w="850" w:type="dxa"/>
          </w:tcPr>
          <w:p w:rsidR="00962A4F" w:rsidRPr="00962A4F" w:rsidRDefault="00962A4F" w:rsidP="00962A4F">
            <w:pPr>
              <w:spacing w:line="360" w:lineRule="atLeast"/>
              <w:jc w:val="center"/>
              <w:rPr>
                <w:sz w:val="20"/>
                <w:szCs w:val="20"/>
              </w:rPr>
            </w:pPr>
            <w:r w:rsidRPr="00962A4F">
              <w:rPr>
                <w:sz w:val="20"/>
                <w:szCs w:val="20"/>
              </w:rPr>
              <w:t>10</w:t>
            </w:r>
          </w:p>
        </w:tc>
        <w:tc>
          <w:tcPr>
            <w:tcW w:w="1134" w:type="dxa"/>
          </w:tcPr>
          <w:p w:rsidR="00962A4F" w:rsidRPr="00962A4F" w:rsidRDefault="00962A4F" w:rsidP="00962A4F">
            <w:pPr>
              <w:spacing w:line="360" w:lineRule="atLeast"/>
              <w:jc w:val="center"/>
              <w:rPr>
                <w:sz w:val="20"/>
                <w:szCs w:val="20"/>
              </w:rPr>
            </w:pPr>
            <w:r w:rsidRPr="00962A4F">
              <w:rPr>
                <w:sz w:val="20"/>
                <w:szCs w:val="20"/>
              </w:rPr>
              <w:t>11</w:t>
            </w:r>
          </w:p>
        </w:tc>
        <w:tc>
          <w:tcPr>
            <w:tcW w:w="1134" w:type="dxa"/>
          </w:tcPr>
          <w:p w:rsidR="00962A4F" w:rsidRPr="00962A4F" w:rsidRDefault="00962A4F" w:rsidP="00962A4F">
            <w:pPr>
              <w:spacing w:line="360" w:lineRule="atLeast"/>
              <w:jc w:val="center"/>
              <w:rPr>
                <w:sz w:val="20"/>
                <w:szCs w:val="20"/>
              </w:rPr>
            </w:pPr>
            <w:r w:rsidRPr="00962A4F">
              <w:rPr>
                <w:sz w:val="20"/>
                <w:szCs w:val="20"/>
              </w:rPr>
              <w:t>12</w:t>
            </w:r>
          </w:p>
        </w:tc>
        <w:tc>
          <w:tcPr>
            <w:tcW w:w="851" w:type="dxa"/>
          </w:tcPr>
          <w:p w:rsidR="00962A4F" w:rsidRPr="00962A4F" w:rsidRDefault="00962A4F" w:rsidP="00962A4F">
            <w:pPr>
              <w:spacing w:line="360" w:lineRule="atLeast"/>
              <w:jc w:val="center"/>
              <w:rPr>
                <w:sz w:val="20"/>
                <w:szCs w:val="20"/>
              </w:rPr>
            </w:pPr>
            <w:r w:rsidRPr="00962A4F">
              <w:rPr>
                <w:sz w:val="20"/>
                <w:szCs w:val="20"/>
              </w:rPr>
              <w:t>13</w:t>
            </w:r>
          </w:p>
        </w:tc>
        <w:tc>
          <w:tcPr>
            <w:tcW w:w="1275" w:type="dxa"/>
          </w:tcPr>
          <w:p w:rsidR="00962A4F" w:rsidRPr="00962A4F" w:rsidRDefault="00962A4F" w:rsidP="00962A4F">
            <w:pPr>
              <w:spacing w:line="360" w:lineRule="atLeast"/>
              <w:jc w:val="center"/>
              <w:rPr>
                <w:sz w:val="20"/>
                <w:szCs w:val="20"/>
              </w:rPr>
            </w:pPr>
            <w:r w:rsidRPr="00962A4F">
              <w:rPr>
                <w:sz w:val="20"/>
                <w:szCs w:val="20"/>
              </w:rPr>
              <w:t>14</w:t>
            </w:r>
          </w:p>
        </w:tc>
      </w:tr>
      <w:tr w:rsidR="00962A4F" w:rsidRPr="00962A4F" w:rsidTr="00962A4F">
        <w:trPr>
          <w:trHeight w:val="320"/>
        </w:trPr>
        <w:tc>
          <w:tcPr>
            <w:tcW w:w="709" w:type="dxa"/>
          </w:tcPr>
          <w:p w:rsidR="00962A4F" w:rsidRPr="00962A4F" w:rsidRDefault="00962A4F" w:rsidP="00962A4F">
            <w:pPr>
              <w:spacing w:line="360" w:lineRule="atLeast"/>
              <w:jc w:val="right"/>
              <w:rPr>
                <w:sz w:val="20"/>
                <w:szCs w:val="20"/>
              </w:rPr>
            </w:pPr>
          </w:p>
          <w:p w:rsidR="00962A4F" w:rsidRPr="00962A4F" w:rsidRDefault="00962A4F" w:rsidP="00962A4F">
            <w:pPr>
              <w:spacing w:line="360" w:lineRule="atLeast"/>
              <w:jc w:val="right"/>
              <w:rPr>
                <w:sz w:val="20"/>
                <w:szCs w:val="20"/>
              </w:rPr>
            </w:pPr>
            <w:r w:rsidRPr="00962A4F">
              <w:rPr>
                <w:sz w:val="20"/>
                <w:szCs w:val="20"/>
              </w:rPr>
              <w:t>1.</w:t>
            </w:r>
          </w:p>
          <w:p w:rsidR="00962A4F" w:rsidRPr="00962A4F" w:rsidRDefault="00962A4F" w:rsidP="00962A4F">
            <w:pPr>
              <w:spacing w:line="360" w:lineRule="atLeast"/>
              <w:rPr>
                <w:sz w:val="20"/>
                <w:szCs w:val="20"/>
              </w:rPr>
            </w:pPr>
          </w:p>
        </w:tc>
        <w:tc>
          <w:tcPr>
            <w:tcW w:w="13891" w:type="dxa"/>
            <w:gridSpan w:val="14"/>
          </w:tcPr>
          <w:p w:rsidR="00962A4F" w:rsidRPr="00962A4F" w:rsidRDefault="00962A4F" w:rsidP="00962A4F">
            <w:pPr>
              <w:spacing w:line="360" w:lineRule="atLeast"/>
              <w:rPr>
                <w:sz w:val="20"/>
                <w:szCs w:val="20"/>
              </w:rPr>
            </w:pPr>
            <w:r w:rsidRPr="00962A4F">
              <w:rPr>
                <w:sz w:val="20"/>
                <w:szCs w:val="20"/>
              </w:rPr>
              <w:t>Задача. Планирование и организация проведения капитального и текущего ремонта муниципального жилищного  фонда, в частности устранение неисправностей изношенных конструктивных элементов и инженерного оборудования муниципального общего имущества помещений в многоквартирных домах в целях улучшения эксплуатационных характеристик муниципального жилого фонда.</w:t>
            </w:r>
          </w:p>
          <w:p w:rsidR="00962A4F" w:rsidRPr="00962A4F" w:rsidRDefault="00962A4F" w:rsidP="00962A4F">
            <w:pPr>
              <w:spacing w:line="360" w:lineRule="atLeast"/>
              <w:rPr>
                <w:sz w:val="20"/>
                <w:szCs w:val="20"/>
              </w:rPr>
            </w:pP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t>1.1.</w:t>
            </w:r>
          </w:p>
        </w:tc>
        <w:tc>
          <w:tcPr>
            <w:tcW w:w="1134" w:type="dxa"/>
          </w:tcPr>
          <w:p w:rsidR="00962A4F" w:rsidRPr="00962A4F" w:rsidRDefault="00962A4F" w:rsidP="00962A4F">
            <w:pPr>
              <w:spacing w:line="360" w:lineRule="atLeast"/>
              <w:rPr>
                <w:sz w:val="20"/>
                <w:szCs w:val="20"/>
              </w:rPr>
            </w:pPr>
            <w:r w:rsidRPr="00962A4F">
              <w:rPr>
                <w:sz w:val="20"/>
                <w:szCs w:val="20"/>
              </w:rPr>
              <w:t xml:space="preserve">Проведение обследования технического </w:t>
            </w:r>
            <w:r w:rsidRPr="00962A4F">
              <w:rPr>
                <w:sz w:val="20"/>
                <w:szCs w:val="20"/>
              </w:rPr>
              <w:lastRenderedPageBreak/>
              <w:t>состояния муниципального жилищного фонда Угловского городского поселения</w:t>
            </w:r>
          </w:p>
        </w:tc>
        <w:tc>
          <w:tcPr>
            <w:tcW w:w="1701" w:type="dxa"/>
          </w:tcPr>
          <w:p w:rsidR="00962A4F" w:rsidRPr="00962A4F" w:rsidRDefault="00962A4F" w:rsidP="00962A4F">
            <w:pPr>
              <w:spacing w:line="360" w:lineRule="atLeast"/>
              <w:jc w:val="both"/>
              <w:rPr>
                <w:sz w:val="20"/>
                <w:szCs w:val="20"/>
              </w:rPr>
            </w:pPr>
            <w:r w:rsidRPr="00962A4F">
              <w:rPr>
                <w:sz w:val="20"/>
                <w:szCs w:val="20"/>
              </w:rPr>
              <w:lastRenderedPageBreak/>
              <w:t>специализированная организация</w:t>
            </w:r>
          </w:p>
          <w:p w:rsidR="00962A4F" w:rsidRPr="00962A4F" w:rsidRDefault="00962A4F" w:rsidP="00962A4F">
            <w:pPr>
              <w:spacing w:line="360" w:lineRule="atLeast"/>
              <w:rPr>
                <w:sz w:val="20"/>
                <w:szCs w:val="20"/>
              </w:rPr>
            </w:pPr>
          </w:p>
        </w:tc>
        <w:tc>
          <w:tcPr>
            <w:tcW w:w="1134" w:type="dxa"/>
          </w:tcPr>
          <w:p w:rsidR="00962A4F" w:rsidRPr="00962A4F" w:rsidRDefault="00962A4F" w:rsidP="00962A4F">
            <w:pPr>
              <w:spacing w:line="360" w:lineRule="atLeast"/>
              <w:jc w:val="center"/>
              <w:rPr>
                <w:sz w:val="20"/>
                <w:szCs w:val="20"/>
              </w:rPr>
            </w:pPr>
            <w:r w:rsidRPr="00962A4F">
              <w:rPr>
                <w:sz w:val="20"/>
                <w:szCs w:val="20"/>
              </w:rPr>
              <w:t>2017-2024</w:t>
            </w:r>
          </w:p>
        </w:tc>
        <w:tc>
          <w:tcPr>
            <w:tcW w:w="1134" w:type="dxa"/>
          </w:tcPr>
          <w:p w:rsidR="00962A4F" w:rsidRPr="00962A4F" w:rsidRDefault="00962A4F" w:rsidP="00962A4F">
            <w:pPr>
              <w:spacing w:line="360" w:lineRule="atLeast"/>
              <w:rPr>
                <w:sz w:val="20"/>
                <w:szCs w:val="20"/>
              </w:rPr>
            </w:pPr>
            <w:r w:rsidRPr="00962A4F">
              <w:rPr>
                <w:sz w:val="20"/>
                <w:szCs w:val="20"/>
              </w:rPr>
              <w:t>1.1.1-1.1.2</w:t>
            </w:r>
          </w:p>
        </w:tc>
        <w:tc>
          <w:tcPr>
            <w:tcW w:w="850" w:type="dxa"/>
          </w:tcPr>
          <w:p w:rsidR="00962A4F" w:rsidRPr="00962A4F" w:rsidRDefault="00962A4F" w:rsidP="00962A4F">
            <w:pPr>
              <w:spacing w:line="360" w:lineRule="atLeast"/>
              <w:rPr>
                <w:sz w:val="20"/>
                <w:szCs w:val="20"/>
              </w:rPr>
            </w:pPr>
            <w:r w:rsidRPr="00962A4F">
              <w:rPr>
                <w:sz w:val="20"/>
                <w:szCs w:val="20"/>
              </w:rPr>
              <w:t>Бюджет Угловского городского</w:t>
            </w:r>
          </w:p>
          <w:p w:rsidR="00962A4F" w:rsidRPr="00962A4F" w:rsidRDefault="00962A4F" w:rsidP="00962A4F">
            <w:pPr>
              <w:spacing w:line="360" w:lineRule="atLeast"/>
              <w:rPr>
                <w:sz w:val="20"/>
                <w:szCs w:val="20"/>
              </w:rPr>
            </w:pPr>
            <w:r w:rsidRPr="00962A4F">
              <w:rPr>
                <w:sz w:val="20"/>
                <w:szCs w:val="20"/>
              </w:rPr>
              <w:lastRenderedPageBreak/>
              <w:t>поселения</w:t>
            </w:r>
          </w:p>
        </w:tc>
        <w:tc>
          <w:tcPr>
            <w:tcW w:w="993" w:type="dxa"/>
            <w:gridSpan w:val="2"/>
          </w:tcPr>
          <w:p w:rsidR="00962A4F" w:rsidRPr="00962A4F" w:rsidRDefault="00962A4F" w:rsidP="00962A4F">
            <w:pPr>
              <w:spacing w:line="360" w:lineRule="atLeast"/>
              <w:rPr>
                <w:sz w:val="20"/>
                <w:szCs w:val="20"/>
              </w:rPr>
            </w:pPr>
            <w:r w:rsidRPr="00962A4F">
              <w:rPr>
                <w:sz w:val="20"/>
                <w:szCs w:val="20"/>
              </w:rPr>
              <w:lastRenderedPageBreak/>
              <w:t>96,0</w:t>
            </w:r>
          </w:p>
        </w:tc>
        <w:tc>
          <w:tcPr>
            <w:tcW w:w="850" w:type="dxa"/>
          </w:tcPr>
          <w:p w:rsidR="00962A4F" w:rsidRPr="00962A4F" w:rsidRDefault="00962A4F" w:rsidP="00962A4F">
            <w:pPr>
              <w:spacing w:line="360" w:lineRule="atLeast"/>
              <w:rPr>
                <w:sz w:val="20"/>
                <w:szCs w:val="20"/>
              </w:rPr>
            </w:pPr>
            <w:r w:rsidRPr="00962A4F">
              <w:rPr>
                <w:sz w:val="20"/>
                <w:szCs w:val="20"/>
              </w:rPr>
              <w:t>70,0</w:t>
            </w:r>
          </w:p>
        </w:tc>
        <w:tc>
          <w:tcPr>
            <w:tcW w:w="851" w:type="dxa"/>
          </w:tcPr>
          <w:p w:rsidR="00962A4F" w:rsidRPr="00962A4F" w:rsidRDefault="00962A4F" w:rsidP="00962A4F">
            <w:pPr>
              <w:spacing w:line="360" w:lineRule="atLeast"/>
              <w:rPr>
                <w:sz w:val="20"/>
                <w:szCs w:val="20"/>
              </w:rPr>
            </w:pPr>
            <w:r w:rsidRPr="00962A4F">
              <w:rPr>
                <w:sz w:val="20"/>
                <w:szCs w:val="20"/>
              </w:rPr>
              <w:t>45,0</w:t>
            </w:r>
          </w:p>
        </w:tc>
        <w:tc>
          <w:tcPr>
            <w:tcW w:w="850" w:type="dxa"/>
          </w:tcPr>
          <w:p w:rsidR="00962A4F" w:rsidRPr="00962A4F" w:rsidRDefault="00962A4F" w:rsidP="00962A4F">
            <w:pPr>
              <w:spacing w:line="360" w:lineRule="atLeast"/>
              <w:rPr>
                <w:sz w:val="20"/>
                <w:szCs w:val="20"/>
              </w:rPr>
            </w:pPr>
            <w:r w:rsidRPr="00962A4F">
              <w:rPr>
                <w:sz w:val="20"/>
                <w:szCs w:val="20"/>
              </w:rPr>
              <w:t>-</w:t>
            </w:r>
          </w:p>
        </w:tc>
        <w:tc>
          <w:tcPr>
            <w:tcW w:w="1134" w:type="dxa"/>
          </w:tcPr>
          <w:p w:rsidR="00962A4F" w:rsidRPr="00962A4F" w:rsidRDefault="00962A4F" w:rsidP="00962A4F">
            <w:pPr>
              <w:spacing w:line="360" w:lineRule="atLeast"/>
              <w:rPr>
                <w:sz w:val="20"/>
                <w:szCs w:val="20"/>
              </w:rPr>
            </w:pPr>
            <w:r w:rsidRPr="00962A4F">
              <w:rPr>
                <w:sz w:val="20"/>
                <w:szCs w:val="20"/>
              </w:rPr>
              <w:t>38,0</w:t>
            </w:r>
          </w:p>
        </w:tc>
        <w:tc>
          <w:tcPr>
            <w:tcW w:w="1134" w:type="dxa"/>
          </w:tcPr>
          <w:p w:rsidR="00962A4F" w:rsidRPr="00962A4F" w:rsidRDefault="00962A4F" w:rsidP="00962A4F">
            <w:pPr>
              <w:spacing w:line="360" w:lineRule="atLeast"/>
              <w:rPr>
                <w:sz w:val="20"/>
                <w:szCs w:val="20"/>
              </w:rPr>
            </w:pPr>
            <w:r w:rsidRPr="00962A4F">
              <w:rPr>
                <w:sz w:val="20"/>
                <w:szCs w:val="20"/>
              </w:rPr>
              <w:t>-</w:t>
            </w:r>
          </w:p>
        </w:tc>
        <w:tc>
          <w:tcPr>
            <w:tcW w:w="851" w:type="dxa"/>
          </w:tcPr>
          <w:p w:rsidR="00962A4F" w:rsidRPr="00962A4F" w:rsidRDefault="00962A4F" w:rsidP="00962A4F">
            <w:pPr>
              <w:spacing w:line="360" w:lineRule="atLeast"/>
              <w:rPr>
                <w:sz w:val="20"/>
                <w:szCs w:val="20"/>
              </w:rPr>
            </w:pPr>
            <w:r w:rsidRPr="00962A4F">
              <w:rPr>
                <w:sz w:val="20"/>
                <w:szCs w:val="20"/>
              </w:rPr>
              <w:t>-</w:t>
            </w:r>
          </w:p>
        </w:tc>
        <w:tc>
          <w:tcPr>
            <w:tcW w:w="1275" w:type="dxa"/>
          </w:tcPr>
          <w:p w:rsidR="00962A4F" w:rsidRPr="00962A4F" w:rsidRDefault="00962A4F" w:rsidP="00962A4F">
            <w:pPr>
              <w:spacing w:line="360" w:lineRule="atLeast"/>
              <w:rPr>
                <w:sz w:val="20"/>
                <w:szCs w:val="20"/>
              </w:rPr>
            </w:pPr>
            <w:r w:rsidRPr="00962A4F">
              <w:rPr>
                <w:sz w:val="20"/>
                <w:szCs w:val="20"/>
              </w:rPr>
              <w:t>-</w:t>
            </w: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lastRenderedPageBreak/>
              <w:t>1.2</w:t>
            </w:r>
          </w:p>
        </w:tc>
        <w:tc>
          <w:tcPr>
            <w:tcW w:w="1134" w:type="dxa"/>
          </w:tcPr>
          <w:p w:rsidR="00962A4F" w:rsidRPr="00962A4F" w:rsidRDefault="00962A4F" w:rsidP="00962A4F">
            <w:pPr>
              <w:spacing w:line="360" w:lineRule="atLeast"/>
              <w:rPr>
                <w:sz w:val="20"/>
                <w:szCs w:val="20"/>
              </w:rPr>
            </w:pPr>
            <w:r w:rsidRPr="00962A4F">
              <w:rPr>
                <w:sz w:val="20"/>
                <w:szCs w:val="20"/>
              </w:rPr>
              <w:t>Выбор объектов муниципального жилищного фонда для проведения капитального и текущего ремонта</w:t>
            </w:r>
          </w:p>
          <w:p w:rsidR="00962A4F" w:rsidRPr="00962A4F" w:rsidRDefault="00962A4F" w:rsidP="00962A4F">
            <w:pPr>
              <w:spacing w:line="360" w:lineRule="atLeast"/>
              <w:jc w:val="both"/>
              <w:rPr>
                <w:sz w:val="20"/>
                <w:szCs w:val="20"/>
              </w:rPr>
            </w:pPr>
          </w:p>
        </w:tc>
        <w:tc>
          <w:tcPr>
            <w:tcW w:w="1701" w:type="dxa"/>
          </w:tcPr>
          <w:p w:rsidR="00962A4F" w:rsidRPr="00962A4F" w:rsidRDefault="00962A4F" w:rsidP="00962A4F">
            <w:pPr>
              <w:spacing w:line="360" w:lineRule="atLeast"/>
              <w:jc w:val="both"/>
              <w:rPr>
                <w:sz w:val="20"/>
                <w:szCs w:val="20"/>
              </w:rPr>
            </w:pPr>
            <w:r w:rsidRPr="00962A4F">
              <w:rPr>
                <w:sz w:val="20"/>
                <w:szCs w:val="20"/>
              </w:rPr>
              <w:t>администрация Угловского городского поселения</w:t>
            </w:r>
          </w:p>
          <w:p w:rsidR="00962A4F" w:rsidRPr="00962A4F" w:rsidRDefault="00962A4F" w:rsidP="00962A4F">
            <w:pPr>
              <w:spacing w:line="360" w:lineRule="atLeast"/>
              <w:jc w:val="both"/>
              <w:rPr>
                <w:sz w:val="20"/>
                <w:szCs w:val="20"/>
              </w:rPr>
            </w:pPr>
          </w:p>
        </w:tc>
        <w:tc>
          <w:tcPr>
            <w:tcW w:w="1134" w:type="dxa"/>
          </w:tcPr>
          <w:p w:rsidR="00962A4F" w:rsidRPr="00962A4F" w:rsidRDefault="00962A4F" w:rsidP="00962A4F">
            <w:pPr>
              <w:spacing w:line="360" w:lineRule="atLeast"/>
              <w:jc w:val="center"/>
              <w:rPr>
                <w:sz w:val="20"/>
                <w:szCs w:val="20"/>
              </w:rPr>
            </w:pPr>
            <w:r w:rsidRPr="00962A4F">
              <w:rPr>
                <w:sz w:val="20"/>
                <w:szCs w:val="20"/>
              </w:rPr>
              <w:t>2017-2024</w:t>
            </w:r>
          </w:p>
        </w:tc>
        <w:tc>
          <w:tcPr>
            <w:tcW w:w="1134" w:type="dxa"/>
          </w:tcPr>
          <w:p w:rsidR="00962A4F" w:rsidRPr="00962A4F" w:rsidRDefault="00962A4F" w:rsidP="00962A4F">
            <w:pPr>
              <w:spacing w:line="360" w:lineRule="atLeast"/>
              <w:rPr>
                <w:sz w:val="20"/>
                <w:szCs w:val="20"/>
              </w:rPr>
            </w:pPr>
            <w:r w:rsidRPr="00962A4F">
              <w:rPr>
                <w:sz w:val="20"/>
                <w:szCs w:val="20"/>
              </w:rPr>
              <w:t>1.1.1-1.1.2</w:t>
            </w:r>
          </w:p>
        </w:tc>
        <w:tc>
          <w:tcPr>
            <w:tcW w:w="850" w:type="dxa"/>
          </w:tcPr>
          <w:p w:rsidR="00962A4F" w:rsidRPr="00962A4F" w:rsidRDefault="00962A4F" w:rsidP="00962A4F">
            <w:pPr>
              <w:spacing w:line="360" w:lineRule="atLeast"/>
              <w:rPr>
                <w:sz w:val="20"/>
                <w:szCs w:val="20"/>
              </w:rPr>
            </w:pPr>
          </w:p>
        </w:tc>
        <w:tc>
          <w:tcPr>
            <w:tcW w:w="993" w:type="dxa"/>
            <w:gridSpan w:val="2"/>
          </w:tcPr>
          <w:p w:rsidR="00962A4F" w:rsidRPr="00962A4F" w:rsidRDefault="00962A4F" w:rsidP="00962A4F">
            <w:pPr>
              <w:spacing w:line="360" w:lineRule="atLeast"/>
              <w:rPr>
                <w:sz w:val="20"/>
                <w:szCs w:val="20"/>
              </w:rPr>
            </w:pPr>
          </w:p>
        </w:tc>
        <w:tc>
          <w:tcPr>
            <w:tcW w:w="850" w:type="dxa"/>
          </w:tcPr>
          <w:p w:rsidR="00962A4F" w:rsidRPr="00962A4F" w:rsidRDefault="00962A4F" w:rsidP="00962A4F">
            <w:pPr>
              <w:spacing w:line="360" w:lineRule="atLeast"/>
              <w:rPr>
                <w:sz w:val="20"/>
                <w:szCs w:val="20"/>
              </w:rPr>
            </w:pPr>
          </w:p>
        </w:tc>
        <w:tc>
          <w:tcPr>
            <w:tcW w:w="851" w:type="dxa"/>
          </w:tcPr>
          <w:p w:rsidR="00962A4F" w:rsidRPr="00962A4F" w:rsidRDefault="00962A4F" w:rsidP="00962A4F">
            <w:pPr>
              <w:spacing w:line="360" w:lineRule="atLeast"/>
              <w:rPr>
                <w:sz w:val="20"/>
                <w:szCs w:val="20"/>
              </w:rPr>
            </w:pPr>
          </w:p>
        </w:tc>
        <w:tc>
          <w:tcPr>
            <w:tcW w:w="850" w:type="dxa"/>
          </w:tcPr>
          <w:p w:rsidR="00962A4F" w:rsidRPr="00962A4F" w:rsidRDefault="00962A4F" w:rsidP="00962A4F">
            <w:pPr>
              <w:spacing w:line="360" w:lineRule="atLeast"/>
              <w:rPr>
                <w:sz w:val="20"/>
                <w:szCs w:val="20"/>
              </w:rPr>
            </w:pPr>
          </w:p>
        </w:tc>
        <w:tc>
          <w:tcPr>
            <w:tcW w:w="1134" w:type="dxa"/>
          </w:tcPr>
          <w:p w:rsidR="00962A4F" w:rsidRPr="00962A4F" w:rsidRDefault="00962A4F" w:rsidP="00962A4F">
            <w:pPr>
              <w:spacing w:line="360" w:lineRule="atLeast"/>
              <w:rPr>
                <w:sz w:val="20"/>
                <w:szCs w:val="20"/>
              </w:rPr>
            </w:pPr>
          </w:p>
        </w:tc>
        <w:tc>
          <w:tcPr>
            <w:tcW w:w="1134" w:type="dxa"/>
          </w:tcPr>
          <w:p w:rsidR="00962A4F" w:rsidRPr="00962A4F" w:rsidRDefault="00962A4F" w:rsidP="00962A4F">
            <w:pPr>
              <w:spacing w:line="360" w:lineRule="atLeast"/>
              <w:rPr>
                <w:sz w:val="20"/>
                <w:szCs w:val="20"/>
              </w:rPr>
            </w:pPr>
          </w:p>
        </w:tc>
        <w:tc>
          <w:tcPr>
            <w:tcW w:w="851" w:type="dxa"/>
          </w:tcPr>
          <w:p w:rsidR="00962A4F" w:rsidRPr="00962A4F" w:rsidRDefault="00962A4F" w:rsidP="00962A4F">
            <w:pPr>
              <w:spacing w:line="360" w:lineRule="atLeast"/>
              <w:rPr>
                <w:sz w:val="20"/>
                <w:szCs w:val="20"/>
              </w:rPr>
            </w:pPr>
          </w:p>
        </w:tc>
        <w:tc>
          <w:tcPr>
            <w:tcW w:w="1275" w:type="dxa"/>
          </w:tcPr>
          <w:p w:rsidR="00962A4F" w:rsidRPr="00962A4F" w:rsidRDefault="00962A4F" w:rsidP="00962A4F">
            <w:pPr>
              <w:spacing w:line="360" w:lineRule="atLeast"/>
              <w:rPr>
                <w:sz w:val="20"/>
                <w:szCs w:val="20"/>
              </w:rPr>
            </w:pP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t>1.3</w:t>
            </w:r>
          </w:p>
        </w:tc>
        <w:tc>
          <w:tcPr>
            <w:tcW w:w="1134" w:type="dxa"/>
          </w:tcPr>
          <w:p w:rsidR="00962A4F" w:rsidRPr="00962A4F" w:rsidRDefault="00962A4F" w:rsidP="00962A4F">
            <w:pPr>
              <w:spacing w:line="360" w:lineRule="atLeast"/>
              <w:jc w:val="both"/>
              <w:rPr>
                <w:sz w:val="20"/>
                <w:szCs w:val="20"/>
              </w:rPr>
            </w:pPr>
            <w:r w:rsidRPr="00962A4F">
              <w:rPr>
                <w:sz w:val="20"/>
                <w:szCs w:val="20"/>
              </w:rPr>
              <w:t xml:space="preserve">Взносы на капитальный ремонт </w:t>
            </w:r>
            <w:r w:rsidRPr="00962A4F">
              <w:rPr>
                <w:sz w:val="20"/>
                <w:szCs w:val="20"/>
              </w:rPr>
              <w:lastRenderedPageBreak/>
              <w:t>общего пользования в многоквартирных домах</w:t>
            </w:r>
          </w:p>
          <w:p w:rsidR="00962A4F" w:rsidRPr="00962A4F" w:rsidRDefault="00962A4F" w:rsidP="00962A4F">
            <w:pPr>
              <w:spacing w:line="360" w:lineRule="atLeast"/>
              <w:jc w:val="both"/>
              <w:rPr>
                <w:sz w:val="20"/>
                <w:szCs w:val="20"/>
              </w:rPr>
            </w:pPr>
          </w:p>
        </w:tc>
        <w:tc>
          <w:tcPr>
            <w:tcW w:w="1701" w:type="dxa"/>
          </w:tcPr>
          <w:p w:rsidR="00962A4F" w:rsidRPr="00962A4F" w:rsidRDefault="00962A4F" w:rsidP="00962A4F">
            <w:pPr>
              <w:spacing w:line="360" w:lineRule="atLeast"/>
              <w:rPr>
                <w:sz w:val="20"/>
                <w:szCs w:val="20"/>
              </w:rPr>
            </w:pPr>
            <w:r w:rsidRPr="00962A4F">
              <w:rPr>
                <w:sz w:val="20"/>
                <w:szCs w:val="20"/>
              </w:rPr>
              <w:lastRenderedPageBreak/>
              <w:t>СКНО «Региональный фонд»</w:t>
            </w:r>
          </w:p>
          <w:p w:rsidR="00962A4F" w:rsidRPr="00962A4F" w:rsidRDefault="00962A4F" w:rsidP="00962A4F">
            <w:pPr>
              <w:spacing w:line="360" w:lineRule="atLeast"/>
              <w:jc w:val="both"/>
              <w:rPr>
                <w:sz w:val="20"/>
                <w:szCs w:val="20"/>
              </w:rPr>
            </w:pPr>
          </w:p>
        </w:tc>
        <w:tc>
          <w:tcPr>
            <w:tcW w:w="1134" w:type="dxa"/>
          </w:tcPr>
          <w:p w:rsidR="00962A4F" w:rsidRPr="00962A4F" w:rsidRDefault="00962A4F" w:rsidP="00962A4F">
            <w:pPr>
              <w:spacing w:line="360" w:lineRule="atLeast"/>
              <w:jc w:val="center"/>
              <w:rPr>
                <w:sz w:val="20"/>
                <w:szCs w:val="20"/>
              </w:rPr>
            </w:pPr>
            <w:r w:rsidRPr="00962A4F">
              <w:rPr>
                <w:sz w:val="20"/>
                <w:szCs w:val="20"/>
              </w:rPr>
              <w:lastRenderedPageBreak/>
              <w:t>2017-2024</w:t>
            </w:r>
          </w:p>
        </w:tc>
        <w:tc>
          <w:tcPr>
            <w:tcW w:w="1134" w:type="dxa"/>
          </w:tcPr>
          <w:p w:rsidR="00962A4F" w:rsidRPr="00962A4F" w:rsidRDefault="00962A4F" w:rsidP="00962A4F">
            <w:pPr>
              <w:spacing w:line="360" w:lineRule="atLeast"/>
              <w:rPr>
                <w:sz w:val="20"/>
                <w:szCs w:val="20"/>
              </w:rPr>
            </w:pPr>
            <w:r w:rsidRPr="00962A4F">
              <w:rPr>
                <w:sz w:val="20"/>
                <w:szCs w:val="20"/>
              </w:rPr>
              <w:t>1.1.1-1.1.2</w:t>
            </w:r>
          </w:p>
        </w:tc>
        <w:tc>
          <w:tcPr>
            <w:tcW w:w="850" w:type="dxa"/>
          </w:tcPr>
          <w:p w:rsidR="00962A4F" w:rsidRPr="00962A4F" w:rsidRDefault="00962A4F" w:rsidP="00962A4F">
            <w:pPr>
              <w:spacing w:line="360" w:lineRule="atLeast"/>
              <w:rPr>
                <w:sz w:val="20"/>
                <w:szCs w:val="20"/>
              </w:rPr>
            </w:pPr>
            <w:r w:rsidRPr="00962A4F">
              <w:rPr>
                <w:sz w:val="20"/>
                <w:szCs w:val="20"/>
              </w:rPr>
              <w:t>Бюджет Угловс</w:t>
            </w:r>
            <w:r w:rsidRPr="00962A4F">
              <w:rPr>
                <w:sz w:val="20"/>
                <w:szCs w:val="20"/>
              </w:rPr>
              <w:lastRenderedPageBreak/>
              <w:t>кого    городского поселения</w:t>
            </w:r>
          </w:p>
        </w:tc>
        <w:tc>
          <w:tcPr>
            <w:tcW w:w="993" w:type="dxa"/>
            <w:gridSpan w:val="2"/>
          </w:tcPr>
          <w:p w:rsidR="00962A4F" w:rsidRPr="00962A4F" w:rsidRDefault="00962A4F" w:rsidP="00962A4F">
            <w:pPr>
              <w:spacing w:line="360" w:lineRule="atLeast"/>
              <w:rPr>
                <w:sz w:val="20"/>
                <w:szCs w:val="20"/>
              </w:rPr>
            </w:pPr>
            <w:r w:rsidRPr="00962A4F">
              <w:rPr>
                <w:sz w:val="20"/>
                <w:szCs w:val="20"/>
              </w:rPr>
              <w:lastRenderedPageBreak/>
              <w:t>382,200</w:t>
            </w:r>
          </w:p>
        </w:tc>
        <w:tc>
          <w:tcPr>
            <w:tcW w:w="850" w:type="dxa"/>
          </w:tcPr>
          <w:p w:rsidR="00962A4F" w:rsidRPr="00962A4F" w:rsidRDefault="00962A4F" w:rsidP="00962A4F">
            <w:pPr>
              <w:spacing w:line="360" w:lineRule="atLeast"/>
              <w:rPr>
                <w:sz w:val="20"/>
                <w:szCs w:val="20"/>
              </w:rPr>
            </w:pPr>
            <w:r w:rsidRPr="00962A4F">
              <w:rPr>
                <w:sz w:val="20"/>
                <w:szCs w:val="20"/>
              </w:rPr>
              <w:t>395,300</w:t>
            </w:r>
          </w:p>
        </w:tc>
        <w:tc>
          <w:tcPr>
            <w:tcW w:w="851" w:type="dxa"/>
          </w:tcPr>
          <w:p w:rsidR="00962A4F" w:rsidRPr="00962A4F" w:rsidRDefault="00962A4F" w:rsidP="00962A4F">
            <w:pPr>
              <w:spacing w:line="360" w:lineRule="atLeast"/>
              <w:rPr>
                <w:sz w:val="20"/>
                <w:szCs w:val="20"/>
              </w:rPr>
            </w:pPr>
            <w:r w:rsidRPr="00962A4F">
              <w:rPr>
                <w:sz w:val="20"/>
                <w:szCs w:val="20"/>
              </w:rPr>
              <w:t>325,120</w:t>
            </w:r>
          </w:p>
        </w:tc>
        <w:tc>
          <w:tcPr>
            <w:tcW w:w="850" w:type="dxa"/>
          </w:tcPr>
          <w:p w:rsidR="00962A4F" w:rsidRPr="00962A4F" w:rsidRDefault="00962A4F" w:rsidP="00962A4F">
            <w:pPr>
              <w:spacing w:line="360" w:lineRule="atLeast"/>
              <w:rPr>
                <w:sz w:val="20"/>
                <w:szCs w:val="20"/>
              </w:rPr>
            </w:pPr>
            <w:r w:rsidRPr="00962A4F">
              <w:rPr>
                <w:sz w:val="20"/>
                <w:szCs w:val="20"/>
              </w:rPr>
              <w:t>395,800</w:t>
            </w:r>
          </w:p>
        </w:tc>
        <w:tc>
          <w:tcPr>
            <w:tcW w:w="1134" w:type="dxa"/>
          </w:tcPr>
          <w:p w:rsidR="00962A4F" w:rsidRPr="00962A4F" w:rsidRDefault="00962A4F" w:rsidP="00962A4F">
            <w:pPr>
              <w:spacing w:line="360" w:lineRule="atLeast"/>
              <w:rPr>
                <w:sz w:val="20"/>
                <w:szCs w:val="20"/>
              </w:rPr>
            </w:pPr>
            <w:r w:rsidRPr="00962A4F">
              <w:rPr>
                <w:sz w:val="20"/>
                <w:szCs w:val="20"/>
              </w:rPr>
              <w:t>396,600</w:t>
            </w:r>
          </w:p>
        </w:tc>
        <w:tc>
          <w:tcPr>
            <w:tcW w:w="1134" w:type="dxa"/>
          </w:tcPr>
          <w:p w:rsidR="00962A4F" w:rsidRPr="00962A4F" w:rsidRDefault="00962A4F" w:rsidP="00962A4F">
            <w:pPr>
              <w:spacing w:line="360" w:lineRule="atLeast"/>
              <w:rPr>
                <w:sz w:val="20"/>
                <w:szCs w:val="20"/>
              </w:rPr>
            </w:pPr>
            <w:r w:rsidRPr="00962A4F">
              <w:rPr>
                <w:sz w:val="20"/>
                <w:szCs w:val="20"/>
              </w:rPr>
              <w:t>426,000</w:t>
            </w:r>
          </w:p>
        </w:tc>
        <w:tc>
          <w:tcPr>
            <w:tcW w:w="851" w:type="dxa"/>
          </w:tcPr>
          <w:p w:rsidR="00962A4F" w:rsidRPr="00962A4F" w:rsidRDefault="00962A4F" w:rsidP="00962A4F">
            <w:pPr>
              <w:spacing w:line="360" w:lineRule="atLeast"/>
              <w:rPr>
                <w:sz w:val="20"/>
                <w:szCs w:val="20"/>
              </w:rPr>
            </w:pPr>
            <w:r w:rsidRPr="00962A4F">
              <w:rPr>
                <w:sz w:val="20"/>
                <w:szCs w:val="20"/>
              </w:rPr>
              <w:t>396,600</w:t>
            </w:r>
          </w:p>
        </w:tc>
        <w:tc>
          <w:tcPr>
            <w:tcW w:w="1275" w:type="dxa"/>
          </w:tcPr>
          <w:p w:rsidR="00962A4F" w:rsidRPr="00962A4F" w:rsidRDefault="00962A4F" w:rsidP="00962A4F">
            <w:pPr>
              <w:spacing w:line="360" w:lineRule="atLeast"/>
              <w:rPr>
                <w:sz w:val="20"/>
                <w:szCs w:val="20"/>
              </w:rPr>
            </w:pPr>
            <w:r w:rsidRPr="00962A4F">
              <w:rPr>
                <w:sz w:val="20"/>
                <w:szCs w:val="20"/>
              </w:rPr>
              <w:t>396,600</w:t>
            </w: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lastRenderedPageBreak/>
              <w:t>1.4</w:t>
            </w:r>
          </w:p>
        </w:tc>
        <w:tc>
          <w:tcPr>
            <w:tcW w:w="1134" w:type="dxa"/>
          </w:tcPr>
          <w:p w:rsidR="00962A4F" w:rsidRPr="00962A4F" w:rsidRDefault="00962A4F" w:rsidP="00962A4F">
            <w:pPr>
              <w:spacing w:line="360" w:lineRule="atLeast"/>
              <w:rPr>
                <w:sz w:val="20"/>
                <w:szCs w:val="20"/>
              </w:rPr>
            </w:pPr>
            <w:r w:rsidRPr="00962A4F">
              <w:rPr>
                <w:sz w:val="20"/>
                <w:szCs w:val="20"/>
              </w:rPr>
              <w:t xml:space="preserve">Осуществление </w:t>
            </w:r>
            <w:proofErr w:type="gramStart"/>
            <w:r w:rsidRPr="00962A4F">
              <w:rPr>
                <w:sz w:val="20"/>
                <w:szCs w:val="20"/>
              </w:rPr>
              <w:t>контроля  за</w:t>
            </w:r>
            <w:proofErr w:type="gramEnd"/>
            <w:r w:rsidRPr="00962A4F">
              <w:rPr>
                <w:sz w:val="20"/>
                <w:szCs w:val="20"/>
              </w:rPr>
              <w:t xml:space="preserve"> качеством выполненных работ по капитальному и текущему ремонту муниципального жилищного фонда</w:t>
            </w:r>
          </w:p>
          <w:p w:rsidR="00962A4F" w:rsidRPr="00962A4F" w:rsidRDefault="00962A4F" w:rsidP="00962A4F">
            <w:pPr>
              <w:spacing w:line="360" w:lineRule="atLeast"/>
              <w:jc w:val="both"/>
              <w:rPr>
                <w:sz w:val="20"/>
                <w:szCs w:val="20"/>
              </w:rPr>
            </w:pPr>
          </w:p>
        </w:tc>
        <w:tc>
          <w:tcPr>
            <w:tcW w:w="1701" w:type="dxa"/>
          </w:tcPr>
          <w:p w:rsidR="00962A4F" w:rsidRPr="00962A4F" w:rsidRDefault="00962A4F" w:rsidP="00962A4F">
            <w:pPr>
              <w:spacing w:line="360" w:lineRule="atLeast"/>
              <w:jc w:val="both"/>
              <w:rPr>
                <w:sz w:val="20"/>
                <w:szCs w:val="20"/>
              </w:rPr>
            </w:pPr>
            <w:r w:rsidRPr="00962A4F">
              <w:rPr>
                <w:sz w:val="20"/>
                <w:szCs w:val="20"/>
              </w:rPr>
              <w:t>администрация</w:t>
            </w:r>
          </w:p>
          <w:p w:rsidR="00962A4F" w:rsidRPr="00962A4F" w:rsidRDefault="00962A4F" w:rsidP="00962A4F">
            <w:pPr>
              <w:spacing w:line="360" w:lineRule="atLeast"/>
              <w:jc w:val="both"/>
              <w:rPr>
                <w:sz w:val="20"/>
                <w:szCs w:val="20"/>
              </w:rPr>
            </w:pPr>
            <w:r w:rsidRPr="00962A4F">
              <w:rPr>
                <w:sz w:val="20"/>
                <w:szCs w:val="20"/>
              </w:rPr>
              <w:t>Угловского городского поселения</w:t>
            </w:r>
          </w:p>
        </w:tc>
        <w:tc>
          <w:tcPr>
            <w:tcW w:w="1134" w:type="dxa"/>
          </w:tcPr>
          <w:p w:rsidR="00962A4F" w:rsidRPr="00962A4F" w:rsidRDefault="00962A4F" w:rsidP="00962A4F">
            <w:pPr>
              <w:spacing w:line="360" w:lineRule="atLeast"/>
              <w:jc w:val="center"/>
              <w:rPr>
                <w:sz w:val="20"/>
                <w:szCs w:val="20"/>
              </w:rPr>
            </w:pPr>
            <w:r w:rsidRPr="00962A4F">
              <w:rPr>
                <w:sz w:val="20"/>
                <w:szCs w:val="20"/>
              </w:rPr>
              <w:t>2017-2024</w:t>
            </w:r>
          </w:p>
        </w:tc>
        <w:tc>
          <w:tcPr>
            <w:tcW w:w="1134" w:type="dxa"/>
          </w:tcPr>
          <w:p w:rsidR="00962A4F" w:rsidRPr="00962A4F" w:rsidRDefault="00962A4F" w:rsidP="00962A4F">
            <w:pPr>
              <w:spacing w:line="360" w:lineRule="atLeast"/>
              <w:rPr>
                <w:sz w:val="20"/>
                <w:szCs w:val="20"/>
              </w:rPr>
            </w:pPr>
            <w:r w:rsidRPr="00962A4F">
              <w:rPr>
                <w:sz w:val="20"/>
                <w:szCs w:val="20"/>
              </w:rPr>
              <w:t>1.1.1-1.1.2</w:t>
            </w:r>
          </w:p>
        </w:tc>
        <w:tc>
          <w:tcPr>
            <w:tcW w:w="850" w:type="dxa"/>
          </w:tcPr>
          <w:p w:rsidR="00962A4F" w:rsidRPr="00962A4F" w:rsidRDefault="00962A4F" w:rsidP="00962A4F">
            <w:pPr>
              <w:spacing w:line="360" w:lineRule="atLeast"/>
              <w:rPr>
                <w:sz w:val="20"/>
                <w:szCs w:val="20"/>
              </w:rPr>
            </w:pPr>
          </w:p>
        </w:tc>
        <w:tc>
          <w:tcPr>
            <w:tcW w:w="993" w:type="dxa"/>
            <w:gridSpan w:val="2"/>
          </w:tcPr>
          <w:p w:rsidR="00962A4F" w:rsidRPr="00962A4F" w:rsidRDefault="00962A4F" w:rsidP="00962A4F">
            <w:pPr>
              <w:spacing w:line="360" w:lineRule="atLeast"/>
              <w:rPr>
                <w:sz w:val="20"/>
                <w:szCs w:val="20"/>
              </w:rPr>
            </w:pPr>
          </w:p>
        </w:tc>
        <w:tc>
          <w:tcPr>
            <w:tcW w:w="850" w:type="dxa"/>
          </w:tcPr>
          <w:p w:rsidR="00962A4F" w:rsidRPr="00962A4F" w:rsidRDefault="00962A4F" w:rsidP="00962A4F">
            <w:pPr>
              <w:spacing w:line="360" w:lineRule="atLeast"/>
              <w:rPr>
                <w:sz w:val="20"/>
                <w:szCs w:val="20"/>
              </w:rPr>
            </w:pPr>
          </w:p>
        </w:tc>
        <w:tc>
          <w:tcPr>
            <w:tcW w:w="851" w:type="dxa"/>
          </w:tcPr>
          <w:p w:rsidR="00962A4F" w:rsidRPr="00962A4F" w:rsidRDefault="00962A4F" w:rsidP="00962A4F">
            <w:pPr>
              <w:spacing w:line="360" w:lineRule="atLeast"/>
              <w:rPr>
                <w:sz w:val="20"/>
                <w:szCs w:val="20"/>
              </w:rPr>
            </w:pPr>
          </w:p>
        </w:tc>
        <w:tc>
          <w:tcPr>
            <w:tcW w:w="850" w:type="dxa"/>
          </w:tcPr>
          <w:p w:rsidR="00962A4F" w:rsidRPr="00962A4F" w:rsidRDefault="00962A4F" w:rsidP="00962A4F">
            <w:pPr>
              <w:spacing w:line="360" w:lineRule="atLeast"/>
              <w:rPr>
                <w:sz w:val="20"/>
                <w:szCs w:val="20"/>
              </w:rPr>
            </w:pPr>
          </w:p>
        </w:tc>
        <w:tc>
          <w:tcPr>
            <w:tcW w:w="1134" w:type="dxa"/>
          </w:tcPr>
          <w:p w:rsidR="00962A4F" w:rsidRPr="00962A4F" w:rsidRDefault="00962A4F" w:rsidP="00962A4F">
            <w:pPr>
              <w:spacing w:line="360" w:lineRule="atLeast"/>
              <w:rPr>
                <w:sz w:val="20"/>
                <w:szCs w:val="20"/>
              </w:rPr>
            </w:pPr>
          </w:p>
        </w:tc>
        <w:tc>
          <w:tcPr>
            <w:tcW w:w="1134" w:type="dxa"/>
          </w:tcPr>
          <w:p w:rsidR="00962A4F" w:rsidRPr="00962A4F" w:rsidRDefault="00962A4F" w:rsidP="00962A4F">
            <w:pPr>
              <w:spacing w:line="360" w:lineRule="atLeast"/>
              <w:rPr>
                <w:sz w:val="20"/>
                <w:szCs w:val="20"/>
              </w:rPr>
            </w:pPr>
          </w:p>
        </w:tc>
        <w:tc>
          <w:tcPr>
            <w:tcW w:w="851" w:type="dxa"/>
          </w:tcPr>
          <w:p w:rsidR="00962A4F" w:rsidRPr="00962A4F" w:rsidRDefault="00962A4F" w:rsidP="00962A4F">
            <w:pPr>
              <w:spacing w:line="360" w:lineRule="atLeast"/>
              <w:rPr>
                <w:sz w:val="20"/>
                <w:szCs w:val="20"/>
              </w:rPr>
            </w:pPr>
          </w:p>
        </w:tc>
        <w:tc>
          <w:tcPr>
            <w:tcW w:w="1275" w:type="dxa"/>
          </w:tcPr>
          <w:p w:rsidR="00962A4F" w:rsidRPr="00962A4F" w:rsidRDefault="00962A4F" w:rsidP="00962A4F">
            <w:pPr>
              <w:spacing w:line="360" w:lineRule="atLeast"/>
              <w:rPr>
                <w:sz w:val="20"/>
                <w:szCs w:val="20"/>
              </w:rPr>
            </w:pP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t>1.5</w:t>
            </w:r>
          </w:p>
        </w:tc>
        <w:tc>
          <w:tcPr>
            <w:tcW w:w="1134" w:type="dxa"/>
          </w:tcPr>
          <w:p w:rsidR="00962A4F" w:rsidRPr="00962A4F" w:rsidRDefault="00962A4F" w:rsidP="00962A4F">
            <w:pPr>
              <w:spacing w:line="360" w:lineRule="atLeast"/>
              <w:rPr>
                <w:sz w:val="20"/>
                <w:szCs w:val="20"/>
              </w:rPr>
            </w:pPr>
            <w:r w:rsidRPr="00962A4F">
              <w:rPr>
                <w:sz w:val="20"/>
                <w:szCs w:val="20"/>
              </w:rPr>
              <w:t xml:space="preserve">Оценка стоимости жилого </w:t>
            </w:r>
            <w:r w:rsidRPr="00962A4F">
              <w:rPr>
                <w:sz w:val="20"/>
                <w:szCs w:val="20"/>
              </w:rPr>
              <w:lastRenderedPageBreak/>
              <w:t>помещения при изъятии имущества для муниципальных нужд</w:t>
            </w:r>
          </w:p>
        </w:tc>
        <w:tc>
          <w:tcPr>
            <w:tcW w:w="1701" w:type="dxa"/>
          </w:tcPr>
          <w:p w:rsidR="00962A4F" w:rsidRPr="00962A4F" w:rsidRDefault="00962A4F" w:rsidP="00962A4F">
            <w:pPr>
              <w:spacing w:line="360" w:lineRule="atLeast"/>
              <w:jc w:val="both"/>
              <w:rPr>
                <w:sz w:val="20"/>
                <w:szCs w:val="20"/>
              </w:rPr>
            </w:pPr>
            <w:r w:rsidRPr="00962A4F">
              <w:rPr>
                <w:sz w:val="20"/>
                <w:szCs w:val="20"/>
              </w:rPr>
              <w:lastRenderedPageBreak/>
              <w:t>Специализированная организация</w:t>
            </w:r>
          </w:p>
        </w:tc>
        <w:tc>
          <w:tcPr>
            <w:tcW w:w="1134" w:type="dxa"/>
          </w:tcPr>
          <w:p w:rsidR="00962A4F" w:rsidRPr="00962A4F" w:rsidRDefault="00962A4F" w:rsidP="00962A4F">
            <w:pPr>
              <w:spacing w:line="360" w:lineRule="atLeast"/>
              <w:jc w:val="center"/>
              <w:rPr>
                <w:sz w:val="20"/>
                <w:szCs w:val="20"/>
              </w:rPr>
            </w:pPr>
            <w:r w:rsidRPr="00962A4F">
              <w:rPr>
                <w:sz w:val="20"/>
                <w:szCs w:val="20"/>
              </w:rPr>
              <w:t>2019-2024</w:t>
            </w:r>
          </w:p>
        </w:tc>
        <w:tc>
          <w:tcPr>
            <w:tcW w:w="1134" w:type="dxa"/>
          </w:tcPr>
          <w:p w:rsidR="00962A4F" w:rsidRPr="00962A4F" w:rsidRDefault="00962A4F" w:rsidP="00962A4F">
            <w:pPr>
              <w:spacing w:line="360" w:lineRule="atLeast"/>
              <w:rPr>
                <w:sz w:val="20"/>
                <w:szCs w:val="20"/>
              </w:rPr>
            </w:pPr>
            <w:r w:rsidRPr="00962A4F">
              <w:rPr>
                <w:sz w:val="20"/>
                <w:szCs w:val="20"/>
              </w:rPr>
              <w:t>1.1.2</w:t>
            </w:r>
          </w:p>
        </w:tc>
        <w:tc>
          <w:tcPr>
            <w:tcW w:w="850" w:type="dxa"/>
          </w:tcPr>
          <w:p w:rsidR="00962A4F" w:rsidRPr="00962A4F" w:rsidRDefault="00962A4F" w:rsidP="00962A4F">
            <w:pPr>
              <w:spacing w:line="360" w:lineRule="atLeast"/>
              <w:rPr>
                <w:sz w:val="20"/>
                <w:szCs w:val="20"/>
              </w:rPr>
            </w:pPr>
            <w:r w:rsidRPr="00962A4F">
              <w:rPr>
                <w:sz w:val="20"/>
                <w:szCs w:val="20"/>
              </w:rPr>
              <w:t>Бюджет Угловс</w:t>
            </w:r>
            <w:r w:rsidRPr="00962A4F">
              <w:rPr>
                <w:sz w:val="20"/>
                <w:szCs w:val="20"/>
              </w:rPr>
              <w:lastRenderedPageBreak/>
              <w:t>кого городского поселения</w:t>
            </w:r>
          </w:p>
        </w:tc>
        <w:tc>
          <w:tcPr>
            <w:tcW w:w="993" w:type="dxa"/>
            <w:gridSpan w:val="2"/>
          </w:tcPr>
          <w:p w:rsidR="00962A4F" w:rsidRPr="00962A4F" w:rsidRDefault="00962A4F" w:rsidP="00962A4F">
            <w:pPr>
              <w:spacing w:line="360" w:lineRule="atLeast"/>
              <w:rPr>
                <w:sz w:val="20"/>
                <w:szCs w:val="20"/>
              </w:rPr>
            </w:pPr>
            <w:r w:rsidRPr="00962A4F">
              <w:rPr>
                <w:sz w:val="20"/>
                <w:szCs w:val="20"/>
              </w:rPr>
              <w:lastRenderedPageBreak/>
              <w:t>-</w:t>
            </w:r>
          </w:p>
        </w:tc>
        <w:tc>
          <w:tcPr>
            <w:tcW w:w="850" w:type="dxa"/>
          </w:tcPr>
          <w:p w:rsidR="00962A4F" w:rsidRPr="00962A4F" w:rsidRDefault="00962A4F" w:rsidP="00962A4F">
            <w:pPr>
              <w:spacing w:line="360" w:lineRule="atLeast"/>
              <w:rPr>
                <w:sz w:val="20"/>
                <w:szCs w:val="20"/>
              </w:rPr>
            </w:pPr>
            <w:r w:rsidRPr="00962A4F">
              <w:rPr>
                <w:sz w:val="20"/>
                <w:szCs w:val="20"/>
              </w:rPr>
              <w:t>-</w:t>
            </w:r>
          </w:p>
        </w:tc>
        <w:tc>
          <w:tcPr>
            <w:tcW w:w="851" w:type="dxa"/>
          </w:tcPr>
          <w:p w:rsidR="00962A4F" w:rsidRPr="00962A4F" w:rsidRDefault="00962A4F" w:rsidP="00962A4F">
            <w:pPr>
              <w:spacing w:line="360" w:lineRule="atLeast"/>
              <w:rPr>
                <w:sz w:val="20"/>
                <w:szCs w:val="20"/>
              </w:rPr>
            </w:pPr>
            <w:r w:rsidRPr="00962A4F">
              <w:rPr>
                <w:sz w:val="20"/>
                <w:szCs w:val="20"/>
              </w:rPr>
              <w:t>57,0</w:t>
            </w:r>
          </w:p>
        </w:tc>
        <w:tc>
          <w:tcPr>
            <w:tcW w:w="850" w:type="dxa"/>
          </w:tcPr>
          <w:p w:rsidR="00962A4F" w:rsidRPr="00962A4F" w:rsidRDefault="00962A4F" w:rsidP="00962A4F">
            <w:pPr>
              <w:spacing w:line="360" w:lineRule="atLeast"/>
              <w:rPr>
                <w:sz w:val="20"/>
                <w:szCs w:val="20"/>
              </w:rPr>
            </w:pPr>
            <w:r w:rsidRPr="00962A4F">
              <w:rPr>
                <w:sz w:val="20"/>
                <w:szCs w:val="20"/>
              </w:rPr>
              <w:t>-</w:t>
            </w:r>
          </w:p>
        </w:tc>
        <w:tc>
          <w:tcPr>
            <w:tcW w:w="1134" w:type="dxa"/>
          </w:tcPr>
          <w:p w:rsidR="00962A4F" w:rsidRPr="00962A4F" w:rsidRDefault="00962A4F" w:rsidP="00962A4F">
            <w:pPr>
              <w:spacing w:line="360" w:lineRule="atLeast"/>
              <w:rPr>
                <w:sz w:val="20"/>
                <w:szCs w:val="20"/>
              </w:rPr>
            </w:pPr>
            <w:r w:rsidRPr="00962A4F">
              <w:rPr>
                <w:sz w:val="20"/>
                <w:szCs w:val="20"/>
              </w:rPr>
              <w:t>52,5</w:t>
            </w:r>
          </w:p>
        </w:tc>
        <w:tc>
          <w:tcPr>
            <w:tcW w:w="1134" w:type="dxa"/>
          </w:tcPr>
          <w:p w:rsidR="00962A4F" w:rsidRPr="00962A4F" w:rsidRDefault="00962A4F" w:rsidP="00962A4F">
            <w:pPr>
              <w:spacing w:line="360" w:lineRule="atLeast"/>
              <w:rPr>
                <w:sz w:val="20"/>
                <w:szCs w:val="20"/>
              </w:rPr>
            </w:pPr>
            <w:r w:rsidRPr="00962A4F">
              <w:rPr>
                <w:sz w:val="20"/>
                <w:szCs w:val="20"/>
              </w:rPr>
              <w:t>6,0</w:t>
            </w:r>
          </w:p>
        </w:tc>
        <w:tc>
          <w:tcPr>
            <w:tcW w:w="851" w:type="dxa"/>
          </w:tcPr>
          <w:p w:rsidR="00962A4F" w:rsidRPr="00962A4F" w:rsidRDefault="00962A4F" w:rsidP="00962A4F">
            <w:pPr>
              <w:spacing w:line="360" w:lineRule="atLeast"/>
              <w:rPr>
                <w:sz w:val="20"/>
                <w:szCs w:val="20"/>
              </w:rPr>
            </w:pPr>
            <w:r w:rsidRPr="00962A4F">
              <w:rPr>
                <w:sz w:val="20"/>
                <w:szCs w:val="20"/>
              </w:rPr>
              <w:t>-</w:t>
            </w:r>
          </w:p>
        </w:tc>
        <w:tc>
          <w:tcPr>
            <w:tcW w:w="1275" w:type="dxa"/>
          </w:tcPr>
          <w:p w:rsidR="00962A4F" w:rsidRPr="00962A4F" w:rsidRDefault="00962A4F" w:rsidP="00962A4F">
            <w:pPr>
              <w:spacing w:line="360" w:lineRule="atLeast"/>
              <w:rPr>
                <w:sz w:val="20"/>
                <w:szCs w:val="20"/>
              </w:rPr>
            </w:pPr>
            <w:r w:rsidRPr="00962A4F">
              <w:rPr>
                <w:sz w:val="20"/>
                <w:szCs w:val="20"/>
              </w:rPr>
              <w:t>-</w:t>
            </w:r>
          </w:p>
        </w:tc>
      </w:tr>
      <w:tr w:rsidR="00962A4F" w:rsidRPr="00962A4F" w:rsidTr="00962A4F">
        <w:trPr>
          <w:trHeight w:val="435"/>
        </w:trPr>
        <w:tc>
          <w:tcPr>
            <w:tcW w:w="709" w:type="dxa"/>
          </w:tcPr>
          <w:p w:rsidR="00962A4F" w:rsidRPr="00962A4F" w:rsidRDefault="00962A4F" w:rsidP="00962A4F">
            <w:pPr>
              <w:spacing w:line="360" w:lineRule="atLeast"/>
              <w:rPr>
                <w:sz w:val="20"/>
                <w:szCs w:val="20"/>
              </w:rPr>
            </w:pPr>
            <w:r w:rsidRPr="00962A4F">
              <w:rPr>
                <w:sz w:val="20"/>
                <w:szCs w:val="20"/>
              </w:rPr>
              <w:lastRenderedPageBreak/>
              <w:t>1.6</w:t>
            </w:r>
          </w:p>
        </w:tc>
        <w:tc>
          <w:tcPr>
            <w:tcW w:w="1134" w:type="dxa"/>
          </w:tcPr>
          <w:p w:rsidR="00962A4F" w:rsidRPr="00962A4F" w:rsidRDefault="00962A4F" w:rsidP="00962A4F">
            <w:pPr>
              <w:spacing w:line="360" w:lineRule="atLeast"/>
              <w:rPr>
                <w:sz w:val="20"/>
                <w:szCs w:val="20"/>
              </w:rPr>
            </w:pPr>
            <w:r w:rsidRPr="00962A4F">
              <w:rPr>
                <w:sz w:val="20"/>
                <w:szCs w:val="20"/>
              </w:rPr>
              <w:t>Проведение экспертизы отчетов об оценке стоимости жилого помещения при изъятии имущества для муниципальных нужд</w:t>
            </w:r>
          </w:p>
        </w:tc>
        <w:tc>
          <w:tcPr>
            <w:tcW w:w="1701" w:type="dxa"/>
          </w:tcPr>
          <w:p w:rsidR="00962A4F" w:rsidRPr="00962A4F" w:rsidRDefault="00962A4F" w:rsidP="00962A4F">
            <w:pPr>
              <w:spacing w:line="360" w:lineRule="atLeast"/>
              <w:jc w:val="both"/>
              <w:rPr>
                <w:sz w:val="20"/>
                <w:szCs w:val="20"/>
              </w:rPr>
            </w:pPr>
            <w:r w:rsidRPr="00962A4F">
              <w:rPr>
                <w:sz w:val="20"/>
                <w:szCs w:val="20"/>
              </w:rPr>
              <w:t>Специализированная организация</w:t>
            </w:r>
          </w:p>
        </w:tc>
        <w:tc>
          <w:tcPr>
            <w:tcW w:w="1134" w:type="dxa"/>
          </w:tcPr>
          <w:p w:rsidR="00962A4F" w:rsidRPr="00962A4F" w:rsidRDefault="00962A4F" w:rsidP="00962A4F">
            <w:pPr>
              <w:spacing w:line="360" w:lineRule="atLeast"/>
              <w:jc w:val="center"/>
              <w:rPr>
                <w:sz w:val="20"/>
                <w:szCs w:val="20"/>
              </w:rPr>
            </w:pPr>
            <w:r w:rsidRPr="00962A4F">
              <w:rPr>
                <w:sz w:val="20"/>
                <w:szCs w:val="20"/>
              </w:rPr>
              <w:t>2022-2024</w:t>
            </w:r>
          </w:p>
        </w:tc>
        <w:tc>
          <w:tcPr>
            <w:tcW w:w="1134" w:type="dxa"/>
          </w:tcPr>
          <w:p w:rsidR="00962A4F" w:rsidRPr="00962A4F" w:rsidRDefault="00962A4F" w:rsidP="00962A4F">
            <w:pPr>
              <w:spacing w:line="360" w:lineRule="atLeast"/>
              <w:rPr>
                <w:sz w:val="20"/>
                <w:szCs w:val="20"/>
              </w:rPr>
            </w:pPr>
          </w:p>
        </w:tc>
        <w:tc>
          <w:tcPr>
            <w:tcW w:w="850" w:type="dxa"/>
          </w:tcPr>
          <w:p w:rsidR="00962A4F" w:rsidRPr="00962A4F" w:rsidRDefault="00962A4F" w:rsidP="00962A4F">
            <w:pPr>
              <w:spacing w:line="360" w:lineRule="atLeast"/>
              <w:rPr>
                <w:sz w:val="20"/>
                <w:szCs w:val="20"/>
              </w:rPr>
            </w:pPr>
            <w:r w:rsidRPr="00962A4F">
              <w:rPr>
                <w:sz w:val="20"/>
                <w:szCs w:val="20"/>
              </w:rPr>
              <w:t>Бюджет Угловского городского</w:t>
            </w:r>
          </w:p>
          <w:p w:rsidR="00962A4F" w:rsidRPr="00962A4F" w:rsidRDefault="00962A4F" w:rsidP="00962A4F">
            <w:pPr>
              <w:spacing w:line="360" w:lineRule="atLeast"/>
              <w:rPr>
                <w:sz w:val="20"/>
                <w:szCs w:val="20"/>
              </w:rPr>
            </w:pPr>
            <w:r w:rsidRPr="00962A4F">
              <w:rPr>
                <w:sz w:val="20"/>
                <w:szCs w:val="20"/>
              </w:rPr>
              <w:t>поселения</w:t>
            </w:r>
          </w:p>
        </w:tc>
        <w:tc>
          <w:tcPr>
            <w:tcW w:w="993" w:type="dxa"/>
            <w:gridSpan w:val="2"/>
          </w:tcPr>
          <w:p w:rsidR="00962A4F" w:rsidRPr="00962A4F" w:rsidRDefault="00962A4F" w:rsidP="00962A4F">
            <w:pPr>
              <w:spacing w:line="360" w:lineRule="atLeast"/>
              <w:rPr>
                <w:sz w:val="20"/>
                <w:szCs w:val="20"/>
              </w:rPr>
            </w:pPr>
            <w:r w:rsidRPr="00962A4F">
              <w:rPr>
                <w:sz w:val="20"/>
                <w:szCs w:val="20"/>
              </w:rPr>
              <w:t>-</w:t>
            </w:r>
          </w:p>
        </w:tc>
        <w:tc>
          <w:tcPr>
            <w:tcW w:w="850" w:type="dxa"/>
          </w:tcPr>
          <w:p w:rsidR="00962A4F" w:rsidRPr="00962A4F" w:rsidRDefault="00962A4F" w:rsidP="00962A4F">
            <w:pPr>
              <w:spacing w:line="360" w:lineRule="atLeast"/>
              <w:rPr>
                <w:sz w:val="20"/>
                <w:szCs w:val="20"/>
              </w:rPr>
            </w:pPr>
            <w:r w:rsidRPr="00962A4F">
              <w:rPr>
                <w:sz w:val="20"/>
                <w:szCs w:val="20"/>
              </w:rPr>
              <w:t>-</w:t>
            </w:r>
          </w:p>
        </w:tc>
        <w:tc>
          <w:tcPr>
            <w:tcW w:w="851" w:type="dxa"/>
          </w:tcPr>
          <w:p w:rsidR="00962A4F" w:rsidRPr="00962A4F" w:rsidRDefault="00962A4F" w:rsidP="00962A4F">
            <w:pPr>
              <w:spacing w:line="360" w:lineRule="atLeast"/>
              <w:rPr>
                <w:sz w:val="20"/>
                <w:szCs w:val="20"/>
              </w:rPr>
            </w:pPr>
            <w:r w:rsidRPr="00962A4F">
              <w:rPr>
                <w:sz w:val="20"/>
                <w:szCs w:val="20"/>
              </w:rPr>
              <w:t>-</w:t>
            </w:r>
          </w:p>
        </w:tc>
        <w:tc>
          <w:tcPr>
            <w:tcW w:w="850" w:type="dxa"/>
          </w:tcPr>
          <w:p w:rsidR="00962A4F" w:rsidRPr="00962A4F" w:rsidRDefault="00962A4F" w:rsidP="00962A4F">
            <w:pPr>
              <w:spacing w:line="360" w:lineRule="atLeast"/>
              <w:rPr>
                <w:sz w:val="20"/>
                <w:szCs w:val="20"/>
              </w:rPr>
            </w:pPr>
            <w:r w:rsidRPr="00962A4F">
              <w:rPr>
                <w:sz w:val="20"/>
                <w:szCs w:val="20"/>
              </w:rPr>
              <w:t>-</w:t>
            </w:r>
          </w:p>
        </w:tc>
        <w:tc>
          <w:tcPr>
            <w:tcW w:w="1134" w:type="dxa"/>
          </w:tcPr>
          <w:p w:rsidR="00962A4F" w:rsidRPr="00962A4F" w:rsidRDefault="00962A4F" w:rsidP="00962A4F">
            <w:pPr>
              <w:spacing w:line="360" w:lineRule="atLeast"/>
              <w:rPr>
                <w:sz w:val="20"/>
                <w:szCs w:val="20"/>
              </w:rPr>
            </w:pPr>
            <w:r w:rsidRPr="00962A4F">
              <w:rPr>
                <w:sz w:val="20"/>
                <w:szCs w:val="20"/>
              </w:rPr>
              <w:t>-</w:t>
            </w:r>
          </w:p>
        </w:tc>
        <w:tc>
          <w:tcPr>
            <w:tcW w:w="1134" w:type="dxa"/>
          </w:tcPr>
          <w:p w:rsidR="00962A4F" w:rsidRPr="00962A4F" w:rsidRDefault="00962A4F" w:rsidP="00962A4F">
            <w:pPr>
              <w:spacing w:line="360" w:lineRule="atLeast"/>
              <w:rPr>
                <w:sz w:val="20"/>
                <w:szCs w:val="20"/>
              </w:rPr>
            </w:pPr>
            <w:r w:rsidRPr="00962A4F">
              <w:rPr>
                <w:sz w:val="20"/>
                <w:szCs w:val="20"/>
              </w:rPr>
              <w:t>10,0</w:t>
            </w:r>
          </w:p>
        </w:tc>
        <w:tc>
          <w:tcPr>
            <w:tcW w:w="851" w:type="dxa"/>
          </w:tcPr>
          <w:p w:rsidR="00962A4F" w:rsidRPr="00962A4F" w:rsidRDefault="00962A4F" w:rsidP="00962A4F">
            <w:pPr>
              <w:spacing w:line="360" w:lineRule="atLeast"/>
              <w:rPr>
                <w:sz w:val="20"/>
                <w:szCs w:val="20"/>
              </w:rPr>
            </w:pPr>
            <w:r w:rsidRPr="00962A4F">
              <w:rPr>
                <w:sz w:val="20"/>
                <w:szCs w:val="20"/>
              </w:rPr>
              <w:t>-</w:t>
            </w:r>
          </w:p>
        </w:tc>
        <w:tc>
          <w:tcPr>
            <w:tcW w:w="1275" w:type="dxa"/>
          </w:tcPr>
          <w:p w:rsidR="00962A4F" w:rsidRPr="00962A4F" w:rsidRDefault="00962A4F" w:rsidP="00962A4F">
            <w:pPr>
              <w:spacing w:line="360" w:lineRule="atLeast"/>
              <w:rPr>
                <w:sz w:val="20"/>
                <w:szCs w:val="20"/>
              </w:rPr>
            </w:pPr>
            <w:r w:rsidRPr="00962A4F">
              <w:rPr>
                <w:sz w:val="20"/>
                <w:szCs w:val="20"/>
              </w:rPr>
              <w:t>-</w:t>
            </w:r>
          </w:p>
        </w:tc>
      </w:tr>
    </w:tbl>
    <w:p w:rsidR="00962A4F" w:rsidRPr="00962A4F" w:rsidRDefault="00962A4F" w:rsidP="00962A4F">
      <w:pPr>
        <w:spacing w:line="340" w:lineRule="atLeast"/>
        <w:ind w:firstLine="720"/>
        <w:jc w:val="both"/>
        <w:rPr>
          <w:sz w:val="20"/>
          <w:szCs w:val="20"/>
        </w:rPr>
        <w:sectPr w:rsidR="00962A4F" w:rsidRPr="00962A4F" w:rsidSect="00962A4F">
          <w:pgSz w:w="15840" w:h="12240" w:orient="landscape"/>
          <w:pgMar w:top="567" w:right="142" w:bottom="1871" w:left="0" w:header="709" w:footer="709" w:gutter="0"/>
          <w:cols w:space="709"/>
          <w:noEndnote/>
          <w:titlePg/>
        </w:sectPr>
      </w:pPr>
    </w:p>
    <w:p w:rsidR="00962A4F" w:rsidRPr="00962A4F" w:rsidRDefault="00962A4F" w:rsidP="00962A4F">
      <w:pPr>
        <w:spacing w:line="340" w:lineRule="atLeast"/>
        <w:ind w:firstLine="720"/>
        <w:jc w:val="both"/>
        <w:rPr>
          <w:sz w:val="20"/>
          <w:szCs w:val="20"/>
        </w:rPr>
      </w:pPr>
    </w:p>
    <w:p w:rsidR="00962A4F" w:rsidRPr="00962A4F" w:rsidRDefault="00962A4F" w:rsidP="00962A4F">
      <w:pPr>
        <w:spacing w:line="340" w:lineRule="atLeast"/>
        <w:ind w:firstLine="720"/>
        <w:jc w:val="center"/>
        <w:rPr>
          <w:sz w:val="20"/>
          <w:szCs w:val="20"/>
        </w:rPr>
      </w:pPr>
    </w:p>
    <w:p w:rsidR="00962A4F" w:rsidRPr="00962A4F" w:rsidRDefault="00962A4F" w:rsidP="00962A4F">
      <w:pPr>
        <w:adjustRightInd w:val="0"/>
        <w:spacing w:line="360" w:lineRule="exact"/>
        <w:ind w:firstLine="709"/>
        <w:jc w:val="both"/>
        <w:rPr>
          <w:sz w:val="20"/>
          <w:szCs w:val="20"/>
        </w:rPr>
      </w:pPr>
      <w:r w:rsidRPr="00962A4F">
        <w:rPr>
          <w:sz w:val="20"/>
          <w:szCs w:val="20"/>
        </w:rPr>
        <w:t>2. Опубликовать решение в бюллетене «Официальный  вестник Угловского городского поселения» и разместить на официальном сайте Администрации Угловского городского поселения в информационно-телекоммуникационной сети Интернет.</w:t>
      </w:r>
    </w:p>
    <w:p w:rsidR="00962A4F" w:rsidRPr="00962A4F" w:rsidRDefault="00962A4F" w:rsidP="00962A4F">
      <w:pPr>
        <w:spacing w:line="360" w:lineRule="atLeast"/>
        <w:jc w:val="both"/>
        <w:rPr>
          <w:b/>
          <w:sz w:val="20"/>
          <w:szCs w:val="20"/>
        </w:rPr>
      </w:pPr>
      <w:r w:rsidRPr="00962A4F">
        <w:rPr>
          <w:b/>
          <w:sz w:val="20"/>
          <w:szCs w:val="20"/>
        </w:rPr>
        <w:t xml:space="preserve">Глава Угловского городского поселения                    А.В. </w:t>
      </w:r>
      <w:proofErr w:type="spellStart"/>
      <w:r w:rsidRPr="00962A4F">
        <w:rPr>
          <w:b/>
          <w:sz w:val="20"/>
          <w:szCs w:val="20"/>
        </w:rPr>
        <w:t>Стекольников</w:t>
      </w:r>
      <w:proofErr w:type="spellEnd"/>
    </w:p>
    <w:p w:rsidR="00962A4F" w:rsidRPr="00962A4F" w:rsidRDefault="00962A4F" w:rsidP="00962A4F">
      <w:pPr>
        <w:rPr>
          <w:sz w:val="20"/>
          <w:szCs w:val="20"/>
          <w:lang w:val="en-US"/>
        </w:rPr>
      </w:pPr>
      <w:r w:rsidRPr="00962A4F">
        <w:rPr>
          <w:sz w:val="20"/>
          <w:szCs w:val="20"/>
        </w:rPr>
        <w:t xml:space="preserve">                                                               </w:t>
      </w:r>
    </w:p>
    <w:p w:rsidR="00962A4F" w:rsidRPr="00962A4F" w:rsidRDefault="00962A4F" w:rsidP="00962A4F">
      <w:pPr>
        <w:rPr>
          <w:sz w:val="20"/>
          <w:szCs w:val="20"/>
        </w:rPr>
      </w:pPr>
    </w:p>
    <w:p w:rsidR="00962A4F" w:rsidRPr="00962A4F" w:rsidRDefault="00962A4F" w:rsidP="00962A4F">
      <w:pPr>
        <w:suppressAutoHyphens/>
        <w:spacing w:line="240" w:lineRule="exact"/>
        <w:jc w:val="center"/>
        <w:rPr>
          <w:rFonts w:eastAsia="Calibri"/>
          <w:b/>
          <w:sz w:val="20"/>
          <w:szCs w:val="20"/>
          <w:lang w:eastAsia="ar-SA"/>
        </w:rPr>
      </w:pPr>
      <w:r w:rsidRPr="00962A4F">
        <w:rPr>
          <w:rFonts w:eastAsia="Calibri"/>
          <w:b/>
          <w:sz w:val="20"/>
          <w:szCs w:val="20"/>
          <w:lang w:eastAsia="ar-SA"/>
        </w:rPr>
        <w:t>Российская Федерация</w:t>
      </w:r>
    </w:p>
    <w:p w:rsidR="00962A4F" w:rsidRPr="00962A4F" w:rsidRDefault="00962A4F" w:rsidP="00962A4F">
      <w:pPr>
        <w:suppressAutoHyphens/>
        <w:spacing w:line="240" w:lineRule="exact"/>
        <w:jc w:val="center"/>
        <w:rPr>
          <w:rFonts w:eastAsia="Calibri"/>
          <w:b/>
          <w:sz w:val="20"/>
          <w:szCs w:val="20"/>
          <w:lang w:eastAsia="ar-SA"/>
        </w:rPr>
      </w:pPr>
      <w:r w:rsidRPr="00962A4F">
        <w:rPr>
          <w:rFonts w:eastAsia="Calibri"/>
          <w:b/>
          <w:sz w:val="20"/>
          <w:szCs w:val="20"/>
          <w:lang w:eastAsia="ar-SA"/>
        </w:rPr>
        <w:t>Новгородская область</w:t>
      </w:r>
    </w:p>
    <w:p w:rsidR="00962A4F" w:rsidRPr="00962A4F" w:rsidRDefault="00962A4F" w:rsidP="00962A4F">
      <w:pPr>
        <w:suppressAutoHyphens/>
        <w:spacing w:line="240" w:lineRule="exact"/>
        <w:jc w:val="center"/>
        <w:rPr>
          <w:rFonts w:eastAsia="Calibri"/>
          <w:b/>
          <w:sz w:val="20"/>
          <w:szCs w:val="20"/>
          <w:lang w:eastAsia="ar-SA"/>
        </w:rPr>
      </w:pPr>
      <w:r w:rsidRPr="00962A4F">
        <w:rPr>
          <w:rFonts w:eastAsia="Calibri"/>
          <w:b/>
          <w:sz w:val="20"/>
          <w:szCs w:val="20"/>
          <w:lang w:eastAsia="ar-SA"/>
        </w:rPr>
        <w:t>Окуловский муниципальный район</w:t>
      </w:r>
    </w:p>
    <w:p w:rsidR="00962A4F" w:rsidRPr="00962A4F" w:rsidRDefault="00962A4F" w:rsidP="00962A4F">
      <w:pPr>
        <w:suppressAutoHyphens/>
        <w:spacing w:line="240" w:lineRule="exact"/>
        <w:jc w:val="center"/>
        <w:rPr>
          <w:rFonts w:eastAsia="Calibri"/>
          <w:b/>
          <w:sz w:val="20"/>
          <w:szCs w:val="20"/>
          <w:lang w:eastAsia="ar-SA"/>
        </w:rPr>
      </w:pPr>
    </w:p>
    <w:p w:rsidR="00962A4F" w:rsidRPr="00962A4F" w:rsidRDefault="00962A4F" w:rsidP="00962A4F">
      <w:pPr>
        <w:keepNext/>
        <w:numPr>
          <w:ilvl w:val="2"/>
          <w:numId w:val="0"/>
        </w:numPr>
        <w:tabs>
          <w:tab w:val="num" w:pos="720"/>
        </w:tabs>
        <w:suppressAutoHyphens/>
        <w:ind w:left="720" w:hanging="720"/>
        <w:jc w:val="center"/>
        <w:outlineLvl w:val="2"/>
        <w:rPr>
          <w:rFonts w:eastAsia="Calibri"/>
          <w:b/>
          <w:bCs/>
          <w:sz w:val="20"/>
          <w:szCs w:val="20"/>
          <w:lang w:eastAsia="ar-SA"/>
        </w:rPr>
      </w:pPr>
      <w:r w:rsidRPr="00962A4F">
        <w:rPr>
          <w:rFonts w:eastAsia="Calibri"/>
          <w:b/>
          <w:sz w:val="20"/>
          <w:szCs w:val="20"/>
          <w:lang w:eastAsia="ar-SA"/>
        </w:rPr>
        <w:t>АДМИНИСТРАЦИЯ УГЛОВСКОГО ГОРОДСКОГО ПОСЕЛЕНИЯ</w:t>
      </w:r>
    </w:p>
    <w:p w:rsidR="00962A4F" w:rsidRPr="00962A4F" w:rsidRDefault="00962A4F" w:rsidP="00962A4F">
      <w:pPr>
        <w:suppressAutoHyphens/>
        <w:jc w:val="center"/>
        <w:rPr>
          <w:rFonts w:eastAsia="Calibri"/>
          <w:sz w:val="20"/>
          <w:szCs w:val="20"/>
          <w:lang w:eastAsia="ar-SA"/>
        </w:rPr>
      </w:pPr>
      <w:proofErr w:type="gramStart"/>
      <w:r w:rsidRPr="00962A4F">
        <w:rPr>
          <w:rFonts w:eastAsia="Calibri"/>
          <w:b/>
          <w:sz w:val="20"/>
          <w:szCs w:val="20"/>
          <w:lang w:eastAsia="ar-SA"/>
        </w:rPr>
        <w:t>П</w:t>
      </w:r>
      <w:proofErr w:type="gramEnd"/>
      <w:r w:rsidRPr="00962A4F">
        <w:rPr>
          <w:rFonts w:eastAsia="Calibri"/>
          <w:b/>
          <w:sz w:val="20"/>
          <w:szCs w:val="20"/>
          <w:lang w:eastAsia="ar-SA"/>
        </w:rPr>
        <w:t xml:space="preserve"> О С Т А Н О В Л Е Н И Е</w:t>
      </w:r>
    </w:p>
    <w:p w:rsidR="00962A4F" w:rsidRPr="00962A4F" w:rsidRDefault="00962A4F" w:rsidP="00962A4F">
      <w:pPr>
        <w:suppressAutoHyphens/>
        <w:jc w:val="center"/>
        <w:rPr>
          <w:rFonts w:eastAsia="Calibri"/>
          <w:sz w:val="20"/>
          <w:szCs w:val="20"/>
          <w:lang w:eastAsia="ar-SA"/>
        </w:rPr>
      </w:pPr>
    </w:p>
    <w:p w:rsidR="00962A4F" w:rsidRPr="00962A4F" w:rsidRDefault="00962A4F" w:rsidP="00962A4F">
      <w:pPr>
        <w:suppressAutoHyphens/>
        <w:spacing w:line="240" w:lineRule="exact"/>
        <w:jc w:val="center"/>
        <w:rPr>
          <w:rFonts w:eastAsia="Calibri"/>
          <w:sz w:val="20"/>
          <w:szCs w:val="20"/>
          <w:lang w:val="en-US" w:eastAsia="ar-SA"/>
        </w:rPr>
      </w:pPr>
      <w:r w:rsidRPr="00962A4F">
        <w:rPr>
          <w:rFonts w:eastAsia="Calibri"/>
          <w:sz w:val="20"/>
          <w:szCs w:val="20"/>
          <w:lang w:eastAsia="ar-SA"/>
        </w:rPr>
        <w:t>от   00.00.2022  №  000</w:t>
      </w:r>
    </w:p>
    <w:p w:rsidR="00962A4F" w:rsidRPr="00962A4F" w:rsidRDefault="00962A4F" w:rsidP="00962A4F">
      <w:pPr>
        <w:suppressAutoHyphens/>
        <w:spacing w:line="240" w:lineRule="exact"/>
        <w:jc w:val="center"/>
        <w:rPr>
          <w:rFonts w:eastAsia="Calibri"/>
          <w:sz w:val="20"/>
          <w:szCs w:val="20"/>
          <w:lang w:val="en-US" w:eastAsia="ar-SA"/>
        </w:rPr>
      </w:pPr>
      <w:r w:rsidRPr="00962A4F">
        <w:rPr>
          <w:rFonts w:eastAsia="Calibri"/>
          <w:sz w:val="20"/>
          <w:szCs w:val="20"/>
          <w:lang w:eastAsia="ar-SA"/>
        </w:rPr>
        <w:t>р.п</w:t>
      </w:r>
      <w:proofErr w:type="gramStart"/>
      <w:r w:rsidRPr="00962A4F">
        <w:rPr>
          <w:rFonts w:eastAsia="Calibri"/>
          <w:sz w:val="20"/>
          <w:szCs w:val="20"/>
          <w:lang w:eastAsia="ar-SA"/>
        </w:rPr>
        <w:t>.У</w:t>
      </w:r>
      <w:proofErr w:type="gramEnd"/>
      <w:r w:rsidRPr="00962A4F">
        <w:rPr>
          <w:rFonts w:eastAsia="Calibri"/>
          <w:sz w:val="20"/>
          <w:szCs w:val="20"/>
          <w:lang w:eastAsia="ar-SA"/>
        </w:rPr>
        <w:t>гловка</w:t>
      </w:r>
    </w:p>
    <w:p w:rsidR="00962A4F" w:rsidRPr="00962A4F" w:rsidRDefault="00962A4F" w:rsidP="00962A4F">
      <w:pPr>
        <w:suppressAutoHyphens/>
        <w:spacing w:line="240" w:lineRule="exact"/>
        <w:jc w:val="center"/>
        <w:rPr>
          <w:rFonts w:eastAsia="Calibri"/>
          <w:sz w:val="20"/>
          <w:szCs w:val="20"/>
          <w:lang w:eastAsia="ar-SA"/>
        </w:rPr>
      </w:pPr>
    </w:p>
    <w:p w:rsidR="00962A4F" w:rsidRPr="00962A4F" w:rsidRDefault="00962A4F" w:rsidP="00962A4F">
      <w:pPr>
        <w:suppressAutoHyphens/>
        <w:spacing w:line="240" w:lineRule="exact"/>
        <w:jc w:val="center"/>
        <w:rPr>
          <w:rFonts w:eastAsia="Calibri"/>
          <w:b/>
          <w:sz w:val="20"/>
          <w:szCs w:val="20"/>
          <w:highlight w:val="yellow"/>
          <w:lang w:eastAsia="ar-SA"/>
        </w:rPr>
      </w:pPr>
      <w:r w:rsidRPr="00962A4F">
        <w:rPr>
          <w:rFonts w:eastAsia="Calibri"/>
          <w:b/>
          <w:sz w:val="20"/>
          <w:szCs w:val="20"/>
          <w:lang w:eastAsia="ar-SA"/>
        </w:rPr>
        <w:t>О внесении изменений в муниципальную программу» Организация благоустройства Угловского городского поселения на 2016-2024 годы»</w:t>
      </w:r>
      <w:r w:rsidRPr="00962A4F">
        <w:rPr>
          <w:rFonts w:eastAsia="Calibri"/>
          <w:b/>
          <w:sz w:val="20"/>
          <w:szCs w:val="20"/>
          <w:highlight w:val="yellow"/>
          <w:lang w:eastAsia="ar-SA"/>
        </w:rPr>
        <w:t xml:space="preserve"> </w:t>
      </w:r>
    </w:p>
    <w:p w:rsidR="00962A4F" w:rsidRPr="00962A4F" w:rsidRDefault="00962A4F" w:rsidP="00962A4F">
      <w:pPr>
        <w:suppressAutoHyphens/>
        <w:spacing w:line="240" w:lineRule="exact"/>
        <w:jc w:val="center"/>
        <w:rPr>
          <w:rFonts w:eastAsia="Calibri"/>
          <w:sz w:val="20"/>
          <w:szCs w:val="20"/>
          <w:highlight w:val="yellow"/>
          <w:lang w:eastAsia="ar-SA"/>
        </w:rPr>
      </w:pPr>
    </w:p>
    <w:p w:rsidR="00962A4F" w:rsidRPr="00962A4F" w:rsidRDefault="00962A4F" w:rsidP="00962A4F">
      <w:pPr>
        <w:suppressAutoHyphens/>
        <w:spacing w:line="240" w:lineRule="exact"/>
        <w:jc w:val="center"/>
        <w:rPr>
          <w:rFonts w:eastAsia="Calibri"/>
          <w:sz w:val="20"/>
          <w:szCs w:val="20"/>
          <w:highlight w:val="yellow"/>
          <w:lang w:val="en-US" w:eastAsia="ar-SA"/>
        </w:rPr>
      </w:pPr>
    </w:p>
    <w:p w:rsidR="00962A4F" w:rsidRPr="00962A4F" w:rsidRDefault="00962A4F" w:rsidP="00962A4F">
      <w:pPr>
        <w:suppressAutoHyphens/>
        <w:ind w:firstLine="708"/>
        <w:jc w:val="both"/>
        <w:rPr>
          <w:rFonts w:eastAsia="Calibri"/>
          <w:sz w:val="20"/>
          <w:szCs w:val="20"/>
          <w:lang w:eastAsia="ar-SA"/>
        </w:rPr>
      </w:pPr>
      <w:proofErr w:type="gramStart"/>
      <w:r w:rsidRPr="00962A4F">
        <w:rPr>
          <w:rFonts w:eastAsia="Calibri"/>
          <w:sz w:val="20"/>
          <w:szCs w:val="20"/>
          <w:lang w:eastAsia="ar-SA"/>
        </w:rPr>
        <w:t>В соответствии с Бюджетным кодексом Российской Федерации и Порядком принятия решений о разработке муниципальных программ Угловского городского поселения, их формирования и реализации, утвержденным постановлением администрации Угловского городского поселения от 05.09.2014 № 242, решением Совета депутатов Угловского городского поселения о бюджете от 22.12.2021 № 63 «О бюджете Угловского городского поселения на 2022 год и на плановый период 2023 и 2024 годов» (в редакции</w:t>
      </w:r>
      <w:proofErr w:type="gramEnd"/>
      <w:r w:rsidRPr="00962A4F">
        <w:rPr>
          <w:rFonts w:eastAsia="Calibri"/>
          <w:sz w:val="20"/>
          <w:szCs w:val="20"/>
          <w:lang w:eastAsia="ar-SA"/>
        </w:rPr>
        <w:t xml:space="preserve"> от 25.02.2022 №74), Администрация Угловского городского  поселения </w:t>
      </w:r>
    </w:p>
    <w:p w:rsidR="00962A4F" w:rsidRPr="00962A4F" w:rsidRDefault="00962A4F" w:rsidP="00962A4F">
      <w:pPr>
        <w:suppressAutoHyphens/>
        <w:ind w:firstLine="708"/>
        <w:jc w:val="both"/>
        <w:rPr>
          <w:rFonts w:eastAsia="Calibri"/>
          <w:b/>
          <w:sz w:val="20"/>
          <w:szCs w:val="20"/>
          <w:highlight w:val="yellow"/>
          <w:lang w:eastAsia="ar-SA"/>
        </w:rPr>
      </w:pPr>
    </w:p>
    <w:p w:rsidR="00962A4F" w:rsidRPr="00962A4F" w:rsidRDefault="00962A4F" w:rsidP="00962A4F">
      <w:pPr>
        <w:suppressAutoHyphens/>
        <w:rPr>
          <w:rFonts w:eastAsia="Calibri"/>
          <w:sz w:val="20"/>
          <w:szCs w:val="20"/>
          <w:lang w:eastAsia="ar-SA"/>
        </w:rPr>
      </w:pPr>
      <w:r w:rsidRPr="00962A4F">
        <w:rPr>
          <w:rFonts w:eastAsia="Calibri"/>
          <w:b/>
          <w:sz w:val="20"/>
          <w:szCs w:val="20"/>
          <w:lang w:eastAsia="ar-SA"/>
        </w:rPr>
        <w:t>ПОСТАНОВЛЯЕТ:</w:t>
      </w:r>
    </w:p>
    <w:p w:rsidR="00962A4F" w:rsidRPr="00962A4F" w:rsidRDefault="00962A4F" w:rsidP="00962A4F">
      <w:pPr>
        <w:suppressAutoHyphens/>
        <w:ind w:firstLine="708"/>
        <w:jc w:val="both"/>
        <w:rPr>
          <w:rFonts w:eastAsia="Calibri"/>
          <w:sz w:val="20"/>
          <w:szCs w:val="20"/>
          <w:lang w:eastAsia="ar-SA"/>
        </w:rPr>
      </w:pPr>
      <w:proofErr w:type="gramStart"/>
      <w:r w:rsidRPr="00962A4F">
        <w:rPr>
          <w:rFonts w:eastAsia="Calibri"/>
          <w:sz w:val="20"/>
          <w:szCs w:val="20"/>
          <w:lang w:eastAsia="ar-SA"/>
        </w:rPr>
        <w:t>1.Внести в муниципальную программу «Организация благоустройства Угловского городского поселения на 2016-2024 годы», (в редакции от 27.05.2016 №185, от 18.10.2016 № 478, от 30.12.2016 №704 , от 10.05.2017 №184,   от   06.07. 2017   №311,  от 24.07.2017 №341 , от 20.09.2017 №436, от 07.11.2017 №548, от 23.11.2017 №591, от 14. 12.2017 №638,  от 27.02.2018г №139,   от 05.04.2018г  №182, от 31.08.2018 №452, от 27.12.2018</w:t>
      </w:r>
      <w:proofErr w:type="gramEnd"/>
      <w:r w:rsidRPr="00962A4F">
        <w:rPr>
          <w:rFonts w:eastAsia="Calibri"/>
          <w:sz w:val="20"/>
          <w:szCs w:val="20"/>
          <w:lang w:eastAsia="ar-SA"/>
        </w:rPr>
        <w:t xml:space="preserve"> №</w:t>
      </w:r>
      <w:proofErr w:type="gramStart"/>
      <w:r w:rsidRPr="00962A4F">
        <w:rPr>
          <w:rFonts w:eastAsia="Calibri"/>
          <w:sz w:val="20"/>
          <w:szCs w:val="20"/>
          <w:lang w:eastAsia="ar-SA"/>
        </w:rPr>
        <w:t>705, от 22.04.2019 №162,  от 21.10.2019 №438, от 24.10.2019 №453, от 09.12.2019 №530, от 06.04.2020 №150, от 02.07.2020 №296, от 23.07.2020 №325, от 07.09.2020 №412, от 05.11.2020 года № 494, от 18.12.2020  № 578, от 16.03.2021 №110, от 22.03.2021 №122, от 09.07.2021 № 282, от 28.09.2021 №392, 11.02.2022 №99, от   18.04.2022  №  236 (далее муниципальная программа)  следующие изменения:</w:t>
      </w:r>
      <w:proofErr w:type="gramEnd"/>
    </w:p>
    <w:p w:rsidR="00962A4F" w:rsidRPr="00962A4F" w:rsidRDefault="00962A4F" w:rsidP="00962A4F">
      <w:pPr>
        <w:ind w:firstLine="708"/>
        <w:rPr>
          <w:rFonts w:eastAsia="Calibri"/>
          <w:sz w:val="20"/>
          <w:szCs w:val="20"/>
          <w:lang w:eastAsia="ar-SA"/>
        </w:rPr>
      </w:pPr>
      <w:r w:rsidRPr="00962A4F">
        <w:rPr>
          <w:rFonts w:eastAsia="Calibri"/>
          <w:sz w:val="20"/>
          <w:szCs w:val="20"/>
          <w:lang w:eastAsia="ar-SA"/>
        </w:rPr>
        <w:t xml:space="preserve">1.1. Изложить раздел 6 </w:t>
      </w:r>
      <w:r w:rsidRPr="00962A4F">
        <w:rPr>
          <w:rFonts w:eastAsia="Calibri"/>
          <w:b/>
          <w:sz w:val="20"/>
          <w:szCs w:val="20"/>
          <w:lang w:eastAsia="ar-SA"/>
        </w:rPr>
        <w:t>«Объемы и источники финансирования муниципальной программы в целом и по годам реализации  (тыс. руб.)»</w:t>
      </w:r>
      <w:r w:rsidRPr="00962A4F">
        <w:rPr>
          <w:rFonts w:eastAsia="Calibri"/>
          <w:sz w:val="20"/>
          <w:szCs w:val="20"/>
          <w:lang w:eastAsia="ar-SA"/>
        </w:rPr>
        <w:t xml:space="preserve"> в редакции: </w:t>
      </w:r>
    </w:p>
    <w:tbl>
      <w:tblPr>
        <w:tblStyle w:val="af8"/>
        <w:tblW w:w="0" w:type="auto"/>
        <w:jc w:val="center"/>
        <w:tblLayout w:type="fixed"/>
        <w:tblLook w:val="04A0"/>
      </w:tblPr>
      <w:tblGrid>
        <w:gridCol w:w="945"/>
        <w:gridCol w:w="1431"/>
        <w:gridCol w:w="1380"/>
        <w:gridCol w:w="1455"/>
        <w:gridCol w:w="1276"/>
        <w:gridCol w:w="1582"/>
        <w:gridCol w:w="1395"/>
        <w:gridCol w:w="1524"/>
      </w:tblGrid>
      <w:tr w:rsidR="00962A4F" w:rsidRPr="00962A4F" w:rsidTr="00962A4F">
        <w:trPr>
          <w:jc w:val="center"/>
        </w:trPr>
        <w:tc>
          <w:tcPr>
            <w:tcW w:w="945" w:type="dxa"/>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Год</w:t>
            </w:r>
          </w:p>
        </w:tc>
        <w:tc>
          <w:tcPr>
            <w:tcW w:w="10043" w:type="dxa"/>
            <w:gridSpan w:val="7"/>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Источник финансирования</w:t>
            </w:r>
          </w:p>
        </w:tc>
      </w:tr>
      <w:tr w:rsidR="00962A4F" w:rsidRPr="00962A4F" w:rsidTr="00962A4F">
        <w:trPr>
          <w:jc w:val="center"/>
        </w:trPr>
        <w:tc>
          <w:tcPr>
            <w:tcW w:w="945" w:type="dxa"/>
            <w:vMerge/>
          </w:tcPr>
          <w:p w:rsidR="00962A4F" w:rsidRPr="00962A4F" w:rsidRDefault="00962A4F" w:rsidP="00962A4F">
            <w:pPr>
              <w:rPr>
                <w:rFonts w:eastAsia="Calibri"/>
                <w:sz w:val="20"/>
                <w:szCs w:val="20"/>
                <w:lang w:eastAsia="ar-SA"/>
              </w:rPr>
            </w:pPr>
          </w:p>
        </w:tc>
        <w:tc>
          <w:tcPr>
            <w:tcW w:w="1431"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Федеральный бюджет</w:t>
            </w:r>
          </w:p>
        </w:tc>
        <w:tc>
          <w:tcPr>
            <w:tcW w:w="1380"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145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района</w:t>
            </w:r>
          </w:p>
        </w:tc>
        <w:tc>
          <w:tcPr>
            <w:tcW w:w="127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Внебюджетные средства (</w:t>
            </w:r>
            <w:proofErr w:type="gramStart"/>
            <w:r w:rsidRPr="00962A4F">
              <w:rPr>
                <w:rFonts w:eastAsia="Calibri"/>
                <w:sz w:val="20"/>
                <w:szCs w:val="20"/>
                <w:lang w:eastAsia="ar-SA"/>
              </w:rPr>
              <w:t>инициативное</w:t>
            </w:r>
            <w:proofErr w:type="gramEnd"/>
            <w:r w:rsidRPr="00962A4F">
              <w:rPr>
                <w:rFonts w:eastAsia="Calibri"/>
                <w:sz w:val="20"/>
                <w:szCs w:val="20"/>
                <w:lang w:eastAsia="ar-SA"/>
              </w:rPr>
              <w:t xml:space="preserve"> </w:t>
            </w:r>
            <w:proofErr w:type="spellStart"/>
            <w:r w:rsidRPr="00962A4F">
              <w:rPr>
                <w:rFonts w:eastAsia="Calibri"/>
                <w:sz w:val="20"/>
                <w:szCs w:val="20"/>
                <w:lang w:eastAsia="ar-SA"/>
              </w:rPr>
              <w:t>бюджетирование</w:t>
            </w:r>
            <w:proofErr w:type="spellEnd"/>
            <w:r w:rsidRPr="00962A4F">
              <w:rPr>
                <w:rFonts w:eastAsia="Calibri"/>
                <w:sz w:val="20"/>
                <w:szCs w:val="20"/>
                <w:lang w:eastAsia="ar-SA"/>
              </w:rPr>
              <w:t>)</w:t>
            </w:r>
          </w:p>
        </w:tc>
        <w:tc>
          <w:tcPr>
            <w:tcW w:w="1582"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139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Резервный фонд Правительства РФ</w:t>
            </w:r>
          </w:p>
        </w:tc>
        <w:tc>
          <w:tcPr>
            <w:tcW w:w="1524"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Всего</w:t>
            </w:r>
          </w:p>
        </w:tc>
      </w:tr>
      <w:tr w:rsidR="00962A4F" w:rsidRPr="00962A4F" w:rsidTr="00962A4F">
        <w:trPr>
          <w:jc w:val="center"/>
        </w:trPr>
        <w:tc>
          <w:tcPr>
            <w:tcW w:w="94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w:t>
            </w:r>
          </w:p>
        </w:tc>
        <w:tc>
          <w:tcPr>
            <w:tcW w:w="1431"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2</w:t>
            </w:r>
          </w:p>
        </w:tc>
        <w:tc>
          <w:tcPr>
            <w:tcW w:w="1380"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3</w:t>
            </w:r>
          </w:p>
        </w:tc>
        <w:tc>
          <w:tcPr>
            <w:tcW w:w="145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4</w:t>
            </w:r>
          </w:p>
        </w:tc>
        <w:tc>
          <w:tcPr>
            <w:tcW w:w="127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5</w:t>
            </w:r>
          </w:p>
        </w:tc>
        <w:tc>
          <w:tcPr>
            <w:tcW w:w="1582"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6</w:t>
            </w:r>
          </w:p>
        </w:tc>
        <w:tc>
          <w:tcPr>
            <w:tcW w:w="139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7</w:t>
            </w:r>
          </w:p>
        </w:tc>
        <w:tc>
          <w:tcPr>
            <w:tcW w:w="1524"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8</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2016</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3659,09</w:t>
            </w:r>
          </w:p>
        </w:tc>
        <w:tc>
          <w:tcPr>
            <w:tcW w:w="1395" w:type="dxa"/>
            <w:vAlign w:val="center"/>
          </w:tcPr>
          <w:p w:rsidR="00962A4F" w:rsidRPr="00962A4F" w:rsidRDefault="00962A4F" w:rsidP="00962A4F">
            <w:pPr>
              <w:jc w:val="right"/>
              <w:rPr>
                <w:color w:val="000000"/>
                <w:sz w:val="20"/>
                <w:szCs w:val="20"/>
              </w:rPr>
            </w:pPr>
            <w:r w:rsidRPr="00962A4F">
              <w:rPr>
                <w:color w:val="000000"/>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3659,09</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2017</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1039,23</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4667,961</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5707,191</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2018</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5303,07</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5303,07</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2019</w:t>
            </w:r>
          </w:p>
        </w:tc>
        <w:tc>
          <w:tcPr>
            <w:tcW w:w="1431" w:type="dxa"/>
            <w:vAlign w:val="center"/>
          </w:tcPr>
          <w:p w:rsidR="00962A4F" w:rsidRPr="00962A4F" w:rsidRDefault="00962A4F" w:rsidP="00962A4F">
            <w:pPr>
              <w:jc w:val="right"/>
              <w:rPr>
                <w:color w:val="000000"/>
                <w:sz w:val="20"/>
                <w:szCs w:val="20"/>
              </w:rPr>
            </w:pPr>
            <w:r w:rsidRPr="00962A4F">
              <w:rPr>
                <w:color w:val="000000"/>
                <w:sz w:val="20"/>
                <w:szCs w:val="20"/>
              </w:rPr>
              <w:t>29,94453</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8,55547</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4530,333</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4568,833</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2020</w:t>
            </w:r>
          </w:p>
        </w:tc>
        <w:tc>
          <w:tcPr>
            <w:tcW w:w="1431" w:type="dxa"/>
            <w:vAlign w:val="center"/>
          </w:tcPr>
          <w:p w:rsidR="00962A4F" w:rsidRPr="00962A4F" w:rsidRDefault="00962A4F" w:rsidP="00962A4F">
            <w:pPr>
              <w:jc w:val="right"/>
              <w:rPr>
                <w:color w:val="000000"/>
                <w:sz w:val="20"/>
                <w:szCs w:val="20"/>
              </w:rPr>
            </w:pPr>
            <w:r w:rsidRPr="00962A4F">
              <w:rPr>
                <w:color w:val="000000"/>
                <w:sz w:val="20"/>
                <w:szCs w:val="20"/>
              </w:rPr>
              <w:t>23,86926</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221,09504</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5998,47966</w:t>
            </w:r>
          </w:p>
        </w:tc>
        <w:tc>
          <w:tcPr>
            <w:tcW w:w="1395" w:type="dxa"/>
            <w:vAlign w:val="center"/>
          </w:tcPr>
          <w:p w:rsidR="00962A4F" w:rsidRPr="00962A4F" w:rsidRDefault="00962A4F" w:rsidP="00962A4F">
            <w:pPr>
              <w:jc w:val="right"/>
              <w:rPr>
                <w:color w:val="000000"/>
                <w:sz w:val="20"/>
                <w:szCs w:val="20"/>
              </w:rPr>
            </w:pPr>
            <w:r w:rsidRPr="00962A4F">
              <w:rPr>
                <w:color w:val="000000"/>
                <w:sz w:val="20"/>
                <w:szCs w:val="20"/>
              </w:rPr>
              <w:t>338,983</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6582,42696</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2021</w:t>
            </w:r>
          </w:p>
        </w:tc>
        <w:tc>
          <w:tcPr>
            <w:tcW w:w="1431" w:type="dxa"/>
            <w:vAlign w:val="center"/>
          </w:tcPr>
          <w:p w:rsidR="00962A4F" w:rsidRPr="00962A4F" w:rsidRDefault="00962A4F" w:rsidP="00962A4F">
            <w:pPr>
              <w:jc w:val="right"/>
              <w:rPr>
                <w:color w:val="000000"/>
                <w:sz w:val="20"/>
                <w:szCs w:val="20"/>
              </w:rPr>
            </w:pPr>
            <w:r w:rsidRPr="00962A4F">
              <w:rPr>
                <w:color w:val="000000"/>
                <w:sz w:val="20"/>
                <w:szCs w:val="20"/>
              </w:rPr>
              <w:t>-</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724</w:t>
            </w:r>
          </w:p>
        </w:tc>
        <w:tc>
          <w:tcPr>
            <w:tcW w:w="1455" w:type="dxa"/>
            <w:vAlign w:val="center"/>
          </w:tcPr>
          <w:p w:rsidR="00962A4F" w:rsidRPr="00962A4F" w:rsidRDefault="00962A4F" w:rsidP="00962A4F">
            <w:pPr>
              <w:jc w:val="right"/>
              <w:rPr>
                <w:color w:val="000000"/>
                <w:sz w:val="20"/>
                <w:szCs w:val="20"/>
              </w:rPr>
            </w:pPr>
            <w:r w:rsidRPr="00962A4F">
              <w:rPr>
                <w:color w:val="000000"/>
                <w:sz w:val="20"/>
                <w:szCs w:val="20"/>
              </w:rPr>
              <w:t>444,959</w:t>
            </w:r>
          </w:p>
        </w:tc>
        <w:tc>
          <w:tcPr>
            <w:tcW w:w="1276" w:type="dxa"/>
            <w:vAlign w:val="center"/>
          </w:tcPr>
          <w:p w:rsidR="00962A4F" w:rsidRPr="00962A4F" w:rsidRDefault="00962A4F" w:rsidP="00962A4F">
            <w:pPr>
              <w:jc w:val="right"/>
              <w:rPr>
                <w:color w:val="000000"/>
                <w:sz w:val="20"/>
                <w:szCs w:val="20"/>
              </w:rPr>
            </w:pPr>
            <w:r w:rsidRPr="00962A4F">
              <w:rPr>
                <w:color w:val="000000"/>
                <w:sz w:val="20"/>
                <w:szCs w:val="20"/>
              </w:rPr>
              <w:t>195,00</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4754,55792</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b/>
                <w:color w:val="000000"/>
                <w:sz w:val="20"/>
                <w:szCs w:val="20"/>
              </w:rPr>
            </w:pPr>
            <w:r w:rsidRPr="00962A4F">
              <w:rPr>
                <w:b/>
                <w:color w:val="000000"/>
                <w:sz w:val="20"/>
                <w:szCs w:val="20"/>
              </w:rPr>
              <w:t>6118,51692</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2022</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tcPr>
          <w:p w:rsidR="00962A4F" w:rsidRPr="00962A4F" w:rsidRDefault="00962A4F" w:rsidP="00962A4F">
            <w:pPr>
              <w:jc w:val="right"/>
              <w:rPr>
                <w:sz w:val="20"/>
                <w:szCs w:val="20"/>
              </w:rPr>
            </w:pPr>
            <w:r w:rsidRPr="00962A4F">
              <w:rPr>
                <w:sz w:val="20"/>
                <w:szCs w:val="20"/>
              </w:rPr>
              <w:t>292,0</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20,567</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4578,763</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4891,33</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2023</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tcPr>
          <w:p w:rsidR="00962A4F" w:rsidRPr="00962A4F" w:rsidRDefault="00962A4F" w:rsidP="00962A4F">
            <w:pPr>
              <w:jc w:val="right"/>
              <w:rPr>
                <w:sz w:val="20"/>
                <w:szCs w:val="20"/>
              </w:rPr>
            </w:pPr>
            <w:r w:rsidRPr="00962A4F">
              <w:rPr>
                <w:sz w:val="20"/>
                <w:szCs w:val="20"/>
              </w:rPr>
              <w:t>-</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4147,263</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4147,263</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2024</w:t>
            </w:r>
          </w:p>
        </w:tc>
        <w:tc>
          <w:tcPr>
            <w:tcW w:w="1431" w:type="dxa"/>
          </w:tcPr>
          <w:p w:rsidR="00962A4F" w:rsidRPr="00962A4F" w:rsidRDefault="00962A4F" w:rsidP="00962A4F">
            <w:pPr>
              <w:jc w:val="right"/>
              <w:rPr>
                <w:sz w:val="20"/>
                <w:szCs w:val="20"/>
              </w:rPr>
            </w:pPr>
            <w:r w:rsidRPr="00962A4F">
              <w:rPr>
                <w:sz w:val="20"/>
                <w:szCs w:val="20"/>
              </w:rPr>
              <w:t>-</w:t>
            </w:r>
          </w:p>
        </w:tc>
        <w:tc>
          <w:tcPr>
            <w:tcW w:w="1380" w:type="dxa"/>
          </w:tcPr>
          <w:p w:rsidR="00962A4F" w:rsidRPr="00962A4F" w:rsidRDefault="00962A4F" w:rsidP="00962A4F">
            <w:pPr>
              <w:jc w:val="right"/>
              <w:rPr>
                <w:sz w:val="20"/>
                <w:szCs w:val="20"/>
              </w:rPr>
            </w:pPr>
            <w:r w:rsidRPr="00962A4F">
              <w:rPr>
                <w:sz w:val="20"/>
                <w:szCs w:val="20"/>
              </w:rPr>
              <w:t>-</w:t>
            </w:r>
          </w:p>
        </w:tc>
        <w:tc>
          <w:tcPr>
            <w:tcW w:w="1455" w:type="dxa"/>
          </w:tcPr>
          <w:p w:rsidR="00962A4F" w:rsidRPr="00962A4F" w:rsidRDefault="00962A4F" w:rsidP="00962A4F">
            <w:pPr>
              <w:jc w:val="right"/>
              <w:rPr>
                <w:sz w:val="20"/>
                <w:szCs w:val="20"/>
              </w:rPr>
            </w:pPr>
            <w:r w:rsidRPr="00962A4F">
              <w:rPr>
                <w:sz w:val="20"/>
                <w:szCs w:val="20"/>
              </w:rPr>
              <w:t>-</w:t>
            </w:r>
          </w:p>
        </w:tc>
        <w:tc>
          <w:tcPr>
            <w:tcW w:w="1276" w:type="dxa"/>
          </w:tcPr>
          <w:p w:rsidR="00962A4F" w:rsidRPr="00962A4F" w:rsidRDefault="00962A4F" w:rsidP="00962A4F">
            <w:pPr>
              <w:jc w:val="right"/>
              <w:rPr>
                <w:sz w:val="20"/>
                <w:szCs w:val="20"/>
              </w:rPr>
            </w:pPr>
            <w:r w:rsidRPr="00962A4F">
              <w:rPr>
                <w:sz w:val="20"/>
                <w:szCs w:val="20"/>
              </w:rPr>
              <w:t>-</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4144,563</w:t>
            </w:r>
          </w:p>
        </w:tc>
        <w:tc>
          <w:tcPr>
            <w:tcW w:w="1395" w:type="dxa"/>
          </w:tcPr>
          <w:p w:rsidR="00962A4F" w:rsidRPr="00962A4F" w:rsidRDefault="00962A4F" w:rsidP="00962A4F">
            <w:pPr>
              <w:jc w:val="right"/>
              <w:rPr>
                <w:sz w:val="20"/>
                <w:szCs w:val="20"/>
              </w:rPr>
            </w:pPr>
            <w:r w:rsidRPr="00962A4F">
              <w:rPr>
                <w:sz w:val="20"/>
                <w:szCs w:val="20"/>
              </w:rPr>
              <w:t>-</w:t>
            </w:r>
          </w:p>
        </w:tc>
        <w:tc>
          <w:tcPr>
            <w:tcW w:w="1524" w:type="dxa"/>
            <w:vAlign w:val="center"/>
          </w:tcPr>
          <w:p w:rsidR="00962A4F" w:rsidRPr="00962A4F" w:rsidRDefault="00962A4F" w:rsidP="00962A4F">
            <w:pPr>
              <w:jc w:val="right"/>
              <w:rPr>
                <w:color w:val="000000"/>
                <w:sz w:val="20"/>
                <w:szCs w:val="20"/>
              </w:rPr>
            </w:pPr>
            <w:r w:rsidRPr="00962A4F">
              <w:rPr>
                <w:color w:val="000000"/>
                <w:sz w:val="20"/>
                <w:szCs w:val="20"/>
              </w:rPr>
              <w:t>4144,563</w:t>
            </w:r>
          </w:p>
        </w:tc>
      </w:tr>
      <w:tr w:rsidR="00962A4F" w:rsidRPr="00962A4F" w:rsidTr="00962A4F">
        <w:trPr>
          <w:jc w:val="center"/>
        </w:trPr>
        <w:tc>
          <w:tcPr>
            <w:tcW w:w="945" w:type="dxa"/>
          </w:tcPr>
          <w:p w:rsidR="00962A4F" w:rsidRPr="00962A4F" w:rsidRDefault="00962A4F" w:rsidP="00962A4F">
            <w:pPr>
              <w:rPr>
                <w:rFonts w:eastAsia="Calibri"/>
                <w:sz w:val="20"/>
                <w:szCs w:val="20"/>
                <w:lang w:eastAsia="ar-SA"/>
              </w:rPr>
            </w:pPr>
            <w:r w:rsidRPr="00962A4F">
              <w:rPr>
                <w:rFonts w:eastAsia="Calibri"/>
                <w:sz w:val="20"/>
                <w:szCs w:val="20"/>
                <w:lang w:eastAsia="ar-SA"/>
              </w:rPr>
              <w:t>ВСЕГО</w:t>
            </w:r>
          </w:p>
        </w:tc>
        <w:tc>
          <w:tcPr>
            <w:tcW w:w="1431" w:type="dxa"/>
            <w:vAlign w:val="center"/>
          </w:tcPr>
          <w:p w:rsidR="00962A4F" w:rsidRPr="00962A4F" w:rsidRDefault="00962A4F" w:rsidP="00962A4F">
            <w:pPr>
              <w:jc w:val="right"/>
              <w:rPr>
                <w:color w:val="000000"/>
                <w:sz w:val="20"/>
                <w:szCs w:val="20"/>
              </w:rPr>
            </w:pPr>
            <w:r w:rsidRPr="00962A4F">
              <w:rPr>
                <w:color w:val="000000"/>
                <w:sz w:val="20"/>
                <w:szCs w:val="20"/>
              </w:rPr>
              <w:t>53,81379</w:t>
            </w:r>
          </w:p>
        </w:tc>
        <w:tc>
          <w:tcPr>
            <w:tcW w:w="1380" w:type="dxa"/>
            <w:vAlign w:val="center"/>
          </w:tcPr>
          <w:p w:rsidR="00962A4F" w:rsidRPr="00962A4F" w:rsidRDefault="00962A4F" w:rsidP="00962A4F">
            <w:pPr>
              <w:jc w:val="right"/>
              <w:rPr>
                <w:color w:val="000000"/>
                <w:sz w:val="20"/>
                <w:szCs w:val="20"/>
              </w:rPr>
            </w:pPr>
            <w:r w:rsidRPr="00962A4F">
              <w:rPr>
                <w:color w:val="000000"/>
                <w:sz w:val="20"/>
                <w:szCs w:val="20"/>
              </w:rPr>
              <w:t>2284,88051</w:t>
            </w:r>
          </w:p>
        </w:tc>
        <w:tc>
          <w:tcPr>
            <w:tcW w:w="1455" w:type="dxa"/>
            <w:vAlign w:val="center"/>
          </w:tcPr>
          <w:p w:rsidR="00962A4F" w:rsidRPr="00962A4F" w:rsidRDefault="00962A4F" w:rsidP="00962A4F">
            <w:pPr>
              <w:jc w:val="right"/>
              <w:rPr>
                <w:color w:val="000000"/>
                <w:sz w:val="20"/>
                <w:szCs w:val="20"/>
              </w:rPr>
            </w:pPr>
            <w:r w:rsidRPr="00962A4F">
              <w:rPr>
                <w:color w:val="000000"/>
                <w:sz w:val="20"/>
                <w:szCs w:val="20"/>
              </w:rPr>
              <w:t>444,959</w:t>
            </w:r>
          </w:p>
        </w:tc>
        <w:tc>
          <w:tcPr>
            <w:tcW w:w="1276" w:type="dxa"/>
            <w:vAlign w:val="center"/>
          </w:tcPr>
          <w:p w:rsidR="00962A4F" w:rsidRPr="00962A4F" w:rsidRDefault="00962A4F" w:rsidP="00962A4F">
            <w:pPr>
              <w:jc w:val="right"/>
              <w:rPr>
                <w:color w:val="000000"/>
                <w:sz w:val="20"/>
                <w:szCs w:val="20"/>
              </w:rPr>
            </w:pPr>
            <w:r w:rsidRPr="00962A4F">
              <w:rPr>
                <w:color w:val="000000"/>
                <w:sz w:val="20"/>
                <w:szCs w:val="20"/>
              </w:rPr>
              <w:t>215,567</w:t>
            </w:r>
          </w:p>
        </w:tc>
        <w:tc>
          <w:tcPr>
            <w:tcW w:w="1582" w:type="dxa"/>
            <w:vAlign w:val="center"/>
          </w:tcPr>
          <w:p w:rsidR="00962A4F" w:rsidRPr="00962A4F" w:rsidRDefault="00962A4F" w:rsidP="00962A4F">
            <w:pPr>
              <w:jc w:val="right"/>
              <w:rPr>
                <w:color w:val="000000"/>
                <w:sz w:val="20"/>
                <w:szCs w:val="20"/>
              </w:rPr>
            </w:pPr>
            <w:r w:rsidRPr="00962A4F">
              <w:rPr>
                <w:color w:val="000000"/>
                <w:sz w:val="20"/>
                <w:szCs w:val="20"/>
              </w:rPr>
              <w:t>41784,08058</w:t>
            </w:r>
          </w:p>
        </w:tc>
        <w:tc>
          <w:tcPr>
            <w:tcW w:w="1395" w:type="dxa"/>
            <w:vAlign w:val="center"/>
          </w:tcPr>
          <w:p w:rsidR="00962A4F" w:rsidRPr="00962A4F" w:rsidRDefault="00962A4F" w:rsidP="00962A4F">
            <w:pPr>
              <w:jc w:val="right"/>
              <w:rPr>
                <w:color w:val="000000"/>
                <w:sz w:val="20"/>
                <w:szCs w:val="20"/>
              </w:rPr>
            </w:pPr>
            <w:r w:rsidRPr="00962A4F">
              <w:rPr>
                <w:color w:val="000000"/>
                <w:sz w:val="20"/>
                <w:szCs w:val="20"/>
              </w:rPr>
              <w:t>338,983</w:t>
            </w:r>
          </w:p>
        </w:tc>
        <w:tc>
          <w:tcPr>
            <w:tcW w:w="1524" w:type="dxa"/>
            <w:vAlign w:val="center"/>
          </w:tcPr>
          <w:p w:rsidR="00962A4F" w:rsidRPr="00962A4F" w:rsidRDefault="00962A4F" w:rsidP="00962A4F">
            <w:pPr>
              <w:jc w:val="right"/>
              <w:rPr>
                <w:b/>
                <w:color w:val="000000"/>
                <w:sz w:val="20"/>
                <w:szCs w:val="20"/>
              </w:rPr>
            </w:pPr>
            <w:r w:rsidRPr="00962A4F">
              <w:rPr>
                <w:b/>
                <w:color w:val="000000"/>
                <w:sz w:val="20"/>
                <w:szCs w:val="20"/>
              </w:rPr>
              <w:t>45122,28388</w:t>
            </w:r>
          </w:p>
        </w:tc>
      </w:tr>
    </w:tbl>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sectPr w:rsidR="00962A4F" w:rsidRPr="00962A4F" w:rsidSect="00962A4F">
          <w:headerReference w:type="default" r:id="rId25"/>
          <w:pgSz w:w="11906" w:h="16838"/>
          <w:pgMar w:top="851" w:right="567" w:bottom="851" w:left="567" w:header="709" w:footer="709" w:gutter="0"/>
          <w:cols w:space="708"/>
          <w:docGrid w:linePitch="360"/>
        </w:sectPr>
      </w:pPr>
    </w:p>
    <w:p w:rsidR="00962A4F" w:rsidRPr="00962A4F" w:rsidRDefault="00962A4F" w:rsidP="00962A4F">
      <w:pPr>
        <w:ind w:firstLine="708"/>
        <w:rPr>
          <w:rFonts w:eastAsia="Calibri"/>
          <w:sz w:val="20"/>
          <w:szCs w:val="20"/>
          <w:lang w:eastAsia="ar-SA"/>
        </w:rPr>
      </w:pPr>
      <w:r w:rsidRPr="00962A4F">
        <w:rPr>
          <w:rFonts w:eastAsia="Calibri"/>
          <w:sz w:val="20"/>
          <w:szCs w:val="20"/>
          <w:lang w:eastAsia="ar-SA"/>
        </w:rPr>
        <w:lastRenderedPageBreak/>
        <w:t>1.2. Изложить раздел «</w:t>
      </w:r>
      <w:r w:rsidRPr="00962A4F">
        <w:rPr>
          <w:rFonts w:eastAsia="Calibri"/>
          <w:b/>
          <w:sz w:val="20"/>
          <w:szCs w:val="20"/>
          <w:lang w:eastAsia="ar-SA"/>
        </w:rPr>
        <w:t>Мероприятия муниципальной программы</w:t>
      </w:r>
      <w:r w:rsidRPr="00962A4F">
        <w:rPr>
          <w:rFonts w:eastAsia="Calibri"/>
          <w:sz w:val="20"/>
          <w:szCs w:val="20"/>
          <w:lang w:eastAsia="ar-SA"/>
        </w:rPr>
        <w:t>» в редакции:</w:t>
      </w:r>
    </w:p>
    <w:tbl>
      <w:tblPr>
        <w:tblStyle w:val="af8"/>
        <w:tblW w:w="5000" w:type="pct"/>
        <w:tblLayout w:type="fixed"/>
        <w:tblLook w:val="04A0"/>
      </w:tblPr>
      <w:tblGrid>
        <w:gridCol w:w="652"/>
        <w:gridCol w:w="2602"/>
        <w:gridCol w:w="1238"/>
        <w:gridCol w:w="1235"/>
        <w:gridCol w:w="1369"/>
        <w:gridCol w:w="1517"/>
        <w:gridCol w:w="686"/>
        <w:gridCol w:w="686"/>
        <w:gridCol w:w="686"/>
        <w:gridCol w:w="686"/>
        <w:gridCol w:w="686"/>
        <w:gridCol w:w="686"/>
        <w:gridCol w:w="689"/>
        <w:gridCol w:w="692"/>
        <w:gridCol w:w="733"/>
      </w:tblGrid>
      <w:tr w:rsidR="00962A4F" w:rsidRPr="00962A4F" w:rsidTr="00962A4F">
        <w:trPr>
          <w:trHeight w:val="685"/>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 </w:t>
            </w:r>
            <w:proofErr w:type="spellStart"/>
            <w:proofErr w:type="gramStart"/>
            <w:r w:rsidRPr="00962A4F">
              <w:rPr>
                <w:rFonts w:eastAsia="Calibri"/>
                <w:sz w:val="20"/>
                <w:szCs w:val="20"/>
                <w:lang w:eastAsia="ar-SA"/>
              </w:rPr>
              <w:t>п</w:t>
            </w:r>
            <w:proofErr w:type="spellEnd"/>
            <w:proofErr w:type="gramEnd"/>
            <w:r w:rsidRPr="00962A4F">
              <w:rPr>
                <w:rFonts w:eastAsia="Calibri"/>
                <w:sz w:val="20"/>
                <w:szCs w:val="20"/>
                <w:lang w:eastAsia="ar-SA"/>
              </w:rPr>
              <w:t>/</w:t>
            </w:r>
            <w:proofErr w:type="spellStart"/>
            <w:r w:rsidRPr="00962A4F">
              <w:rPr>
                <w:rFonts w:eastAsia="Calibri"/>
                <w:sz w:val="20"/>
                <w:szCs w:val="20"/>
                <w:lang w:eastAsia="ar-SA"/>
              </w:rPr>
              <w:t>п</w:t>
            </w:r>
            <w:proofErr w:type="spellEnd"/>
          </w:p>
        </w:tc>
        <w:tc>
          <w:tcPr>
            <w:tcW w:w="877" w:type="pct"/>
            <w:vMerge w:val="restart"/>
            <w:textDirection w:val="btLr"/>
          </w:tcPr>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Наименование мероприятия</w:t>
            </w:r>
          </w:p>
        </w:tc>
        <w:tc>
          <w:tcPr>
            <w:tcW w:w="417" w:type="pct"/>
            <w:vMerge w:val="restart"/>
            <w:textDirection w:val="btLr"/>
          </w:tcPr>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Исполнитель мероприятия</w:t>
            </w:r>
          </w:p>
        </w:tc>
        <w:tc>
          <w:tcPr>
            <w:tcW w:w="416" w:type="pct"/>
            <w:vMerge w:val="restart"/>
            <w:textDirection w:val="btLr"/>
          </w:tcPr>
          <w:p w:rsidR="00962A4F" w:rsidRPr="00962A4F" w:rsidRDefault="00962A4F" w:rsidP="00962A4F">
            <w:pPr>
              <w:ind w:left="113" w:right="113"/>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Срок реализации</w:t>
            </w:r>
          </w:p>
        </w:tc>
        <w:tc>
          <w:tcPr>
            <w:tcW w:w="461" w:type="pct"/>
            <w:vMerge w:val="restart"/>
            <w:textDirection w:val="btLr"/>
          </w:tcPr>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Целевой показатель (№ целевого показателя из паспорта МП)</w:t>
            </w:r>
          </w:p>
        </w:tc>
        <w:tc>
          <w:tcPr>
            <w:tcW w:w="511" w:type="pct"/>
            <w:vMerge w:val="restart"/>
            <w:textDirection w:val="btLr"/>
          </w:tcPr>
          <w:p w:rsidR="00962A4F" w:rsidRPr="00962A4F" w:rsidRDefault="00962A4F" w:rsidP="00962A4F">
            <w:pPr>
              <w:ind w:left="113" w:right="113"/>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Источник финансирования</w:t>
            </w:r>
          </w:p>
        </w:tc>
        <w:tc>
          <w:tcPr>
            <w:tcW w:w="2099" w:type="pct"/>
            <w:gridSpan w:val="9"/>
          </w:tcPr>
          <w:p w:rsidR="00962A4F" w:rsidRPr="00962A4F" w:rsidRDefault="00962A4F" w:rsidP="00962A4F">
            <w:pPr>
              <w:jc w:val="center"/>
              <w:rPr>
                <w:rFonts w:eastAsia="Calibri"/>
                <w:sz w:val="20"/>
                <w:szCs w:val="20"/>
                <w:lang w:eastAsia="ar-SA"/>
              </w:rPr>
            </w:pPr>
          </w:p>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Объём финансирования по годам (тыс. руб.)</w:t>
            </w:r>
          </w:p>
        </w:tc>
      </w:tr>
      <w:tr w:rsidR="00962A4F" w:rsidRPr="00962A4F" w:rsidTr="00962A4F">
        <w:trPr>
          <w:trHeight w:val="1843"/>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vMerge/>
          </w:tcPr>
          <w:p w:rsidR="00962A4F" w:rsidRPr="00962A4F" w:rsidRDefault="00962A4F" w:rsidP="00962A4F">
            <w:pPr>
              <w:rPr>
                <w:rFonts w:eastAsia="Calibri"/>
                <w:sz w:val="20"/>
                <w:szCs w:val="20"/>
                <w:lang w:eastAsia="ar-SA"/>
              </w:rPr>
            </w:pP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2016</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2017</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2018</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2019</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2020</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2021</w:t>
            </w:r>
          </w:p>
        </w:tc>
        <w:tc>
          <w:tcPr>
            <w:tcW w:w="232"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2022</w:t>
            </w:r>
          </w:p>
        </w:tc>
        <w:tc>
          <w:tcPr>
            <w:tcW w:w="233"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2023</w:t>
            </w:r>
          </w:p>
        </w:tc>
        <w:tc>
          <w:tcPr>
            <w:tcW w:w="247"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2024</w:t>
            </w:r>
          </w:p>
        </w:tc>
      </w:tr>
      <w:tr w:rsidR="00962A4F" w:rsidRPr="00962A4F" w:rsidTr="00962A4F">
        <w:tc>
          <w:tcPr>
            <w:tcW w:w="220"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w:t>
            </w:r>
          </w:p>
        </w:tc>
        <w:tc>
          <w:tcPr>
            <w:tcW w:w="87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2</w:t>
            </w:r>
          </w:p>
        </w:tc>
        <w:tc>
          <w:tcPr>
            <w:tcW w:w="41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3</w:t>
            </w:r>
          </w:p>
        </w:tc>
        <w:tc>
          <w:tcPr>
            <w:tcW w:w="416"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4</w:t>
            </w:r>
          </w:p>
        </w:tc>
        <w:tc>
          <w:tcPr>
            <w:tcW w:w="46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5</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6</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7</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8</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9</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10</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11</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12</w:t>
            </w:r>
          </w:p>
        </w:tc>
        <w:tc>
          <w:tcPr>
            <w:tcW w:w="23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13</w:t>
            </w:r>
          </w:p>
        </w:tc>
        <w:tc>
          <w:tcPr>
            <w:tcW w:w="233"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14</w:t>
            </w:r>
          </w:p>
        </w:tc>
        <w:tc>
          <w:tcPr>
            <w:tcW w:w="24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15</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1.</w:t>
            </w:r>
          </w:p>
        </w:tc>
        <w:tc>
          <w:tcPr>
            <w:tcW w:w="4780" w:type="pct"/>
            <w:gridSpan w:val="14"/>
          </w:tcPr>
          <w:p w:rsidR="00962A4F" w:rsidRPr="00962A4F" w:rsidRDefault="00962A4F" w:rsidP="00962A4F">
            <w:pPr>
              <w:rPr>
                <w:rFonts w:eastAsia="Calibri"/>
                <w:sz w:val="20"/>
                <w:szCs w:val="20"/>
                <w:lang w:eastAsia="ar-SA"/>
              </w:rPr>
            </w:pPr>
            <w:r w:rsidRPr="00962A4F">
              <w:rPr>
                <w:rFonts w:eastAsia="Calibri"/>
                <w:b/>
                <w:sz w:val="20"/>
                <w:szCs w:val="20"/>
                <w:lang w:eastAsia="ar-SA"/>
              </w:rPr>
              <w:t>Задача 1. Приведение территории Угловского городского  поселения   в соответствие с нормативными требованиями, предъявляемыми к озеленению, с требованиями санитарно – эпидемиологических и экологических норм</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1.1</w:t>
            </w:r>
          </w:p>
        </w:tc>
        <w:tc>
          <w:tcPr>
            <w:tcW w:w="877" w:type="pct"/>
          </w:tcPr>
          <w:p w:rsidR="00962A4F" w:rsidRPr="00962A4F" w:rsidRDefault="00962A4F" w:rsidP="00962A4F">
            <w:pPr>
              <w:rPr>
                <w:rFonts w:eastAsia="Calibri"/>
                <w:sz w:val="20"/>
                <w:szCs w:val="20"/>
                <w:lang w:eastAsia="ar-SA"/>
              </w:rPr>
            </w:pPr>
            <w:r w:rsidRPr="00962A4F">
              <w:rPr>
                <w:rFonts w:eastAsia="Calibri"/>
                <w:sz w:val="20"/>
                <w:szCs w:val="20"/>
                <w:lang w:eastAsia="ar-SA"/>
              </w:rPr>
              <w:t>Реализация подпрограммы</w:t>
            </w:r>
          </w:p>
          <w:p w:rsidR="00962A4F" w:rsidRPr="00962A4F" w:rsidRDefault="00962A4F" w:rsidP="00962A4F">
            <w:pPr>
              <w:rPr>
                <w:rFonts w:eastAsia="Calibri"/>
                <w:sz w:val="20"/>
                <w:szCs w:val="20"/>
                <w:lang w:eastAsia="ar-SA"/>
              </w:rPr>
            </w:pPr>
            <w:r w:rsidRPr="00962A4F">
              <w:rPr>
                <w:rFonts w:eastAsia="Calibri"/>
                <w:sz w:val="20"/>
                <w:szCs w:val="20"/>
                <w:lang w:eastAsia="ar-SA"/>
              </w:rPr>
              <w:t>«Озеленение территории Угловского городского поселения</w:t>
            </w:r>
          </w:p>
        </w:tc>
        <w:tc>
          <w:tcPr>
            <w:tcW w:w="41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6"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61" w:type="pct"/>
          </w:tcPr>
          <w:p w:rsidR="00962A4F" w:rsidRPr="00962A4F" w:rsidRDefault="00962A4F" w:rsidP="00962A4F">
            <w:pPr>
              <w:rPr>
                <w:rFonts w:eastAsia="Calibri"/>
                <w:sz w:val="20"/>
                <w:szCs w:val="20"/>
                <w:lang w:eastAsia="ar-SA"/>
              </w:rPr>
            </w:pPr>
            <w:r w:rsidRPr="00962A4F">
              <w:rPr>
                <w:rFonts w:eastAsia="Calibri"/>
                <w:sz w:val="20"/>
                <w:szCs w:val="20"/>
                <w:lang w:eastAsia="ar-SA"/>
              </w:rPr>
              <w:t>1.1.1</w:t>
            </w:r>
          </w:p>
          <w:p w:rsidR="00962A4F" w:rsidRPr="00962A4F" w:rsidRDefault="00962A4F" w:rsidP="00962A4F">
            <w:pPr>
              <w:rPr>
                <w:rFonts w:eastAsia="Calibri"/>
                <w:sz w:val="20"/>
                <w:szCs w:val="20"/>
                <w:lang w:eastAsia="ar-SA"/>
              </w:rPr>
            </w:pPr>
            <w:r w:rsidRPr="00962A4F">
              <w:rPr>
                <w:rFonts w:eastAsia="Calibri"/>
                <w:sz w:val="20"/>
                <w:szCs w:val="20"/>
                <w:lang w:eastAsia="ar-SA"/>
              </w:rPr>
              <w:t>1.1.2</w:t>
            </w:r>
          </w:p>
          <w:p w:rsidR="00962A4F" w:rsidRPr="00962A4F" w:rsidRDefault="00962A4F" w:rsidP="00962A4F">
            <w:pPr>
              <w:rPr>
                <w:rFonts w:eastAsia="Calibri"/>
                <w:sz w:val="20"/>
                <w:szCs w:val="20"/>
                <w:lang w:eastAsia="ar-SA"/>
              </w:rPr>
            </w:pPr>
            <w:r w:rsidRPr="00962A4F">
              <w:rPr>
                <w:rFonts w:eastAsia="Calibri"/>
                <w:sz w:val="20"/>
                <w:szCs w:val="20"/>
                <w:lang w:eastAsia="ar-SA"/>
              </w:rPr>
              <w:t>1.1.3</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51,0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50,0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113,0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110,0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70,0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110,0</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100,0</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110,0</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106,30</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2.</w:t>
            </w:r>
          </w:p>
        </w:tc>
        <w:tc>
          <w:tcPr>
            <w:tcW w:w="4780" w:type="pct"/>
            <w:gridSpan w:val="14"/>
          </w:tcPr>
          <w:p w:rsidR="00962A4F" w:rsidRPr="00962A4F" w:rsidRDefault="00962A4F" w:rsidP="00962A4F">
            <w:pPr>
              <w:rPr>
                <w:rFonts w:eastAsia="Calibri"/>
                <w:sz w:val="20"/>
                <w:szCs w:val="20"/>
                <w:lang w:eastAsia="ar-SA"/>
              </w:rPr>
            </w:pPr>
            <w:r w:rsidRPr="00962A4F">
              <w:rPr>
                <w:rFonts w:eastAsia="Calibri"/>
                <w:b/>
                <w:sz w:val="20"/>
                <w:szCs w:val="20"/>
                <w:lang w:eastAsia="ar-SA"/>
              </w:rPr>
              <w:t>Задача 2. Организация освещения улиц Угловского городского  поселения в целях улучшения условий проживания жителей</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2.1</w:t>
            </w:r>
          </w:p>
        </w:tc>
        <w:tc>
          <w:tcPr>
            <w:tcW w:w="877" w:type="pct"/>
          </w:tcPr>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Реализация подпрограммы: </w:t>
            </w:r>
          </w:p>
          <w:p w:rsidR="00962A4F" w:rsidRPr="00962A4F" w:rsidRDefault="00962A4F" w:rsidP="00962A4F">
            <w:pPr>
              <w:rPr>
                <w:rFonts w:eastAsia="Calibri"/>
                <w:sz w:val="20"/>
                <w:szCs w:val="20"/>
                <w:lang w:eastAsia="ar-SA"/>
              </w:rPr>
            </w:pPr>
            <w:r w:rsidRPr="00962A4F">
              <w:rPr>
                <w:rFonts w:eastAsia="Calibri"/>
                <w:sz w:val="20"/>
                <w:szCs w:val="20"/>
                <w:lang w:eastAsia="ar-SA"/>
              </w:rPr>
              <w:t>«Уличное освещение территории Угловского городского  поселения»</w:t>
            </w:r>
          </w:p>
        </w:tc>
        <w:tc>
          <w:tcPr>
            <w:tcW w:w="41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6"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61" w:type="pct"/>
          </w:tcPr>
          <w:p w:rsidR="00962A4F" w:rsidRPr="00962A4F" w:rsidRDefault="00962A4F" w:rsidP="00962A4F">
            <w:pPr>
              <w:rPr>
                <w:rFonts w:eastAsia="Calibri"/>
                <w:sz w:val="20"/>
                <w:szCs w:val="20"/>
                <w:lang w:eastAsia="ar-SA"/>
              </w:rPr>
            </w:pPr>
            <w:r w:rsidRPr="00962A4F">
              <w:rPr>
                <w:rFonts w:eastAsia="Calibri"/>
                <w:sz w:val="20"/>
                <w:szCs w:val="20"/>
                <w:lang w:eastAsia="ar-SA"/>
              </w:rPr>
              <w:t>1.2.1</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3045,0</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3591,96075</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4092,1</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3923,17</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4454,05972</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3487,6</w:t>
            </w:r>
          </w:p>
        </w:tc>
        <w:tc>
          <w:tcPr>
            <w:tcW w:w="232" w:type="pct"/>
            <w:vAlign w:val="center"/>
          </w:tcPr>
          <w:p w:rsidR="00962A4F" w:rsidRPr="00962A4F" w:rsidRDefault="00962A4F" w:rsidP="00962A4F">
            <w:pPr>
              <w:widowControl w:val="0"/>
              <w:autoSpaceDE w:val="0"/>
              <w:spacing w:line="276" w:lineRule="auto"/>
              <w:rPr>
                <w:sz w:val="20"/>
                <w:szCs w:val="20"/>
              </w:rPr>
            </w:pPr>
            <w:r w:rsidRPr="00962A4F">
              <w:rPr>
                <w:sz w:val="20"/>
                <w:szCs w:val="20"/>
              </w:rPr>
              <w:t>3687,6</w:t>
            </w:r>
          </w:p>
        </w:tc>
        <w:tc>
          <w:tcPr>
            <w:tcW w:w="233" w:type="pct"/>
            <w:vAlign w:val="center"/>
          </w:tcPr>
          <w:p w:rsidR="00962A4F" w:rsidRPr="00962A4F" w:rsidRDefault="00962A4F" w:rsidP="00962A4F">
            <w:pPr>
              <w:widowControl w:val="0"/>
              <w:autoSpaceDE w:val="0"/>
              <w:spacing w:line="276" w:lineRule="auto"/>
              <w:rPr>
                <w:sz w:val="20"/>
                <w:szCs w:val="20"/>
              </w:rPr>
            </w:pPr>
            <w:r w:rsidRPr="00962A4F">
              <w:rPr>
                <w:sz w:val="20"/>
                <w:szCs w:val="20"/>
              </w:rPr>
              <w:t>3387,6</w:t>
            </w:r>
          </w:p>
        </w:tc>
        <w:tc>
          <w:tcPr>
            <w:tcW w:w="247" w:type="pct"/>
            <w:vAlign w:val="center"/>
          </w:tcPr>
          <w:p w:rsidR="00962A4F" w:rsidRPr="00962A4F" w:rsidRDefault="00962A4F" w:rsidP="00962A4F">
            <w:pPr>
              <w:widowControl w:val="0"/>
              <w:autoSpaceDE w:val="0"/>
              <w:spacing w:line="276" w:lineRule="auto"/>
              <w:rPr>
                <w:sz w:val="20"/>
                <w:szCs w:val="20"/>
              </w:rPr>
            </w:pPr>
            <w:r w:rsidRPr="00962A4F">
              <w:rPr>
                <w:sz w:val="20"/>
                <w:szCs w:val="20"/>
              </w:rPr>
              <w:t>3387,6</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3.</w:t>
            </w:r>
          </w:p>
        </w:tc>
        <w:tc>
          <w:tcPr>
            <w:tcW w:w="4780" w:type="pct"/>
            <w:gridSpan w:val="14"/>
          </w:tcPr>
          <w:p w:rsidR="00962A4F" w:rsidRPr="00962A4F" w:rsidRDefault="00962A4F" w:rsidP="00962A4F">
            <w:pPr>
              <w:rPr>
                <w:rFonts w:eastAsia="Calibri"/>
                <w:sz w:val="20"/>
                <w:szCs w:val="20"/>
                <w:lang w:eastAsia="ar-SA"/>
              </w:rPr>
            </w:pPr>
            <w:r w:rsidRPr="00962A4F">
              <w:rPr>
                <w:rFonts w:eastAsia="Calibri"/>
                <w:b/>
                <w:bCs/>
                <w:iCs/>
                <w:sz w:val="20"/>
                <w:szCs w:val="20"/>
                <w:lang w:eastAsia="ar-SA"/>
              </w:rPr>
              <w:t xml:space="preserve">Задача 3. </w:t>
            </w:r>
            <w:r w:rsidRPr="00962A4F">
              <w:rPr>
                <w:rFonts w:eastAsia="Calibri"/>
                <w:b/>
                <w:sz w:val="20"/>
                <w:szCs w:val="20"/>
                <w:lang w:eastAsia="ar-SA"/>
              </w:rPr>
              <w:t>Организация содержания мест захоронения  на территории  Угловского городского  поселения</w:t>
            </w:r>
          </w:p>
        </w:tc>
      </w:tr>
      <w:tr w:rsidR="00962A4F" w:rsidRPr="00962A4F" w:rsidTr="00962A4F">
        <w:trPr>
          <w:trHeight w:val="917"/>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3.1</w:t>
            </w:r>
          </w:p>
        </w:tc>
        <w:tc>
          <w:tcPr>
            <w:tcW w:w="877"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Реализация подпрограммы: </w:t>
            </w:r>
          </w:p>
          <w:p w:rsidR="00962A4F" w:rsidRPr="00962A4F" w:rsidRDefault="00962A4F" w:rsidP="00962A4F">
            <w:pPr>
              <w:rPr>
                <w:rFonts w:eastAsia="Calibri"/>
                <w:sz w:val="20"/>
                <w:szCs w:val="20"/>
                <w:lang w:eastAsia="ar-SA"/>
              </w:rPr>
            </w:pPr>
            <w:r w:rsidRPr="00962A4F">
              <w:rPr>
                <w:rFonts w:eastAsia="Calibri"/>
                <w:sz w:val="20"/>
                <w:szCs w:val="20"/>
                <w:lang w:eastAsia="ar-SA"/>
              </w:rPr>
              <w:t>«Организация и содержание мест захоронения на территории Угловского городского   поселения»</w:t>
            </w:r>
          </w:p>
        </w:tc>
        <w:tc>
          <w:tcPr>
            <w:tcW w:w="417"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6"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61"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1.3.1</w:t>
            </w:r>
          </w:p>
          <w:p w:rsidR="00962A4F" w:rsidRPr="00962A4F" w:rsidRDefault="00962A4F" w:rsidP="00962A4F">
            <w:pPr>
              <w:rPr>
                <w:rFonts w:eastAsia="Calibri"/>
                <w:sz w:val="20"/>
                <w:szCs w:val="20"/>
                <w:lang w:eastAsia="ar-SA"/>
              </w:rPr>
            </w:pPr>
            <w:r w:rsidRPr="00962A4F">
              <w:rPr>
                <w:rFonts w:eastAsia="Calibri"/>
                <w:sz w:val="20"/>
                <w:szCs w:val="20"/>
                <w:lang w:eastAsia="ar-SA"/>
              </w:rPr>
              <w:t>1.3.3</w:t>
            </w:r>
          </w:p>
          <w:p w:rsidR="00962A4F" w:rsidRPr="00962A4F" w:rsidRDefault="00962A4F" w:rsidP="00962A4F">
            <w:pPr>
              <w:rPr>
                <w:rFonts w:eastAsia="Calibri"/>
                <w:sz w:val="20"/>
                <w:szCs w:val="20"/>
                <w:lang w:eastAsia="ar-SA"/>
              </w:rPr>
            </w:pPr>
            <w:r w:rsidRPr="00962A4F">
              <w:rPr>
                <w:rFonts w:eastAsia="Calibri"/>
                <w:sz w:val="20"/>
                <w:szCs w:val="20"/>
                <w:lang w:eastAsia="ar-SA"/>
              </w:rPr>
              <w:t>1.3.4</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Федеральный бюджет</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29,94453</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23,86926</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916"/>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8,55547</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6,92274</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916"/>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196,6</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197,5</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198,1</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198,1</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94,30694</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193,90025</w:t>
            </w:r>
          </w:p>
        </w:tc>
        <w:tc>
          <w:tcPr>
            <w:tcW w:w="232" w:type="pct"/>
            <w:vAlign w:val="center"/>
          </w:tcPr>
          <w:p w:rsidR="00962A4F" w:rsidRPr="00962A4F" w:rsidRDefault="00962A4F" w:rsidP="00962A4F">
            <w:pPr>
              <w:widowControl w:val="0"/>
              <w:autoSpaceDE w:val="0"/>
              <w:spacing w:line="276" w:lineRule="auto"/>
              <w:rPr>
                <w:sz w:val="20"/>
                <w:szCs w:val="20"/>
              </w:rPr>
            </w:pPr>
            <w:r w:rsidRPr="00962A4F">
              <w:rPr>
                <w:sz w:val="20"/>
                <w:szCs w:val="20"/>
              </w:rPr>
              <w:t>202,1</w:t>
            </w:r>
          </w:p>
        </w:tc>
        <w:tc>
          <w:tcPr>
            <w:tcW w:w="233" w:type="pct"/>
            <w:vAlign w:val="center"/>
          </w:tcPr>
          <w:p w:rsidR="00962A4F" w:rsidRPr="00962A4F" w:rsidRDefault="00962A4F" w:rsidP="00962A4F">
            <w:pPr>
              <w:widowControl w:val="0"/>
              <w:autoSpaceDE w:val="0"/>
              <w:spacing w:line="276" w:lineRule="auto"/>
              <w:rPr>
                <w:sz w:val="20"/>
                <w:szCs w:val="20"/>
              </w:rPr>
            </w:pPr>
            <w:r w:rsidRPr="00962A4F">
              <w:rPr>
                <w:sz w:val="20"/>
                <w:szCs w:val="20"/>
              </w:rPr>
              <w:t>203,1</w:t>
            </w:r>
          </w:p>
        </w:tc>
        <w:tc>
          <w:tcPr>
            <w:tcW w:w="247" w:type="pct"/>
            <w:vAlign w:val="center"/>
          </w:tcPr>
          <w:p w:rsidR="00962A4F" w:rsidRPr="00962A4F" w:rsidRDefault="00962A4F" w:rsidP="00962A4F">
            <w:pPr>
              <w:widowControl w:val="0"/>
              <w:autoSpaceDE w:val="0"/>
              <w:spacing w:line="276" w:lineRule="auto"/>
              <w:rPr>
                <w:sz w:val="20"/>
                <w:szCs w:val="20"/>
              </w:rPr>
            </w:pPr>
            <w:r w:rsidRPr="00962A4F">
              <w:rPr>
                <w:sz w:val="20"/>
                <w:szCs w:val="20"/>
              </w:rPr>
              <w:t>204,1</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4.</w:t>
            </w:r>
          </w:p>
        </w:tc>
        <w:tc>
          <w:tcPr>
            <w:tcW w:w="4780" w:type="pct"/>
            <w:gridSpan w:val="14"/>
          </w:tcPr>
          <w:p w:rsidR="00962A4F" w:rsidRPr="00962A4F" w:rsidRDefault="00962A4F" w:rsidP="00962A4F">
            <w:pPr>
              <w:rPr>
                <w:rFonts w:eastAsia="Calibri"/>
                <w:b/>
                <w:bCs/>
                <w:iCs/>
                <w:sz w:val="20"/>
                <w:szCs w:val="20"/>
                <w:lang w:eastAsia="ar-SA"/>
              </w:rPr>
            </w:pPr>
            <w:r w:rsidRPr="00962A4F">
              <w:rPr>
                <w:rFonts w:eastAsia="Calibri"/>
                <w:b/>
                <w:bCs/>
                <w:iCs/>
                <w:sz w:val="20"/>
                <w:szCs w:val="20"/>
                <w:lang w:eastAsia="ar-SA"/>
              </w:rPr>
              <w:t xml:space="preserve">Задача 4.  Проведение прочих мероприятий благоустройства территории поселения </w:t>
            </w:r>
          </w:p>
        </w:tc>
      </w:tr>
      <w:tr w:rsidR="00962A4F" w:rsidRPr="00962A4F" w:rsidTr="00962A4F">
        <w:trPr>
          <w:trHeight w:val="804"/>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4.1</w:t>
            </w:r>
          </w:p>
        </w:tc>
        <w:tc>
          <w:tcPr>
            <w:tcW w:w="877"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Реализация подпрограммы: </w:t>
            </w:r>
          </w:p>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«Прочие мероприятия по благоустройству на </w:t>
            </w:r>
            <w:r w:rsidRPr="00962A4F">
              <w:rPr>
                <w:rFonts w:eastAsia="Calibri"/>
                <w:sz w:val="20"/>
                <w:szCs w:val="20"/>
                <w:lang w:eastAsia="ar-SA"/>
              </w:rPr>
              <w:lastRenderedPageBreak/>
              <w:t>территории Угловского городского   поселения»</w:t>
            </w:r>
          </w:p>
        </w:tc>
        <w:tc>
          <w:tcPr>
            <w:tcW w:w="417"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lastRenderedPageBreak/>
              <w:t>Администрация</w:t>
            </w:r>
          </w:p>
        </w:tc>
        <w:tc>
          <w:tcPr>
            <w:tcW w:w="416"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61"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1.4.1 -</w:t>
            </w:r>
          </w:p>
          <w:p w:rsidR="00962A4F" w:rsidRPr="00962A4F" w:rsidRDefault="00962A4F" w:rsidP="00962A4F">
            <w:pPr>
              <w:rPr>
                <w:rFonts w:eastAsia="Calibri"/>
                <w:sz w:val="20"/>
                <w:szCs w:val="20"/>
                <w:lang w:eastAsia="ar-SA"/>
              </w:rPr>
            </w:pPr>
            <w:r w:rsidRPr="00962A4F">
              <w:rPr>
                <w:rFonts w:eastAsia="Calibri"/>
                <w:sz w:val="20"/>
                <w:szCs w:val="20"/>
                <w:lang w:eastAsia="ar-SA"/>
              </w:rPr>
              <w:t>1.4.25</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154,17230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444,959</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804"/>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Резервный фонд</w:t>
            </w:r>
            <w:proofErr w:type="gramStart"/>
            <w:r w:rsidRPr="00962A4F">
              <w:rPr>
                <w:rFonts w:eastAsia="Calibri"/>
                <w:sz w:val="20"/>
                <w:szCs w:val="20"/>
                <w:lang w:eastAsia="ar-SA"/>
              </w:rPr>
              <w:t xml:space="preserve">  П</w:t>
            </w:r>
            <w:proofErr w:type="gramEnd"/>
            <w:r w:rsidRPr="00962A4F">
              <w:rPr>
                <w:rFonts w:eastAsia="Calibri"/>
                <w:sz w:val="20"/>
                <w:szCs w:val="20"/>
                <w:lang w:eastAsia="ar-SA"/>
              </w:rPr>
              <w:t>равит. РФ</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338,983</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804"/>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366,49</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1867,73025</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899,870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299,063</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1362,613</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633,05767</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429,063</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429,063</w:t>
            </w:r>
          </w:p>
        </w:tc>
        <w:tc>
          <w:tcPr>
            <w:tcW w:w="247" w:type="pct"/>
            <w:shd w:val="clear" w:color="auto" w:fill="auto"/>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429,063</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5.</w:t>
            </w:r>
          </w:p>
        </w:tc>
        <w:tc>
          <w:tcPr>
            <w:tcW w:w="4780" w:type="pct"/>
            <w:gridSpan w:val="14"/>
          </w:tcPr>
          <w:p w:rsidR="00962A4F" w:rsidRPr="00962A4F" w:rsidRDefault="00962A4F" w:rsidP="00962A4F">
            <w:pPr>
              <w:rPr>
                <w:rFonts w:eastAsia="Calibri"/>
                <w:b/>
                <w:sz w:val="20"/>
                <w:szCs w:val="20"/>
                <w:lang w:eastAsia="ar-SA"/>
              </w:rPr>
            </w:pPr>
            <w:r w:rsidRPr="00962A4F">
              <w:rPr>
                <w:rFonts w:eastAsia="Calibri"/>
                <w:b/>
                <w:sz w:val="20"/>
                <w:szCs w:val="20"/>
                <w:lang w:eastAsia="ar-SA"/>
              </w:rPr>
              <w:t>Задача 5.  Поддержка местных инициатив граждан</w:t>
            </w:r>
          </w:p>
        </w:tc>
      </w:tr>
      <w:tr w:rsidR="00962A4F" w:rsidRPr="00962A4F" w:rsidTr="00962A4F">
        <w:trPr>
          <w:trHeight w:val="916"/>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5.1.</w:t>
            </w:r>
          </w:p>
        </w:tc>
        <w:tc>
          <w:tcPr>
            <w:tcW w:w="877"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Реализация проектов территориальных общественных самоуправлений, включенных в муниципальные программы развития территорий</w:t>
            </w:r>
          </w:p>
        </w:tc>
        <w:tc>
          <w:tcPr>
            <w:tcW w:w="417"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6"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61"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1.5.1</w:t>
            </w: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60,0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724,0</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292,0</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861"/>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rPr>
                <w:sz w:val="20"/>
                <w:szCs w:val="20"/>
              </w:rPr>
            </w:pPr>
            <w:r w:rsidRPr="00962A4F">
              <w:rPr>
                <w:sz w:val="20"/>
                <w:szCs w:val="20"/>
              </w:rPr>
              <w:t>17,5</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330,0</w:t>
            </w:r>
          </w:p>
        </w:tc>
        <w:tc>
          <w:tcPr>
            <w:tcW w:w="232"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160,0</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17,5</w:t>
            </w:r>
          </w:p>
        </w:tc>
        <w:tc>
          <w:tcPr>
            <w:tcW w:w="247"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17,5</w:t>
            </w:r>
          </w:p>
        </w:tc>
      </w:tr>
      <w:tr w:rsidR="00962A4F" w:rsidRPr="00962A4F" w:rsidTr="00962A4F">
        <w:trPr>
          <w:trHeight w:val="860"/>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6" w:type="pct"/>
            <w:vMerge/>
          </w:tcPr>
          <w:p w:rsidR="00962A4F" w:rsidRPr="00962A4F" w:rsidRDefault="00962A4F" w:rsidP="00962A4F">
            <w:pPr>
              <w:rPr>
                <w:rFonts w:eastAsia="Calibri"/>
                <w:sz w:val="20"/>
                <w:szCs w:val="20"/>
                <w:lang w:eastAsia="ar-SA"/>
              </w:rPr>
            </w:pPr>
          </w:p>
        </w:tc>
        <w:tc>
          <w:tcPr>
            <w:tcW w:w="461" w:type="pct"/>
            <w:vMerge/>
          </w:tcPr>
          <w:p w:rsidR="00962A4F" w:rsidRPr="00962A4F" w:rsidRDefault="00962A4F" w:rsidP="00962A4F">
            <w:pPr>
              <w:rPr>
                <w:rFonts w:eastAsia="Calibri"/>
                <w:sz w:val="20"/>
                <w:szCs w:val="20"/>
                <w:lang w:eastAsia="ar-SA"/>
              </w:rPr>
            </w:pPr>
          </w:p>
        </w:tc>
        <w:tc>
          <w:tcPr>
            <w:tcW w:w="51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Внебюджетные средства (</w:t>
            </w:r>
            <w:proofErr w:type="gramStart"/>
            <w:r w:rsidRPr="00962A4F">
              <w:rPr>
                <w:rFonts w:eastAsia="Calibri"/>
                <w:sz w:val="20"/>
                <w:szCs w:val="20"/>
                <w:lang w:eastAsia="ar-SA"/>
              </w:rPr>
              <w:t>инициативное</w:t>
            </w:r>
            <w:proofErr w:type="gramEnd"/>
            <w:r w:rsidRPr="00962A4F">
              <w:rPr>
                <w:rFonts w:eastAsia="Calibri"/>
                <w:sz w:val="20"/>
                <w:szCs w:val="20"/>
                <w:lang w:eastAsia="ar-SA"/>
              </w:rPr>
              <w:t xml:space="preserve"> </w:t>
            </w:r>
            <w:proofErr w:type="spellStart"/>
            <w:r w:rsidRPr="00962A4F">
              <w:rPr>
                <w:rFonts w:eastAsia="Calibri"/>
                <w:sz w:val="20"/>
                <w:szCs w:val="20"/>
                <w:lang w:eastAsia="ar-SA"/>
              </w:rPr>
              <w:t>бюджетирование</w:t>
            </w:r>
            <w:proofErr w:type="spellEnd"/>
            <w:r w:rsidRPr="00962A4F">
              <w:rPr>
                <w:rFonts w:eastAsia="Calibri"/>
                <w:sz w:val="20"/>
                <w:szCs w:val="20"/>
                <w:lang w:eastAsia="ar-SA"/>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195,0</w:t>
            </w:r>
          </w:p>
        </w:tc>
        <w:tc>
          <w:tcPr>
            <w:tcW w:w="232" w:type="pct"/>
            <w:vAlign w:val="center"/>
          </w:tcPr>
          <w:p w:rsidR="00962A4F" w:rsidRPr="00962A4F" w:rsidRDefault="00962A4F" w:rsidP="00962A4F">
            <w:pPr>
              <w:widowControl w:val="0"/>
              <w:autoSpaceDE w:val="0"/>
              <w:jc w:val="center"/>
              <w:rPr>
                <w:sz w:val="20"/>
                <w:szCs w:val="20"/>
              </w:rPr>
            </w:pPr>
            <w:r w:rsidRPr="00962A4F">
              <w:rPr>
                <w:sz w:val="20"/>
                <w:szCs w:val="20"/>
              </w:rPr>
              <w:t>20,567</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7"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bl>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rPr>
          <w:rFonts w:eastAsia="Calibri"/>
          <w:sz w:val="20"/>
          <w:szCs w:val="20"/>
          <w:lang w:eastAsia="ar-SA"/>
        </w:rPr>
      </w:pPr>
    </w:p>
    <w:p w:rsidR="00962A4F" w:rsidRPr="00962A4F" w:rsidRDefault="00962A4F" w:rsidP="00962A4F">
      <w:pPr>
        <w:widowControl w:val="0"/>
        <w:suppressAutoHyphens/>
        <w:autoSpaceDE w:val="0"/>
        <w:ind w:firstLine="708"/>
        <w:jc w:val="both"/>
        <w:rPr>
          <w:color w:val="000000"/>
          <w:sz w:val="20"/>
          <w:szCs w:val="20"/>
          <w:lang w:eastAsia="ar-SA"/>
        </w:rPr>
        <w:sectPr w:rsidR="00962A4F" w:rsidRPr="00962A4F" w:rsidSect="00962A4F">
          <w:pgSz w:w="16838" w:h="11906" w:orient="landscape"/>
          <w:pgMar w:top="851" w:right="1134" w:bottom="851" w:left="1077" w:header="709" w:footer="709" w:gutter="0"/>
          <w:cols w:space="720"/>
        </w:sectPr>
      </w:pPr>
    </w:p>
    <w:p w:rsidR="00962A4F" w:rsidRPr="00962A4F" w:rsidRDefault="00962A4F" w:rsidP="00962A4F">
      <w:pPr>
        <w:suppressAutoHyphens/>
        <w:autoSpaceDE w:val="0"/>
        <w:jc w:val="both"/>
        <w:rPr>
          <w:rFonts w:eastAsia="Calibri"/>
          <w:color w:val="000000"/>
          <w:sz w:val="20"/>
          <w:szCs w:val="20"/>
          <w:lang w:eastAsia="ar-SA"/>
        </w:rPr>
      </w:pPr>
    </w:p>
    <w:p w:rsidR="00962A4F" w:rsidRPr="00962A4F" w:rsidRDefault="00962A4F" w:rsidP="00962A4F">
      <w:pPr>
        <w:suppressAutoHyphens/>
        <w:autoSpaceDE w:val="0"/>
        <w:ind w:firstLine="708"/>
        <w:jc w:val="both"/>
        <w:rPr>
          <w:color w:val="000000"/>
          <w:sz w:val="20"/>
          <w:szCs w:val="20"/>
          <w:lang w:eastAsia="ar-SA"/>
        </w:rPr>
      </w:pPr>
      <w:r w:rsidRPr="00962A4F">
        <w:rPr>
          <w:rFonts w:eastAsia="Calibri"/>
          <w:color w:val="000000"/>
          <w:sz w:val="20"/>
          <w:szCs w:val="20"/>
          <w:lang w:eastAsia="ar-SA"/>
        </w:rPr>
        <w:t xml:space="preserve">1.5. Изложить таблицу 4. Объемы и источники финансирования подпрограммы </w:t>
      </w:r>
      <w:r w:rsidRPr="00962A4F">
        <w:rPr>
          <w:rFonts w:eastAsia="Calibri"/>
          <w:b/>
          <w:color w:val="000000"/>
          <w:sz w:val="20"/>
          <w:szCs w:val="20"/>
          <w:lang w:eastAsia="ar-SA"/>
        </w:rPr>
        <w:t xml:space="preserve">  </w:t>
      </w:r>
      <w:r w:rsidRPr="00962A4F">
        <w:rPr>
          <w:rFonts w:eastAsia="Calibri"/>
          <w:color w:val="000000"/>
          <w:sz w:val="20"/>
          <w:szCs w:val="20"/>
          <w:lang w:eastAsia="ar-SA"/>
        </w:rPr>
        <w:t>«Поддержка местных инициатив граждан»</w:t>
      </w:r>
      <w:r w:rsidRPr="00962A4F">
        <w:rPr>
          <w:rFonts w:eastAsia="Calibri"/>
          <w:b/>
          <w:color w:val="000000"/>
          <w:sz w:val="20"/>
          <w:szCs w:val="20"/>
          <w:lang w:eastAsia="ar-SA"/>
        </w:rPr>
        <w:t xml:space="preserve"> </w:t>
      </w:r>
      <w:r w:rsidRPr="00962A4F">
        <w:rPr>
          <w:color w:val="000000"/>
          <w:sz w:val="20"/>
          <w:szCs w:val="20"/>
          <w:lang w:eastAsia="ar-SA"/>
        </w:rPr>
        <w:t xml:space="preserve"> в целом и по годам реализации (тыс. рублей) в редакции:</w:t>
      </w:r>
    </w:p>
    <w:p w:rsidR="00962A4F" w:rsidRPr="00962A4F" w:rsidRDefault="00962A4F" w:rsidP="00962A4F">
      <w:pPr>
        <w:suppressAutoHyphens/>
        <w:jc w:val="both"/>
        <w:rPr>
          <w:color w:val="000000"/>
          <w:sz w:val="20"/>
          <w:szCs w:val="20"/>
          <w:lang w:eastAsia="ar-SA"/>
        </w:rPr>
      </w:pPr>
    </w:p>
    <w:tbl>
      <w:tblPr>
        <w:tblStyle w:val="af8"/>
        <w:tblW w:w="0" w:type="auto"/>
        <w:jc w:val="center"/>
        <w:tblLook w:val="04A0"/>
      </w:tblPr>
      <w:tblGrid>
        <w:gridCol w:w="1056"/>
        <w:gridCol w:w="1615"/>
        <w:gridCol w:w="1473"/>
        <w:gridCol w:w="1337"/>
        <w:gridCol w:w="1476"/>
        <w:gridCol w:w="1808"/>
        <w:gridCol w:w="1656"/>
      </w:tblGrid>
      <w:tr w:rsidR="00962A4F" w:rsidRPr="00962A4F" w:rsidTr="00962A4F">
        <w:trPr>
          <w:jc w:val="center"/>
        </w:trPr>
        <w:tc>
          <w:tcPr>
            <w:tcW w:w="1056" w:type="dxa"/>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Год</w:t>
            </w:r>
          </w:p>
        </w:tc>
        <w:tc>
          <w:tcPr>
            <w:tcW w:w="9365" w:type="dxa"/>
            <w:gridSpan w:val="6"/>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Источник финансирования</w:t>
            </w:r>
          </w:p>
        </w:tc>
      </w:tr>
      <w:tr w:rsidR="00962A4F" w:rsidRPr="00962A4F" w:rsidTr="00962A4F">
        <w:trPr>
          <w:jc w:val="center"/>
        </w:trPr>
        <w:tc>
          <w:tcPr>
            <w:tcW w:w="1056" w:type="dxa"/>
            <w:vMerge/>
          </w:tcPr>
          <w:p w:rsidR="00962A4F" w:rsidRPr="00962A4F" w:rsidRDefault="00962A4F" w:rsidP="00962A4F">
            <w:pPr>
              <w:rPr>
                <w:rFonts w:eastAsia="Calibri"/>
                <w:sz w:val="20"/>
                <w:szCs w:val="20"/>
                <w:lang w:eastAsia="ar-SA"/>
              </w:rPr>
            </w:pPr>
          </w:p>
        </w:tc>
        <w:tc>
          <w:tcPr>
            <w:tcW w:w="161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Федеральный бюджет</w:t>
            </w:r>
          </w:p>
        </w:tc>
        <w:tc>
          <w:tcPr>
            <w:tcW w:w="1473"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1337"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района</w:t>
            </w:r>
          </w:p>
        </w:tc>
        <w:tc>
          <w:tcPr>
            <w:tcW w:w="147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1808"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Внебюджетные средства</w:t>
            </w:r>
          </w:p>
        </w:tc>
        <w:tc>
          <w:tcPr>
            <w:tcW w:w="165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Всего</w:t>
            </w:r>
          </w:p>
        </w:tc>
      </w:tr>
      <w:tr w:rsidR="00962A4F" w:rsidRPr="00962A4F" w:rsidTr="00962A4F">
        <w:trPr>
          <w:jc w:val="center"/>
        </w:trPr>
        <w:tc>
          <w:tcPr>
            <w:tcW w:w="105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w:t>
            </w:r>
          </w:p>
        </w:tc>
        <w:tc>
          <w:tcPr>
            <w:tcW w:w="1615"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2</w:t>
            </w:r>
          </w:p>
        </w:tc>
        <w:tc>
          <w:tcPr>
            <w:tcW w:w="1473"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3</w:t>
            </w:r>
          </w:p>
        </w:tc>
        <w:tc>
          <w:tcPr>
            <w:tcW w:w="1337"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4</w:t>
            </w:r>
          </w:p>
        </w:tc>
        <w:tc>
          <w:tcPr>
            <w:tcW w:w="147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5</w:t>
            </w:r>
          </w:p>
        </w:tc>
        <w:tc>
          <w:tcPr>
            <w:tcW w:w="1808"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6</w:t>
            </w:r>
          </w:p>
        </w:tc>
        <w:tc>
          <w:tcPr>
            <w:tcW w:w="1656" w:type="dxa"/>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7</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2016</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rPr>
                <w:color w:val="000000"/>
                <w:sz w:val="20"/>
                <w:szCs w:val="20"/>
              </w:rPr>
            </w:pPr>
            <w:r w:rsidRPr="00962A4F">
              <w:rPr>
                <w:color w:val="000000"/>
                <w:sz w:val="20"/>
                <w:szCs w:val="20"/>
              </w:rPr>
              <w:t>-</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rPr>
                <w:color w:val="000000"/>
                <w:sz w:val="20"/>
                <w:szCs w:val="20"/>
              </w:rPr>
            </w:pPr>
            <w:r w:rsidRPr="00962A4F">
              <w:rPr>
                <w:color w:val="000000"/>
                <w:sz w:val="20"/>
                <w:szCs w:val="20"/>
              </w:rPr>
              <w:t>-</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2017</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rPr>
                <w:color w:val="000000"/>
                <w:sz w:val="20"/>
                <w:szCs w:val="20"/>
              </w:rPr>
            </w:pPr>
            <w:r w:rsidRPr="00962A4F">
              <w:rPr>
                <w:color w:val="000000"/>
                <w:sz w:val="20"/>
                <w:szCs w:val="20"/>
              </w:rPr>
              <w:t>-</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rPr>
                <w:color w:val="000000"/>
                <w:sz w:val="20"/>
                <w:szCs w:val="20"/>
              </w:rPr>
            </w:pPr>
            <w:r w:rsidRPr="00962A4F">
              <w:rPr>
                <w:color w:val="000000"/>
                <w:sz w:val="20"/>
                <w:szCs w:val="20"/>
              </w:rPr>
              <w:t>-</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2018</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rPr>
                <w:color w:val="000000"/>
                <w:sz w:val="20"/>
                <w:szCs w:val="20"/>
              </w:rPr>
            </w:pPr>
            <w:r w:rsidRPr="00962A4F">
              <w:rPr>
                <w:color w:val="000000"/>
                <w:sz w:val="20"/>
                <w:szCs w:val="20"/>
              </w:rPr>
              <w:t>-</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rPr>
                <w:color w:val="000000"/>
                <w:sz w:val="20"/>
                <w:szCs w:val="20"/>
              </w:rPr>
            </w:pPr>
            <w:r w:rsidRPr="00962A4F">
              <w:rPr>
                <w:color w:val="000000"/>
                <w:sz w:val="20"/>
                <w:szCs w:val="20"/>
              </w:rPr>
              <w:t>-</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2019</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rPr>
                <w:color w:val="000000"/>
                <w:sz w:val="20"/>
                <w:szCs w:val="20"/>
              </w:rPr>
            </w:pPr>
            <w:r w:rsidRPr="00962A4F">
              <w:rPr>
                <w:color w:val="000000"/>
                <w:sz w:val="20"/>
                <w:szCs w:val="20"/>
              </w:rPr>
              <w:t>-</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rPr>
                <w:color w:val="000000"/>
                <w:sz w:val="20"/>
                <w:szCs w:val="20"/>
              </w:rPr>
            </w:pPr>
            <w:r w:rsidRPr="00962A4F">
              <w:rPr>
                <w:color w:val="000000"/>
                <w:sz w:val="20"/>
                <w:szCs w:val="20"/>
              </w:rPr>
              <w:t>-</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2020</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jc w:val="right"/>
              <w:rPr>
                <w:color w:val="000000"/>
                <w:sz w:val="20"/>
                <w:szCs w:val="20"/>
              </w:rPr>
            </w:pPr>
            <w:r w:rsidRPr="00962A4F">
              <w:rPr>
                <w:color w:val="000000"/>
                <w:sz w:val="20"/>
                <w:szCs w:val="20"/>
              </w:rPr>
              <w:t>60,0</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17,5</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77,5</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2021</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jc w:val="right"/>
              <w:rPr>
                <w:color w:val="000000"/>
                <w:sz w:val="20"/>
                <w:szCs w:val="20"/>
              </w:rPr>
            </w:pPr>
            <w:r w:rsidRPr="00962A4F">
              <w:rPr>
                <w:color w:val="000000"/>
                <w:sz w:val="20"/>
                <w:szCs w:val="20"/>
              </w:rPr>
              <w:t>724,0</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330,0</w:t>
            </w:r>
          </w:p>
        </w:tc>
        <w:tc>
          <w:tcPr>
            <w:tcW w:w="1808" w:type="dxa"/>
            <w:vAlign w:val="bottom"/>
          </w:tcPr>
          <w:p w:rsidR="00962A4F" w:rsidRPr="00962A4F" w:rsidRDefault="00962A4F" w:rsidP="00962A4F">
            <w:pPr>
              <w:jc w:val="right"/>
              <w:rPr>
                <w:color w:val="000000"/>
                <w:sz w:val="20"/>
                <w:szCs w:val="20"/>
              </w:rPr>
            </w:pPr>
            <w:r w:rsidRPr="00962A4F">
              <w:rPr>
                <w:color w:val="000000"/>
                <w:sz w:val="20"/>
                <w:szCs w:val="20"/>
              </w:rPr>
              <w:t>195,0</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1 249,0</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2022</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jc w:val="right"/>
              <w:rPr>
                <w:color w:val="000000"/>
                <w:sz w:val="20"/>
                <w:szCs w:val="20"/>
              </w:rPr>
            </w:pPr>
            <w:r w:rsidRPr="00962A4F">
              <w:rPr>
                <w:color w:val="000000"/>
                <w:sz w:val="20"/>
                <w:szCs w:val="20"/>
              </w:rPr>
              <w:t>292,0</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 xml:space="preserve">160,0  </w:t>
            </w:r>
          </w:p>
        </w:tc>
        <w:tc>
          <w:tcPr>
            <w:tcW w:w="1808" w:type="dxa"/>
            <w:vAlign w:val="bottom"/>
          </w:tcPr>
          <w:p w:rsidR="00962A4F" w:rsidRPr="00962A4F" w:rsidRDefault="00962A4F" w:rsidP="00962A4F">
            <w:pPr>
              <w:jc w:val="right"/>
              <w:rPr>
                <w:color w:val="000000"/>
                <w:sz w:val="20"/>
                <w:szCs w:val="20"/>
              </w:rPr>
            </w:pPr>
            <w:r w:rsidRPr="00962A4F">
              <w:rPr>
                <w:color w:val="000000"/>
                <w:sz w:val="20"/>
                <w:szCs w:val="20"/>
              </w:rPr>
              <w:t>20,567</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 xml:space="preserve">472,567  </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2023</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 xml:space="preserve">17,5  </w:t>
            </w:r>
          </w:p>
        </w:tc>
        <w:tc>
          <w:tcPr>
            <w:tcW w:w="1808" w:type="dxa"/>
            <w:vAlign w:val="bottom"/>
          </w:tcPr>
          <w:p w:rsidR="00962A4F" w:rsidRPr="00962A4F" w:rsidRDefault="00962A4F" w:rsidP="00962A4F">
            <w:pPr>
              <w:rPr>
                <w:color w:val="000000"/>
                <w:sz w:val="20"/>
                <w:szCs w:val="20"/>
              </w:rPr>
            </w:pPr>
            <w:r w:rsidRPr="00962A4F">
              <w:rPr>
                <w:color w:val="000000"/>
                <w:sz w:val="20"/>
                <w:szCs w:val="20"/>
              </w:rPr>
              <w:t> -</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 xml:space="preserve">17,5  </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2024</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rPr>
                <w:color w:val="000000"/>
                <w:sz w:val="20"/>
                <w:szCs w:val="20"/>
              </w:rPr>
            </w:pPr>
            <w:r w:rsidRPr="00962A4F">
              <w:rPr>
                <w:color w:val="000000"/>
                <w:sz w:val="20"/>
                <w:szCs w:val="20"/>
              </w:rPr>
              <w:t>-</w:t>
            </w:r>
          </w:p>
        </w:tc>
        <w:tc>
          <w:tcPr>
            <w:tcW w:w="1337" w:type="dxa"/>
            <w:vAlign w:val="bottom"/>
          </w:tcPr>
          <w:p w:rsidR="00962A4F" w:rsidRPr="00962A4F" w:rsidRDefault="00962A4F" w:rsidP="00962A4F">
            <w:pPr>
              <w:rPr>
                <w:color w:val="000000"/>
                <w:sz w:val="20"/>
                <w:szCs w:val="20"/>
              </w:rPr>
            </w:pPr>
            <w:r w:rsidRPr="00962A4F">
              <w:rPr>
                <w:color w:val="000000"/>
                <w:sz w:val="20"/>
                <w:szCs w:val="20"/>
              </w:rPr>
              <w:t>-</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 xml:space="preserve">17,5  </w:t>
            </w:r>
          </w:p>
        </w:tc>
        <w:tc>
          <w:tcPr>
            <w:tcW w:w="1808" w:type="dxa"/>
            <w:vAlign w:val="bottom"/>
          </w:tcPr>
          <w:p w:rsidR="00962A4F" w:rsidRPr="00962A4F" w:rsidRDefault="00962A4F" w:rsidP="00962A4F">
            <w:pPr>
              <w:rPr>
                <w:color w:val="000000"/>
                <w:sz w:val="20"/>
                <w:szCs w:val="20"/>
              </w:rPr>
            </w:pPr>
            <w:r w:rsidRPr="00962A4F">
              <w:rPr>
                <w:color w:val="000000"/>
                <w:sz w:val="20"/>
                <w:szCs w:val="20"/>
              </w:rPr>
              <w:t>-</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 xml:space="preserve">17,5  </w:t>
            </w:r>
          </w:p>
        </w:tc>
      </w:tr>
      <w:tr w:rsidR="00962A4F" w:rsidRPr="00962A4F" w:rsidTr="00962A4F">
        <w:trPr>
          <w:jc w:val="center"/>
        </w:trPr>
        <w:tc>
          <w:tcPr>
            <w:tcW w:w="1056" w:type="dxa"/>
          </w:tcPr>
          <w:p w:rsidR="00962A4F" w:rsidRPr="00962A4F" w:rsidRDefault="00962A4F" w:rsidP="00962A4F">
            <w:pPr>
              <w:rPr>
                <w:rFonts w:eastAsia="Calibri"/>
                <w:sz w:val="20"/>
                <w:szCs w:val="20"/>
                <w:lang w:eastAsia="ar-SA"/>
              </w:rPr>
            </w:pPr>
            <w:r w:rsidRPr="00962A4F">
              <w:rPr>
                <w:rFonts w:eastAsia="Calibri"/>
                <w:sz w:val="20"/>
                <w:szCs w:val="20"/>
                <w:lang w:eastAsia="ar-SA"/>
              </w:rPr>
              <w:t>ВСЕГО</w:t>
            </w:r>
          </w:p>
        </w:tc>
        <w:tc>
          <w:tcPr>
            <w:tcW w:w="1615" w:type="dxa"/>
            <w:vAlign w:val="bottom"/>
          </w:tcPr>
          <w:p w:rsidR="00962A4F" w:rsidRPr="00962A4F" w:rsidRDefault="00962A4F" w:rsidP="00962A4F">
            <w:pPr>
              <w:rPr>
                <w:color w:val="000000"/>
                <w:sz w:val="20"/>
                <w:szCs w:val="20"/>
              </w:rPr>
            </w:pPr>
            <w:r w:rsidRPr="00962A4F">
              <w:rPr>
                <w:color w:val="000000"/>
                <w:sz w:val="20"/>
                <w:szCs w:val="20"/>
              </w:rPr>
              <w:t>-</w:t>
            </w:r>
          </w:p>
        </w:tc>
        <w:tc>
          <w:tcPr>
            <w:tcW w:w="1473" w:type="dxa"/>
            <w:vAlign w:val="bottom"/>
          </w:tcPr>
          <w:p w:rsidR="00962A4F" w:rsidRPr="00962A4F" w:rsidRDefault="00962A4F" w:rsidP="00962A4F">
            <w:pPr>
              <w:jc w:val="right"/>
              <w:rPr>
                <w:color w:val="000000"/>
                <w:sz w:val="20"/>
                <w:szCs w:val="20"/>
              </w:rPr>
            </w:pPr>
            <w:r w:rsidRPr="00962A4F">
              <w:rPr>
                <w:color w:val="000000"/>
                <w:sz w:val="20"/>
                <w:szCs w:val="20"/>
              </w:rPr>
              <w:t xml:space="preserve">1076,0  </w:t>
            </w:r>
          </w:p>
        </w:tc>
        <w:tc>
          <w:tcPr>
            <w:tcW w:w="1337" w:type="dxa"/>
            <w:vAlign w:val="bottom"/>
          </w:tcPr>
          <w:p w:rsidR="00962A4F" w:rsidRPr="00962A4F" w:rsidRDefault="00962A4F" w:rsidP="00962A4F">
            <w:pPr>
              <w:rPr>
                <w:color w:val="000000"/>
                <w:sz w:val="20"/>
                <w:szCs w:val="20"/>
              </w:rPr>
            </w:pPr>
            <w:r w:rsidRPr="00962A4F">
              <w:rPr>
                <w:color w:val="000000"/>
                <w:sz w:val="20"/>
                <w:szCs w:val="20"/>
              </w:rPr>
              <w:t xml:space="preserve">-  </w:t>
            </w:r>
          </w:p>
        </w:tc>
        <w:tc>
          <w:tcPr>
            <w:tcW w:w="1476" w:type="dxa"/>
            <w:vAlign w:val="bottom"/>
          </w:tcPr>
          <w:p w:rsidR="00962A4F" w:rsidRPr="00962A4F" w:rsidRDefault="00962A4F" w:rsidP="00962A4F">
            <w:pPr>
              <w:jc w:val="right"/>
              <w:rPr>
                <w:color w:val="000000"/>
                <w:sz w:val="20"/>
                <w:szCs w:val="20"/>
              </w:rPr>
            </w:pPr>
            <w:r w:rsidRPr="00962A4F">
              <w:rPr>
                <w:color w:val="000000"/>
                <w:sz w:val="20"/>
                <w:szCs w:val="20"/>
              </w:rPr>
              <w:t xml:space="preserve">542,5  </w:t>
            </w:r>
          </w:p>
        </w:tc>
        <w:tc>
          <w:tcPr>
            <w:tcW w:w="1808" w:type="dxa"/>
            <w:vAlign w:val="bottom"/>
          </w:tcPr>
          <w:p w:rsidR="00962A4F" w:rsidRPr="00962A4F" w:rsidRDefault="00962A4F" w:rsidP="00962A4F">
            <w:pPr>
              <w:jc w:val="right"/>
              <w:rPr>
                <w:color w:val="000000"/>
                <w:sz w:val="20"/>
                <w:szCs w:val="20"/>
              </w:rPr>
            </w:pPr>
            <w:r w:rsidRPr="00962A4F">
              <w:rPr>
                <w:color w:val="000000"/>
                <w:sz w:val="20"/>
                <w:szCs w:val="20"/>
              </w:rPr>
              <w:t>215,567</w:t>
            </w:r>
          </w:p>
        </w:tc>
        <w:tc>
          <w:tcPr>
            <w:tcW w:w="1656" w:type="dxa"/>
            <w:vAlign w:val="bottom"/>
          </w:tcPr>
          <w:p w:rsidR="00962A4F" w:rsidRPr="00962A4F" w:rsidRDefault="00962A4F" w:rsidP="00962A4F">
            <w:pPr>
              <w:jc w:val="right"/>
              <w:rPr>
                <w:color w:val="000000"/>
                <w:sz w:val="20"/>
                <w:szCs w:val="20"/>
              </w:rPr>
            </w:pPr>
            <w:r w:rsidRPr="00962A4F">
              <w:rPr>
                <w:color w:val="000000"/>
                <w:sz w:val="20"/>
                <w:szCs w:val="20"/>
              </w:rPr>
              <w:t>1834,067</w:t>
            </w:r>
          </w:p>
        </w:tc>
      </w:tr>
    </w:tbl>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sectPr w:rsidR="00962A4F" w:rsidRPr="00962A4F" w:rsidSect="00962A4F">
          <w:pgSz w:w="11906" w:h="16838"/>
          <w:pgMar w:top="851" w:right="567" w:bottom="567" w:left="1134" w:header="709" w:footer="709" w:gutter="0"/>
          <w:cols w:space="708"/>
          <w:docGrid w:linePitch="360"/>
        </w:sectPr>
      </w:pPr>
    </w:p>
    <w:p w:rsidR="00962A4F" w:rsidRPr="00962A4F" w:rsidRDefault="00962A4F" w:rsidP="00962A4F">
      <w:pPr>
        <w:suppressAutoHyphens/>
        <w:autoSpaceDE w:val="0"/>
        <w:jc w:val="center"/>
        <w:rPr>
          <w:rFonts w:eastAsia="Calibri"/>
          <w:color w:val="000000"/>
          <w:sz w:val="20"/>
          <w:szCs w:val="20"/>
          <w:lang w:eastAsia="ar-SA"/>
        </w:rPr>
      </w:pPr>
      <w:r w:rsidRPr="00962A4F">
        <w:rPr>
          <w:rFonts w:eastAsia="Calibri"/>
          <w:color w:val="000000"/>
          <w:sz w:val="20"/>
          <w:szCs w:val="20"/>
          <w:lang w:eastAsia="ar-SA"/>
        </w:rPr>
        <w:lastRenderedPageBreak/>
        <w:t xml:space="preserve">1.6.  изложить раздел  </w:t>
      </w:r>
      <w:r w:rsidRPr="00962A4F">
        <w:rPr>
          <w:rFonts w:eastAsia="Calibri"/>
          <w:b/>
          <w:color w:val="000000"/>
          <w:sz w:val="20"/>
          <w:szCs w:val="20"/>
          <w:lang w:eastAsia="ar-SA"/>
        </w:rPr>
        <w:t xml:space="preserve">«Мероприятия  подпрограммы «Поддержка местных инициатив граждан» </w:t>
      </w:r>
    </w:p>
    <w:p w:rsidR="00962A4F" w:rsidRPr="00962A4F" w:rsidRDefault="00962A4F" w:rsidP="00962A4F">
      <w:pPr>
        <w:suppressAutoHyphens/>
        <w:autoSpaceDE w:val="0"/>
        <w:rPr>
          <w:rFonts w:eastAsia="Calibri"/>
          <w:b/>
          <w:color w:val="000000"/>
          <w:sz w:val="20"/>
          <w:szCs w:val="20"/>
          <w:lang w:eastAsia="ar-SA"/>
        </w:rPr>
      </w:pPr>
      <w:r w:rsidRPr="00962A4F">
        <w:rPr>
          <w:rFonts w:eastAsia="Calibri"/>
          <w:b/>
          <w:color w:val="000000"/>
          <w:sz w:val="20"/>
          <w:szCs w:val="20"/>
          <w:lang w:eastAsia="ar-SA"/>
        </w:rPr>
        <w:t xml:space="preserve">  </w:t>
      </w:r>
      <w:r w:rsidRPr="00962A4F">
        <w:rPr>
          <w:rFonts w:eastAsia="Calibri"/>
          <w:color w:val="000000"/>
          <w:sz w:val="20"/>
          <w:szCs w:val="20"/>
          <w:lang w:eastAsia="ar-SA"/>
        </w:rPr>
        <w:t>в редакции:</w:t>
      </w:r>
    </w:p>
    <w:p w:rsidR="00962A4F" w:rsidRPr="00962A4F" w:rsidRDefault="00962A4F" w:rsidP="00962A4F">
      <w:pPr>
        <w:suppressAutoHyphens/>
        <w:autoSpaceDE w:val="0"/>
        <w:jc w:val="center"/>
        <w:rPr>
          <w:b/>
          <w:color w:val="000000"/>
          <w:sz w:val="20"/>
          <w:szCs w:val="20"/>
          <w:lang w:eastAsia="ar-SA"/>
        </w:rPr>
      </w:pPr>
    </w:p>
    <w:p w:rsidR="00962A4F" w:rsidRPr="00962A4F" w:rsidRDefault="00962A4F" w:rsidP="00962A4F">
      <w:pPr>
        <w:suppressAutoHyphens/>
        <w:autoSpaceDE w:val="0"/>
        <w:jc w:val="center"/>
        <w:rPr>
          <w:b/>
          <w:color w:val="000000"/>
          <w:sz w:val="20"/>
          <w:szCs w:val="20"/>
          <w:lang w:eastAsia="ar-SA"/>
        </w:rPr>
      </w:pPr>
      <w:r w:rsidRPr="00962A4F">
        <w:rPr>
          <w:b/>
          <w:color w:val="000000"/>
          <w:sz w:val="20"/>
          <w:szCs w:val="20"/>
          <w:lang w:eastAsia="ar-SA"/>
        </w:rPr>
        <w:t xml:space="preserve">Мероприятия подпрограммы </w:t>
      </w:r>
    </w:p>
    <w:p w:rsidR="00962A4F" w:rsidRPr="00962A4F" w:rsidRDefault="00962A4F" w:rsidP="00962A4F">
      <w:pPr>
        <w:jc w:val="center"/>
        <w:rPr>
          <w:rFonts w:eastAsia="Calibri"/>
          <w:b/>
          <w:color w:val="000000"/>
          <w:sz w:val="20"/>
          <w:szCs w:val="20"/>
          <w:lang w:eastAsia="ar-SA"/>
        </w:rPr>
      </w:pPr>
      <w:r w:rsidRPr="00962A4F">
        <w:rPr>
          <w:rFonts w:eastAsia="Calibri"/>
          <w:b/>
          <w:color w:val="000000"/>
          <w:sz w:val="20"/>
          <w:szCs w:val="20"/>
          <w:lang w:eastAsia="ar-SA"/>
        </w:rPr>
        <w:t>«Поддержка местных инициатив граждан»</w:t>
      </w:r>
    </w:p>
    <w:tbl>
      <w:tblPr>
        <w:tblStyle w:val="af8"/>
        <w:tblW w:w="5001" w:type="pct"/>
        <w:tblLayout w:type="fixed"/>
        <w:tblLook w:val="04A0"/>
      </w:tblPr>
      <w:tblGrid>
        <w:gridCol w:w="700"/>
        <w:gridCol w:w="2792"/>
        <w:gridCol w:w="1327"/>
        <w:gridCol w:w="1321"/>
        <w:gridCol w:w="1338"/>
        <w:gridCol w:w="1758"/>
        <w:gridCol w:w="736"/>
        <w:gridCol w:w="736"/>
        <w:gridCol w:w="736"/>
        <w:gridCol w:w="736"/>
        <w:gridCol w:w="736"/>
        <w:gridCol w:w="736"/>
        <w:gridCol w:w="736"/>
        <w:gridCol w:w="742"/>
        <w:gridCol w:w="793"/>
      </w:tblGrid>
      <w:tr w:rsidR="00962A4F" w:rsidRPr="00962A4F" w:rsidTr="00962A4F">
        <w:trPr>
          <w:trHeight w:val="685"/>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 xml:space="preserve">№ </w:t>
            </w:r>
            <w:proofErr w:type="spellStart"/>
            <w:proofErr w:type="gramStart"/>
            <w:r w:rsidRPr="00962A4F">
              <w:rPr>
                <w:rFonts w:eastAsia="Calibri"/>
                <w:sz w:val="20"/>
                <w:szCs w:val="20"/>
                <w:lang w:eastAsia="ar-SA"/>
              </w:rPr>
              <w:t>п</w:t>
            </w:r>
            <w:proofErr w:type="spellEnd"/>
            <w:proofErr w:type="gramEnd"/>
            <w:r w:rsidRPr="00962A4F">
              <w:rPr>
                <w:rFonts w:eastAsia="Calibri"/>
                <w:sz w:val="20"/>
                <w:szCs w:val="20"/>
                <w:lang w:eastAsia="ar-SA"/>
              </w:rPr>
              <w:t>/</w:t>
            </w:r>
            <w:proofErr w:type="spellStart"/>
            <w:r w:rsidRPr="00962A4F">
              <w:rPr>
                <w:rFonts w:eastAsia="Calibri"/>
                <w:sz w:val="20"/>
                <w:szCs w:val="20"/>
                <w:lang w:eastAsia="ar-SA"/>
              </w:rPr>
              <w:t>п</w:t>
            </w:r>
            <w:proofErr w:type="spellEnd"/>
          </w:p>
        </w:tc>
        <w:tc>
          <w:tcPr>
            <w:tcW w:w="877" w:type="pct"/>
            <w:vMerge w:val="restart"/>
            <w:textDirection w:val="btLr"/>
          </w:tcPr>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Наименование мероприятия</w:t>
            </w:r>
          </w:p>
        </w:tc>
        <w:tc>
          <w:tcPr>
            <w:tcW w:w="417" w:type="pct"/>
            <w:vMerge w:val="restart"/>
            <w:textDirection w:val="btLr"/>
          </w:tcPr>
          <w:p w:rsidR="00962A4F" w:rsidRPr="00962A4F" w:rsidRDefault="00962A4F" w:rsidP="00962A4F">
            <w:pPr>
              <w:ind w:left="113" w:right="113"/>
              <w:jc w:val="center"/>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Исполнитель мероприятия</w:t>
            </w:r>
          </w:p>
        </w:tc>
        <w:tc>
          <w:tcPr>
            <w:tcW w:w="415" w:type="pct"/>
            <w:vMerge w:val="restart"/>
            <w:textDirection w:val="btLr"/>
          </w:tcPr>
          <w:p w:rsidR="00962A4F" w:rsidRPr="00962A4F" w:rsidRDefault="00962A4F" w:rsidP="00962A4F">
            <w:pPr>
              <w:ind w:left="113" w:right="113"/>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Срок реализации</w:t>
            </w:r>
          </w:p>
        </w:tc>
        <w:tc>
          <w:tcPr>
            <w:tcW w:w="420" w:type="pct"/>
            <w:vMerge w:val="restart"/>
            <w:textDirection w:val="btLr"/>
          </w:tcPr>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Целевой показатель (№ целевого показателя из паспорта МП)</w:t>
            </w:r>
          </w:p>
        </w:tc>
        <w:tc>
          <w:tcPr>
            <w:tcW w:w="552" w:type="pct"/>
            <w:vMerge w:val="restart"/>
            <w:textDirection w:val="btLr"/>
          </w:tcPr>
          <w:p w:rsidR="00962A4F" w:rsidRPr="00962A4F" w:rsidRDefault="00962A4F" w:rsidP="00962A4F">
            <w:pPr>
              <w:ind w:left="113" w:right="113"/>
              <w:rPr>
                <w:rFonts w:eastAsia="Calibri"/>
                <w:sz w:val="20"/>
                <w:szCs w:val="20"/>
                <w:lang w:eastAsia="ar-SA"/>
              </w:rPr>
            </w:pPr>
          </w:p>
          <w:p w:rsidR="00962A4F" w:rsidRPr="00962A4F" w:rsidRDefault="00962A4F" w:rsidP="00962A4F">
            <w:pPr>
              <w:ind w:left="113" w:right="113"/>
              <w:jc w:val="center"/>
              <w:rPr>
                <w:rFonts w:eastAsia="Calibri"/>
                <w:sz w:val="20"/>
                <w:szCs w:val="20"/>
                <w:lang w:eastAsia="ar-SA"/>
              </w:rPr>
            </w:pPr>
            <w:r w:rsidRPr="00962A4F">
              <w:rPr>
                <w:rFonts w:eastAsia="Calibri"/>
                <w:sz w:val="20"/>
                <w:szCs w:val="20"/>
                <w:lang w:eastAsia="ar-SA"/>
              </w:rPr>
              <w:t>Источник финансирования</w:t>
            </w:r>
          </w:p>
        </w:tc>
        <w:tc>
          <w:tcPr>
            <w:tcW w:w="2100" w:type="pct"/>
            <w:gridSpan w:val="9"/>
          </w:tcPr>
          <w:p w:rsidR="00962A4F" w:rsidRPr="00962A4F" w:rsidRDefault="00962A4F" w:rsidP="00962A4F">
            <w:pPr>
              <w:jc w:val="center"/>
              <w:rPr>
                <w:rFonts w:eastAsia="Calibri"/>
                <w:sz w:val="20"/>
                <w:szCs w:val="20"/>
                <w:lang w:eastAsia="ar-SA"/>
              </w:rPr>
            </w:pPr>
          </w:p>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Объём финансирования по годам (тыс. руб.)</w:t>
            </w:r>
          </w:p>
        </w:tc>
      </w:tr>
      <w:tr w:rsidR="00962A4F" w:rsidRPr="00962A4F" w:rsidTr="00962A4F">
        <w:trPr>
          <w:trHeight w:val="1843"/>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rFonts w:eastAsia="Calibri"/>
                <w:sz w:val="20"/>
                <w:szCs w:val="20"/>
                <w:lang w:eastAsia="ar-SA"/>
              </w:rPr>
            </w:pPr>
          </w:p>
        </w:tc>
        <w:tc>
          <w:tcPr>
            <w:tcW w:w="417" w:type="pct"/>
            <w:vMerge/>
          </w:tcPr>
          <w:p w:rsidR="00962A4F" w:rsidRPr="00962A4F" w:rsidRDefault="00962A4F" w:rsidP="00962A4F">
            <w:pPr>
              <w:rPr>
                <w:rFonts w:eastAsia="Calibri"/>
                <w:sz w:val="20"/>
                <w:szCs w:val="20"/>
                <w:lang w:eastAsia="ar-SA"/>
              </w:rPr>
            </w:pPr>
          </w:p>
        </w:tc>
        <w:tc>
          <w:tcPr>
            <w:tcW w:w="415" w:type="pct"/>
            <w:vMerge/>
          </w:tcPr>
          <w:p w:rsidR="00962A4F" w:rsidRPr="00962A4F" w:rsidRDefault="00962A4F" w:rsidP="00962A4F">
            <w:pPr>
              <w:rPr>
                <w:rFonts w:eastAsia="Calibri"/>
                <w:sz w:val="20"/>
                <w:szCs w:val="20"/>
                <w:lang w:eastAsia="ar-SA"/>
              </w:rPr>
            </w:pPr>
          </w:p>
        </w:tc>
        <w:tc>
          <w:tcPr>
            <w:tcW w:w="420" w:type="pct"/>
            <w:vMerge/>
          </w:tcPr>
          <w:p w:rsidR="00962A4F" w:rsidRPr="00962A4F" w:rsidRDefault="00962A4F" w:rsidP="00962A4F">
            <w:pPr>
              <w:rPr>
                <w:rFonts w:eastAsia="Calibri"/>
                <w:sz w:val="20"/>
                <w:szCs w:val="20"/>
                <w:lang w:eastAsia="ar-SA"/>
              </w:rPr>
            </w:pPr>
          </w:p>
        </w:tc>
        <w:tc>
          <w:tcPr>
            <w:tcW w:w="552" w:type="pct"/>
            <w:vMerge/>
          </w:tcPr>
          <w:p w:rsidR="00962A4F" w:rsidRPr="00962A4F" w:rsidRDefault="00962A4F" w:rsidP="00962A4F">
            <w:pPr>
              <w:rPr>
                <w:rFonts w:eastAsia="Calibri"/>
                <w:sz w:val="20"/>
                <w:szCs w:val="20"/>
                <w:lang w:eastAsia="ar-SA"/>
              </w:rPr>
            </w:pP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2016</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2017</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2018</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2019</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2020</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2021</w:t>
            </w:r>
          </w:p>
        </w:tc>
        <w:tc>
          <w:tcPr>
            <w:tcW w:w="231"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2022</w:t>
            </w:r>
          </w:p>
        </w:tc>
        <w:tc>
          <w:tcPr>
            <w:tcW w:w="233"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2023</w:t>
            </w:r>
          </w:p>
        </w:tc>
        <w:tc>
          <w:tcPr>
            <w:tcW w:w="249"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2024</w:t>
            </w:r>
          </w:p>
        </w:tc>
      </w:tr>
      <w:tr w:rsidR="00962A4F" w:rsidRPr="00962A4F" w:rsidTr="00962A4F">
        <w:tc>
          <w:tcPr>
            <w:tcW w:w="220"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w:t>
            </w:r>
          </w:p>
        </w:tc>
        <w:tc>
          <w:tcPr>
            <w:tcW w:w="87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2</w:t>
            </w:r>
          </w:p>
        </w:tc>
        <w:tc>
          <w:tcPr>
            <w:tcW w:w="41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3</w:t>
            </w:r>
          </w:p>
        </w:tc>
        <w:tc>
          <w:tcPr>
            <w:tcW w:w="415"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4</w:t>
            </w:r>
          </w:p>
        </w:tc>
        <w:tc>
          <w:tcPr>
            <w:tcW w:w="420"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5</w:t>
            </w: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6</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7</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8</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9</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10</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11</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12</w:t>
            </w:r>
          </w:p>
        </w:tc>
        <w:tc>
          <w:tcPr>
            <w:tcW w:w="231"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13</w:t>
            </w:r>
          </w:p>
        </w:tc>
        <w:tc>
          <w:tcPr>
            <w:tcW w:w="233"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14</w:t>
            </w:r>
          </w:p>
        </w:tc>
        <w:tc>
          <w:tcPr>
            <w:tcW w:w="249"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15</w:t>
            </w:r>
          </w:p>
        </w:tc>
      </w:tr>
      <w:tr w:rsidR="00962A4F" w:rsidRPr="00962A4F" w:rsidTr="00962A4F">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1.</w:t>
            </w:r>
          </w:p>
        </w:tc>
        <w:tc>
          <w:tcPr>
            <w:tcW w:w="4780" w:type="pct"/>
            <w:gridSpan w:val="14"/>
          </w:tcPr>
          <w:p w:rsidR="00962A4F" w:rsidRPr="00962A4F" w:rsidRDefault="00962A4F" w:rsidP="00962A4F">
            <w:pPr>
              <w:rPr>
                <w:rFonts w:eastAsia="Calibri"/>
                <w:sz w:val="20"/>
                <w:szCs w:val="20"/>
                <w:lang w:eastAsia="ar-SA"/>
              </w:rPr>
            </w:pPr>
            <w:r w:rsidRPr="00962A4F">
              <w:rPr>
                <w:rFonts w:eastAsia="Calibri"/>
                <w:b/>
                <w:sz w:val="20"/>
                <w:szCs w:val="20"/>
                <w:lang w:eastAsia="ar-SA"/>
              </w:rPr>
              <w:t>Задача. Проведение прочих мероприятий комплексного благоустройства территории поселения</w:t>
            </w:r>
          </w:p>
        </w:tc>
      </w:tr>
      <w:tr w:rsidR="00962A4F" w:rsidRPr="00962A4F" w:rsidTr="00962A4F">
        <w:trPr>
          <w:trHeight w:val="1375"/>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1.1</w:t>
            </w:r>
          </w:p>
        </w:tc>
        <w:tc>
          <w:tcPr>
            <w:tcW w:w="877" w:type="pct"/>
            <w:vMerge w:val="restart"/>
          </w:tcPr>
          <w:p w:rsidR="00962A4F" w:rsidRPr="00962A4F" w:rsidRDefault="00962A4F" w:rsidP="00962A4F">
            <w:pPr>
              <w:rPr>
                <w:rFonts w:eastAsia="Calibri"/>
                <w:sz w:val="20"/>
                <w:szCs w:val="20"/>
                <w:lang w:eastAsia="ar-SA"/>
              </w:rPr>
            </w:pPr>
            <w:proofErr w:type="gramStart"/>
            <w:r w:rsidRPr="00962A4F">
              <w:rPr>
                <w:color w:val="000000" w:themeColor="text1"/>
                <w:sz w:val="20"/>
                <w:szCs w:val="20"/>
              </w:rPr>
              <w:t>Реализации проектов территориальных общественных самоуправлений, включенных в муниципальные программы развития территорий (реализация проекта «Благоустройство общественной территории вокруг центральной сцены (ТОС «Центральный»)»</w:t>
            </w:r>
            <w:proofErr w:type="gramEnd"/>
          </w:p>
        </w:tc>
        <w:tc>
          <w:tcPr>
            <w:tcW w:w="417"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5"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20"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1.5.1</w:t>
            </w: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60,0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59,0</w:t>
            </w:r>
          </w:p>
        </w:tc>
        <w:tc>
          <w:tcPr>
            <w:tcW w:w="231"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150,0</w:t>
            </w:r>
          </w:p>
        </w:tc>
        <w:tc>
          <w:tcPr>
            <w:tcW w:w="233"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spacing w:line="276" w:lineRule="auto"/>
              <w:jc w:val="center"/>
              <w:rPr>
                <w:sz w:val="20"/>
                <w:szCs w:val="20"/>
              </w:rPr>
            </w:pPr>
            <w:r w:rsidRPr="00962A4F">
              <w:rPr>
                <w:sz w:val="20"/>
                <w:szCs w:val="20"/>
              </w:rPr>
              <w:t>-</w:t>
            </w:r>
          </w:p>
        </w:tc>
      </w:tr>
      <w:tr w:rsidR="00962A4F" w:rsidRPr="00962A4F" w:rsidTr="00962A4F">
        <w:trPr>
          <w:trHeight w:val="1374"/>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color w:val="000000" w:themeColor="text1"/>
                <w:sz w:val="20"/>
                <w:szCs w:val="20"/>
              </w:rPr>
            </w:pPr>
          </w:p>
        </w:tc>
        <w:tc>
          <w:tcPr>
            <w:tcW w:w="417" w:type="pct"/>
            <w:vMerge/>
          </w:tcPr>
          <w:p w:rsidR="00962A4F" w:rsidRPr="00962A4F" w:rsidRDefault="00962A4F" w:rsidP="00962A4F">
            <w:pPr>
              <w:jc w:val="center"/>
              <w:rPr>
                <w:rFonts w:eastAsia="Calibri"/>
                <w:sz w:val="20"/>
                <w:szCs w:val="20"/>
                <w:lang w:eastAsia="ar-SA"/>
              </w:rPr>
            </w:pPr>
          </w:p>
        </w:tc>
        <w:tc>
          <w:tcPr>
            <w:tcW w:w="415" w:type="pct"/>
            <w:vMerge/>
          </w:tcPr>
          <w:p w:rsidR="00962A4F" w:rsidRPr="00962A4F" w:rsidRDefault="00962A4F" w:rsidP="00962A4F">
            <w:pPr>
              <w:rPr>
                <w:rFonts w:eastAsia="Calibri"/>
                <w:sz w:val="20"/>
                <w:szCs w:val="20"/>
                <w:lang w:eastAsia="ar-SA"/>
              </w:rPr>
            </w:pPr>
          </w:p>
        </w:tc>
        <w:tc>
          <w:tcPr>
            <w:tcW w:w="420" w:type="pct"/>
            <w:vMerge/>
          </w:tcPr>
          <w:p w:rsidR="00962A4F" w:rsidRPr="00962A4F" w:rsidRDefault="00962A4F" w:rsidP="00962A4F">
            <w:pPr>
              <w:jc w:val="center"/>
              <w:rPr>
                <w:rFonts w:eastAsia="Calibri"/>
                <w:sz w:val="20"/>
                <w:szCs w:val="20"/>
                <w:lang w:eastAsia="ar-SA"/>
              </w:rPr>
            </w:pP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17,5</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19,9</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100,0</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17,5</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17,5</w:t>
            </w:r>
          </w:p>
        </w:tc>
      </w:tr>
      <w:tr w:rsidR="00962A4F" w:rsidRPr="00962A4F" w:rsidTr="00962A4F">
        <w:trPr>
          <w:trHeight w:val="1374"/>
        </w:trPr>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1.1.1</w:t>
            </w:r>
          </w:p>
        </w:tc>
        <w:tc>
          <w:tcPr>
            <w:tcW w:w="877" w:type="pct"/>
          </w:tcPr>
          <w:p w:rsidR="00962A4F" w:rsidRPr="00962A4F" w:rsidRDefault="00962A4F" w:rsidP="00962A4F">
            <w:pPr>
              <w:rPr>
                <w:color w:val="000000" w:themeColor="text1"/>
                <w:sz w:val="20"/>
                <w:szCs w:val="20"/>
              </w:rPr>
            </w:pPr>
            <w:proofErr w:type="spellStart"/>
            <w:r w:rsidRPr="00962A4F">
              <w:rPr>
                <w:color w:val="000000" w:themeColor="text1"/>
                <w:sz w:val="20"/>
                <w:szCs w:val="20"/>
              </w:rPr>
              <w:t>Преобретение</w:t>
            </w:r>
            <w:proofErr w:type="spellEnd"/>
            <w:r w:rsidRPr="00962A4F">
              <w:rPr>
                <w:color w:val="000000" w:themeColor="text1"/>
                <w:sz w:val="20"/>
                <w:szCs w:val="20"/>
              </w:rPr>
              <w:t xml:space="preserve"> благодарственной грамоты председателю ТОС </w:t>
            </w:r>
          </w:p>
        </w:tc>
        <w:tc>
          <w:tcPr>
            <w:tcW w:w="417" w:type="pct"/>
          </w:tcPr>
          <w:p w:rsidR="00962A4F" w:rsidRPr="00962A4F" w:rsidRDefault="00962A4F" w:rsidP="00962A4F">
            <w:pPr>
              <w:jc w:val="center"/>
              <w:rPr>
                <w:rFonts w:eastAsia="Calibri"/>
                <w:sz w:val="20"/>
                <w:szCs w:val="20"/>
                <w:lang w:eastAsia="ar-SA"/>
              </w:rPr>
            </w:pPr>
          </w:p>
        </w:tc>
        <w:tc>
          <w:tcPr>
            <w:tcW w:w="415" w:type="pct"/>
          </w:tcPr>
          <w:p w:rsidR="00962A4F" w:rsidRPr="00962A4F" w:rsidRDefault="00962A4F" w:rsidP="00962A4F">
            <w:pPr>
              <w:rPr>
                <w:rFonts w:eastAsia="Calibri"/>
                <w:sz w:val="20"/>
                <w:szCs w:val="20"/>
                <w:lang w:eastAsia="ar-SA"/>
              </w:rPr>
            </w:pPr>
          </w:p>
        </w:tc>
        <w:tc>
          <w:tcPr>
            <w:tcW w:w="420" w:type="pct"/>
          </w:tcPr>
          <w:p w:rsidR="00962A4F" w:rsidRPr="00962A4F" w:rsidRDefault="00962A4F" w:rsidP="00962A4F">
            <w:pPr>
              <w:jc w:val="center"/>
              <w:rPr>
                <w:rFonts w:eastAsia="Calibri"/>
                <w:sz w:val="20"/>
                <w:szCs w:val="20"/>
                <w:lang w:eastAsia="ar-SA"/>
              </w:rPr>
            </w:pP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Угловского городского поселения</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0,1</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r w:rsidR="00962A4F" w:rsidRPr="00962A4F" w:rsidTr="00962A4F">
        <w:trPr>
          <w:trHeight w:val="1552"/>
        </w:trPr>
        <w:tc>
          <w:tcPr>
            <w:tcW w:w="220"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1.2</w:t>
            </w:r>
          </w:p>
        </w:tc>
        <w:tc>
          <w:tcPr>
            <w:tcW w:w="877" w:type="pct"/>
            <w:vMerge w:val="restart"/>
          </w:tcPr>
          <w:p w:rsidR="00962A4F" w:rsidRPr="00962A4F" w:rsidRDefault="00962A4F" w:rsidP="00962A4F">
            <w:pPr>
              <w:rPr>
                <w:color w:val="000000" w:themeColor="text1"/>
                <w:sz w:val="20"/>
                <w:szCs w:val="20"/>
              </w:rPr>
            </w:pPr>
            <w:r w:rsidRPr="00962A4F">
              <w:rPr>
                <w:sz w:val="20"/>
                <w:szCs w:val="20"/>
                <w:lang w:eastAsia="ar-SA"/>
              </w:rPr>
              <w:t xml:space="preserve">Реализация ППМИ:  «Благоустройство территории зоны отдыха в </w:t>
            </w:r>
            <w:proofErr w:type="spellStart"/>
            <w:r w:rsidRPr="00962A4F">
              <w:rPr>
                <w:sz w:val="20"/>
                <w:szCs w:val="20"/>
                <w:lang w:eastAsia="ar-SA"/>
              </w:rPr>
              <w:t>рп</w:t>
            </w:r>
            <w:proofErr w:type="spellEnd"/>
            <w:r w:rsidRPr="00962A4F">
              <w:rPr>
                <w:sz w:val="20"/>
                <w:szCs w:val="20"/>
                <w:lang w:eastAsia="ar-SA"/>
              </w:rPr>
              <w:t xml:space="preserve"> Угловка на земельном участке по адресу: Угловское городское поселение, </w:t>
            </w:r>
            <w:proofErr w:type="spellStart"/>
            <w:r w:rsidRPr="00962A4F">
              <w:rPr>
                <w:sz w:val="20"/>
                <w:szCs w:val="20"/>
                <w:lang w:eastAsia="ar-SA"/>
              </w:rPr>
              <w:t>рп</w:t>
            </w:r>
            <w:proofErr w:type="spellEnd"/>
            <w:r w:rsidRPr="00962A4F">
              <w:rPr>
                <w:sz w:val="20"/>
                <w:szCs w:val="20"/>
                <w:lang w:eastAsia="ar-SA"/>
              </w:rPr>
              <w:t xml:space="preserve"> Угловка, </w:t>
            </w:r>
            <w:r w:rsidRPr="00962A4F">
              <w:rPr>
                <w:sz w:val="20"/>
                <w:szCs w:val="20"/>
                <w:lang w:eastAsia="ar-SA"/>
              </w:rPr>
              <w:lastRenderedPageBreak/>
              <w:t>земельный участок 4248 (2 этап)»</w:t>
            </w:r>
          </w:p>
        </w:tc>
        <w:tc>
          <w:tcPr>
            <w:tcW w:w="417"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lastRenderedPageBreak/>
              <w:t>Администрация</w:t>
            </w:r>
          </w:p>
        </w:tc>
        <w:tc>
          <w:tcPr>
            <w:tcW w:w="415" w:type="pct"/>
            <w:vMerge w:val="restar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20" w:type="pct"/>
            <w:vMerge w:val="restar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1.5.2</w:t>
            </w: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Областной бюджет</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665,0</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142,0</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r w:rsidR="00962A4F" w:rsidRPr="00962A4F" w:rsidTr="00962A4F">
        <w:trPr>
          <w:trHeight w:val="1552"/>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5" w:type="pct"/>
            <w:vMerge/>
          </w:tcPr>
          <w:p w:rsidR="00962A4F" w:rsidRPr="00962A4F" w:rsidRDefault="00962A4F" w:rsidP="00962A4F">
            <w:pPr>
              <w:rPr>
                <w:rFonts w:eastAsia="Calibri"/>
                <w:sz w:val="20"/>
                <w:szCs w:val="20"/>
                <w:lang w:eastAsia="ar-SA"/>
              </w:rPr>
            </w:pPr>
          </w:p>
        </w:tc>
        <w:tc>
          <w:tcPr>
            <w:tcW w:w="420" w:type="pct"/>
            <w:vMerge/>
          </w:tcPr>
          <w:p w:rsidR="00962A4F" w:rsidRPr="00962A4F" w:rsidRDefault="00962A4F" w:rsidP="00962A4F">
            <w:pPr>
              <w:jc w:val="center"/>
              <w:rPr>
                <w:rFonts w:eastAsia="Calibri"/>
                <w:sz w:val="20"/>
                <w:szCs w:val="20"/>
                <w:lang w:eastAsia="ar-SA"/>
              </w:rPr>
            </w:pP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300,0</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50,0</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r w:rsidR="00962A4F" w:rsidRPr="00962A4F" w:rsidTr="00962A4F">
        <w:trPr>
          <w:trHeight w:val="1552"/>
        </w:trPr>
        <w:tc>
          <w:tcPr>
            <w:tcW w:w="220" w:type="pct"/>
            <w:vMerge/>
          </w:tcPr>
          <w:p w:rsidR="00962A4F" w:rsidRPr="00962A4F" w:rsidRDefault="00962A4F" w:rsidP="00962A4F">
            <w:pPr>
              <w:rPr>
                <w:rFonts w:eastAsia="Calibri"/>
                <w:sz w:val="20"/>
                <w:szCs w:val="20"/>
                <w:lang w:eastAsia="ar-SA"/>
              </w:rPr>
            </w:pPr>
          </w:p>
        </w:tc>
        <w:tc>
          <w:tcPr>
            <w:tcW w:w="877" w:type="pct"/>
            <w:vMerge/>
          </w:tcPr>
          <w:p w:rsidR="00962A4F" w:rsidRPr="00962A4F" w:rsidRDefault="00962A4F" w:rsidP="00962A4F">
            <w:pPr>
              <w:rPr>
                <w:sz w:val="20"/>
                <w:szCs w:val="20"/>
                <w:lang w:eastAsia="ar-SA"/>
              </w:rPr>
            </w:pPr>
          </w:p>
        </w:tc>
        <w:tc>
          <w:tcPr>
            <w:tcW w:w="417" w:type="pct"/>
            <w:vMerge/>
          </w:tcPr>
          <w:p w:rsidR="00962A4F" w:rsidRPr="00962A4F" w:rsidRDefault="00962A4F" w:rsidP="00962A4F">
            <w:pPr>
              <w:jc w:val="center"/>
              <w:rPr>
                <w:rFonts w:eastAsia="Calibri"/>
                <w:sz w:val="20"/>
                <w:szCs w:val="20"/>
                <w:lang w:eastAsia="ar-SA"/>
              </w:rPr>
            </w:pPr>
          </w:p>
        </w:tc>
        <w:tc>
          <w:tcPr>
            <w:tcW w:w="415" w:type="pct"/>
            <w:vMerge/>
          </w:tcPr>
          <w:p w:rsidR="00962A4F" w:rsidRPr="00962A4F" w:rsidRDefault="00962A4F" w:rsidP="00962A4F">
            <w:pPr>
              <w:rPr>
                <w:rFonts w:eastAsia="Calibri"/>
                <w:sz w:val="20"/>
                <w:szCs w:val="20"/>
                <w:lang w:eastAsia="ar-SA"/>
              </w:rPr>
            </w:pPr>
          </w:p>
        </w:tc>
        <w:tc>
          <w:tcPr>
            <w:tcW w:w="420" w:type="pct"/>
            <w:vMerge/>
          </w:tcPr>
          <w:p w:rsidR="00962A4F" w:rsidRPr="00962A4F" w:rsidRDefault="00962A4F" w:rsidP="00962A4F">
            <w:pPr>
              <w:jc w:val="center"/>
              <w:rPr>
                <w:rFonts w:eastAsia="Calibri"/>
                <w:sz w:val="20"/>
                <w:szCs w:val="20"/>
                <w:lang w:eastAsia="ar-SA"/>
              </w:rPr>
            </w:pP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Внебюджетные средства (</w:t>
            </w:r>
            <w:proofErr w:type="gramStart"/>
            <w:r w:rsidRPr="00962A4F">
              <w:rPr>
                <w:rFonts w:eastAsia="Calibri"/>
                <w:sz w:val="20"/>
                <w:szCs w:val="20"/>
                <w:lang w:eastAsia="ar-SA"/>
              </w:rPr>
              <w:t>инициативное</w:t>
            </w:r>
            <w:proofErr w:type="gramEnd"/>
            <w:r w:rsidRPr="00962A4F">
              <w:rPr>
                <w:rFonts w:eastAsia="Calibri"/>
                <w:sz w:val="20"/>
                <w:szCs w:val="20"/>
                <w:lang w:eastAsia="ar-SA"/>
              </w:rPr>
              <w:t xml:space="preserve"> </w:t>
            </w:r>
            <w:proofErr w:type="spellStart"/>
            <w:r w:rsidRPr="00962A4F">
              <w:rPr>
                <w:rFonts w:eastAsia="Calibri"/>
                <w:sz w:val="20"/>
                <w:szCs w:val="20"/>
                <w:lang w:eastAsia="ar-SA"/>
              </w:rPr>
              <w:t>бюджетирование</w:t>
            </w:r>
            <w:proofErr w:type="spellEnd"/>
            <w:r w:rsidRPr="00962A4F">
              <w:rPr>
                <w:rFonts w:eastAsia="Calibri"/>
                <w:sz w:val="20"/>
                <w:szCs w:val="20"/>
                <w:lang w:eastAsia="ar-SA"/>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195,0</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20,567</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r w:rsidR="00962A4F" w:rsidRPr="00962A4F" w:rsidTr="00962A4F">
        <w:trPr>
          <w:trHeight w:val="1374"/>
        </w:trPr>
        <w:tc>
          <w:tcPr>
            <w:tcW w:w="220" w:type="pct"/>
          </w:tcPr>
          <w:p w:rsidR="00962A4F" w:rsidRPr="00962A4F" w:rsidRDefault="00962A4F" w:rsidP="00962A4F">
            <w:pPr>
              <w:rPr>
                <w:rFonts w:eastAsia="Calibri"/>
                <w:sz w:val="20"/>
                <w:szCs w:val="20"/>
                <w:lang w:eastAsia="ar-SA"/>
              </w:rPr>
            </w:pPr>
            <w:r w:rsidRPr="00962A4F">
              <w:rPr>
                <w:rFonts w:eastAsia="Calibri"/>
                <w:sz w:val="20"/>
                <w:szCs w:val="20"/>
                <w:lang w:eastAsia="ar-SA"/>
              </w:rPr>
              <w:t>1.3</w:t>
            </w:r>
          </w:p>
        </w:tc>
        <w:tc>
          <w:tcPr>
            <w:tcW w:w="877" w:type="pct"/>
          </w:tcPr>
          <w:p w:rsidR="00962A4F" w:rsidRPr="00962A4F" w:rsidRDefault="00962A4F" w:rsidP="00962A4F">
            <w:pPr>
              <w:rPr>
                <w:color w:val="000000" w:themeColor="text1"/>
                <w:sz w:val="20"/>
                <w:szCs w:val="20"/>
              </w:rPr>
            </w:pPr>
            <w:r w:rsidRPr="00962A4F">
              <w:rPr>
                <w:sz w:val="20"/>
                <w:szCs w:val="20"/>
                <w:lang w:eastAsia="ar-SA"/>
              </w:rPr>
              <w:t xml:space="preserve">Расходы на эксплуатацию и содержание объекта:  «Благоустройство территории зоны отдыха в </w:t>
            </w:r>
            <w:proofErr w:type="spellStart"/>
            <w:r w:rsidRPr="00962A4F">
              <w:rPr>
                <w:sz w:val="20"/>
                <w:szCs w:val="20"/>
                <w:lang w:eastAsia="ar-SA"/>
              </w:rPr>
              <w:t>рп</w:t>
            </w:r>
            <w:proofErr w:type="spellEnd"/>
            <w:r w:rsidRPr="00962A4F">
              <w:rPr>
                <w:sz w:val="20"/>
                <w:szCs w:val="20"/>
                <w:lang w:eastAsia="ar-SA"/>
              </w:rPr>
              <w:t xml:space="preserve"> Угловка на земельном участке по адресу: Угловское городское поселение, </w:t>
            </w:r>
            <w:proofErr w:type="spellStart"/>
            <w:r w:rsidRPr="00962A4F">
              <w:rPr>
                <w:sz w:val="20"/>
                <w:szCs w:val="20"/>
                <w:lang w:eastAsia="ar-SA"/>
              </w:rPr>
              <w:t>рп</w:t>
            </w:r>
            <w:proofErr w:type="spellEnd"/>
            <w:r w:rsidRPr="00962A4F">
              <w:rPr>
                <w:sz w:val="20"/>
                <w:szCs w:val="20"/>
                <w:lang w:eastAsia="ar-SA"/>
              </w:rPr>
              <w:t xml:space="preserve"> Угловка, земельный участок 4248 (2 этап)»</w:t>
            </w:r>
          </w:p>
        </w:tc>
        <w:tc>
          <w:tcPr>
            <w:tcW w:w="417"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Администрация</w:t>
            </w:r>
          </w:p>
        </w:tc>
        <w:tc>
          <w:tcPr>
            <w:tcW w:w="415" w:type="pct"/>
          </w:tcPr>
          <w:p w:rsidR="00962A4F" w:rsidRPr="00962A4F" w:rsidRDefault="00962A4F" w:rsidP="00962A4F">
            <w:pPr>
              <w:rPr>
                <w:rFonts w:eastAsia="Calibri"/>
                <w:sz w:val="20"/>
                <w:szCs w:val="20"/>
                <w:lang w:eastAsia="ar-SA"/>
              </w:rPr>
            </w:pPr>
            <w:r w:rsidRPr="00962A4F">
              <w:rPr>
                <w:rFonts w:eastAsia="Calibri"/>
                <w:sz w:val="20"/>
                <w:szCs w:val="20"/>
                <w:lang w:eastAsia="ar-SA"/>
              </w:rPr>
              <w:t>2016 – 2024 годы</w:t>
            </w:r>
          </w:p>
        </w:tc>
        <w:tc>
          <w:tcPr>
            <w:tcW w:w="420"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1.5.3</w:t>
            </w:r>
          </w:p>
        </w:tc>
        <w:tc>
          <w:tcPr>
            <w:tcW w:w="552" w:type="pct"/>
          </w:tcPr>
          <w:p w:rsidR="00962A4F" w:rsidRPr="00962A4F" w:rsidRDefault="00962A4F" w:rsidP="00962A4F">
            <w:pPr>
              <w:jc w:val="center"/>
              <w:rPr>
                <w:rFonts w:eastAsia="Calibri"/>
                <w:sz w:val="20"/>
                <w:szCs w:val="20"/>
                <w:lang w:eastAsia="ar-SA"/>
              </w:rPr>
            </w:pPr>
            <w:r w:rsidRPr="00962A4F">
              <w:rPr>
                <w:rFonts w:eastAsia="Calibri"/>
                <w:sz w:val="20"/>
                <w:szCs w:val="20"/>
                <w:lang w:eastAsia="ar-SA"/>
              </w:rPr>
              <w:t>Бюджет городского поселения</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10,0</w:t>
            </w:r>
          </w:p>
        </w:tc>
        <w:tc>
          <w:tcPr>
            <w:tcW w:w="231" w:type="pct"/>
            <w:vAlign w:val="center"/>
          </w:tcPr>
          <w:p w:rsidR="00962A4F" w:rsidRPr="00962A4F" w:rsidRDefault="00962A4F" w:rsidP="00962A4F">
            <w:pPr>
              <w:widowControl w:val="0"/>
              <w:autoSpaceDE w:val="0"/>
              <w:jc w:val="center"/>
              <w:rPr>
                <w:sz w:val="20"/>
                <w:szCs w:val="20"/>
              </w:rPr>
            </w:pPr>
            <w:r w:rsidRPr="00962A4F">
              <w:rPr>
                <w:sz w:val="20"/>
                <w:szCs w:val="20"/>
              </w:rPr>
              <w:t>10,0</w:t>
            </w:r>
          </w:p>
        </w:tc>
        <w:tc>
          <w:tcPr>
            <w:tcW w:w="233" w:type="pct"/>
            <w:vAlign w:val="center"/>
          </w:tcPr>
          <w:p w:rsidR="00962A4F" w:rsidRPr="00962A4F" w:rsidRDefault="00962A4F" w:rsidP="00962A4F">
            <w:pPr>
              <w:widowControl w:val="0"/>
              <w:autoSpaceDE w:val="0"/>
              <w:jc w:val="center"/>
              <w:rPr>
                <w:sz w:val="20"/>
                <w:szCs w:val="20"/>
              </w:rPr>
            </w:pPr>
            <w:r w:rsidRPr="00962A4F">
              <w:rPr>
                <w:sz w:val="20"/>
                <w:szCs w:val="20"/>
              </w:rPr>
              <w:t>-</w:t>
            </w:r>
          </w:p>
        </w:tc>
        <w:tc>
          <w:tcPr>
            <w:tcW w:w="249" w:type="pct"/>
            <w:vAlign w:val="center"/>
          </w:tcPr>
          <w:p w:rsidR="00962A4F" w:rsidRPr="00962A4F" w:rsidRDefault="00962A4F" w:rsidP="00962A4F">
            <w:pPr>
              <w:widowControl w:val="0"/>
              <w:autoSpaceDE w:val="0"/>
              <w:jc w:val="center"/>
              <w:rPr>
                <w:sz w:val="20"/>
                <w:szCs w:val="20"/>
              </w:rPr>
            </w:pPr>
            <w:r w:rsidRPr="00962A4F">
              <w:rPr>
                <w:sz w:val="20"/>
                <w:szCs w:val="20"/>
              </w:rPr>
              <w:t>-</w:t>
            </w:r>
          </w:p>
        </w:tc>
      </w:tr>
    </w:tbl>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pPr>
    </w:p>
    <w:p w:rsidR="00962A4F" w:rsidRPr="00962A4F" w:rsidRDefault="00962A4F" w:rsidP="00962A4F">
      <w:pPr>
        <w:jc w:val="both"/>
        <w:rPr>
          <w:rFonts w:eastAsia="Calibri"/>
          <w:sz w:val="20"/>
          <w:szCs w:val="20"/>
          <w:lang w:eastAsia="ar-SA"/>
        </w:rPr>
      </w:pPr>
    </w:p>
    <w:p w:rsidR="00962A4F" w:rsidRPr="00962A4F" w:rsidRDefault="00962A4F" w:rsidP="00962A4F">
      <w:pPr>
        <w:suppressAutoHyphens/>
        <w:ind w:firstLine="708"/>
        <w:jc w:val="both"/>
        <w:rPr>
          <w:sz w:val="20"/>
          <w:szCs w:val="20"/>
          <w:lang w:eastAsia="ar-SA"/>
        </w:rPr>
        <w:sectPr w:rsidR="00962A4F" w:rsidRPr="00962A4F" w:rsidSect="00962A4F">
          <w:pgSz w:w="16838" w:h="11906" w:orient="landscape"/>
          <w:pgMar w:top="851" w:right="567" w:bottom="567" w:left="567" w:header="709" w:footer="709" w:gutter="0"/>
          <w:cols w:space="708"/>
          <w:docGrid w:linePitch="360"/>
        </w:sectPr>
      </w:pPr>
    </w:p>
    <w:p w:rsidR="00962A4F" w:rsidRPr="00962A4F" w:rsidRDefault="00962A4F" w:rsidP="00962A4F">
      <w:pPr>
        <w:suppressAutoHyphens/>
        <w:ind w:firstLine="708"/>
        <w:jc w:val="both"/>
        <w:rPr>
          <w:sz w:val="20"/>
          <w:szCs w:val="20"/>
          <w:lang w:eastAsia="ar-SA"/>
        </w:rPr>
      </w:pPr>
      <w:r w:rsidRPr="00962A4F">
        <w:rPr>
          <w:sz w:val="20"/>
          <w:szCs w:val="20"/>
          <w:lang w:eastAsia="ar-SA"/>
        </w:rPr>
        <w:lastRenderedPageBreak/>
        <w:t>2. Опубликовать постановление в бюллетене  «Официальный вестник Угловского городского поселения» и разместить на сайте муниципального образования в информационно-телекоммуникационной сети «Интернет».</w:t>
      </w:r>
    </w:p>
    <w:p w:rsidR="00962A4F" w:rsidRPr="00962A4F" w:rsidRDefault="00962A4F" w:rsidP="00962A4F">
      <w:pPr>
        <w:ind w:firstLine="708"/>
        <w:jc w:val="both"/>
        <w:rPr>
          <w:rFonts w:eastAsia="Calibri"/>
          <w:sz w:val="20"/>
          <w:szCs w:val="20"/>
          <w:lang w:eastAsia="ar-SA"/>
        </w:rPr>
      </w:pPr>
      <w:r w:rsidRPr="00962A4F">
        <w:rPr>
          <w:sz w:val="20"/>
          <w:szCs w:val="20"/>
          <w:lang w:eastAsia="ar-SA"/>
        </w:rPr>
        <w:t>3. Настоящее постановление вступает в силу с момента опубликования.</w:t>
      </w:r>
    </w:p>
    <w:p w:rsidR="00962A4F" w:rsidRPr="00962A4F" w:rsidRDefault="00962A4F" w:rsidP="00962A4F">
      <w:pPr>
        <w:jc w:val="both"/>
        <w:rPr>
          <w:rFonts w:eastAsia="Calibri"/>
          <w:sz w:val="20"/>
          <w:szCs w:val="20"/>
          <w:lang w:eastAsia="ar-SA"/>
        </w:rPr>
      </w:pPr>
    </w:p>
    <w:p w:rsidR="00962A4F" w:rsidRPr="00962A4F" w:rsidRDefault="00962A4F" w:rsidP="00962A4F">
      <w:pPr>
        <w:suppressAutoHyphens/>
        <w:rPr>
          <w:b/>
          <w:sz w:val="20"/>
          <w:szCs w:val="20"/>
          <w:lang w:eastAsia="ar-SA"/>
        </w:rPr>
      </w:pPr>
      <w:r w:rsidRPr="00962A4F">
        <w:rPr>
          <w:b/>
          <w:sz w:val="20"/>
          <w:szCs w:val="20"/>
          <w:lang w:eastAsia="ar-SA"/>
        </w:rPr>
        <w:t xml:space="preserve">Глава Угловского городского поселения                                     А.В. </w:t>
      </w:r>
      <w:proofErr w:type="spellStart"/>
      <w:r w:rsidRPr="00962A4F">
        <w:rPr>
          <w:b/>
          <w:sz w:val="20"/>
          <w:szCs w:val="20"/>
          <w:lang w:eastAsia="ar-SA"/>
        </w:rPr>
        <w:t>Стекольников</w:t>
      </w:r>
      <w:proofErr w:type="spellEnd"/>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suppressAutoHyphens/>
        <w:rPr>
          <w:b/>
          <w:sz w:val="20"/>
          <w:szCs w:val="20"/>
          <w:lang w:eastAsia="ar-SA"/>
        </w:rPr>
      </w:pPr>
    </w:p>
    <w:p w:rsidR="00962A4F" w:rsidRPr="00962A4F" w:rsidRDefault="00962A4F" w:rsidP="00962A4F">
      <w:pPr>
        <w:rPr>
          <w:sz w:val="20"/>
          <w:szCs w:val="20"/>
        </w:rPr>
      </w:pPr>
    </w:p>
    <w:p w:rsidR="00962A4F" w:rsidRPr="00962A4F" w:rsidRDefault="00962A4F" w:rsidP="00962A4F">
      <w:pPr>
        <w:rPr>
          <w:sz w:val="20"/>
          <w:szCs w:val="20"/>
        </w:rPr>
      </w:pPr>
    </w:p>
    <w:p w:rsidR="00962A4F" w:rsidRPr="00962A4F" w:rsidRDefault="00962A4F" w:rsidP="00962A4F">
      <w:pPr>
        <w:rPr>
          <w:sz w:val="20"/>
          <w:szCs w:val="20"/>
        </w:rPr>
      </w:pPr>
    </w:p>
    <w:p w:rsidR="00962A4F" w:rsidRPr="00962A4F" w:rsidRDefault="00962A4F" w:rsidP="00962A4F">
      <w:pPr>
        <w:rPr>
          <w:sz w:val="20"/>
          <w:szCs w:val="20"/>
        </w:rPr>
      </w:pPr>
    </w:p>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Pr="00933F7D"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962A4F" w:rsidRDefault="00962A4F" w:rsidP="00962A4F"/>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B1105A" w:rsidRDefault="000317FE">
      <w:pPr>
        <w:rPr>
          <w:sz w:val="20"/>
          <w:szCs w:val="20"/>
          <w:lang w:val="en-US"/>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B1105A" w:rsidRDefault="000317FE">
      <w:pPr>
        <w:rPr>
          <w:sz w:val="20"/>
          <w:szCs w:val="20"/>
          <w:lang w:val="en-US"/>
        </w:rPr>
      </w:pPr>
    </w:p>
    <w:tbl>
      <w:tblPr>
        <w:tblW w:w="1008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2"/>
        <w:gridCol w:w="2702"/>
        <w:gridCol w:w="2342"/>
        <w:gridCol w:w="2342"/>
      </w:tblGrid>
      <w:tr w:rsidR="000317FE" w:rsidRPr="00962A4F" w:rsidTr="00757EDB">
        <w:trPr>
          <w:trHeight w:val="1238"/>
        </w:trPr>
        <w:tc>
          <w:tcPr>
            <w:tcW w:w="2702" w:type="dxa"/>
            <w:tcBorders>
              <w:top w:val="triple" w:sz="4" w:space="0" w:color="auto"/>
              <w:left w:val="triple" w:sz="4" w:space="0" w:color="auto"/>
              <w:bottom w:val="triple" w:sz="4" w:space="0" w:color="auto"/>
              <w:right w:val="triple" w:sz="4" w:space="0" w:color="auto"/>
            </w:tcBorders>
            <w:hideMark/>
          </w:tcPr>
          <w:p w:rsidR="000317FE" w:rsidRPr="00962A4F" w:rsidRDefault="000317FE" w:rsidP="00757EDB">
            <w:pPr>
              <w:pStyle w:val="ConsPlusNonformat"/>
              <w:spacing w:line="276" w:lineRule="auto"/>
              <w:jc w:val="center"/>
              <w:rPr>
                <w:rFonts w:ascii="Times New Roman" w:hAnsi="Times New Roman" w:cs="Times New Roman"/>
                <w:lang w:eastAsia="en-US"/>
              </w:rPr>
            </w:pPr>
            <w:r w:rsidRPr="00962A4F">
              <w:rPr>
                <w:rFonts w:ascii="Times New Roman" w:hAnsi="Times New Roman" w:cs="Times New Roman"/>
                <w:lang w:eastAsia="en-US"/>
              </w:rPr>
              <w:t>Адрес редакции издателя:</w:t>
            </w:r>
          </w:p>
          <w:p w:rsidR="000317FE" w:rsidRPr="00962A4F" w:rsidRDefault="000317FE" w:rsidP="00757EDB">
            <w:pPr>
              <w:pStyle w:val="ConsPlusNonformat"/>
              <w:spacing w:line="276" w:lineRule="auto"/>
              <w:jc w:val="center"/>
              <w:rPr>
                <w:rFonts w:ascii="Times New Roman" w:hAnsi="Times New Roman" w:cs="Times New Roman"/>
                <w:lang w:eastAsia="en-US"/>
              </w:rPr>
            </w:pPr>
            <w:r w:rsidRPr="00962A4F">
              <w:rPr>
                <w:rFonts w:ascii="Times New Roman" w:hAnsi="Times New Roman" w:cs="Times New Roman"/>
                <w:lang w:eastAsia="en-US"/>
              </w:rPr>
              <w:t>174449, Новгородская область</w:t>
            </w:r>
          </w:p>
          <w:p w:rsidR="000317FE" w:rsidRPr="00962A4F" w:rsidRDefault="000317FE" w:rsidP="00757EDB">
            <w:pPr>
              <w:spacing w:line="276" w:lineRule="auto"/>
              <w:jc w:val="center"/>
              <w:rPr>
                <w:sz w:val="20"/>
                <w:szCs w:val="20"/>
                <w:lang w:eastAsia="en-US"/>
              </w:rPr>
            </w:pPr>
            <w:r w:rsidRPr="00962A4F">
              <w:rPr>
                <w:sz w:val="20"/>
                <w:szCs w:val="20"/>
                <w:lang w:eastAsia="en-US"/>
              </w:rPr>
              <w:t>Окуловского район,                          р.п. Угловка, ул. Центральная, д. 9</w:t>
            </w:r>
          </w:p>
        </w:tc>
        <w:tc>
          <w:tcPr>
            <w:tcW w:w="2702" w:type="dxa"/>
            <w:tcBorders>
              <w:top w:val="triple" w:sz="4" w:space="0" w:color="auto"/>
              <w:left w:val="triple" w:sz="4" w:space="0" w:color="auto"/>
              <w:bottom w:val="triple" w:sz="4" w:space="0" w:color="auto"/>
              <w:right w:val="triple" w:sz="4" w:space="0" w:color="auto"/>
            </w:tcBorders>
          </w:tcPr>
          <w:p w:rsidR="000317FE" w:rsidRPr="00962A4F" w:rsidRDefault="000317FE" w:rsidP="00757EDB">
            <w:pPr>
              <w:spacing w:line="276" w:lineRule="auto"/>
              <w:rPr>
                <w:sz w:val="20"/>
                <w:szCs w:val="20"/>
                <w:lang w:eastAsia="en-US"/>
              </w:rPr>
            </w:pPr>
          </w:p>
          <w:p w:rsidR="000317FE" w:rsidRPr="00962A4F" w:rsidRDefault="000317FE" w:rsidP="00757EDB">
            <w:pPr>
              <w:pStyle w:val="ConsPlusNonformat"/>
              <w:spacing w:line="276" w:lineRule="auto"/>
              <w:jc w:val="center"/>
              <w:rPr>
                <w:rFonts w:ascii="Times New Roman" w:hAnsi="Times New Roman" w:cs="Times New Roman"/>
                <w:lang w:eastAsia="en-US"/>
              </w:rPr>
            </w:pPr>
            <w:r w:rsidRPr="00962A4F">
              <w:rPr>
                <w:rFonts w:ascii="Times New Roman" w:hAnsi="Times New Roman" w:cs="Times New Roman"/>
                <w:lang w:val="en-US" w:eastAsia="en-US"/>
              </w:rPr>
              <w:t>E</w:t>
            </w:r>
            <w:r w:rsidRPr="00962A4F">
              <w:rPr>
                <w:rFonts w:ascii="Times New Roman" w:hAnsi="Times New Roman" w:cs="Times New Roman"/>
                <w:lang w:eastAsia="en-US"/>
              </w:rPr>
              <w:t>-</w:t>
            </w:r>
            <w:r w:rsidRPr="00962A4F">
              <w:rPr>
                <w:rFonts w:ascii="Times New Roman" w:hAnsi="Times New Roman" w:cs="Times New Roman"/>
                <w:lang w:val="en-US" w:eastAsia="en-US"/>
              </w:rPr>
              <w:t>mail</w:t>
            </w:r>
            <w:r w:rsidRPr="00962A4F">
              <w:rPr>
                <w:rFonts w:ascii="Times New Roman" w:hAnsi="Times New Roman" w:cs="Times New Roman"/>
                <w:lang w:eastAsia="en-US"/>
              </w:rPr>
              <w:t>:</w:t>
            </w:r>
            <w:proofErr w:type="spellStart"/>
            <w:r w:rsidRPr="00962A4F">
              <w:rPr>
                <w:rFonts w:ascii="Times New Roman" w:hAnsi="Times New Roman" w:cs="Times New Roman"/>
                <w:lang w:val="en-US" w:eastAsia="en-US"/>
              </w:rPr>
              <w:t>admugl</w:t>
            </w:r>
            <w:proofErr w:type="spellEnd"/>
            <w:r w:rsidRPr="00962A4F">
              <w:rPr>
                <w:rFonts w:ascii="Times New Roman" w:hAnsi="Times New Roman" w:cs="Times New Roman"/>
                <w:lang w:eastAsia="en-US"/>
              </w:rPr>
              <w:t>@</w:t>
            </w:r>
            <w:proofErr w:type="spellStart"/>
            <w:r w:rsidRPr="00962A4F">
              <w:rPr>
                <w:rFonts w:ascii="Times New Roman" w:hAnsi="Times New Roman" w:cs="Times New Roman"/>
                <w:lang w:val="en-US" w:eastAsia="en-US"/>
              </w:rPr>
              <w:t>yandex</w:t>
            </w:r>
            <w:proofErr w:type="spellEnd"/>
            <w:r w:rsidRPr="00962A4F">
              <w:rPr>
                <w:rFonts w:ascii="Times New Roman" w:hAnsi="Times New Roman" w:cs="Times New Roman"/>
                <w:lang w:eastAsia="en-US"/>
              </w:rPr>
              <w:t>.</w:t>
            </w:r>
            <w:proofErr w:type="spellStart"/>
            <w:r w:rsidRPr="00962A4F">
              <w:rPr>
                <w:rFonts w:ascii="Times New Roman" w:hAnsi="Times New Roman" w:cs="Times New Roman"/>
                <w:lang w:val="en-US" w:eastAsia="en-US"/>
              </w:rPr>
              <w:t>ru</w:t>
            </w:r>
            <w:proofErr w:type="spellEnd"/>
          </w:p>
          <w:p w:rsidR="000317FE" w:rsidRPr="00962A4F" w:rsidRDefault="000317FE" w:rsidP="00757EDB">
            <w:pPr>
              <w:pStyle w:val="ConsPlusNonformat"/>
              <w:spacing w:line="276" w:lineRule="auto"/>
              <w:jc w:val="center"/>
              <w:rPr>
                <w:rFonts w:ascii="Times New Roman" w:hAnsi="Times New Roman" w:cs="Times New Roman"/>
                <w:lang w:eastAsia="en-US"/>
              </w:rPr>
            </w:pPr>
            <w:r w:rsidRPr="00962A4F">
              <w:rPr>
                <w:rFonts w:ascii="Times New Roman" w:hAnsi="Times New Roman" w:cs="Times New Roman"/>
                <w:lang w:eastAsia="en-US"/>
              </w:rPr>
              <w:t>Интернет-сайт:</w:t>
            </w:r>
          </w:p>
          <w:p w:rsidR="000317FE" w:rsidRPr="00962A4F" w:rsidRDefault="005B5B0F" w:rsidP="00757EDB">
            <w:pPr>
              <w:pStyle w:val="ConsPlusNonformat"/>
              <w:spacing w:line="276" w:lineRule="auto"/>
              <w:jc w:val="center"/>
              <w:rPr>
                <w:rFonts w:ascii="Times New Roman" w:hAnsi="Times New Roman" w:cs="Times New Roman"/>
                <w:lang w:eastAsia="en-US"/>
              </w:rPr>
            </w:pPr>
            <w:hyperlink r:id="rId26" w:history="1">
              <w:r w:rsidR="000317FE" w:rsidRPr="00962A4F">
                <w:rPr>
                  <w:rStyle w:val="a4"/>
                  <w:rFonts w:eastAsiaTheme="majorEastAsia"/>
                  <w:lang w:val="en-US" w:eastAsia="en-US"/>
                </w:rPr>
                <w:t>www</w:t>
              </w:r>
              <w:r w:rsidR="000317FE" w:rsidRPr="00962A4F">
                <w:rPr>
                  <w:rStyle w:val="a4"/>
                  <w:rFonts w:eastAsiaTheme="majorEastAsia"/>
                  <w:lang w:eastAsia="en-US"/>
                </w:rPr>
                <w:t>.</w:t>
              </w:r>
              <w:proofErr w:type="spellStart"/>
              <w:r w:rsidR="000317FE" w:rsidRPr="00962A4F">
                <w:rPr>
                  <w:rStyle w:val="a4"/>
                  <w:rFonts w:eastAsiaTheme="majorEastAsia"/>
                  <w:lang w:val="en-US" w:eastAsia="en-US"/>
                </w:rPr>
                <w:t>uglovkaadm</w:t>
              </w:r>
              <w:proofErr w:type="spellEnd"/>
              <w:r w:rsidR="000317FE" w:rsidRPr="00962A4F">
                <w:rPr>
                  <w:rStyle w:val="a4"/>
                  <w:rFonts w:eastAsiaTheme="majorEastAsia"/>
                  <w:lang w:eastAsia="en-US"/>
                </w:rPr>
                <w:t>.</w:t>
              </w:r>
              <w:proofErr w:type="spellStart"/>
              <w:r w:rsidR="000317FE" w:rsidRPr="00962A4F">
                <w:rPr>
                  <w:rStyle w:val="a4"/>
                  <w:rFonts w:eastAsiaTheme="majorEastAsia"/>
                  <w:lang w:val="en-US" w:eastAsia="en-US"/>
                </w:rPr>
                <w:t>ru</w:t>
              </w:r>
              <w:proofErr w:type="spellEnd"/>
            </w:hyperlink>
          </w:p>
          <w:p w:rsidR="000317FE" w:rsidRPr="00962A4F" w:rsidRDefault="000317FE" w:rsidP="00757EDB">
            <w:pPr>
              <w:pStyle w:val="ConsPlusNonformat"/>
              <w:spacing w:line="276" w:lineRule="auto"/>
              <w:jc w:val="center"/>
              <w:rPr>
                <w:rFonts w:ascii="Times New Roman" w:hAnsi="Times New Roman" w:cs="Times New Roman"/>
                <w:lang w:eastAsia="en-US"/>
              </w:rPr>
            </w:pPr>
            <w:r w:rsidRPr="00962A4F">
              <w:rPr>
                <w:rFonts w:ascii="Times New Roman" w:hAnsi="Times New Roman" w:cs="Times New Roman"/>
                <w:lang w:eastAsia="en-US"/>
              </w:rPr>
              <w:t>Главный редактор:</w:t>
            </w:r>
          </w:p>
          <w:p w:rsidR="000317FE" w:rsidRPr="00962A4F" w:rsidRDefault="000317FE" w:rsidP="00757EDB">
            <w:pPr>
              <w:spacing w:line="276" w:lineRule="auto"/>
              <w:jc w:val="center"/>
              <w:rPr>
                <w:sz w:val="20"/>
                <w:szCs w:val="20"/>
                <w:lang w:eastAsia="en-US"/>
              </w:rPr>
            </w:pPr>
            <w:r w:rsidRPr="00962A4F">
              <w:rPr>
                <w:sz w:val="20"/>
                <w:szCs w:val="20"/>
                <w:lang w:eastAsia="en-US"/>
              </w:rPr>
              <w:t xml:space="preserve">А.В. </w:t>
            </w:r>
            <w:proofErr w:type="spellStart"/>
            <w:r w:rsidRPr="00962A4F">
              <w:rPr>
                <w:sz w:val="20"/>
                <w:szCs w:val="20"/>
                <w:lang w:eastAsia="en-US"/>
              </w:rPr>
              <w:t>Стекольников</w:t>
            </w:r>
            <w:proofErr w:type="spellEnd"/>
          </w:p>
          <w:p w:rsidR="000317FE" w:rsidRPr="00962A4F" w:rsidRDefault="000317FE" w:rsidP="00757EDB">
            <w:pPr>
              <w:spacing w:line="276" w:lineRule="auto"/>
              <w:jc w:val="both"/>
              <w:rPr>
                <w:sz w:val="20"/>
                <w:szCs w:val="20"/>
                <w:lang w:eastAsia="en-US"/>
              </w:rPr>
            </w:pPr>
          </w:p>
        </w:tc>
        <w:tc>
          <w:tcPr>
            <w:tcW w:w="2342" w:type="dxa"/>
            <w:tcBorders>
              <w:top w:val="triple" w:sz="4" w:space="0" w:color="auto"/>
              <w:left w:val="triple" w:sz="4" w:space="0" w:color="auto"/>
              <w:bottom w:val="triple" w:sz="4" w:space="0" w:color="auto"/>
              <w:right w:val="triple" w:sz="4" w:space="0" w:color="auto"/>
            </w:tcBorders>
          </w:tcPr>
          <w:p w:rsidR="000317FE" w:rsidRPr="00962A4F" w:rsidRDefault="000317FE" w:rsidP="00757EDB">
            <w:pPr>
              <w:spacing w:line="276" w:lineRule="auto"/>
              <w:rPr>
                <w:sz w:val="20"/>
                <w:szCs w:val="20"/>
                <w:lang w:eastAsia="en-US"/>
              </w:rPr>
            </w:pPr>
          </w:p>
          <w:p w:rsidR="000317FE" w:rsidRPr="00962A4F" w:rsidRDefault="000317FE" w:rsidP="00757EDB">
            <w:pPr>
              <w:keepNext/>
              <w:keepLines/>
              <w:spacing w:line="276" w:lineRule="auto"/>
              <w:jc w:val="both"/>
              <w:rPr>
                <w:sz w:val="20"/>
                <w:szCs w:val="20"/>
                <w:lang w:eastAsia="en-US"/>
              </w:rPr>
            </w:pPr>
            <w:r w:rsidRPr="00962A4F">
              <w:rPr>
                <w:sz w:val="20"/>
                <w:szCs w:val="20"/>
                <w:lang w:eastAsia="en-US"/>
              </w:rPr>
              <w:t>Тираж: 4 экземпляра</w:t>
            </w:r>
          </w:p>
          <w:p w:rsidR="000317FE" w:rsidRPr="00962A4F" w:rsidRDefault="000317FE" w:rsidP="000317FE">
            <w:pPr>
              <w:keepNext/>
              <w:keepLines/>
              <w:spacing w:line="276" w:lineRule="auto"/>
              <w:jc w:val="both"/>
              <w:rPr>
                <w:sz w:val="20"/>
                <w:szCs w:val="20"/>
                <w:lang w:eastAsia="en-US"/>
              </w:rPr>
            </w:pPr>
            <w:r w:rsidRPr="00962A4F">
              <w:rPr>
                <w:sz w:val="20"/>
                <w:szCs w:val="20"/>
                <w:lang w:eastAsia="en-US"/>
              </w:rPr>
              <w:t>Отпечатано в Администрации Угловского городского поселения</w:t>
            </w:r>
          </w:p>
        </w:tc>
        <w:tc>
          <w:tcPr>
            <w:tcW w:w="2342" w:type="dxa"/>
            <w:tcBorders>
              <w:top w:val="triple" w:sz="4" w:space="0" w:color="auto"/>
              <w:left w:val="triple" w:sz="4" w:space="0" w:color="auto"/>
              <w:bottom w:val="triple" w:sz="4" w:space="0" w:color="auto"/>
              <w:right w:val="triple" w:sz="4" w:space="0" w:color="auto"/>
            </w:tcBorders>
          </w:tcPr>
          <w:p w:rsidR="000317FE" w:rsidRPr="00962A4F" w:rsidRDefault="000317FE" w:rsidP="00757EDB">
            <w:pPr>
              <w:spacing w:line="276" w:lineRule="auto"/>
              <w:rPr>
                <w:sz w:val="20"/>
                <w:szCs w:val="20"/>
                <w:lang w:eastAsia="en-US"/>
              </w:rPr>
            </w:pPr>
          </w:p>
          <w:p w:rsidR="000317FE" w:rsidRPr="00962A4F" w:rsidRDefault="000317FE" w:rsidP="00757EDB">
            <w:pPr>
              <w:spacing w:line="276" w:lineRule="auto"/>
              <w:jc w:val="center"/>
              <w:rPr>
                <w:sz w:val="20"/>
                <w:szCs w:val="20"/>
                <w:lang w:eastAsia="en-US"/>
              </w:rPr>
            </w:pPr>
            <w:r w:rsidRPr="00962A4F">
              <w:rPr>
                <w:sz w:val="20"/>
                <w:szCs w:val="20"/>
                <w:lang w:eastAsia="en-US"/>
              </w:rPr>
              <w:t>Бюллетень распространяется на безвозмездной основе</w:t>
            </w:r>
          </w:p>
          <w:p w:rsidR="000317FE" w:rsidRPr="00962A4F" w:rsidRDefault="000317FE" w:rsidP="00757EDB">
            <w:pPr>
              <w:spacing w:line="276" w:lineRule="auto"/>
              <w:jc w:val="both"/>
              <w:rPr>
                <w:sz w:val="20"/>
                <w:szCs w:val="20"/>
                <w:lang w:eastAsia="en-US"/>
              </w:rPr>
            </w:pPr>
          </w:p>
          <w:p w:rsidR="000317FE" w:rsidRPr="00962A4F" w:rsidRDefault="000317FE" w:rsidP="00757EDB">
            <w:pPr>
              <w:spacing w:line="276" w:lineRule="auto"/>
              <w:rPr>
                <w:sz w:val="20"/>
                <w:szCs w:val="20"/>
                <w:lang w:eastAsia="en-US"/>
              </w:rPr>
            </w:pPr>
          </w:p>
          <w:p w:rsidR="000317FE" w:rsidRPr="00962A4F" w:rsidRDefault="000317FE" w:rsidP="00757EDB">
            <w:pPr>
              <w:spacing w:line="276" w:lineRule="auto"/>
              <w:rPr>
                <w:sz w:val="20"/>
                <w:szCs w:val="20"/>
                <w:lang w:eastAsia="en-US"/>
              </w:rPr>
            </w:pPr>
          </w:p>
        </w:tc>
      </w:tr>
    </w:tbl>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p w:rsidR="000317FE" w:rsidRPr="00962A4F" w:rsidRDefault="000317FE">
      <w:pPr>
        <w:rPr>
          <w:sz w:val="20"/>
          <w:szCs w:val="20"/>
        </w:rPr>
      </w:pPr>
    </w:p>
    <w:sectPr w:rsidR="000317FE" w:rsidRPr="00962A4F" w:rsidSect="00F36E5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Arial">
    <w:panose1 w:val="020B0604020202020204"/>
    <w:charset w:val="CC"/>
    <w:family w:val="swiss"/>
    <w:pitch w:val="variable"/>
    <w:sig w:usb0="E0002EFF" w:usb1="C0007843" w:usb2="00000009" w:usb3="00000000" w:csb0="000001FF" w:csb1="00000000"/>
  </w:font>
  <w:font w:name="Open Sans">
    <w:altName w:val="Tahoma"/>
    <w:charset w:val="CC"/>
    <w:family w:val="swiss"/>
    <w:pitch w:val="variable"/>
    <w:sig w:usb0="00000001" w:usb1="4000205B" w:usb2="00000028" w:usb3="00000000" w:csb0="0000019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NTTierce">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A4F" w:rsidRDefault="00962A4F" w:rsidP="00962A4F">
    <w:pPr>
      <w:pStyle w:val="af2"/>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962A4F" w:rsidRDefault="00962A4F">
    <w:pPr>
      <w:pStyle w:val="af2"/>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A4F" w:rsidRDefault="00962A4F">
    <w:pPr>
      <w:pStyle w:val="af2"/>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29237DC"/>
    <w:multiLevelType w:val="hybridMultilevel"/>
    <w:tmpl w:val="87AE9C4C"/>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2">
    <w:nsid w:val="03A16877"/>
    <w:multiLevelType w:val="hybridMultilevel"/>
    <w:tmpl w:val="E1E481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4FE246E"/>
    <w:multiLevelType w:val="hybridMultilevel"/>
    <w:tmpl w:val="9006AA34"/>
    <w:lvl w:ilvl="0" w:tplc="0419000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
    <w:nsid w:val="0531661A"/>
    <w:multiLevelType w:val="hybridMultilevel"/>
    <w:tmpl w:val="77429C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77410A"/>
    <w:multiLevelType w:val="hybridMultilevel"/>
    <w:tmpl w:val="AB0EAC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5F4C43"/>
    <w:multiLevelType w:val="hybridMultilevel"/>
    <w:tmpl w:val="DA9E6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EE059A6"/>
    <w:multiLevelType w:val="hybridMultilevel"/>
    <w:tmpl w:val="7D103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E2051D"/>
    <w:multiLevelType w:val="hybridMultilevel"/>
    <w:tmpl w:val="93327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78265DF"/>
    <w:multiLevelType w:val="hybridMultilevel"/>
    <w:tmpl w:val="7584BC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EA6210"/>
    <w:multiLevelType w:val="hybridMultilevel"/>
    <w:tmpl w:val="C526D024"/>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1">
    <w:nsid w:val="3FE5072C"/>
    <w:multiLevelType w:val="hybridMultilevel"/>
    <w:tmpl w:val="B0B24612"/>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2">
    <w:nsid w:val="626E639E"/>
    <w:multiLevelType w:val="hybridMultilevel"/>
    <w:tmpl w:val="FF2A9DCE"/>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3">
    <w:nsid w:val="6C456BFA"/>
    <w:multiLevelType w:val="hybridMultilevel"/>
    <w:tmpl w:val="97285D84"/>
    <w:lvl w:ilvl="0" w:tplc="04190001">
      <w:start w:val="1"/>
      <w:numFmt w:val="decimal"/>
      <w:lvlText w:val="%1."/>
      <w:lvlJc w:val="left"/>
      <w:pPr>
        <w:tabs>
          <w:tab w:val="num" w:pos="1440"/>
        </w:tabs>
        <w:ind w:left="1440" w:hanging="360"/>
      </w:pPr>
    </w:lvl>
    <w:lvl w:ilvl="1" w:tplc="04190003" w:tentative="1">
      <w:start w:val="1"/>
      <w:numFmt w:val="lowerLetter"/>
      <w:lvlText w:val="%2."/>
      <w:lvlJc w:val="left"/>
      <w:pPr>
        <w:tabs>
          <w:tab w:val="num" w:pos="2340"/>
        </w:tabs>
        <w:ind w:left="2340" w:hanging="360"/>
      </w:pPr>
    </w:lvl>
    <w:lvl w:ilvl="2" w:tplc="04190005" w:tentative="1">
      <w:start w:val="1"/>
      <w:numFmt w:val="lowerRoman"/>
      <w:lvlText w:val="%3."/>
      <w:lvlJc w:val="right"/>
      <w:pPr>
        <w:tabs>
          <w:tab w:val="num" w:pos="3060"/>
        </w:tabs>
        <w:ind w:left="3060" w:hanging="180"/>
      </w:pPr>
    </w:lvl>
    <w:lvl w:ilvl="3" w:tplc="04190001" w:tentative="1">
      <w:start w:val="1"/>
      <w:numFmt w:val="decimal"/>
      <w:lvlText w:val="%4."/>
      <w:lvlJc w:val="left"/>
      <w:pPr>
        <w:tabs>
          <w:tab w:val="num" w:pos="3780"/>
        </w:tabs>
        <w:ind w:left="3780" w:hanging="360"/>
      </w:pPr>
    </w:lvl>
    <w:lvl w:ilvl="4" w:tplc="04190003" w:tentative="1">
      <w:start w:val="1"/>
      <w:numFmt w:val="lowerLetter"/>
      <w:lvlText w:val="%5."/>
      <w:lvlJc w:val="left"/>
      <w:pPr>
        <w:tabs>
          <w:tab w:val="num" w:pos="4500"/>
        </w:tabs>
        <w:ind w:left="4500" w:hanging="360"/>
      </w:pPr>
    </w:lvl>
    <w:lvl w:ilvl="5" w:tplc="04190005" w:tentative="1">
      <w:start w:val="1"/>
      <w:numFmt w:val="lowerRoman"/>
      <w:lvlText w:val="%6."/>
      <w:lvlJc w:val="right"/>
      <w:pPr>
        <w:tabs>
          <w:tab w:val="num" w:pos="5220"/>
        </w:tabs>
        <w:ind w:left="5220" w:hanging="180"/>
      </w:pPr>
    </w:lvl>
    <w:lvl w:ilvl="6" w:tplc="04190001" w:tentative="1">
      <w:start w:val="1"/>
      <w:numFmt w:val="decimal"/>
      <w:lvlText w:val="%7."/>
      <w:lvlJc w:val="left"/>
      <w:pPr>
        <w:tabs>
          <w:tab w:val="num" w:pos="5940"/>
        </w:tabs>
        <w:ind w:left="5940" w:hanging="360"/>
      </w:pPr>
    </w:lvl>
    <w:lvl w:ilvl="7" w:tplc="04190003" w:tentative="1">
      <w:start w:val="1"/>
      <w:numFmt w:val="lowerLetter"/>
      <w:lvlText w:val="%8."/>
      <w:lvlJc w:val="left"/>
      <w:pPr>
        <w:tabs>
          <w:tab w:val="num" w:pos="6660"/>
        </w:tabs>
        <w:ind w:left="6660" w:hanging="360"/>
      </w:pPr>
    </w:lvl>
    <w:lvl w:ilvl="8" w:tplc="04190005" w:tentative="1">
      <w:start w:val="1"/>
      <w:numFmt w:val="lowerRoman"/>
      <w:lvlText w:val="%9."/>
      <w:lvlJc w:val="right"/>
      <w:pPr>
        <w:tabs>
          <w:tab w:val="num" w:pos="7380"/>
        </w:tabs>
        <w:ind w:left="7380" w:hanging="180"/>
      </w:pPr>
    </w:lvl>
  </w:abstractNum>
  <w:abstractNum w:abstractNumId="14">
    <w:nsid w:val="71936E8C"/>
    <w:multiLevelType w:val="hybridMultilevel"/>
    <w:tmpl w:val="10CCBC58"/>
    <w:lvl w:ilvl="0" w:tplc="04190001">
      <w:start w:val="1"/>
      <w:numFmt w:val="decimal"/>
      <w:lvlText w:val="%1."/>
      <w:lvlJc w:val="left"/>
      <w:pPr>
        <w:ind w:left="720" w:hanging="360"/>
      </w:pPr>
      <w:rPr>
        <w:rFonts w:cs="Times New Roman" w:hint="default"/>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15">
    <w:nsid w:val="757B413B"/>
    <w:multiLevelType w:val="hybridMultilevel"/>
    <w:tmpl w:val="91C49272"/>
    <w:lvl w:ilvl="0" w:tplc="0419000F">
      <w:start w:val="8"/>
      <w:numFmt w:val="decimal"/>
      <w:lvlText w:val="%1."/>
      <w:lvlJc w:val="left"/>
      <w:pPr>
        <w:tabs>
          <w:tab w:val="num" w:pos="1440"/>
        </w:tabs>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91570E9"/>
    <w:multiLevelType w:val="hybridMultilevel"/>
    <w:tmpl w:val="8E0A772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num>
  <w:num w:numId="2">
    <w:abstractNumId w:val="8"/>
  </w:num>
  <w:num w:numId="3">
    <w:abstractNumId w:val="2"/>
  </w:num>
  <w:num w:numId="4">
    <w:abstractNumId w:val="6"/>
  </w:num>
  <w:num w:numId="5">
    <w:abstractNumId w:val="1"/>
  </w:num>
  <w:num w:numId="6">
    <w:abstractNumId w:val="12"/>
  </w:num>
  <w:num w:numId="7">
    <w:abstractNumId w:val="16"/>
  </w:num>
  <w:num w:numId="8">
    <w:abstractNumId w:val="7"/>
  </w:num>
  <w:num w:numId="9">
    <w:abstractNumId w:val="13"/>
  </w:num>
  <w:num w:numId="10">
    <w:abstractNumId w:val="15"/>
  </w:num>
  <w:num w:numId="11">
    <w:abstractNumId w:val="0"/>
    <w:lvlOverride w:ilvl="0">
      <w:lvl w:ilvl="0">
        <w:numFmt w:val="bullet"/>
        <w:lvlText w:val="•"/>
        <w:legacy w:legacy="1" w:legacySpace="0" w:legacyIndent="260"/>
        <w:lvlJc w:val="left"/>
        <w:rPr>
          <w:rFonts w:ascii="Times New Roman" w:hAnsi="Times New Roman" w:hint="default"/>
        </w:rPr>
      </w:lvl>
    </w:lvlOverride>
  </w:num>
  <w:num w:numId="12">
    <w:abstractNumId w:val="14"/>
  </w:num>
  <w:num w:numId="13">
    <w:abstractNumId w:val="3"/>
  </w:num>
  <w:num w:numId="14">
    <w:abstractNumId w:val="4"/>
  </w:num>
  <w:num w:numId="15">
    <w:abstractNumId w:val="10"/>
  </w:num>
  <w:num w:numId="16">
    <w:abstractNumId w:val="5"/>
  </w:num>
  <w:num w:numId="1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EF2554"/>
    <w:rsid w:val="000317FE"/>
    <w:rsid w:val="004C7BA6"/>
    <w:rsid w:val="005B5B0F"/>
    <w:rsid w:val="00637128"/>
    <w:rsid w:val="006B15B3"/>
    <w:rsid w:val="00757EDB"/>
    <w:rsid w:val="00861E47"/>
    <w:rsid w:val="00962A4F"/>
    <w:rsid w:val="009A5951"/>
    <w:rsid w:val="00A31A56"/>
    <w:rsid w:val="00B00510"/>
    <w:rsid w:val="00B1105A"/>
    <w:rsid w:val="00D96C3D"/>
    <w:rsid w:val="00EF2554"/>
    <w:rsid w:val="00F36E5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255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962A4F"/>
    <w:pPr>
      <w:keepNext/>
      <w:spacing w:before="120" w:line="240" w:lineRule="atLeast"/>
      <w:jc w:val="center"/>
      <w:outlineLvl w:val="0"/>
    </w:pPr>
    <w:rPr>
      <w:b/>
      <w:bCs/>
      <w:sz w:val="28"/>
    </w:rPr>
  </w:style>
  <w:style w:type="paragraph" w:styleId="3">
    <w:name w:val="heading 3"/>
    <w:basedOn w:val="a"/>
    <w:next w:val="a"/>
    <w:link w:val="30"/>
    <w:qFormat/>
    <w:rsid w:val="00962A4F"/>
    <w:pPr>
      <w:keepNext/>
      <w:tabs>
        <w:tab w:val="num" w:pos="720"/>
      </w:tabs>
      <w:suppressAutoHyphens/>
      <w:ind w:left="720" w:hanging="720"/>
      <w:jc w:val="both"/>
      <w:outlineLvl w:val="2"/>
    </w:pPr>
    <w:rPr>
      <w:rFonts w:eastAsia="Calibri"/>
      <w:b/>
      <w:sz w:val="28"/>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F2554"/>
    <w:pPr>
      <w:spacing w:after="160" w:line="259" w:lineRule="auto"/>
      <w:ind w:left="720"/>
      <w:contextualSpacing/>
    </w:pPr>
    <w:rPr>
      <w:rFonts w:asciiTheme="minorHAnsi" w:eastAsiaTheme="minorHAnsi" w:hAnsiTheme="minorHAnsi" w:cstheme="minorBidi"/>
      <w:sz w:val="22"/>
      <w:szCs w:val="22"/>
      <w:lang w:eastAsia="en-US"/>
    </w:rPr>
  </w:style>
  <w:style w:type="character" w:styleId="a4">
    <w:name w:val="Hyperlink"/>
    <w:basedOn w:val="a0"/>
    <w:uiPriority w:val="99"/>
    <w:unhideWhenUsed/>
    <w:rsid w:val="00EF2554"/>
    <w:rPr>
      <w:color w:val="0000FF"/>
      <w:u w:val="single"/>
    </w:rPr>
  </w:style>
  <w:style w:type="paragraph" w:styleId="a5">
    <w:name w:val="No Spacing"/>
    <w:uiPriority w:val="1"/>
    <w:qFormat/>
    <w:rsid w:val="00EF2554"/>
    <w:pPr>
      <w:spacing w:after="0" w:line="240" w:lineRule="auto"/>
    </w:pPr>
  </w:style>
  <w:style w:type="paragraph" w:styleId="a6">
    <w:name w:val="Normal (Web)"/>
    <w:basedOn w:val="a"/>
    <w:uiPriority w:val="99"/>
    <w:unhideWhenUsed/>
    <w:rsid w:val="00EF2554"/>
    <w:pPr>
      <w:spacing w:before="100" w:beforeAutospacing="1" w:after="100" w:afterAutospacing="1"/>
    </w:pPr>
  </w:style>
  <w:style w:type="paragraph" w:styleId="a7">
    <w:name w:val="Balloon Text"/>
    <w:basedOn w:val="a"/>
    <w:link w:val="a8"/>
    <w:uiPriority w:val="99"/>
    <w:semiHidden/>
    <w:unhideWhenUsed/>
    <w:rsid w:val="009A5951"/>
    <w:rPr>
      <w:rFonts w:ascii="Tahoma" w:hAnsi="Tahoma" w:cs="Tahoma"/>
      <w:sz w:val="16"/>
      <w:szCs w:val="16"/>
    </w:rPr>
  </w:style>
  <w:style w:type="character" w:customStyle="1" w:styleId="a8">
    <w:name w:val="Текст выноски Знак"/>
    <w:basedOn w:val="a0"/>
    <w:link w:val="a7"/>
    <w:uiPriority w:val="99"/>
    <w:semiHidden/>
    <w:rsid w:val="009A5951"/>
    <w:rPr>
      <w:rFonts w:ascii="Tahoma" w:eastAsia="Times New Roman" w:hAnsi="Tahoma" w:cs="Tahoma"/>
      <w:sz w:val="16"/>
      <w:szCs w:val="16"/>
      <w:lang w:eastAsia="ru-RU"/>
    </w:rPr>
  </w:style>
  <w:style w:type="paragraph" w:customStyle="1" w:styleId="ConsPlusNonformat">
    <w:name w:val="ConsPlusNonformat"/>
    <w:rsid w:val="000317FE"/>
    <w:pPr>
      <w:suppressAutoHyphens/>
      <w:autoSpaceDE w:val="0"/>
      <w:spacing w:after="0" w:line="240" w:lineRule="auto"/>
    </w:pPr>
    <w:rPr>
      <w:rFonts w:ascii="Courier New" w:eastAsia="Calibri" w:hAnsi="Courier New" w:cs="Courier New"/>
      <w:sz w:val="20"/>
      <w:szCs w:val="20"/>
      <w:lang w:eastAsia="ar-SA"/>
    </w:rPr>
  </w:style>
  <w:style w:type="paragraph" w:customStyle="1" w:styleId="p4">
    <w:name w:val="p4"/>
    <w:basedOn w:val="a"/>
    <w:rsid w:val="00757EDB"/>
    <w:pPr>
      <w:spacing w:before="100" w:beforeAutospacing="1" w:after="100" w:afterAutospacing="1"/>
    </w:pPr>
  </w:style>
  <w:style w:type="character" w:styleId="a9">
    <w:name w:val="Strong"/>
    <w:basedOn w:val="a0"/>
    <w:uiPriority w:val="22"/>
    <w:qFormat/>
    <w:rsid w:val="00962A4F"/>
    <w:rPr>
      <w:b/>
      <w:bCs/>
    </w:rPr>
  </w:style>
  <w:style w:type="character" w:customStyle="1" w:styleId="CharacterStyle9">
    <w:name w:val="CharacterStyle9"/>
    <w:rsid w:val="00962A4F"/>
    <w:rPr>
      <w:rFonts w:ascii="Times New Roman" w:eastAsia="Times New Roman" w:hAnsi="Times New Roman" w:cs="Times New Roman" w:hint="default"/>
      <w:b w:val="0"/>
      <w:bCs w:val="0"/>
      <w:i w:val="0"/>
      <w:iCs w:val="0"/>
      <w:strike w:val="0"/>
      <w:dstrike w:val="0"/>
      <w:noProof/>
      <w:color w:val="000000"/>
      <w:sz w:val="20"/>
      <w:szCs w:val="20"/>
      <w:u w:val="none"/>
      <w:effect w:val="none"/>
    </w:rPr>
  </w:style>
  <w:style w:type="character" w:customStyle="1" w:styleId="CharacterStyle10">
    <w:name w:val="CharacterStyle10"/>
    <w:rsid w:val="00962A4F"/>
    <w:rPr>
      <w:rFonts w:ascii="Times New Roman" w:eastAsia="Times New Roman" w:hAnsi="Times New Roman" w:cs="Times New Roman" w:hint="default"/>
      <w:b w:val="0"/>
      <w:bCs w:val="0"/>
      <w:i w:val="0"/>
      <w:iCs w:val="0"/>
      <w:strike w:val="0"/>
      <w:dstrike w:val="0"/>
      <w:noProof/>
      <w:color w:val="000000"/>
      <w:sz w:val="20"/>
      <w:szCs w:val="20"/>
      <w:u w:val="none"/>
      <w:effect w:val="none"/>
    </w:rPr>
  </w:style>
  <w:style w:type="character" w:customStyle="1" w:styleId="CharacterStyle11">
    <w:name w:val="CharacterStyle11"/>
    <w:hidden/>
    <w:rsid w:val="00962A4F"/>
    <w:rPr>
      <w:rFonts w:ascii="Times New Roman" w:eastAsia="Times New Roman" w:hAnsi="Times New Roman"/>
      <w:b/>
      <w:i w:val="0"/>
      <w:strike w:val="0"/>
      <w:noProof/>
      <w:color w:val="000000"/>
      <w:sz w:val="20"/>
      <w:szCs w:val="20"/>
      <w:u w:val="none"/>
    </w:rPr>
  </w:style>
  <w:style w:type="character" w:customStyle="1" w:styleId="10">
    <w:name w:val="Заголовок 1 Знак"/>
    <w:basedOn w:val="a0"/>
    <w:link w:val="1"/>
    <w:uiPriority w:val="9"/>
    <w:rsid w:val="00962A4F"/>
    <w:rPr>
      <w:rFonts w:ascii="Times New Roman" w:eastAsia="Times New Roman" w:hAnsi="Times New Roman" w:cs="Times New Roman"/>
      <w:b/>
      <w:bCs/>
      <w:sz w:val="28"/>
      <w:szCs w:val="24"/>
      <w:lang w:eastAsia="ru-RU"/>
    </w:rPr>
  </w:style>
  <w:style w:type="paragraph" w:styleId="aa">
    <w:name w:val="Body Text"/>
    <w:basedOn w:val="a"/>
    <w:link w:val="11"/>
    <w:rsid w:val="00962A4F"/>
    <w:pPr>
      <w:spacing w:after="120"/>
    </w:pPr>
  </w:style>
  <w:style w:type="character" w:customStyle="1" w:styleId="ab">
    <w:name w:val="Основной текст Знак"/>
    <w:basedOn w:val="a0"/>
    <w:link w:val="aa"/>
    <w:rsid w:val="00962A4F"/>
    <w:rPr>
      <w:rFonts w:ascii="Times New Roman" w:eastAsia="Times New Roman" w:hAnsi="Times New Roman" w:cs="Times New Roman"/>
      <w:sz w:val="24"/>
      <w:szCs w:val="24"/>
      <w:lang w:eastAsia="ru-RU"/>
    </w:rPr>
  </w:style>
  <w:style w:type="character" w:customStyle="1" w:styleId="11">
    <w:name w:val="Основной текст Знак1"/>
    <w:link w:val="aa"/>
    <w:rsid w:val="00962A4F"/>
    <w:rPr>
      <w:rFonts w:ascii="Times New Roman" w:eastAsia="Times New Roman" w:hAnsi="Times New Roman" w:cs="Times New Roman"/>
      <w:sz w:val="24"/>
      <w:szCs w:val="24"/>
      <w:lang w:eastAsia="ru-RU"/>
    </w:rPr>
  </w:style>
  <w:style w:type="paragraph" w:customStyle="1" w:styleId="western">
    <w:name w:val="western"/>
    <w:basedOn w:val="a"/>
    <w:rsid w:val="00962A4F"/>
    <w:pPr>
      <w:spacing w:before="100" w:beforeAutospacing="1" w:after="100" w:afterAutospacing="1"/>
    </w:pPr>
  </w:style>
  <w:style w:type="paragraph" w:styleId="ac">
    <w:name w:val="Title"/>
    <w:basedOn w:val="a"/>
    <w:link w:val="ad"/>
    <w:qFormat/>
    <w:rsid w:val="00962A4F"/>
    <w:pPr>
      <w:ind w:left="-567"/>
      <w:jc w:val="center"/>
    </w:pPr>
    <w:rPr>
      <w:sz w:val="28"/>
      <w:szCs w:val="20"/>
      <w:lang/>
    </w:rPr>
  </w:style>
  <w:style w:type="character" w:customStyle="1" w:styleId="ad">
    <w:name w:val="Название Знак"/>
    <w:basedOn w:val="a0"/>
    <w:link w:val="ac"/>
    <w:rsid w:val="00962A4F"/>
    <w:rPr>
      <w:rFonts w:ascii="Times New Roman" w:eastAsia="Times New Roman" w:hAnsi="Times New Roman" w:cs="Times New Roman"/>
      <w:sz w:val="28"/>
      <w:szCs w:val="20"/>
      <w:lang/>
    </w:rPr>
  </w:style>
  <w:style w:type="character" w:customStyle="1" w:styleId="4">
    <w:name w:val=" Знак Знак4"/>
    <w:rsid w:val="00962A4F"/>
    <w:rPr>
      <w:sz w:val="24"/>
      <w:szCs w:val="24"/>
    </w:rPr>
  </w:style>
  <w:style w:type="character" w:customStyle="1" w:styleId="12">
    <w:name w:val="Знак Знак1"/>
    <w:locked/>
    <w:rsid w:val="00962A4F"/>
    <w:rPr>
      <w:sz w:val="24"/>
      <w:szCs w:val="24"/>
      <w:lang w:val="ru-RU" w:eastAsia="ru-RU" w:bidi="ar-SA"/>
    </w:rPr>
  </w:style>
  <w:style w:type="paragraph" w:customStyle="1" w:styleId="ae">
    <w:name w:val="Таблица_Текст слева"/>
    <w:basedOn w:val="a"/>
    <w:link w:val="af"/>
    <w:rsid w:val="00962A4F"/>
    <w:rPr>
      <w:rFonts w:eastAsia="Calibri"/>
      <w:sz w:val="20"/>
      <w:szCs w:val="20"/>
      <w:lang w:eastAsia="zh-CN"/>
    </w:rPr>
  </w:style>
  <w:style w:type="character" w:customStyle="1" w:styleId="af">
    <w:name w:val="Таблица_Текст слева Знак"/>
    <w:link w:val="ae"/>
    <w:locked/>
    <w:rsid w:val="00962A4F"/>
    <w:rPr>
      <w:rFonts w:ascii="Times New Roman" w:eastAsia="Calibri" w:hAnsi="Times New Roman" w:cs="Times New Roman"/>
      <w:sz w:val="20"/>
      <w:szCs w:val="20"/>
      <w:lang w:eastAsia="zh-CN"/>
    </w:rPr>
  </w:style>
  <w:style w:type="paragraph" w:customStyle="1" w:styleId="13">
    <w:name w:val="Обычный 1"/>
    <w:basedOn w:val="a"/>
    <w:rsid w:val="00962A4F"/>
    <w:pPr>
      <w:spacing w:before="120" w:after="120"/>
      <w:ind w:firstLine="567"/>
      <w:jc w:val="both"/>
    </w:pPr>
    <w:rPr>
      <w:rFonts w:eastAsia="Calibri"/>
      <w:lang w:eastAsia="zh-CN"/>
    </w:rPr>
  </w:style>
  <w:style w:type="paragraph" w:customStyle="1" w:styleId="af0">
    <w:name w:val="Таблица_Текст по центру + полужирный"/>
    <w:basedOn w:val="a"/>
    <w:next w:val="13"/>
    <w:rsid w:val="00962A4F"/>
    <w:pPr>
      <w:jc w:val="center"/>
    </w:pPr>
    <w:rPr>
      <w:rFonts w:eastAsia="Calibri"/>
      <w:b/>
      <w:bCs/>
      <w:sz w:val="22"/>
      <w:szCs w:val="20"/>
      <w:lang w:eastAsia="zh-CN"/>
    </w:rPr>
  </w:style>
  <w:style w:type="paragraph" w:customStyle="1" w:styleId="af1">
    <w:name w:val="Таблица_Текст слева + полужирный"/>
    <w:basedOn w:val="ae"/>
    <w:next w:val="13"/>
    <w:rsid w:val="00962A4F"/>
    <w:rPr>
      <w:b/>
      <w:bCs/>
    </w:rPr>
  </w:style>
  <w:style w:type="paragraph" w:customStyle="1" w:styleId="ConsPlusNormal">
    <w:name w:val="ConsPlusNormal"/>
    <w:rsid w:val="00962A4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
    <w:name w:val="Default"/>
    <w:rsid w:val="00962A4F"/>
    <w:pPr>
      <w:autoSpaceDE w:val="0"/>
      <w:autoSpaceDN w:val="0"/>
      <w:adjustRightInd w:val="0"/>
      <w:spacing w:after="0" w:line="240" w:lineRule="auto"/>
    </w:pPr>
    <w:rPr>
      <w:rFonts w:ascii="Minion Pro" w:eastAsia="Times New Roman" w:hAnsi="Minion Pro" w:cs="Minion Pro"/>
      <w:color w:val="000000"/>
      <w:sz w:val="24"/>
      <w:szCs w:val="24"/>
      <w:lang w:eastAsia="ru-RU"/>
    </w:rPr>
  </w:style>
  <w:style w:type="paragraph" w:styleId="af2">
    <w:name w:val="header"/>
    <w:basedOn w:val="a"/>
    <w:link w:val="af3"/>
    <w:uiPriority w:val="99"/>
    <w:unhideWhenUsed/>
    <w:rsid w:val="00962A4F"/>
    <w:pPr>
      <w:tabs>
        <w:tab w:val="center" w:pos="4677"/>
        <w:tab w:val="right" w:pos="9355"/>
      </w:tabs>
    </w:pPr>
    <w:rPr>
      <w:rFonts w:ascii="Calibri" w:hAnsi="Calibri"/>
      <w:sz w:val="22"/>
      <w:szCs w:val="22"/>
    </w:rPr>
  </w:style>
  <w:style w:type="character" w:customStyle="1" w:styleId="af3">
    <w:name w:val="Верхний колонтитул Знак"/>
    <w:basedOn w:val="a0"/>
    <w:link w:val="af2"/>
    <w:uiPriority w:val="99"/>
    <w:rsid w:val="00962A4F"/>
    <w:rPr>
      <w:rFonts w:ascii="Calibri" w:eastAsia="Times New Roman" w:hAnsi="Calibri" w:cs="Times New Roman"/>
      <w:lang w:eastAsia="ru-RU"/>
    </w:rPr>
  </w:style>
  <w:style w:type="paragraph" w:styleId="af4">
    <w:name w:val="footer"/>
    <w:basedOn w:val="a"/>
    <w:link w:val="af5"/>
    <w:uiPriority w:val="99"/>
    <w:unhideWhenUsed/>
    <w:rsid w:val="00962A4F"/>
    <w:pPr>
      <w:tabs>
        <w:tab w:val="center" w:pos="4677"/>
        <w:tab w:val="right" w:pos="9355"/>
      </w:tabs>
    </w:pPr>
    <w:rPr>
      <w:rFonts w:ascii="Calibri" w:hAnsi="Calibri"/>
      <w:sz w:val="22"/>
      <w:szCs w:val="22"/>
    </w:rPr>
  </w:style>
  <w:style w:type="character" w:customStyle="1" w:styleId="af5">
    <w:name w:val="Нижний колонтитул Знак"/>
    <w:basedOn w:val="a0"/>
    <w:link w:val="af4"/>
    <w:uiPriority w:val="99"/>
    <w:rsid w:val="00962A4F"/>
    <w:rPr>
      <w:rFonts w:ascii="Calibri" w:eastAsia="Times New Roman" w:hAnsi="Calibri" w:cs="Times New Roman"/>
      <w:lang w:eastAsia="ru-RU"/>
    </w:rPr>
  </w:style>
  <w:style w:type="character" w:customStyle="1" w:styleId="tx1">
    <w:name w:val="tx1"/>
    <w:basedOn w:val="a0"/>
    <w:rsid w:val="00962A4F"/>
    <w:rPr>
      <w:b/>
      <w:bCs/>
    </w:rPr>
  </w:style>
  <w:style w:type="paragraph" w:customStyle="1" w:styleId="ParagraphStyle0">
    <w:name w:val="ParagraphStyle0"/>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1">
    <w:name w:val="ParagraphStyle1"/>
    <w:hidden/>
    <w:rsid w:val="00962A4F"/>
    <w:pPr>
      <w:spacing w:after="0" w:line="240" w:lineRule="auto"/>
      <w:jc w:val="center"/>
    </w:pPr>
    <w:rPr>
      <w:rFonts w:ascii="Calibri" w:eastAsia="Calibri" w:hAnsi="Calibri" w:cs="Times New Roman"/>
      <w:lang w:eastAsia="ru-RU"/>
    </w:rPr>
  </w:style>
  <w:style w:type="paragraph" w:customStyle="1" w:styleId="ParagraphStyle2">
    <w:name w:val="ParagraphStyle2"/>
    <w:hidden/>
    <w:rsid w:val="00962A4F"/>
    <w:pPr>
      <w:spacing w:after="0" w:line="240" w:lineRule="auto"/>
      <w:ind w:left="28" w:right="28"/>
    </w:pPr>
    <w:rPr>
      <w:rFonts w:ascii="Calibri" w:eastAsia="Calibri" w:hAnsi="Calibri" w:cs="Times New Roman"/>
      <w:lang w:eastAsia="ru-RU"/>
    </w:rPr>
  </w:style>
  <w:style w:type="paragraph" w:customStyle="1" w:styleId="ParagraphStyle3">
    <w:name w:val="ParagraphStyle3"/>
    <w:hidden/>
    <w:rsid w:val="00962A4F"/>
    <w:pPr>
      <w:spacing w:after="0" w:line="240" w:lineRule="auto"/>
      <w:ind w:left="28" w:right="28"/>
    </w:pPr>
    <w:rPr>
      <w:rFonts w:ascii="Calibri" w:eastAsia="Calibri" w:hAnsi="Calibri" w:cs="Times New Roman"/>
      <w:lang w:eastAsia="ru-RU"/>
    </w:rPr>
  </w:style>
  <w:style w:type="paragraph" w:customStyle="1" w:styleId="ParagraphStyle4">
    <w:name w:val="ParagraphStyle4"/>
    <w:hidden/>
    <w:rsid w:val="00962A4F"/>
    <w:pPr>
      <w:spacing w:after="0" w:line="240" w:lineRule="auto"/>
      <w:ind w:left="28" w:right="28"/>
    </w:pPr>
    <w:rPr>
      <w:rFonts w:ascii="Calibri" w:eastAsia="Calibri" w:hAnsi="Calibri" w:cs="Times New Roman"/>
      <w:lang w:eastAsia="ru-RU"/>
    </w:rPr>
  </w:style>
  <w:style w:type="paragraph" w:customStyle="1" w:styleId="ParagraphStyle5">
    <w:name w:val="ParagraphStyle5"/>
    <w:hidden/>
    <w:rsid w:val="00962A4F"/>
    <w:pPr>
      <w:spacing w:after="0" w:line="240" w:lineRule="auto"/>
      <w:ind w:left="28" w:right="28"/>
    </w:pPr>
    <w:rPr>
      <w:rFonts w:ascii="Calibri" w:eastAsia="Calibri" w:hAnsi="Calibri" w:cs="Times New Roman"/>
      <w:lang w:eastAsia="ru-RU"/>
    </w:rPr>
  </w:style>
  <w:style w:type="paragraph" w:customStyle="1" w:styleId="ParagraphStyle6">
    <w:name w:val="ParagraphStyle6"/>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7">
    <w:name w:val="ParagraphStyle7"/>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8">
    <w:name w:val="ParagraphStyle8"/>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9">
    <w:name w:val="ParagraphStyle9"/>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10">
    <w:name w:val="ParagraphStyle10"/>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11">
    <w:name w:val="ParagraphStyle11"/>
    <w:hidden/>
    <w:rsid w:val="00962A4F"/>
    <w:pPr>
      <w:spacing w:after="0" w:line="240" w:lineRule="auto"/>
      <w:ind w:left="28" w:right="28"/>
      <w:jc w:val="center"/>
    </w:pPr>
    <w:rPr>
      <w:rFonts w:ascii="Calibri" w:eastAsia="Calibri" w:hAnsi="Calibri" w:cs="Times New Roman"/>
      <w:lang w:eastAsia="ru-RU"/>
    </w:rPr>
  </w:style>
  <w:style w:type="paragraph" w:customStyle="1" w:styleId="ParagraphStyle12">
    <w:name w:val="ParagraphStyle12"/>
    <w:hidden/>
    <w:rsid w:val="00962A4F"/>
    <w:pPr>
      <w:spacing w:after="0" w:line="240" w:lineRule="auto"/>
      <w:ind w:left="28" w:right="28"/>
      <w:jc w:val="center"/>
    </w:pPr>
    <w:rPr>
      <w:rFonts w:ascii="Calibri" w:eastAsia="Calibri" w:hAnsi="Calibri" w:cs="Times New Roman"/>
      <w:lang w:eastAsia="ru-RU"/>
    </w:rPr>
  </w:style>
  <w:style w:type="character" w:customStyle="1" w:styleId="FakeCharacterStyle">
    <w:name w:val="FakeCharacterStyle"/>
    <w:hidden/>
    <w:rsid w:val="00962A4F"/>
    <w:rPr>
      <w:sz w:val="1"/>
      <w:szCs w:val="1"/>
    </w:rPr>
  </w:style>
  <w:style w:type="character" w:customStyle="1" w:styleId="CharacterStyle0">
    <w:name w:val="CharacterStyle0"/>
    <w:hidden/>
    <w:rsid w:val="00962A4F"/>
    <w:rPr>
      <w:rFonts w:ascii="Times New Roman" w:eastAsia="Times New Roman" w:hAnsi="Times New Roman"/>
      <w:b/>
      <w:i w:val="0"/>
      <w:strike w:val="0"/>
      <w:noProof/>
      <w:color w:val="000000"/>
      <w:sz w:val="20"/>
      <w:szCs w:val="20"/>
      <w:u w:val="none"/>
    </w:rPr>
  </w:style>
  <w:style w:type="character" w:customStyle="1" w:styleId="CharacterStyle1">
    <w:name w:val="CharacterStyle1"/>
    <w:hidden/>
    <w:rsid w:val="00962A4F"/>
    <w:rPr>
      <w:rFonts w:ascii="Times New Roman" w:eastAsia="Times New Roman" w:hAnsi="Times New Roman"/>
      <w:b/>
      <w:i w:val="0"/>
      <w:strike w:val="0"/>
      <w:noProof/>
      <w:color w:val="000000"/>
      <w:sz w:val="20"/>
      <w:szCs w:val="20"/>
      <w:u w:val="none"/>
    </w:rPr>
  </w:style>
  <w:style w:type="character" w:customStyle="1" w:styleId="CharacterStyle2">
    <w:name w:val="CharacterStyle2"/>
    <w:hidden/>
    <w:rsid w:val="00962A4F"/>
    <w:rPr>
      <w:rFonts w:ascii="Times New Roman" w:eastAsia="Times New Roman" w:hAnsi="Times New Roman"/>
      <w:b/>
      <w:i w:val="0"/>
      <w:strike w:val="0"/>
      <w:noProof/>
      <w:color w:val="000000"/>
      <w:sz w:val="20"/>
      <w:szCs w:val="20"/>
      <w:u w:val="none"/>
    </w:rPr>
  </w:style>
  <w:style w:type="character" w:customStyle="1" w:styleId="CharacterStyle3">
    <w:name w:val="CharacterStyle3"/>
    <w:hidden/>
    <w:rsid w:val="00962A4F"/>
    <w:rPr>
      <w:rFonts w:ascii="Times New Roman" w:eastAsia="Times New Roman" w:hAnsi="Times New Roman"/>
      <w:b w:val="0"/>
      <w:i w:val="0"/>
      <w:strike w:val="0"/>
      <w:noProof/>
      <w:color w:val="000000"/>
      <w:sz w:val="20"/>
      <w:szCs w:val="20"/>
      <w:u w:val="none"/>
    </w:rPr>
  </w:style>
  <w:style w:type="character" w:customStyle="1" w:styleId="CharacterStyle4">
    <w:name w:val="CharacterStyle4"/>
    <w:hidden/>
    <w:rsid w:val="00962A4F"/>
    <w:rPr>
      <w:rFonts w:ascii="Times New Roman" w:eastAsia="Times New Roman" w:hAnsi="Times New Roman"/>
      <w:b/>
      <w:i w:val="0"/>
      <w:strike w:val="0"/>
      <w:noProof/>
      <w:color w:val="000000"/>
      <w:sz w:val="22"/>
      <w:szCs w:val="22"/>
      <w:u w:val="none"/>
    </w:rPr>
  </w:style>
  <w:style w:type="character" w:customStyle="1" w:styleId="CharacterStyle5">
    <w:name w:val="CharacterStyle5"/>
    <w:hidden/>
    <w:rsid w:val="00962A4F"/>
    <w:rPr>
      <w:rFonts w:ascii="Times New Roman" w:eastAsia="Times New Roman" w:hAnsi="Times New Roman"/>
      <w:b w:val="0"/>
      <w:i w:val="0"/>
      <w:strike w:val="0"/>
      <w:noProof/>
      <w:color w:val="000000"/>
      <w:sz w:val="22"/>
      <w:szCs w:val="22"/>
      <w:u w:val="none"/>
    </w:rPr>
  </w:style>
  <w:style w:type="character" w:customStyle="1" w:styleId="CharacterStyle6">
    <w:name w:val="CharacterStyle6"/>
    <w:hidden/>
    <w:rsid w:val="00962A4F"/>
    <w:rPr>
      <w:rFonts w:ascii="Times New Roman" w:eastAsia="Times New Roman" w:hAnsi="Times New Roman"/>
      <w:b/>
      <w:i w:val="0"/>
      <w:strike w:val="0"/>
      <w:noProof/>
      <w:color w:val="000000"/>
      <w:sz w:val="20"/>
      <w:szCs w:val="20"/>
      <w:u w:val="none"/>
    </w:rPr>
  </w:style>
  <w:style w:type="character" w:customStyle="1" w:styleId="CharacterStyle7">
    <w:name w:val="CharacterStyle7"/>
    <w:hidden/>
    <w:rsid w:val="00962A4F"/>
    <w:rPr>
      <w:rFonts w:ascii="Times New Roman" w:eastAsia="Times New Roman" w:hAnsi="Times New Roman"/>
      <w:b/>
      <w:i w:val="0"/>
      <w:strike w:val="0"/>
      <w:noProof/>
      <w:color w:val="000000"/>
      <w:sz w:val="20"/>
      <w:szCs w:val="20"/>
      <w:u w:val="none"/>
    </w:rPr>
  </w:style>
  <w:style w:type="character" w:customStyle="1" w:styleId="CharacterStyle8">
    <w:name w:val="CharacterStyle8"/>
    <w:hidden/>
    <w:rsid w:val="00962A4F"/>
    <w:rPr>
      <w:rFonts w:ascii="Times New Roman" w:eastAsia="Times New Roman" w:hAnsi="Times New Roman"/>
      <w:b/>
      <w:i w:val="0"/>
      <w:strike w:val="0"/>
      <w:noProof/>
      <w:color w:val="000000"/>
      <w:sz w:val="20"/>
      <w:szCs w:val="20"/>
      <w:u w:val="none"/>
    </w:rPr>
  </w:style>
  <w:style w:type="character" w:customStyle="1" w:styleId="CharacterStyle12">
    <w:name w:val="CharacterStyle12"/>
    <w:hidden/>
    <w:rsid w:val="00962A4F"/>
    <w:rPr>
      <w:rFonts w:ascii="Times New Roman" w:eastAsia="Times New Roman" w:hAnsi="Times New Roman"/>
      <w:b w:val="0"/>
      <w:i w:val="0"/>
      <w:strike w:val="0"/>
      <w:noProof/>
      <w:color w:val="000000"/>
      <w:sz w:val="20"/>
      <w:szCs w:val="20"/>
      <w:u w:val="none"/>
    </w:rPr>
  </w:style>
  <w:style w:type="paragraph" w:customStyle="1" w:styleId="af6">
    <w:name w:val="подпись к объекту"/>
    <w:basedOn w:val="a"/>
    <w:next w:val="a"/>
    <w:rsid w:val="00962A4F"/>
    <w:pPr>
      <w:tabs>
        <w:tab w:val="left" w:pos="3060"/>
      </w:tabs>
      <w:spacing w:line="240" w:lineRule="atLeast"/>
      <w:jc w:val="center"/>
    </w:pPr>
    <w:rPr>
      <w:b/>
      <w:bCs/>
      <w:caps/>
      <w:sz w:val="28"/>
      <w:szCs w:val="28"/>
    </w:rPr>
  </w:style>
  <w:style w:type="character" w:styleId="af7">
    <w:name w:val="page number"/>
    <w:basedOn w:val="a0"/>
    <w:rsid w:val="00962A4F"/>
    <w:rPr>
      <w:rFonts w:cs="Times New Roman"/>
    </w:rPr>
  </w:style>
  <w:style w:type="character" w:customStyle="1" w:styleId="30">
    <w:name w:val="Заголовок 3 Знак"/>
    <w:basedOn w:val="a0"/>
    <w:link w:val="3"/>
    <w:rsid w:val="00962A4F"/>
    <w:rPr>
      <w:rFonts w:ascii="Times New Roman" w:eastAsia="Calibri" w:hAnsi="Times New Roman" w:cs="Times New Roman"/>
      <w:b/>
      <w:sz w:val="28"/>
      <w:szCs w:val="20"/>
      <w:lang w:eastAsia="ar-SA"/>
    </w:rPr>
  </w:style>
  <w:style w:type="table" w:styleId="af8">
    <w:name w:val="Table Grid"/>
    <w:basedOn w:val="a1"/>
    <w:uiPriority w:val="59"/>
    <w:rsid w:val="00962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30667917">
      <w:bodyDiv w:val="1"/>
      <w:marLeft w:val="0"/>
      <w:marRight w:val="0"/>
      <w:marTop w:val="0"/>
      <w:marBottom w:val="0"/>
      <w:divBdr>
        <w:top w:val="none" w:sz="0" w:space="0" w:color="auto"/>
        <w:left w:val="none" w:sz="0" w:space="0" w:color="auto"/>
        <w:bottom w:val="none" w:sz="0" w:space="0" w:color="auto"/>
        <w:right w:val="none" w:sz="0" w:space="0" w:color="auto"/>
      </w:divBdr>
    </w:div>
    <w:div w:id="1683238162">
      <w:bodyDiv w:val="1"/>
      <w:marLeft w:val="0"/>
      <w:marRight w:val="0"/>
      <w:marTop w:val="0"/>
      <w:marBottom w:val="0"/>
      <w:divBdr>
        <w:top w:val="none" w:sz="0" w:space="0" w:color="auto"/>
        <w:left w:val="none" w:sz="0" w:space="0" w:color="auto"/>
        <w:bottom w:val="none" w:sz="0" w:space="0" w:color="auto"/>
        <w:right w:val="none" w:sz="0" w:space="0" w:color="auto"/>
      </w:divBdr>
    </w:div>
    <w:div w:id="1979677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mailto:admugl@yandex.ru" TargetMode="External"/><Relationship Id="rId18" Type="http://schemas.openxmlformats.org/officeDocument/2006/relationships/image" Target="media/image6.emf"/><Relationship Id="rId26" Type="http://schemas.openxmlformats.org/officeDocument/2006/relationships/hyperlink" Target="http://www.uglovkaadm.ru" TargetMode="External"/><Relationship Id="rId3" Type="http://schemas.openxmlformats.org/officeDocument/2006/relationships/settings" Target="settings.xml"/><Relationship Id="rId21" Type="http://schemas.openxmlformats.org/officeDocument/2006/relationships/package" Target="embeddings/_________Microsoft_Office_Word3.docx"/><Relationship Id="rId7" Type="http://schemas.openxmlformats.org/officeDocument/2006/relationships/image" Target="media/image3.jpeg"/><Relationship Id="rId12" Type="http://schemas.openxmlformats.org/officeDocument/2006/relationships/hyperlink" Target="mailto:admugl@yandex.ru" TargetMode="External"/><Relationship Id="rId17" Type="http://schemas.openxmlformats.org/officeDocument/2006/relationships/package" Target="embeddings/_________Microsoft_Office_Word1.docx"/><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mailto:admugl@yandex.ru" TargetMode="External"/><Relationship Id="rId24" Type="http://schemas.openxmlformats.org/officeDocument/2006/relationships/header" Target="header1.xml"/><Relationship Id="rId5" Type="http://schemas.openxmlformats.org/officeDocument/2006/relationships/image" Target="media/image1.wmf"/><Relationship Id="rId15" Type="http://schemas.openxmlformats.org/officeDocument/2006/relationships/hyperlink" Target="mailto:admugl@yandex.ru" TargetMode="External"/><Relationship Id="rId23" Type="http://schemas.openxmlformats.org/officeDocument/2006/relationships/package" Target="embeddings/_________Microsoft_Office_Word4.docx"/><Relationship Id="rId28" Type="http://schemas.openxmlformats.org/officeDocument/2006/relationships/theme" Target="theme/theme1.xml"/><Relationship Id="rId10" Type="http://schemas.openxmlformats.org/officeDocument/2006/relationships/hyperlink" Target="mailto:admugl@yandex.ru" TargetMode="External"/><Relationship Id="rId19" Type="http://schemas.openxmlformats.org/officeDocument/2006/relationships/package" Target="embeddings/_________Microsoft_Office_Word2.docx"/><Relationship Id="rId4" Type="http://schemas.openxmlformats.org/officeDocument/2006/relationships/webSettings" Target="webSettings.xml"/><Relationship Id="rId9" Type="http://schemas.openxmlformats.org/officeDocument/2006/relationships/hyperlink" Target="http://www.sogaz-med.ru" TargetMode="External"/><Relationship Id="rId14" Type="http://schemas.openxmlformats.org/officeDocument/2006/relationships/hyperlink" Target="mailto:admugl@yandex.ru" TargetMode="External"/><Relationship Id="rId22" Type="http://schemas.openxmlformats.org/officeDocument/2006/relationships/image" Target="media/image8.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85</Pages>
  <Words>26574</Words>
  <Characters>151473</Characters>
  <Application>Microsoft Office Word</Application>
  <DocSecurity>0</DocSecurity>
  <Lines>1262</Lines>
  <Paragraphs>355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10</cp:revision>
  <cp:lastPrinted>2022-07-07T13:49:00Z</cp:lastPrinted>
  <dcterms:created xsi:type="dcterms:W3CDTF">2022-07-06T14:08:00Z</dcterms:created>
  <dcterms:modified xsi:type="dcterms:W3CDTF">2022-07-07T13:57:00Z</dcterms:modified>
</cp:coreProperties>
</file>