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E4" w:rsidRDefault="00D258E4" w:rsidP="00D258E4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45720</wp:posOffset>
            </wp:positionV>
            <wp:extent cx="581025" cy="66738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36B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D258E4" w:rsidRDefault="00D258E4" w:rsidP="00D258E4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D258E4" w:rsidTr="00D258E4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58E4" w:rsidRDefault="00D258E4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 xml:space="preserve">         Выходит</w:t>
            </w:r>
          </w:p>
          <w:p w:rsidR="00D258E4" w:rsidRDefault="00D258E4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Default="00D258E4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58E4" w:rsidRDefault="00D258E4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Учредитель газеты: </w:t>
            </w:r>
          </w:p>
          <w:p w:rsidR="00D258E4" w:rsidRDefault="00D258E4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 Угловского городского поселения</w:t>
            </w:r>
          </w:p>
          <w:p w:rsidR="00D258E4" w:rsidRDefault="00D258E4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Default="00D258E4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58E4" w:rsidRDefault="00D258E4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35</w:t>
            </w:r>
          </w:p>
          <w:p w:rsidR="00D258E4" w:rsidRDefault="00D258E4" w:rsidP="00D258E4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 августа  2022г</w:t>
            </w:r>
          </w:p>
        </w:tc>
      </w:tr>
    </w:tbl>
    <w:p w:rsidR="00D258E4" w:rsidRDefault="00D258E4" w:rsidP="00D258E4">
      <w:pPr>
        <w:keepNext/>
        <w:keepLines/>
        <w:jc w:val="both"/>
      </w:pPr>
    </w:p>
    <w:p w:rsidR="00D258E4" w:rsidRDefault="00D258E4" w:rsidP="00D258E4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D258E4" w:rsidRDefault="00D258E4" w:rsidP="00D258E4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D258E4" w:rsidRDefault="00D258E4" w:rsidP="00D258E4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D258E4" w:rsidRDefault="00D258E4" w:rsidP="00D258E4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D258E4" w:rsidRDefault="00D258E4" w:rsidP="00D258E4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D258E4" w:rsidRDefault="00D258E4" w:rsidP="00D258E4"/>
    <w:p w:rsidR="00585806" w:rsidRDefault="00585806" w:rsidP="00D258E4"/>
    <w:p w:rsidR="00585806" w:rsidRDefault="00585806" w:rsidP="00D258E4"/>
    <w:p w:rsidR="00585806" w:rsidRDefault="00585806" w:rsidP="00585806">
      <w:pPr>
        <w:jc w:val="center"/>
      </w:pPr>
      <w:r>
        <w:rPr>
          <w:noProof/>
        </w:rPr>
        <w:drawing>
          <wp:inline distT="0" distB="0" distL="0" distR="0">
            <wp:extent cx="3962400" cy="5943600"/>
            <wp:effectExtent l="19050" t="0" r="0" b="0"/>
            <wp:docPr id="3" name="Рисунок 2" descr="C:\Users\Elen\Desktop\geleznod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\Desktop\geleznod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806" w:rsidRDefault="00585806" w:rsidP="00D258E4"/>
    <w:p w:rsidR="00585806" w:rsidRDefault="00585806" w:rsidP="00D258E4"/>
    <w:p w:rsidR="00585806" w:rsidRDefault="00585806" w:rsidP="00585806">
      <w:pPr>
        <w:jc w:val="center"/>
      </w:pPr>
      <w:r>
        <w:rPr>
          <w:rFonts w:ascii="Cuprum" w:hAnsi="Cuprum"/>
          <w:color w:val="000000"/>
          <w:sz w:val="30"/>
          <w:szCs w:val="30"/>
          <w:shd w:val="clear" w:color="auto" w:fill="FFFFFF"/>
        </w:rPr>
        <w:t>Поздравляю с Днем железнодорожника! Желаю профессиональных успехов и развития. Пусть все пути и стрелы будут в правильном направлении. Пусть горит зеленый свет любым начинаниям и желаниям. Здоровья вам, силы духа и тела, энергичности, целеустремленности, процветания, благополучия и всего самого лучшего!</w:t>
      </w:r>
    </w:p>
    <w:p w:rsidR="00585806" w:rsidRDefault="00585806" w:rsidP="00585806">
      <w:pPr>
        <w:jc w:val="center"/>
      </w:pPr>
    </w:p>
    <w:p w:rsidR="00585806" w:rsidRDefault="00585806" w:rsidP="00585806">
      <w:pPr>
        <w:jc w:val="center"/>
      </w:pPr>
    </w:p>
    <w:p w:rsidR="00585806" w:rsidRPr="00585806" w:rsidRDefault="00585806" w:rsidP="00585806">
      <w:pPr>
        <w:rPr>
          <w:b/>
        </w:rPr>
      </w:pPr>
      <w:r w:rsidRPr="00585806">
        <w:rPr>
          <w:b/>
        </w:rPr>
        <w:t xml:space="preserve">Глава Угловского городского поселения           </w:t>
      </w:r>
      <w:proofErr w:type="spellStart"/>
      <w:r w:rsidRPr="00585806">
        <w:rPr>
          <w:b/>
        </w:rPr>
        <w:t>А.В.Стекольников</w:t>
      </w:r>
      <w:proofErr w:type="spellEnd"/>
    </w:p>
    <w:p w:rsidR="00585806" w:rsidRPr="00585806" w:rsidRDefault="00585806" w:rsidP="00585806">
      <w:pPr>
        <w:rPr>
          <w:b/>
        </w:rPr>
      </w:pPr>
    </w:p>
    <w:p w:rsidR="00F0020D" w:rsidRPr="00F0020D" w:rsidRDefault="00F0020D" w:rsidP="00F0020D">
      <w:pPr>
        <w:pStyle w:val="ConsPlusNonformat"/>
        <w:spacing w:line="36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0020D">
        <w:rPr>
          <w:rFonts w:ascii="Times New Roman" w:hAnsi="Times New Roman" w:cs="Times New Roman"/>
          <w:b/>
          <w:sz w:val="24"/>
          <w:szCs w:val="24"/>
        </w:rPr>
        <w:t>Новый  резидент территории опережающего социально-экономического развития «Угловка</w:t>
      </w:r>
      <w:proofErr w:type="gramStart"/>
      <w:r w:rsidRPr="00F0020D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F0020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общество с ограниченной ответственностью «МАНУФЭКЧУРИНГ КАРГО СЕРВИС»  </w:t>
      </w:r>
    </w:p>
    <w:p w:rsidR="00F0020D" w:rsidRPr="00F0020D" w:rsidRDefault="00F0020D" w:rsidP="00F0020D">
      <w:pPr>
        <w:pStyle w:val="ConsPlusNonformat"/>
        <w:spacing w:line="36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0020D" w:rsidRPr="00F0020D" w:rsidRDefault="00F0020D" w:rsidP="00F0020D">
      <w:pPr>
        <w:pStyle w:val="ConsPlusNonformat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20D">
        <w:rPr>
          <w:rFonts w:ascii="Times New Roman" w:hAnsi="Times New Roman" w:cs="Times New Roman"/>
          <w:sz w:val="24"/>
          <w:szCs w:val="24"/>
        </w:rPr>
        <w:t xml:space="preserve">07 июля 2022 года  в Правительстве Новгородской области состоялось очередное заседание  комиссии по рассмотрению заявок на заключение соглашений об осуществлении деятельности на территориях опережающего социально-экономического развития, создаваемых на территориях </w:t>
      </w:r>
      <w:proofErr w:type="spellStart"/>
      <w:r w:rsidRPr="00F0020D">
        <w:rPr>
          <w:rFonts w:ascii="Times New Roman" w:hAnsi="Times New Roman" w:cs="Times New Roman"/>
          <w:sz w:val="24"/>
          <w:szCs w:val="24"/>
        </w:rPr>
        <w:t>монопрофильных</w:t>
      </w:r>
      <w:proofErr w:type="spellEnd"/>
      <w:r w:rsidRPr="00F0020D">
        <w:rPr>
          <w:rFonts w:ascii="Times New Roman" w:hAnsi="Times New Roman" w:cs="Times New Roman"/>
          <w:sz w:val="24"/>
          <w:szCs w:val="24"/>
        </w:rPr>
        <w:t xml:space="preserve"> муниципальных образований (моногородов) Новгородской области, на котором была рассмотрена заявка  ООО «</w:t>
      </w:r>
      <w:r w:rsidRPr="00F0020D">
        <w:rPr>
          <w:rFonts w:ascii="Times New Roman" w:hAnsi="Times New Roman" w:cs="Times New Roman"/>
          <w:sz w:val="24"/>
          <w:szCs w:val="24"/>
          <w:lang w:eastAsia="en-US"/>
        </w:rPr>
        <w:t>МАНУФЭКЧУРИНГ КАРГО СЕРВИС</w:t>
      </w:r>
      <w:r w:rsidRPr="00F0020D">
        <w:rPr>
          <w:rFonts w:ascii="Times New Roman" w:hAnsi="Times New Roman" w:cs="Times New Roman"/>
          <w:sz w:val="24"/>
          <w:szCs w:val="24"/>
        </w:rPr>
        <w:t>» на заключение  соглашения об осуществлении деятельности на территории опережающего социально-экономического развития «Угловка» (далее – ТОСЭР).</w:t>
      </w:r>
      <w:proofErr w:type="gramEnd"/>
      <w:r w:rsidRPr="00F0020D">
        <w:rPr>
          <w:rFonts w:ascii="Times New Roman" w:hAnsi="Times New Roman" w:cs="Times New Roman"/>
          <w:sz w:val="24"/>
          <w:szCs w:val="24"/>
        </w:rPr>
        <w:t xml:space="preserve"> По итогам рассмотрения заявки комиссией принято положительное решение.</w:t>
      </w:r>
    </w:p>
    <w:p w:rsidR="00F0020D" w:rsidRPr="00F0020D" w:rsidRDefault="00F0020D" w:rsidP="00F0020D">
      <w:pPr>
        <w:spacing w:line="360" w:lineRule="atLeast"/>
        <w:ind w:firstLine="709"/>
        <w:jc w:val="both"/>
      </w:pPr>
      <w:r w:rsidRPr="00F0020D">
        <w:t>1 августа 2022 года Департаментом регионального развития  Минэкономразвития России зарегистрирован в качестве резидента территории опережающего социально-экономического развития  «Угловка» ООО «</w:t>
      </w:r>
      <w:r w:rsidRPr="00F0020D">
        <w:rPr>
          <w:rFonts w:eastAsia="Calibri"/>
          <w:lang w:eastAsia="en-US"/>
        </w:rPr>
        <w:t>МАНУФЭКЧУРИНГ КАРГО СЕРВИС</w:t>
      </w:r>
      <w:r w:rsidRPr="00F0020D">
        <w:t xml:space="preserve">». </w:t>
      </w:r>
    </w:p>
    <w:p w:rsidR="00F0020D" w:rsidRPr="00F0020D" w:rsidRDefault="00F0020D" w:rsidP="00F0020D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0020D">
        <w:rPr>
          <w:rFonts w:ascii="Times New Roman" w:hAnsi="Times New Roman" w:cs="Times New Roman"/>
          <w:spacing w:val="-2"/>
          <w:sz w:val="24"/>
          <w:szCs w:val="24"/>
        </w:rPr>
        <w:t xml:space="preserve">Инвестиционный проект </w:t>
      </w:r>
      <w:r w:rsidRPr="00F0020D">
        <w:rPr>
          <w:rFonts w:ascii="Times New Roman" w:hAnsi="Times New Roman" w:cs="Times New Roman"/>
          <w:sz w:val="24"/>
          <w:szCs w:val="24"/>
          <w:lang w:eastAsia="en-US"/>
        </w:rPr>
        <w:t xml:space="preserve">«Организация производства </w:t>
      </w:r>
      <w:proofErr w:type="spellStart"/>
      <w:r w:rsidRPr="00F0020D">
        <w:rPr>
          <w:rFonts w:ascii="Times New Roman" w:hAnsi="Times New Roman" w:cs="Times New Roman"/>
          <w:sz w:val="24"/>
          <w:szCs w:val="24"/>
          <w:lang w:eastAsia="en-US"/>
        </w:rPr>
        <w:t>импортозамещаемых</w:t>
      </w:r>
      <w:proofErr w:type="spellEnd"/>
      <w:r w:rsidRPr="00F0020D">
        <w:rPr>
          <w:rFonts w:ascii="Times New Roman" w:hAnsi="Times New Roman" w:cs="Times New Roman"/>
          <w:sz w:val="24"/>
          <w:szCs w:val="24"/>
          <w:lang w:eastAsia="en-US"/>
        </w:rPr>
        <w:t xml:space="preserve"> товаров бытовой химии»</w:t>
      </w:r>
      <w:r w:rsidRPr="00F0020D">
        <w:rPr>
          <w:rFonts w:ascii="Times New Roman" w:hAnsi="Times New Roman" w:cs="Times New Roman"/>
          <w:bCs/>
          <w:sz w:val="24"/>
          <w:szCs w:val="24"/>
        </w:rPr>
        <w:t xml:space="preserve">», реализуемый </w:t>
      </w:r>
      <w:r w:rsidRPr="00F0020D">
        <w:rPr>
          <w:rFonts w:ascii="Times New Roman" w:hAnsi="Times New Roman" w:cs="Times New Roman"/>
          <w:sz w:val="24"/>
          <w:szCs w:val="24"/>
        </w:rPr>
        <w:t>ООО «</w:t>
      </w:r>
      <w:r w:rsidRPr="00F0020D">
        <w:rPr>
          <w:rFonts w:ascii="Times New Roman" w:hAnsi="Times New Roman" w:cs="Times New Roman"/>
          <w:sz w:val="24"/>
          <w:szCs w:val="24"/>
          <w:lang w:eastAsia="en-US"/>
        </w:rPr>
        <w:t>МАНУФЭКЧУРИНГ КАРГО СЕРВИС</w:t>
      </w:r>
      <w:r w:rsidRPr="00F0020D">
        <w:rPr>
          <w:rFonts w:ascii="Times New Roman" w:hAnsi="Times New Roman" w:cs="Times New Roman"/>
          <w:sz w:val="24"/>
          <w:szCs w:val="24"/>
        </w:rPr>
        <w:t>»</w:t>
      </w:r>
      <w:r w:rsidRPr="00F0020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0020D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соответствует требованиям, предъявляемым к инвестиционным </w:t>
      </w:r>
      <w:r w:rsidRPr="00F0020D">
        <w:rPr>
          <w:rFonts w:ascii="Times New Roman" w:hAnsi="Times New Roman" w:cs="Times New Roman"/>
          <w:sz w:val="24"/>
          <w:szCs w:val="24"/>
        </w:rPr>
        <w:t xml:space="preserve">проектам, которые реализуются резидентами ТОСЭР, согласно </w:t>
      </w:r>
      <w:r w:rsidRPr="00F0020D">
        <w:rPr>
          <w:rFonts w:ascii="Times New Roman" w:hAnsi="Times New Roman" w:cs="Times New Roman"/>
          <w:spacing w:val="-1"/>
          <w:sz w:val="24"/>
          <w:szCs w:val="24"/>
        </w:rPr>
        <w:t>постановлению Правительства РФ № 614.</w:t>
      </w:r>
    </w:p>
    <w:p w:rsidR="00F0020D" w:rsidRPr="00F0020D" w:rsidRDefault="00F0020D" w:rsidP="00F0020D">
      <w:pPr>
        <w:spacing w:line="360" w:lineRule="atLeast"/>
        <w:ind w:firstLine="709"/>
        <w:jc w:val="both"/>
      </w:pPr>
      <w:r w:rsidRPr="00F0020D">
        <w:rPr>
          <w:bCs/>
        </w:rPr>
        <w:t xml:space="preserve">Основной вид экономической деятельности </w:t>
      </w:r>
      <w:r w:rsidRPr="00F0020D">
        <w:t>ООО «</w:t>
      </w:r>
      <w:r w:rsidRPr="00F0020D">
        <w:rPr>
          <w:rFonts w:eastAsia="Calibri"/>
          <w:lang w:eastAsia="en-US"/>
        </w:rPr>
        <w:t>МАНУФЭКЧУРИНГ КАРГО СЕРВИС</w:t>
      </w:r>
      <w:r w:rsidRPr="00F0020D">
        <w:t>»</w:t>
      </w:r>
      <w:r w:rsidRPr="00F0020D">
        <w:rPr>
          <w:bCs/>
        </w:rPr>
        <w:t xml:space="preserve"> </w:t>
      </w:r>
      <w:r w:rsidRPr="00F0020D">
        <w:rPr>
          <w:rFonts w:eastAsia="Calibri"/>
          <w:lang w:eastAsia="en-US"/>
        </w:rPr>
        <w:t>20.41 – «Производство мыла и моющих, чистящих и полирующих средств»</w:t>
      </w:r>
      <w:r w:rsidRPr="00F0020D">
        <w:t xml:space="preserve">, включен в перечень видов экономической </w:t>
      </w:r>
      <w:proofErr w:type="gramStart"/>
      <w:r w:rsidRPr="00F0020D">
        <w:t>деятельности</w:t>
      </w:r>
      <w:proofErr w:type="gramEnd"/>
      <w:r w:rsidRPr="00F0020D">
        <w:t xml:space="preserve"> при осуществлении которых действует особый правовой режим осуществления предпринимательской деятельности при реализации резидентами ТОСЭР инвестиционных проектов.</w:t>
      </w:r>
    </w:p>
    <w:p w:rsidR="00F0020D" w:rsidRPr="00F0020D" w:rsidRDefault="00F0020D" w:rsidP="00F0020D">
      <w:pPr>
        <w:spacing w:line="360" w:lineRule="atLeast"/>
        <w:ind w:firstLine="709"/>
        <w:jc w:val="both"/>
      </w:pPr>
      <w:r w:rsidRPr="00F0020D">
        <w:t xml:space="preserve">Объём инвестиции по проекту составит  2,9 млн. рублей, в результате реализации проекта будет создано 71 рабочее место. </w:t>
      </w:r>
    </w:p>
    <w:p w:rsidR="00F0020D" w:rsidRPr="00F0020D" w:rsidRDefault="00F0020D" w:rsidP="00F0020D">
      <w:pPr>
        <w:spacing w:line="360" w:lineRule="atLeast"/>
        <w:ind w:firstLine="708"/>
        <w:jc w:val="center"/>
        <w:rPr>
          <w:rFonts w:asciiTheme="minorHAnsi" w:hAnsiTheme="minorHAnsi" w:cstheme="minorBidi"/>
        </w:rPr>
      </w:pPr>
      <w:r w:rsidRPr="00F0020D">
        <w:t>_________________</w:t>
      </w:r>
    </w:p>
    <w:p w:rsidR="00F0020D" w:rsidRPr="00F0020D" w:rsidRDefault="00F0020D" w:rsidP="00F0020D">
      <w:pPr>
        <w:spacing w:line="360" w:lineRule="atLeast"/>
        <w:ind w:firstLine="708"/>
        <w:jc w:val="both"/>
      </w:pPr>
    </w:p>
    <w:p w:rsidR="00F0020D" w:rsidRPr="00F0020D" w:rsidRDefault="00F0020D" w:rsidP="00F0020D"/>
    <w:p w:rsidR="00585806" w:rsidRDefault="00585806" w:rsidP="00D258E4"/>
    <w:p w:rsidR="00D258E4" w:rsidRPr="009E45B2" w:rsidRDefault="00D258E4" w:rsidP="00D258E4">
      <w:pPr>
        <w:spacing w:before="150" w:after="150"/>
        <w:jc w:val="both"/>
        <w:outlineLvl w:val="0"/>
        <w:rPr>
          <w:b/>
          <w:bCs/>
          <w:kern w:val="36"/>
        </w:rPr>
      </w:pPr>
      <w:r w:rsidRPr="009E45B2">
        <w:rPr>
          <w:b/>
          <w:bCs/>
          <w:kern w:val="36"/>
        </w:rPr>
        <w:t>Памятка населению о соблюдении правил пожарной безопасности</w:t>
      </w:r>
    </w:p>
    <w:p w:rsidR="00D258E4" w:rsidRPr="009E45B2" w:rsidRDefault="00D258E4" w:rsidP="00D258E4">
      <w:pPr>
        <w:spacing w:before="150" w:after="150"/>
        <w:jc w:val="both"/>
      </w:pPr>
      <w:r w:rsidRPr="009E45B2">
        <w:t xml:space="preserve">Правила пожарной безопасности в зданиях регламентирует постановление Правительства РФ от 01.01.2021 № 1497 «Об утверждении Правил противопожарного режима в Российской </w:t>
      </w:r>
      <w:r w:rsidRPr="009E45B2">
        <w:lastRenderedPageBreak/>
        <w:t xml:space="preserve">Федерации». Правила устанавливают требования пожарной безопасности, определяющие порядок поведения людей, порядок организации производства и/или содержания территорий, зданий, сооружений, помещений организаций и других объектов защиты в целях обеспечения пожарной безопасности, а также применимы к собственникам помещений </w:t>
      </w:r>
      <w:proofErr w:type="gramStart"/>
      <w:r w:rsidRPr="009E45B2">
        <w:t>в</w:t>
      </w:r>
      <w:proofErr w:type="gramEnd"/>
      <w:r w:rsidRPr="009E45B2">
        <w:t xml:space="preserve"> многоквартирных домов.</w:t>
      </w:r>
    </w:p>
    <w:p w:rsidR="00D258E4" w:rsidRPr="009E45B2" w:rsidRDefault="00D258E4" w:rsidP="00D258E4">
      <w:pPr>
        <w:spacing w:before="150" w:after="150"/>
        <w:jc w:val="both"/>
      </w:pPr>
      <w:r w:rsidRPr="009E45B2">
        <w:t>1. При обнаружении пожара или признаков горения в здании, помещении (задымление, запах гари, повышение температуры воздуха и др.) должностным лицам, индивидуальным предпринимателям, гражданам Российской Федерации, иностранным гражданам, лицам без гражданства необходимо:</w:t>
      </w:r>
    </w:p>
    <w:p w:rsidR="00D258E4" w:rsidRPr="009E45B2" w:rsidRDefault="00D258E4" w:rsidP="00D258E4">
      <w:pPr>
        <w:spacing w:before="150" w:after="150"/>
        <w:jc w:val="both"/>
      </w:pPr>
      <w:r w:rsidRPr="009E45B2">
        <w:t>- немедленно сообщить об этом по телефону 01 или 112 в пожарную охрану с указанием наименования объекта, адреса места его расположения, места возникновения пожара, а также фамилии сообщающего информацию;</w:t>
      </w:r>
    </w:p>
    <w:p w:rsidR="00D258E4" w:rsidRPr="009E45B2" w:rsidRDefault="00D258E4" w:rsidP="00D258E4">
      <w:pPr>
        <w:spacing w:before="150" w:after="150"/>
        <w:jc w:val="both"/>
      </w:pPr>
      <w:r w:rsidRPr="009E45B2">
        <w:t>- 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D258E4" w:rsidRPr="009E45B2" w:rsidRDefault="00D258E4" w:rsidP="00D258E4">
      <w:pPr>
        <w:spacing w:before="150" w:after="150"/>
        <w:jc w:val="both"/>
      </w:pPr>
      <w:r w:rsidRPr="009E45B2">
        <w:t>2. Запрещено использовать в здании, в том числе, на балконах (лоджиях) квартир, жилых комнат общежитий, открытый огонь;</w:t>
      </w:r>
    </w:p>
    <w:p w:rsidR="00D258E4" w:rsidRPr="009E45B2" w:rsidRDefault="00D258E4" w:rsidP="00D258E4">
      <w:pPr>
        <w:spacing w:before="150" w:after="150"/>
        <w:jc w:val="both"/>
      </w:pPr>
      <w:r w:rsidRPr="009E45B2">
        <w:t>3. Курить разрешено только на специально обустроенных территориях на открытом воздухе или в комнатах для курения;</w:t>
      </w:r>
    </w:p>
    <w:p w:rsidR="00D258E4" w:rsidRPr="009E45B2" w:rsidRDefault="00D258E4" w:rsidP="00D258E4">
      <w:pPr>
        <w:spacing w:before="150" w:after="150"/>
        <w:jc w:val="both"/>
      </w:pPr>
      <w:r w:rsidRPr="009E45B2">
        <w:t>4. В подвалах и на чердаках нельзя хранить взрывоопасные, легко воспламеняемые и горючие жидкости, порох, баллоны с газом, пиротехнику, предметы в аэрозольной упаковке. В случае малейшего возгорания и повышения температуры они могут взорваться;</w:t>
      </w:r>
    </w:p>
    <w:p w:rsidR="00D258E4" w:rsidRPr="009E45B2" w:rsidRDefault="00D258E4" w:rsidP="00D258E4">
      <w:pPr>
        <w:spacing w:before="150" w:after="150"/>
        <w:jc w:val="both"/>
      </w:pPr>
      <w:r w:rsidRPr="009E45B2">
        <w:t>5. Запрещено размещать мебель, оборудование и другие предметы на путях эвакуации, у дверей эвакуационных выходов, люков на балконах и лоджиях,</w:t>
      </w:r>
      <w:r w:rsidRPr="009E45B2">
        <w:br/>
        <w:t xml:space="preserve">в переходах между секциями и местах выходов на наружные эвакуационные лестницы, кровлю, покрытие, а также демонтировать </w:t>
      </w:r>
      <w:proofErr w:type="spellStart"/>
      <w:r w:rsidRPr="009E45B2">
        <w:t>межбалконные</w:t>
      </w:r>
      <w:proofErr w:type="spellEnd"/>
      <w:r w:rsidRPr="009E45B2">
        <w:t xml:space="preserve"> лестницы, заваривать люки на балконах и лоджиях квартир;</w:t>
      </w:r>
    </w:p>
    <w:p w:rsidR="00D258E4" w:rsidRPr="009E45B2" w:rsidRDefault="00D258E4" w:rsidP="00D258E4">
      <w:pPr>
        <w:spacing w:before="150" w:after="150"/>
        <w:jc w:val="both"/>
      </w:pPr>
      <w:r w:rsidRPr="009E45B2">
        <w:t>6. Нельзя 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</w:t>
      </w:r>
      <w:r w:rsidRPr="009E45B2">
        <w:br/>
        <w:t>и нормативных документах по пожарной безопасности;</w:t>
      </w:r>
    </w:p>
    <w:p w:rsidR="00D258E4" w:rsidRPr="009E45B2" w:rsidRDefault="00D258E4" w:rsidP="00D258E4">
      <w:pPr>
        <w:spacing w:before="150" w:after="150"/>
        <w:jc w:val="both"/>
      </w:pPr>
      <w:r w:rsidRPr="009E45B2">
        <w:t>7. Запрещено перепланировать пожарные выходы, проходы, коридоры, эвакуационные пути, ограничивать с помощью перепланировки доступ к огнетушителям, противопожарным системам;</w:t>
      </w:r>
    </w:p>
    <w:p w:rsidR="00D258E4" w:rsidRPr="009E45B2" w:rsidRDefault="00D258E4" w:rsidP="00D258E4">
      <w:pPr>
        <w:spacing w:before="150" w:after="150"/>
        <w:jc w:val="both"/>
      </w:pPr>
      <w:r w:rsidRPr="009E45B2">
        <w:t>8. Управляющая организация обязана содержать в должном состоянии пожарные лестницы, выходы, пути эвакуации.</w:t>
      </w:r>
    </w:p>
    <w:p w:rsidR="00D258E4" w:rsidRPr="009E45B2" w:rsidRDefault="00D258E4" w:rsidP="00D258E4"/>
    <w:p w:rsidR="00D258E4" w:rsidRPr="00D258E4" w:rsidRDefault="00D258E4" w:rsidP="00D258E4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D258E4">
        <w:rPr>
          <w:b/>
          <w:sz w:val="20"/>
          <w:szCs w:val="20"/>
        </w:rPr>
        <w:t>Российская Федерация</w:t>
      </w:r>
    </w:p>
    <w:p w:rsidR="00D258E4" w:rsidRPr="00D258E4" w:rsidRDefault="00D258E4" w:rsidP="00D258E4">
      <w:pPr>
        <w:jc w:val="center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>Администрация Угловского городского поселения</w:t>
      </w:r>
    </w:p>
    <w:p w:rsidR="00D258E4" w:rsidRPr="00D258E4" w:rsidRDefault="00D258E4" w:rsidP="00D258E4">
      <w:pPr>
        <w:jc w:val="center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D258E4" w:rsidRPr="00D258E4" w:rsidRDefault="00D258E4" w:rsidP="00D258E4">
      <w:pPr>
        <w:jc w:val="center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>ПОСТАНОВЛЕНИЕ</w:t>
      </w:r>
    </w:p>
    <w:p w:rsidR="00D258E4" w:rsidRPr="00D258E4" w:rsidRDefault="00D258E4" w:rsidP="00D258E4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D258E4">
        <w:rPr>
          <w:sz w:val="20"/>
          <w:szCs w:val="20"/>
        </w:rPr>
        <w:t xml:space="preserve">от 29.07.2022 №410 </w:t>
      </w:r>
    </w:p>
    <w:p w:rsidR="00D258E4" w:rsidRPr="00D258E4" w:rsidRDefault="00D258E4" w:rsidP="00D258E4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D258E4">
        <w:rPr>
          <w:sz w:val="20"/>
          <w:szCs w:val="20"/>
        </w:rPr>
        <w:t>р.п. Угловка</w:t>
      </w:r>
    </w:p>
    <w:p w:rsidR="00D258E4" w:rsidRPr="00D258E4" w:rsidRDefault="00D258E4" w:rsidP="00D258E4">
      <w:pPr>
        <w:spacing w:line="240" w:lineRule="exact"/>
        <w:jc w:val="center"/>
        <w:rPr>
          <w:b/>
          <w:bCs/>
          <w:sz w:val="20"/>
          <w:szCs w:val="20"/>
        </w:rPr>
      </w:pPr>
      <w:r w:rsidRPr="00D258E4">
        <w:rPr>
          <w:b/>
          <w:bCs/>
          <w:sz w:val="20"/>
          <w:szCs w:val="20"/>
        </w:rPr>
        <w:t xml:space="preserve">Об отмене особого противопожарного режима на территории </w:t>
      </w:r>
    </w:p>
    <w:p w:rsidR="00D258E4" w:rsidRPr="00D258E4" w:rsidRDefault="00D258E4" w:rsidP="00D258E4">
      <w:pPr>
        <w:spacing w:line="240" w:lineRule="exact"/>
        <w:jc w:val="center"/>
        <w:rPr>
          <w:sz w:val="20"/>
          <w:szCs w:val="20"/>
        </w:rPr>
      </w:pPr>
      <w:r w:rsidRPr="00D258E4">
        <w:rPr>
          <w:b/>
          <w:bCs/>
          <w:sz w:val="20"/>
          <w:szCs w:val="20"/>
        </w:rPr>
        <w:t>Угловского городского поселения</w:t>
      </w:r>
    </w:p>
    <w:p w:rsidR="00D258E4" w:rsidRPr="00D258E4" w:rsidRDefault="00D258E4" w:rsidP="00D258E4">
      <w:pPr>
        <w:ind w:firstLine="709"/>
        <w:jc w:val="both"/>
        <w:rPr>
          <w:sz w:val="20"/>
          <w:szCs w:val="20"/>
        </w:rPr>
      </w:pPr>
      <w:r w:rsidRPr="00D258E4"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</w:t>
      </w:r>
      <w:r w:rsidRPr="00D258E4">
        <w:rPr>
          <w:sz w:val="20"/>
          <w:szCs w:val="20"/>
        </w:rPr>
        <w:t>В соответствии с Федеральным законом  от 06 октября 2003 года  №131-ФЗ «Об общих принципах организации местного самоуправления в Российской Федерации», Федеральным законом  от 21 декабря 1994 года  №69-ФЗ «О пожарной безопасности»,  областным законом от 11.01.2005 № 384-ОЗ «О пожарной безопасности» и  установлением благоприятных погодных условий, Администрация Угловского городского поселения</w:t>
      </w:r>
    </w:p>
    <w:p w:rsidR="00D258E4" w:rsidRPr="00D258E4" w:rsidRDefault="00D258E4" w:rsidP="00D258E4">
      <w:pPr>
        <w:pStyle w:val="a4"/>
        <w:spacing w:line="360" w:lineRule="exact"/>
        <w:rPr>
          <w:rFonts w:ascii="Times New Roman" w:hAnsi="Times New Roman"/>
          <w:b/>
          <w:sz w:val="20"/>
          <w:szCs w:val="20"/>
        </w:rPr>
      </w:pPr>
      <w:r w:rsidRPr="00D258E4">
        <w:rPr>
          <w:rFonts w:ascii="Times New Roman" w:hAnsi="Times New Roman"/>
          <w:b/>
          <w:sz w:val="20"/>
          <w:szCs w:val="20"/>
        </w:rPr>
        <w:t>ПОСТАНОВЛЯЕТ:</w:t>
      </w:r>
    </w:p>
    <w:p w:rsidR="00D258E4" w:rsidRPr="00D258E4" w:rsidRDefault="00D258E4" w:rsidP="00D258E4">
      <w:pPr>
        <w:pStyle w:val="a4"/>
        <w:numPr>
          <w:ilvl w:val="0"/>
          <w:numId w:val="1"/>
        </w:numPr>
        <w:spacing w:line="360" w:lineRule="exact"/>
        <w:ind w:left="0" w:firstLine="360"/>
        <w:jc w:val="both"/>
        <w:rPr>
          <w:rStyle w:val="FontStyle14"/>
          <w:sz w:val="20"/>
          <w:szCs w:val="20"/>
        </w:rPr>
      </w:pPr>
      <w:r w:rsidRPr="00D258E4">
        <w:rPr>
          <w:rStyle w:val="FontStyle14"/>
          <w:sz w:val="20"/>
          <w:szCs w:val="20"/>
        </w:rPr>
        <w:lastRenderedPageBreak/>
        <w:t xml:space="preserve"> Отменить с 29 июля 2022 года на территории Угловского  городского поселения особый противопожарный режим.</w:t>
      </w:r>
    </w:p>
    <w:p w:rsidR="00D258E4" w:rsidRPr="00D258E4" w:rsidRDefault="00D258E4" w:rsidP="00D258E4">
      <w:pPr>
        <w:pStyle w:val="a4"/>
        <w:spacing w:line="360" w:lineRule="exact"/>
        <w:ind w:firstLine="360"/>
        <w:jc w:val="both"/>
        <w:rPr>
          <w:rStyle w:val="FontStyle14"/>
          <w:sz w:val="20"/>
          <w:szCs w:val="20"/>
        </w:rPr>
      </w:pPr>
      <w:r w:rsidRPr="00D258E4">
        <w:rPr>
          <w:rStyle w:val="FontStyle14"/>
          <w:sz w:val="20"/>
          <w:szCs w:val="20"/>
        </w:rPr>
        <w:t>2. Признать утратившим силу постановление Администрации Угловского  городского поселения от 11 апреля 2022 года № 225 «Об установлении особого противопожарного режима на территории Угловского городского поселения».</w:t>
      </w:r>
    </w:p>
    <w:p w:rsidR="00D258E4" w:rsidRPr="00D258E4" w:rsidRDefault="00D258E4" w:rsidP="00D258E4">
      <w:pPr>
        <w:jc w:val="both"/>
        <w:rPr>
          <w:sz w:val="20"/>
          <w:szCs w:val="20"/>
        </w:rPr>
      </w:pPr>
      <w:r w:rsidRPr="00D258E4">
        <w:rPr>
          <w:sz w:val="20"/>
          <w:szCs w:val="20"/>
        </w:rPr>
        <w:t xml:space="preserve">    3. Опубликовать постановление  в бюллетене «Официальный вестник                Угловского городского  поселения» и разместить на официальном сайте Угловского городского  поселения в информационно-телекоммуникационной  сети «Интернет» по адресу</w:t>
      </w:r>
      <w:r w:rsidRPr="009E45B2">
        <w:rPr>
          <w:sz w:val="20"/>
          <w:szCs w:val="20"/>
        </w:rPr>
        <w:t xml:space="preserve">: </w:t>
      </w:r>
      <w:hyperlink r:id="rId9" w:history="1">
        <w:r w:rsidRPr="009E45B2">
          <w:rPr>
            <w:rStyle w:val="a3"/>
            <w:color w:val="auto"/>
            <w:sz w:val="20"/>
            <w:szCs w:val="20"/>
            <w:lang w:val="en-US"/>
          </w:rPr>
          <w:t>www</w:t>
        </w:r>
        <w:r w:rsidRPr="009E45B2">
          <w:rPr>
            <w:rStyle w:val="a3"/>
            <w:color w:val="auto"/>
            <w:sz w:val="20"/>
            <w:szCs w:val="20"/>
          </w:rPr>
          <w:t>.</w:t>
        </w:r>
        <w:proofErr w:type="spellStart"/>
        <w:r w:rsidRPr="009E45B2">
          <w:rPr>
            <w:rStyle w:val="a3"/>
            <w:color w:val="auto"/>
            <w:sz w:val="20"/>
            <w:szCs w:val="20"/>
            <w:lang w:val="en-US"/>
          </w:rPr>
          <w:t>uglovkaadm</w:t>
        </w:r>
        <w:proofErr w:type="spellEnd"/>
        <w:r w:rsidRPr="009E45B2">
          <w:rPr>
            <w:rStyle w:val="a3"/>
            <w:color w:val="auto"/>
            <w:sz w:val="20"/>
            <w:szCs w:val="20"/>
          </w:rPr>
          <w:t>.</w:t>
        </w:r>
        <w:proofErr w:type="spellStart"/>
        <w:r w:rsidRPr="009E45B2">
          <w:rPr>
            <w:rStyle w:val="a3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D258E4">
        <w:rPr>
          <w:sz w:val="20"/>
          <w:szCs w:val="20"/>
        </w:rPr>
        <w:t>.</w:t>
      </w:r>
    </w:p>
    <w:p w:rsidR="00D258E4" w:rsidRPr="00D258E4" w:rsidRDefault="00D258E4" w:rsidP="00D258E4">
      <w:pPr>
        <w:spacing w:line="360" w:lineRule="exact"/>
        <w:rPr>
          <w:sz w:val="20"/>
          <w:szCs w:val="20"/>
        </w:rPr>
      </w:pPr>
      <w:r w:rsidRPr="00D258E4">
        <w:rPr>
          <w:sz w:val="20"/>
          <w:szCs w:val="20"/>
        </w:rPr>
        <w:t xml:space="preserve">  </w:t>
      </w:r>
    </w:p>
    <w:p w:rsidR="00D258E4" w:rsidRPr="00D258E4" w:rsidRDefault="00D258E4" w:rsidP="00D258E4">
      <w:pPr>
        <w:shd w:val="clear" w:color="auto" w:fill="FFFFFF"/>
        <w:spacing w:line="240" w:lineRule="exact"/>
        <w:rPr>
          <w:b/>
          <w:bCs/>
          <w:sz w:val="20"/>
          <w:szCs w:val="20"/>
        </w:rPr>
      </w:pPr>
      <w:r w:rsidRPr="00D258E4">
        <w:rPr>
          <w:b/>
          <w:bCs/>
          <w:sz w:val="20"/>
          <w:szCs w:val="20"/>
        </w:rPr>
        <w:t xml:space="preserve">Глава Угловского городского поселения     </w:t>
      </w:r>
      <w:proofErr w:type="spellStart"/>
      <w:r w:rsidRPr="00D258E4">
        <w:rPr>
          <w:b/>
          <w:bCs/>
          <w:sz w:val="20"/>
          <w:szCs w:val="20"/>
        </w:rPr>
        <w:t>А.В.Стекольников</w:t>
      </w:r>
      <w:proofErr w:type="spellEnd"/>
    </w:p>
    <w:p w:rsidR="00D258E4" w:rsidRPr="00D258E4" w:rsidRDefault="00D258E4" w:rsidP="00D258E4">
      <w:pPr>
        <w:rPr>
          <w:sz w:val="20"/>
          <w:szCs w:val="20"/>
        </w:rPr>
      </w:pPr>
    </w:p>
    <w:p w:rsidR="00D258E4" w:rsidRPr="00D258E4" w:rsidRDefault="00D258E4" w:rsidP="00D258E4">
      <w:pPr>
        <w:spacing w:line="240" w:lineRule="exact"/>
        <w:jc w:val="center"/>
        <w:rPr>
          <w:b/>
          <w:sz w:val="20"/>
          <w:szCs w:val="20"/>
        </w:rPr>
      </w:pPr>
      <w:r w:rsidRPr="00D258E4">
        <w:rPr>
          <w:sz w:val="20"/>
          <w:szCs w:val="20"/>
        </w:rPr>
        <w:t xml:space="preserve"> </w:t>
      </w:r>
      <w:r w:rsidRPr="00D258E4">
        <w:rPr>
          <w:b/>
          <w:sz w:val="20"/>
          <w:szCs w:val="20"/>
        </w:rPr>
        <w:t>Российская Федерация</w:t>
      </w:r>
    </w:p>
    <w:p w:rsidR="00D258E4" w:rsidRPr="00D258E4" w:rsidRDefault="00D258E4" w:rsidP="00D258E4">
      <w:pPr>
        <w:spacing w:line="240" w:lineRule="exact"/>
        <w:jc w:val="center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>Новгородская область</w:t>
      </w:r>
    </w:p>
    <w:p w:rsidR="00D258E4" w:rsidRPr="00D258E4" w:rsidRDefault="00D258E4" w:rsidP="00D258E4">
      <w:pPr>
        <w:spacing w:line="240" w:lineRule="exact"/>
        <w:jc w:val="center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>Окуловский муниципальный район</w:t>
      </w:r>
    </w:p>
    <w:p w:rsidR="00D258E4" w:rsidRPr="00D258E4" w:rsidRDefault="00D258E4" w:rsidP="00D258E4">
      <w:pPr>
        <w:pStyle w:val="3"/>
        <w:spacing w:line="240" w:lineRule="exact"/>
        <w:jc w:val="center"/>
        <w:rPr>
          <w:sz w:val="20"/>
        </w:rPr>
      </w:pPr>
      <w:r w:rsidRPr="00D258E4">
        <w:rPr>
          <w:sz w:val="20"/>
        </w:rPr>
        <w:t>АДМИНИСТРАЦИЯ УГЛОВСКОГО ГОРОДСКОГО  ПОСЕЛЕНИЯ</w:t>
      </w:r>
    </w:p>
    <w:p w:rsidR="00D258E4" w:rsidRPr="00D258E4" w:rsidRDefault="00D258E4" w:rsidP="00D258E4">
      <w:pPr>
        <w:spacing w:line="240" w:lineRule="exact"/>
        <w:jc w:val="center"/>
        <w:rPr>
          <w:b/>
          <w:sz w:val="20"/>
          <w:szCs w:val="20"/>
        </w:rPr>
      </w:pPr>
      <w:proofErr w:type="gramStart"/>
      <w:r w:rsidRPr="00D258E4">
        <w:rPr>
          <w:b/>
          <w:sz w:val="20"/>
          <w:szCs w:val="20"/>
        </w:rPr>
        <w:t>П</w:t>
      </w:r>
      <w:proofErr w:type="gramEnd"/>
      <w:r w:rsidRPr="00D258E4">
        <w:rPr>
          <w:b/>
          <w:sz w:val="20"/>
          <w:szCs w:val="20"/>
        </w:rPr>
        <w:t xml:space="preserve"> О С Т А Н О В Л Е Н И Е</w:t>
      </w:r>
    </w:p>
    <w:p w:rsidR="00D258E4" w:rsidRPr="00D258E4" w:rsidRDefault="00D258E4" w:rsidP="00D258E4">
      <w:pPr>
        <w:spacing w:line="240" w:lineRule="exact"/>
        <w:jc w:val="center"/>
        <w:rPr>
          <w:sz w:val="20"/>
          <w:szCs w:val="20"/>
        </w:rPr>
      </w:pPr>
      <w:r w:rsidRPr="00D258E4">
        <w:rPr>
          <w:sz w:val="20"/>
          <w:szCs w:val="20"/>
        </w:rPr>
        <w:t>от  02.08.2022   № 413</w:t>
      </w:r>
    </w:p>
    <w:p w:rsidR="00D258E4" w:rsidRPr="00D258E4" w:rsidRDefault="00D258E4" w:rsidP="00D258E4">
      <w:pPr>
        <w:spacing w:line="240" w:lineRule="exact"/>
        <w:jc w:val="center"/>
        <w:rPr>
          <w:sz w:val="20"/>
          <w:szCs w:val="20"/>
        </w:rPr>
      </w:pPr>
      <w:r w:rsidRPr="00D258E4">
        <w:rPr>
          <w:sz w:val="20"/>
          <w:szCs w:val="20"/>
        </w:rPr>
        <w:t xml:space="preserve">р.п. Угловка        </w:t>
      </w:r>
    </w:p>
    <w:p w:rsidR="00D258E4" w:rsidRPr="00D258E4" w:rsidRDefault="00D258E4" w:rsidP="00D258E4">
      <w:pPr>
        <w:autoSpaceDE w:val="0"/>
        <w:jc w:val="center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>О внесении изменений в муниципальную программу  Угловского городского поселения «Обеспечение первичных мер пожарной безопасности на территории Угловского городского поселения на 2017-2024 годы»</w:t>
      </w:r>
    </w:p>
    <w:p w:rsidR="00D258E4" w:rsidRPr="00D258E4" w:rsidRDefault="00D258E4" w:rsidP="009E45B2">
      <w:pPr>
        <w:jc w:val="both"/>
        <w:rPr>
          <w:sz w:val="20"/>
          <w:szCs w:val="20"/>
        </w:rPr>
      </w:pPr>
      <w:r w:rsidRPr="00D258E4">
        <w:rPr>
          <w:sz w:val="20"/>
          <w:szCs w:val="20"/>
        </w:rPr>
        <w:t xml:space="preserve">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N 242, Администрация Угловского городского поселения  </w:t>
      </w:r>
    </w:p>
    <w:p w:rsidR="00D258E4" w:rsidRPr="00D258E4" w:rsidRDefault="00D258E4" w:rsidP="009E45B2">
      <w:pPr>
        <w:jc w:val="both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 xml:space="preserve">ПОСТАНОВЛЯЕТ: </w:t>
      </w:r>
    </w:p>
    <w:p w:rsidR="00D258E4" w:rsidRPr="00D258E4" w:rsidRDefault="00D258E4" w:rsidP="009E45B2">
      <w:pPr>
        <w:jc w:val="both"/>
        <w:rPr>
          <w:b/>
          <w:sz w:val="20"/>
          <w:szCs w:val="20"/>
        </w:rPr>
      </w:pPr>
    </w:p>
    <w:p w:rsidR="00D258E4" w:rsidRPr="00D258E4" w:rsidRDefault="00D258E4" w:rsidP="009E45B2">
      <w:pPr>
        <w:jc w:val="both"/>
        <w:rPr>
          <w:sz w:val="20"/>
          <w:szCs w:val="20"/>
        </w:rPr>
      </w:pPr>
      <w:r w:rsidRPr="00D258E4">
        <w:rPr>
          <w:sz w:val="20"/>
          <w:szCs w:val="20"/>
        </w:rPr>
        <w:t xml:space="preserve">   </w:t>
      </w:r>
      <w:r w:rsidRPr="00D258E4">
        <w:rPr>
          <w:b/>
          <w:sz w:val="20"/>
          <w:szCs w:val="20"/>
        </w:rPr>
        <w:t xml:space="preserve">   </w:t>
      </w:r>
      <w:r w:rsidRPr="00D258E4">
        <w:rPr>
          <w:sz w:val="20"/>
          <w:szCs w:val="20"/>
        </w:rPr>
        <w:t xml:space="preserve">1. </w:t>
      </w:r>
      <w:proofErr w:type="gramStart"/>
      <w:r w:rsidRPr="00D258E4">
        <w:rPr>
          <w:sz w:val="20"/>
          <w:szCs w:val="20"/>
        </w:rPr>
        <w:t xml:space="preserve">Внести в муниципальную программу Угловского городского поселения «Обеспечение первичных мер пожарной  безопасности на территории Угловского городского  поселения на 2017 – 2024 годы», утвержденную Постановлением Администрации Угловского городского поселения от 25.11.2016 № 608   (в редакции от 17.11.2017 №581, 15.11.2018 №604, 27.12.2018 №703, 07.10.2019 №425, 09.12.2019 №532, 17.12.2020 №574, 12.07.2021 №283, 23.12.2021 №579) следующие изменения: </w:t>
      </w:r>
      <w:proofErr w:type="gramEnd"/>
    </w:p>
    <w:p w:rsidR="00D258E4" w:rsidRPr="00D258E4" w:rsidRDefault="00D258E4" w:rsidP="009E45B2">
      <w:pPr>
        <w:jc w:val="both"/>
        <w:rPr>
          <w:sz w:val="20"/>
          <w:szCs w:val="20"/>
        </w:rPr>
      </w:pPr>
      <w:r w:rsidRPr="00D258E4">
        <w:rPr>
          <w:sz w:val="20"/>
          <w:szCs w:val="20"/>
        </w:rPr>
        <w:t xml:space="preserve">        1. 1. Изложить раздел 4 паспорта муниципальной программы «Цели, задачи, и целевые показатели муниципальной программы в редакции:</w:t>
      </w:r>
    </w:p>
    <w:p w:rsidR="00D258E4" w:rsidRPr="00D258E4" w:rsidRDefault="00D258E4" w:rsidP="009E45B2">
      <w:pPr>
        <w:jc w:val="both"/>
        <w:rPr>
          <w:sz w:val="20"/>
          <w:szCs w:val="20"/>
        </w:rPr>
      </w:pPr>
    </w:p>
    <w:p w:rsidR="00D258E4" w:rsidRPr="00D258E4" w:rsidRDefault="00D258E4" w:rsidP="009E45B2">
      <w:pPr>
        <w:autoSpaceDE w:val="0"/>
        <w:jc w:val="both"/>
        <w:rPr>
          <w:sz w:val="20"/>
          <w:szCs w:val="20"/>
        </w:rPr>
      </w:pPr>
    </w:p>
    <w:p w:rsidR="00D258E4" w:rsidRPr="00D258E4" w:rsidRDefault="00D258E4" w:rsidP="00D258E4">
      <w:pPr>
        <w:jc w:val="both"/>
        <w:rPr>
          <w:sz w:val="20"/>
          <w:szCs w:val="20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02"/>
        <w:gridCol w:w="2423"/>
        <w:gridCol w:w="6"/>
        <w:gridCol w:w="143"/>
        <w:gridCol w:w="13"/>
        <w:gridCol w:w="682"/>
        <w:gridCol w:w="7"/>
        <w:gridCol w:w="145"/>
        <w:gridCol w:w="14"/>
        <w:gridCol w:w="684"/>
        <w:gridCol w:w="8"/>
        <w:gridCol w:w="144"/>
        <w:gridCol w:w="14"/>
        <w:gridCol w:w="684"/>
        <w:gridCol w:w="8"/>
        <w:gridCol w:w="145"/>
        <w:gridCol w:w="14"/>
        <w:gridCol w:w="684"/>
        <w:gridCol w:w="11"/>
        <w:gridCol w:w="19"/>
        <w:gridCol w:w="820"/>
        <w:gridCol w:w="14"/>
        <w:gridCol w:w="21"/>
        <w:gridCol w:w="822"/>
        <w:gridCol w:w="26"/>
        <w:gridCol w:w="8"/>
        <w:gridCol w:w="850"/>
        <w:gridCol w:w="27"/>
        <w:gridCol w:w="827"/>
      </w:tblGrid>
      <w:tr w:rsidR="00D258E4" w:rsidRPr="00D258E4" w:rsidTr="00D258E4">
        <w:trPr>
          <w:trHeight w:val="40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№ </w:t>
            </w:r>
          </w:p>
          <w:p w:rsidR="00D258E4" w:rsidRPr="00D258E4" w:rsidRDefault="00D258E4" w:rsidP="00D258E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258E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58E4">
              <w:rPr>
                <w:sz w:val="20"/>
                <w:szCs w:val="20"/>
              </w:rPr>
              <w:t>/</w:t>
            </w:r>
            <w:proofErr w:type="spellStart"/>
            <w:r w:rsidRPr="00D258E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Цели, задачи муниципальной</w:t>
            </w:r>
            <w:r w:rsidRPr="00D258E4">
              <w:rPr>
                <w:sz w:val="20"/>
                <w:szCs w:val="20"/>
              </w:rPr>
              <w:br/>
              <w:t xml:space="preserve"> программы, наименование и  единица измерения целевого показателя</w:t>
            </w:r>
          </w:p>
        </w:tc>
        <w:tc>
          <w:tcPr>
            <w:tcW w:w="6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Значения целевого показателя по годам </w:t>
            </w:r>
          </w:p>
        </w:tc>
      </w:tr>
      <w:tr w:rsidR="00D258E4" w:rsidRPr="00D258E4" w:rsidTr="00D258E4">
        <w:trPr>
          <w:trHeight w:val="400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2019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2021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2022</w:t>
            </w:r>
          </w:p>
        </w:tc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2023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2024</w:t>
            </w:r>
          </w:p>
        </w:tc>
      </w:tr>
      <w:tr w:rsidR="00D258E4" w:rsidRPr="00D258E4" w:rsidTr="00D258E4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5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6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7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8</w:t>
            </w:r>
          </w:p>
        </w:tc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9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</w:t>
            </w:r>
          </w:p>
        </w:tc>
      </w:tr>
      <w:tr w:rsidR="00D258E4" w:rsidRPr="00D258E4" w:rsidTr="00D258E4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</w:t>
            </w: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b/>
                <w:bCs/>
                <w:sz w:val="20"/>
                <w:szCs w:val="20"/>
              </w:rPr>
              <w:t>Цель 1</w:t>
            </w:r>
            <w:r w:rsidRPr="00D258E4">
              <w:rPr>
                <w:sz w:val="20"/>
                <w:szCs w:val="20"/>
              </w:rPr>
              <w:t>: Усиление системы противопожарной защиты городского поселения, создание необходимых условий для укрепления первичных мер пожарной безопасности, снижения гибели, травматизма людей на пожарах, уменьшение материального ущерба от пожаров</w:t>
            </w:r>
          </w:p>
        </w:tc>
      </w:tr>
      <w:tr w:rsidR="00D258E4" w:rsidRPr="00D258E4" w:rsidTr="00D258E4">
        <w:trPr>
          <w:trHeight w:val="697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1.1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both"/>
              <w:rPr>
                <w:spacing w:val="-1"/>
                <w:sz w:val="20"/>
                <w:szCs w:val="20"/>
              </w:rPr>
            </w:pPr>
            <w:r w:rsidRPr="00D258E4">
              <w:rPr>
                <w:b/>
                <w:bCs/>
                <w:sz w:val="20"/>
                <w:szCs w:val="20"/>
              </w:rPr>
              <w:t>Задача 1</w:t>
            </w:r>
            <w:r w:rsidRPr="00D258E4">
              <w:rPr>
                <w:sz w:val="20"/>
                <w:szCs w:val="20"/>
              </w:rPr>
              <w:t xml:space="preserve">: </w:t>
            </w:r>
            <w:r w:rsidRPr="00D258E4">
              <w:rPr>
                <w:spacing w:val="-1"/>
                <w:sz w:val="20"/>
                <w:szCs w:val="20"/>
              </w:rPr>
              <w:t>Организационное обеспечение реализации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pacing w:val="-1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D258E4" w:rsidRPr="00D258E4" w:rsidTr="00D258E4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1.1.1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after="200"/>
              <w:rPr>
                <w:spacing w:val="3"/>
                <w:sz w:val="20"/>
                <w:szCs w:val="20"/>
              </w:rPr>
            </w:pPr>
            <w:r w:rsidRPr="00D258E4">
              <w:rPr>
                <w:spacing w:val="1"/>
                <w:sz w:val="20"/>
                <w:szCs w:val="20"/>
              </w:rPr>
              <w:t xml:space="preserve">Разработка и утверждение комплекса мероприятий по </w:t>
            </w:r>
            <w:r w:rsidRPr="00D258E4">
              <w:rPr>
                <w:spacing w:val="3"/>
                <w:sz w:val="20"/>
                <w:szCs w:val="20"/>
              </w:rPr>
              <w:t>обеспечению первичных мер пожарной безопасности  и частного жилья,(%)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</w:tc>
      </w:tr>
      <w:tr w:rsidR="00D258E4" w:rsidRPr="00D258E4" w:rsidTr="00D258E4">
        <w:trPr>
          <w:trHeight w:val="2612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1.1.2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 (кол-во рейдов)</w:t>
            </w:r>
            <w:r w:rsidRPr="00D258E4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</w:t>
            </w:r>
          </w:p>
        </w:tc>
      </w:tr>
      <w:tr w:rsidR="00D258E4" w:rsidRPr="00D258E4" w:rsidTr="00D258E4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1.2</w:t>
            </w: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b/>
                <w:bCs/>
                <w:sz w:val="20"/>
                <w:szCs w:val="20"/>
              </w:rPr>
              <w:t>Задача 2</w:t>
            </w:r>
            <w:r w:rsidRPr="00D258E4">
              <w:rPr>
                <w:sz w:val="20"/>
                <w:szCs w:val="20"/>
              </w:rPr>
              <w:t xml:space="preserve">: </w:t>
            </w:r>
            <w:r w:rsidRPr="00D258E4">
              <w:rPr>
                <w:spacing w:val="-4"/>
                <w:sz w:val="20"/>
                <w:szCs w:val="20"/>
              </w:rPr>
              <w:t>Укрепление противопожарного состояния учреждений, жилого фонда, территории  Угловского городского поселения</w:t>
            </w:r>
            <w:r w:rsidRPr="00D258E4">
              <w:rPr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D258E4" w:rsidRPr="00D258E4" w:rsidTr="00D258E4">
        <w:trPr>
          <w:trHeight w:val="215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1.2.1</w:t>
            </w: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>Выполнение комплекса противопожарных мероприятий: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 xml:space="preserve"> -опашка  объектов (</w:t>
            </w:r>
            <w:proofErr w:type="gramStart"/>
            <w:r w:rsidRPr="00D258E4">
              <w:rPr>
                <w:spacing w:val="-4"/>
                <w:sz w:val="20"/>
                <w:szCs w:val="20"/>
              </w:rPr>
              <w:t>км</w:t>
            </w:r>
            <w:proofErr w:type="gramEnd"/>
            <w:r w:rsidRPr="00D258E4">
              <w:rPr>
                <w:spacing w:val="-4"/>
                <w:sz w:val="20"/>
                <w:szCs w:val="20"/>
              </w:rPr>
              <w:t>);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 xml:space="preserve">- выкос травы,  </w:t>
            </w:r>
            <w:proofErr w:type="gramStart"/>
            <w:r w:rsidRPr="00D258E4">
              <w:rPr>
                <w:spacing w:val="-4"/>
                <w:sz w:val="20"/>
                <w:szCs w:val="20"/>
              </w:rPr>
              <w:t xml:space="preserve">( </w:t>
            </w:r>
            <w:proofErr w:type="gramEnd"/>
            <w:r w:rsidRPr="00D258E4">
              <w:rPr>
                <w:spacing w:val="-4"/>
                <w:sz w:val="20"/>
                <w:szCs w:val="20"/>
              </w:rPr>
              <w:t xml:space="preserve">ед.)          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18</w:t>
            </w: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18</w:t>
            </w: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18</w:t>
            </w: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18</w:t>
            </w: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8E4" w:rsidRPr="00D258E4" w:rsidRDefault="00D258E4" w:rsidP="00D258E4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18</w:t>
            </w: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E4" w:rsidRPr="00D258E4" w:rsidRDefault="00D258E4" w:rsidP="00D258E4">
            <w:pPr>
              <w:spacing w:after="20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after="20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18</w:t>
            </w:r>
          </w:p>
          <w:p w:rsidR="00D258E4" w:rsidRPr="00D258E4" w:rsidRDefault="00D258E4" w:rsidP="00D258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58E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18</w:t>
            </w: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18</w:t>
            </w: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</w:t>
            </w:r>
          </w:p>
        </w:tc>
      </w:tr>
      <w:tr w:rsidR="00D258E4" w:rsidRPr="00D258E4" w:rsidTr="00D258E4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1.2.2.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 xml:space="preserve">Проверка пожарной безопасности помещений, зданий жилого сектора, инструктаж населения (количество подворных обходов) 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700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700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700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700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700</w:t>
            </w:r>
          </w:p>
        </w:tc>
      </w:tr>
      <w:tr w:rsidR="00D258E4" w:rsidRPr="00D258E4" w:rsidTr="00D258E4">
        <w:trPr>
          <w:trHeight w:val="1409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1.2.3.</w:t>
            </w: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Обустройство пожарных водоемов: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 проведение кадастровых работ по постановке на учет объектов инфраструктуры (пожарные водоемы), (ед.);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  чистка имеющихся пожарных водоемов, (ед.);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- обустройство и (или) ремонт подъездов к пожарным водоемам), (ед.);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-содержание прорубей, утепление в зимнее время, (ед.);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-приобретение указателей, указывающих расстояние до </w:t>
            </w:r>
            <w:proofErr w:type="spellStart"/>
            <w:r w:rsidRPr="00D258E4">
              <w:rPr>
                <w:sz w:val="20"/>
                <w:szCs w:val="20"/>
              </w:rPr>
              <w:t>водоисточников</w:t>
            </w:r>
            <w:proofErr w:type="spellEnd"/>
            <w:proofErr w:type="gramStart"/>
            <w:r w:rsidRPr="00D258E4">
              <w:rPr>
                <w:sz w:val="20"/>
                <w:szCs w:val="20"/>
              </w:rPr>
              <w:t xml:space="preserve"> ,</w:t>
            </w:r>
            <w:proofErr w:type="gramEnd"/>
            <w:r w:rsidRPr="00D258E4">
              <w:rPr>
                <w:sz w:val="20"/>
                <w:szCs w:val="20"/>
              </w:rPr>
              <w:t xml:space="preserve"> у мест расположения пожарных водоемов, (ед.);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 приобретение указателей «Пожарный гидрант», (ед.).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32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ind w:left="14835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40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7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5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12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40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</w:tr>
      <w:tr w:rsidR="00D258E4" w:rsidRPr="00D258E4" w:rsidTr="00D258E4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1.2.4.</w:t>
            </w: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Обеспечение территорий общего пользования первичными средствами тушения пожаров и </w:t>
            </w:r>
            <w:r w:rsidRPr="00D258E4">
              <w:rPr>
                <w:sz w:val="20"/>
                <w:szCs w:val="20"/>
              </w:rPr>
              <w:lastRenderedPageBreak/>
              <w:t>противопожарным инвентарем: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-приобретение  пожарных щитов, (ед.);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-изготовление  или  приобретение рынд, (ед.);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 приобретение гидранта пожарного, (ед.)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 приобретение огнетушителя, (шт.)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7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 3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7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7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3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</w:t>
            </w: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0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0</w:t>
            </w:r>
          </w:p>
        </w:tc>
      </w:tr>
      <w:tr w:rsidR="00D258E4" w:rsidRPr="00D258E4" w:rsidTr="00D258E4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b/>
                <w:bCs/>
                <w:sz w:val="20"/>
                <w:szCs w:val="20"/>
              </w:rPr>
              <w:t>Задача 3</w:t>
            </w:r>
            <w:r w:rsidRPr="00D258E4">
              <w:rPr>
                <w:sz w:val="20"/>
                <w:szCs w:val="20"/>
              </w:rPr>
              <w:t xml:space="preserve">: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D258E4" w:rsidRPr="00D258E4" w:rsidTr="00D258E4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1.3.1.</w:t>
            </w:r>
          </w:p>
        </w:tc>
        <w:tc>
          <w:tcPr>
            <w:tcW w:w="25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  <w:proofErr w:type="gramStart"/>
            <w:r w:rsidRPr="00D258E4">
              <w:rPr>
                <w:spacing w:val="-4"/>
                <w:sz w:val="20"/>
                <w:szCs w:val="20"/>
              </w:rPr>
              <w:t>,  (%)</w:t>
            </w:r>
            <w:proofErr w:type="gramEnd"/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100</w:t>
            </w:r>
          </w:p>
        </w:tc>
      </w:tr>
    </w:tbl>
    <w:p w:rsidR="00D258E4" w:rsidRPr="00D258E4" w:rsidRDefault="00D258E4" w:rsidP="00D258E4">
      <w:pPr>
        <w:autoSpaceDE w:val="0"/>
        <w:ind w:firstLine="539"/>
        <w:jc w:val="both"/>
        <w:rPr>
          <w:sz w:val="20"/>
          <w:szCs w:val="20"/>
        </w:rPr>
      </w:pPr>
    </w:p>
    <w:p w:rsidR="00D258E4" w:rsidRPr="00D258E4" w:rsidRDefault="00D258E4" w:rsidP="00D258E4">
      <w:pPr>
        <w:jc w:val="both"/>
        <w:rPr>
          <w:sz w:val="20"/>
          <w:szCs w:val="20"/>
        </w:rPr>
      </w:pPr>
      <w:r w:rsidRPr="00D258E4">
        <w:rPr>
          <w:sz w:val="20"/>
          <w:szCs w:val="20"/>
        </w:rPr>
        <w:t xml:space="preserve"> </w:t>
      </w:r>
    </w:p>
    <w:p w:rsidR="00D258E4" w:rsidRPr="00D258E4" w:rsidRDefault="00D258E4" w:rsidP="00D258E4">
      <w:pPr>
        <w:jc w:val="both"/>
        <w:rPr>
          <w:sz w:val="20"/>
          <w:szCs w:val="20"/>
        </w:rPr>
      </w:pPr>
      <w:r w:rsidRPr="00D258E4">
        <w:rPr>
          <w:sz w:val="20"/>
          <w:szCs w:val="20"/>
        </w:rPr>
        <w:t xml:space="preserve">   1.2 Изложить раздел 6</w:t>
      </w:r>
      <w:r w:rsidRPr="00D258E4">
        <w:rPr>
          <w:b/>
          <w:sz w:val="20"/>
          <w:szCs w:val="20"/>
        </w:rPr>
        <w:t xml:space="preserve"> </w:t>
      </w:r>
      <w:r w:rsidRPr="00D258E4">
        <w:rPr>
          <w:sz w:val="20"/>
          <w:szCs w:val="20"/>
        </w:rPr>
        <w:t>в</w:t>
      </w:r>
      <w:r w:rsidRPr="00D258E4">
        <w:rPr>
          <w:b/>
          <w:sz w:val="20"/>
          <w:szCs w:val="20"/>
        </w:rPr>
        <w:t xml:space="preserve"> следующей </w:t>
      </w:r>
      <w:r w:rsidRPr="00D258E4">
        <w:rPr>
          <w:sz w:val="20"/>
          <w:szCs w:val="20"/>
        </w:rPr>
        <w:t>редакции</w:t>
      </w:r>
      <w:proofErr w:type="gramStart"/>
      <w:r w:rsidRPr="00D258E4">
        <w:rPr>
          <w:sz w:val="20"/>
          <w:szCs w:val="20"/>
        </w:rPr>
        <w:t xml:space="preserve"> :</w:t>
      </w:r>
      <w:proofErr w:type="gramEnd"/>
    </w:p>
    <w:p w:rsidR="00D258E4" w:rsidRPr="00D258E4" w:rsidRDefault="00D258E4" w:rsidP="00D258E4">
      <w:pPr>
        <w:jc w:val="both"/>
        <w:rPr>
          <w:sz w:val="20"/>
          <w:szCs w:val="20"/>
        </w:rPr>
      </w:pPr>
      <w:r w:rsidRPr="00D258E4">
        <w:rPr>
          <w:sz w:val="20"/>
          <w:szCs w:val="20"/>
        </w:rPr>
        <w:t>«6. Объёмы и источники  финансирования муниципальной программы в целом и по годам реализации   (тыс. руб.):</w:t>
      </w:r>
    </w:p>
    <w:p w:rsidR="00D258E4" w:rsidRPr="00D258E4" w:rsidRDefault="00D258E4" w:rsidP="00D258E4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440"/>
        <w:gridCol w:w="1576"/>
        <w:gridCol w:w="1748"/>
        <w:gridCol w:w="1707"/>
        <w:gridCol w:w="1382"/>
        <w:gridCol w:w="1134"/>
      </w:tblGrid>
      <w:tr w:rsidR="00D258E4" w:rsidRPr="00D258E4" w:rsidTr="00D258E4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Год</w:t>
            </w:r>
          </w:p>
        </w:tc>
        <w:tc>
          <w:tcPr>
            <w:tcW w:w="8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D258E4" w:rsidRPr="00D258E4" w:rsidTr="00D258E4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федеральный</w:t>
            </w:r>
          </w:p>
          <w:p w:rsidR="00D258E4" w:rsidRPr="00D258E4" w:rsidRDefault="00D258E4" w:rsidP="00D258E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областной</w:t>
            </w:r>
          </w:p>
          <w:p w:rsidR="00D258E4" w:rsidRPr="00D258E4" w:rsidRDefault="00D258E4" w:rsidP="00D258E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бюджет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районный</w:t>
            </w:r>
          </w:p>
          <w:p w:rsidR="00D258E4" w:rsidRPr="00D258E4" w:rsidRDefault="00D258E4" w:rsidP="00D258E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258E4">
              <w:rPr>
                <w:spacing w:val="-8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D258E4">
              <w:rPr>
                <w:spacing w:val="-8"/>
                <w:sz w:val="20"/>
                <w:szCs w:val="20"/>
              </w:rPr>
              <w:t xml:space="preserve"> </w:t>
            </w:r>
            <w:r w:rsidRPr="00D258E4"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всего</w:t>
            </w:r>
          </w:p>
        </w:tc>
      </w:tr>
      <w:tr w:rsidR="00D258E4" w:rsidRPr="00D258E4" w:rsidTr="00D258E4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E4" w:rsidRPr="00D258E4" w:rsidRDefault="00D258E4" w:rsidP="00D258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7</w:t>
            </w:r>
          </w:p>
        </w:tc>
      </w:tr>
      <w:tr w:rsidR="00D258E4" w:rsidRPr="00D258E4" w:rsidTr="00D258E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141,15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141,15</w:t>
            </w:r>
          </w:p>
        </w:tc>
      </w:tr>
      <w:tr w:rsidR="00D258E4" w:rsidRPr="00D258E4" w:rsidTr="00D258E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107,15</w:t>
            </w:r>
          </w:p>
        </w:tc>
      </w:tr>
      <w:tr w:rsidR="00D258E4" w:rsidRPr="00D258E4" w:rsidTr="00D258E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107,15</w:t>
            </w:r>
          </w:p>
        </w:tc>
      </w:tr>
      <w:tr w:rsidR="00D258E4" w:rsidRPr="00D258E4" w:rsidTr="00D258E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107,15</w:t>
            </w:r>
          </w:p>
        </w:tc>
      </w:tr>
      <w:tr w:rsidR="00D258E4" w:rsidRPr="00D258E4" w:rsidTr="00D258E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107,15</w:t>
            </w:r>
          </w:p>
        </w:tc>
      </w:tr>
      <w:tr w:rsidR="00D258E4" w:rsidRPr="00D258E4" w:rsidTr="00D258E4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175,3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175,3</w:t>
            </w:r>
          </w:p>
        </w:tc>
      </w:tr>
      <w:tr w:rsidR="00D258E4" w:rsidRPr="00D258E4" w:rsidTr="00D258E4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113,3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113,3</w:t>
            </w:r>
          </w:p>
        </w:tc>
      </w:tr>
      <w:tr w:rsidR="00D258E4" w:rsidRPr="00D258E4" w:rsidTr="00D258E4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113,3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113,3</w:t>
            </w:r>
          </w:p>
        </w:tc>
      </w:tr>
      <w:tr w:rsidR="00D258E4" w:rsidRPr="00D258E4" w:rsidTr="00D258E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Все </w:t>
            </w:r>
            <w:proofErr w:type="gramStart"/>
            <w:r w:rsidRPr="00D258E4">
              <w:rPr>
                <w:sz w:val="20"/>
                <w:szCs w:val="20"/>
              </w:rPr>
              <w:t>-г</w:t>
            </w:r>
            <w:proofErr w:type="gramEnd"/>
            <w:r w:rsidRPr="00D258E4">
              <w:rPr>
                <w:sz w:val="20"/>
                <w:szCs w:val="20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971,65</w:t>
            </w:r>
          </w:p>
          <w:p w:rsidR="00D258E4" w:rsidRPr="00D258E4" w:rsidRDefault="00D258E4" w:rsidP="00D258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D258E4" w:rsidRDefault="00D258E4" w:rsidP="00D258E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971,65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258E4" w:rsidRDefault="00D258E4" w:rsidP="009E45B2">
      <w:pPr>
        <w:spacing w:before="120" w:line="360" w:lineRule="atLeast"/>
        <w:jc w:val="both"/>
        <w:rPr>
          <w:sz w:val="20"/>
          <w:szCs w:val="20"/>
        </w:rPr>
      </w:pPr>
      <w:r w:rsidRPr="00D258E4">
        <w:rPr>
          <w:sz w:val="20"/>
          <w:szCs w:val="20"/>
        </w:rPr>
        <w:t xml:space="preserve">  1.3. Изложить  раздел  «Мероприятия муниципальной программы» в редакции:</w:t>
      </w:r>
    </w:p>
    <w:p w:rsidR="009E45B2" w:rsidRDefault="009E45B2" w:rsidP="009E45B2">
      <w:pPr>
        <w:spacing w:before="120" w:line="360" w:lineRule="atLeast"/>
        <w:jc w:val="both"/>
        <w:rPr>
          <w:sz w:val="20"/>
          <w:szCs w:val="20"/>
        </w:rPr>
      </w:pPr>
    </w:p>
    <w:p w:rsidR="009E45B2" w:rsidRPr="00D258E4" w:rsidRDefault="009E45B2" w:rsidP="009E45B2">
      <w:pPr>
        <w:autoSpaceDE w:val="0"/>
        <w:jc w:val="center"/>
        <w:rPr>
          <w:rFonts w:eastAsia="Calibri"/>
          <w:b/>
          <w:sz w:val="20"/>
          <w:szCs w:val="20"/>
        </w:rPr>
      </w:pPr>
      <w:r w:rsidRPr="00D258E4">
        <w:rPr>
          <w:rFonts w:eastAsia="Calibri"/>
          <w:b/>
          <w:sz w:val="20"/>
          <w:szCs w:val="20"/>
        </w:rPr>
        <w:t>Мероприятия муниципальной программы</w:t>
      </w:r>
    </w:p>
    <w:p w:rsidR="009E45B2" w:rsidRPr="00D258E4" w:rsidRDefault="009E45B2" w:rsidP="009E45B2">
      <w:pPr>
        <w:autoSpaceDE w:val="0"/>
        <w:jc w:val="both"/>
        <w:rPr>
          <w:rFonts w:eastAsia="Calibri"/>
          <w:sz w:val="20"/>
          <w:szCs w:val="20"/>
        </w:rPr>
      </w:pPr>
    </w:p>
    <w:p w:rsidR="009E45B2" w:rsidRPr="009E45B2" w:rsidRDefault="009E45B2" w:rsidP="009E45B2">
      <w:pPr>
        <w:spacing w:before="120" w:line="360" w:lineRule="atLeast"/>
        <w:jc w:val="both"/>
        <w:rPr>
          <w:sz w:val="20"/>
          <w:szCs w:val="20"/>
        </w:rPr>
        <w:sectPr w:rsidR="009E45B2" w:rsidRPr="009E45B2" w:rsidSect="00D258E4">
          <w:headerReference w:type="default" r:id="rId10"/>
          <w:pgSz w:w="11906" w:h="16838"/>
          <w:pgMar w:top="426" w:right="851" w:bottom="567" w:left="1276" w:header="709" w:footer="709" w:gutter="0"/>
          <w:cols w:space="720"/>
        </w:sectPr>
      </w:pPr>
    </w:p>
    <w:tbl>
      <w:tblPr>
        <w:tblStyle w:val="ae"/>
        <w:tblW w:w="20220" w:type="dxa"/>
        <w:tblLayout w:type="fixed"/>
        <w:tblLook w:val="04A0"/>
      </w:tblPr>
      <w:tblGrid>
        <w:gridCol w:w="694"/>
        <w:gridCol w:w="2107"/>
        <w:gridCol w:w="1559"/>
        <w:gridCol w:w="1417"/>
        <w:gridCol w:w="1843"/>
        <w:gridCol w:w="1276"/>
        <w:gridCol w:w="637"/>
        <w:gridCol w:w="72"/>
        <w:gridCol w:w="709"/>
        <w:gridCol w:w="709"/>
        <w:gridCol w:w="709"/>
        <w:gridCol w:w="709"/>
        <w:gridCol w:w="708"/>
        <w:gridCol w:w="690"/>
        <w:gridCol w:w="19"/>
        <w:gridCol w:w="56"/>
        <w:gridCol w:w="639"/>
        <w:gridCol w:w="1419"/>
        <w:gridCol w:w="708"/>
        <w:gridCol w:w="708"/>
        <w:gridCol w:w="708"/>
        <w:gridCol w:w="708"/>
        <w:gridCol w:w="708"/>
        <w:gridCol w:w="708"/>
      </w:tblGrid>
      <w:tr w:rsidR="00D258E4" w:rsidRPr="00D258E4" w:rsidTr="009E45B2">
        <w:trPr>
          <w:gridAfter w:val="7"/>
          <w:wAfter w:w="5667" w:type="dxa"/>
          <w:trHeight w:val="640"/>
        </w:trPr>
        <w:tc>
          <w:tcPr>
            <w:tcW w:w="694" w:type="dxa"/>
            <w:vMerge w:val="restart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lastRenderedPageBreak/>
              <w:t xml:space="preserve">N  </w:t>
            </w:r>
            <w:r w:rsidRPr="00D258E4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D258E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58E4">
              <w:rPr>
                <w:sz w:val="20"/>
                <w:szCs w:val="20"/>
              </w:rPr>
              <w:t>/</w:t>
            </w:r>
            <w:proofErr w:type="spellStart"/>
            <w:r w:rsidRPr="00D258E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7" w:type="dxa"/>
            <w:vMerge w:val="restart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Наименование   </w:t>
            </w:r>
            <w:r w:rsidRPr="00D258E4">
              <w:rPr>
                <w:sz w:val="20"/>
                <w:szCs w:val="20"/>
              </w:rPr>
              <w:br/>
              <w:t xml:space="preserve">   мероприятия</w:t>
            </w:r>
          </w:p>
        </w:tc>
        <w:tc>
          <w:tcPr>
            <w:tcW w:w="1559" w:type="dxa"/>
            <w:vMerge w:val="restart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Срок </w:t>
            </w:r>
            <w:r w:rsidRPr="00D258E4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Целевой    </w:t>
            </w:r>
            <w:r w:rsidRPr="00D258E4">
              <w:rPr>
                <w:sz w:val="20"/>
                <w:szCs w:val="20"/>
              </w:rPr>
              <w:br/>
              <w:t xml:space="preserve">  показатель   </w:t>
            </w:r>
            <w:r w:rsidRPr="00D258E4">
              <w:rPr>
                <w:sz w:val="20"/>
                <w:szCs w:val="20"/>
              </w:rPr>
              <w:br/>
              <w:t>(номер целевого</w:t>
            </w:r>
            <w:r w:rsidRPr="00D258E4">
              <w:rPr>
                <w:sz w:val="20"/>
                <w:szCs w:val="20"/>
              </w:rPr>
              <w:br/>
              <w:t xml:space="preserve"> показателя из </w:t>
            </w:r>
            <w:r w:rsidRPr="00D258E4">
              <w:rPr>
                <w:sz w:val="20"/>
                <w:szCs w:val="20"/>
              </w:rPr>
              <w:br/>
              <w:t xml:space="preserve">   паспорта муниципальной</w:t>
            </w:r>
            <w:r w:rsidRPr="00D258E4">
              <w:rPr>
                <w:sz w:val="20"/>
                <w:szCs w:val="20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Источник</w:t>
            </w:r>
            <w:r w:rsidRPr="00D258E4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D258E4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657" w:type="dxa"/>
            <w:gridSpan w:val="11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Объем финансирования</w:t>
            </w:r>
            <w:r w:rsidRPr="00D258E4">
              <w:rPr>
                <w:sz w:val="20"/>
                <w:szCs w:val="20"/>
              </w:rPr>
              <w:br/>
              <w:t>по годам (тыс. руб.)</w:t>
            </w:r>
          </w:p>
        </w:tc>
      </w:tr>
      <w:tr w:rsidR="00D258E4" w:rsidRPr="00D258E4" w:rsidTr="009E45B2">
        <w:trPr>
          <w:gridAfter w:val="7"/>
          <w:wAfter w:w="5667" w:type="dxa"/>
          <w:trHeight w:val="480"/>
        </w:trPr>
        <w:tc>
          <w:tcPr>
            <w:tcW w:w="694" w:type="dxa"/>
            <w:vMerge/>
            <w:hideMark/>
          </w:tcPr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hideMark/>
          </w:tcPr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2023</w:t>
            </w:r>
          </w:p>
        </w:tc>
        <w:tc>
          <w:tcPr>
            <w:tcW w:w="695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2024</w:t>
            </w:r>
          </w:p>
        </w:tc>
      </w:tr>
      <w:tr w:rsidR="00D258E4" w:rsidRPr="00D258E4" w:rsidTr="009E45B2">
        <w:trPr>
          <w:gridAfter w:val="7"/>
          <w:wAfter w:w="5667" w:type="dxa"/>
        </w:trPr>
        <w:tc>
          <w:tcPr>
            <w:tcW w:w="694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</w:t>
            </w:r>
          </w:p>
        </w:tc>
        <w:tc>
          <w:tcPr>
            <w:tcW w:w="2107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   8</w:t>
            </w:r>
          </w:p>
        </w:tc>
        <w:tc>
          <w:tcPr>
            <w:tcW w:w="70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   9</w:t>
            </w:r>
          </w:p>
        </w:tc>
        <w:tc>
          <w:tcPr>
            <w:tcW w:w="70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13</w:t>
            </w:r>
          </w:p>
        </w:tc>
        <w:tc>
          <w:tcPr>
            <w:tcW w:w="695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14</w:t>
            </w:r>
          </w:p>
        </w:tc>
      </w:tr>
      <w:tr w:rsidR="00D258E4" w:rsidRPr="00D258E4" w:rsidTr="009E45B2">
        <w:trPr>
          <w:gridAfter w:val="7"/>
          <w:wAfter w:w="5667" w:type="dxa"/>
        </w:trPr>
        <w:tc>
          <w:tcPr>
            <w:tcW w:w="694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1.  </w:t>
            </w:r>
          </w:p>
        </w:tc>
        <w:tc>
          <w:tcPr>
            <w:tcW w:w="10329" w:type="dxa"/>
            <w:gridSpan w:val="9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b/>
                <w:bCs/>
                <w:sz w:val="20"/>
                <w:szCs w:val="20"/>
              </w:rPr>
              <w:t>Задача  1</w:t>
            </w:r>
            <w:r w:rsidRPr="00D258E4">
              <w:rPr>
                <w:sz w:val="20"/>
                <w:szCs w:val="20"/>
              </w:rPr>
              <w:t>.</w:t>
            </w:r>
            <w:r w:rsidRPr="00D258E4">
              <w:rPr>
                <w:b/>
                <w:spacing w:val="-1"/>
                <w:sz w:val="20"/>
                <w:szCs w:val="20"/>
              </w:rPr>
              <w:t>Организационное обеспечение реализации муниципальной  Программы</w:t>
            </w:r>
            <w:r w:rsidRPr="00D258E4">
              <w:rPr>
                <w:b/>
                <w:sz w:val="20"/>
                <w:szCs w:val="20"/>
              </w:rPr>
              <w:t xml:space="preserve">             </w:t>
            </w:r>
            <w:r w:rsidRPr="00D258E4"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258E4" w:rsidRPr="00D258E4" w:rsidTr="009E45B2">
        <w:trPr>
          <w:gridAfter w:val="7"/>
          <w:wAfter w:w="5667" w:type="dxa"/>
        </w:trPr>
        <w:tc>
          <w:tcPr>
            <w:tcW w:w="694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1.1.</w:t>
            </w:r>
          </w:p>
        </w:tc>
        <w:tc>
          <w:tcPr>
            <w:tcW w:w="2107" w:type="dxa"/>
            <w:hideMark/>
          </w:tcPr>
          <w:p w:rsidR="00D258E4" w:rsidRPr="00D258E4" w:rsidRDefault="00D258E4" w:rsidP="00D258E4">
            <w:pPr>
              <w:snapToGrid w:val="0"/>
              <w:spacing w:after="200" w:line="276" w:lineRule="auto"/>
              <w:rPr>
                <w:spacing w:val="3"/>
                <w:sz w:val="20"/>
                <w:szCs w:val="20"/>
              </w:rPr>
            </w:pPr>
            <w:r w:rsidRPr="00D258E4">
              <w:rPr>
                <w:spacing w:val="1"/>
                <w:sz w:val="20"/>
                <w:szCs w:val="20"/>
              </w:rPr>
              <w:t xml:space="preserve">Разработка и утверждение комплекса мероприятий по </w:t>
            </w:r>
            <w:r w:rsidRPr="00D258E4">
              <w:rPr>
                <w:spacing w:val="3"/>
                <w:sz w:val="20"/>
                <w:szCs w:val="20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55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258E4">
              <w:rPr>
                <w:sz w:val="20"/>
                <w:szCs w:val="20"/>
              </w:rPr>
              <w:t>Администра</w:t>
            </w:r>
            <w:proofErr w:type="spellEnd"/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258E4">
              <w:rPr>
                <w:sz w:val="20"/>
                <w:szCs w:val="20"/>
              </w:rPr>
              <w:t>ция</w:t>
            </w:r>
            <w:proofErr w:type="spellEnd"/>
            <w:r w:rsidRPr="00D258E4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  <w:tc>
          <w:tcPr>
            <w:tcW w:w="1417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2017-2024 годы</w:t>
            </w:r>
          </w:p>
        </w:tc>
        <w:tc>
          <w:tcPr>
            <w:tcW w:w="1843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1.1.1</w:t>
            </w:r>
          </w:p>
        </w:tc>
        <w:tc>
          <w:tcPr>
            <w:tcW w:w="1276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</w:tr>
      <w:tr w:rsidR="00D258E4" w:rsidRPr="00D258E4" w:rsidTr="009E45B2">
        <w:trPr>
          <w:gridAfter w:val="7"/>
          <w:wAfter w:w="5667" w:type="dxa"/>
        </w:trPr>
        <w:tc>
          <w:tcPr>
            <w:tcW w:w="694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1.2</w:t>
            </w:r>
          </w:p>
        </w:tc>
        <w:tc>
          <w:tcPr>
            <w:tcW w:w="2107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 xml:space="preserve">Организация пожарно-технического обследования – ведение текущего </w:t>
            </w:r>
            <w:proofErr w:type="gramStart"/>
            <w:r w:rsidRPr="00D258E4">
              <w:rPr>
                <w:spacing w:val="-4"/>
                <w:sz w:val="20"/>
                <w:szCs w:val="20"/>
              </w:rPr>
              <w:t>мониторинга состояния пожарной безопасности  объектов жилого сектора</w:t>
            </w:r>
            <w:proofErr w:type="gramEnd"/>
            <w:r w:rsidRPr="00D258E4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258E4">
              <w:rPr>
                <w:sz w:val="20"/>
                <w:szCs w:val="20"/>
              </w:rPr>
              <w:t>Администра</w:t>
            </w:r>
            <w:proofErr w:type="spellEnd"/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258E4">
              <w:rPr>
                <w:sz w:val="20"/>
                <w:szCs w:val="20"/>
              </w:rPr>
              <w:t>ция</w:t>
            </w:r>
            <w:proofErr w:type="spellEnd"/>
            <w:r w:rsidRPr="00D258E4">
              <w:rPr>
                <w:sz w:val="20"/>
                <w:szCs w:val="20"/>
              </w:rPr>
              <w:t xml:space="preserve">  Угловского городского поселения</w:t>
            </w:r>
          </w:p>
        </w:tc>
        <w:tc>
          <w:tcPr>
            <w:tcW w:w="1417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2017-2024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годы</w:t>
            </w:r>
          </w:p>
        </w:tc>
        <w:tc>
          <w:tcPr>
            <w:tcW w:w="1843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1.1.2</w:t>
            </w:r>
          </w:p>
        </w:tc>
        <w:tc>
          <w:tcPr>
            <w:tcW w:w="1276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 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 -</w:t>
            </w:r>
          </w:p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58E4" w:rsidRPr="00D258E4" w:rsidTr="009E45B2">
        <w:trPr>
          <w:gridAfter w:val="7"/>
          <w:wAfter w:w="5667" w:type="dxa"/>
        </w:trPr>
        <w:tc>
          <w:tcPr>
            <w:tcW w:w="694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2.  </w:t>
            </w:r>
          </w:p>
        </w:tc>
        <w:tc>
          <w:tcPr>
            <w:tcW w:w="13859" w:type="dxa"/>
            <w:gridSpan w:val="16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D258E4">
              <w:rPr>
                <w:b/>
                <w:bCs/>
                <w:sz w:val="20"/>
                <w:szCs w:val="20"/>
              </w:rPr>
              <w:t>Задача 2</w:t>
            </w:r>
            <w:r w:rsidRPr="00D258E4">
              <w:rPr>
                <w:sz w:val="20"/>
                <w:szCs w:val="20"/>
              </w:rPr>
              <w:t>.</w:t>
            </w:r>
            <w:r w:rsidRPr="00D258E4">
              <w:rPr>
                <w:b/>
                <w:spacing w:val="-4"/>
                <w:sz w:val="20"/>
                <w:szCs w:val="20"/>
              </w:rPr>
              <w:t>Укрепление противопожарного состояния учреждений, жилого фонда, территории Угловского  городского поселения</w:t>
            </w:r>
          </w:p>
        </w:tc>
      </w:tr>
      <w:tr w:rsidR="00D258E4" w:rsidRPr="00D258E4" w:rsidTr="009E45B2">
        <w:trPr>
          <w:gridAfter w:val="7"/>
          <w:wAfter w:w="5667" w:type="dxa"/>
          <w:trHeight w:val="415"/>
        </w:trPr>
        <w:tc>
          <w:tcPr>
            <w:tcW w:w="694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2.1.</w:t>
            </w:r>
          </w:p>
        </w:tc>
        <w:tc>
          <w:tcPr>
            <w:tcW w:w="2107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 xml:space="preserve">Выполнение комплекса </w:t>
            </w:r>
            <w:proofErr w:type="gramStart"/>
            <w:r w:rsidRPr="00D258E4">
              <w:rPr>
                <w:spacing w:val="-4"/>
                <w:sz w:val="20"/>
                <w:szCs w:val="20"/>
              </w:rPr>
              <w:t>противопожарных</w:t>
            </w:r>
            <w:proofErr w:type="gramEnd"/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>мероприятий</w:t>
            </w:r>
            <w:proofErr w:type="gramStart"/>
            <w:r w:rsidRPr="00D258E4">
              <w:rPr>
                <w:spacing w:val="-4"/>
                <w:sz w:val="20"/>
                <w:szCs w:val="20"/>
              </w:rPr>
              <w:t xml:space="preserve"> :</w:t>
            </w:r>
            <w:proofErr w:type="gramEnd"/>
          </w:p>
          <w:p w:rsidR="00D258E4" w:rsidRPr="00D258E4" w:rsidRDefault="00D258E4" w:rsidP="00D258E4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lastRenderedPageBreak/>
              <w:t>-опашка  объектов</w:t>
            </w:r>
            <w:proofErr w:type="gramStart"/>
            <w:r w:rsidRPr="00D258E4">
              <w:rPr>
                <w:spacing w:val="-4"/>
                <w:sz w:val="20"/>
                <w:szCs w:val="20"/>
              </w:rPr>
              <w:t xml:space="preserve"> ;</w:t>
            </w:r>
            <w:proofErr w:type="gramEnd"/>
          </w:p>
          <w:p w:rsidR="00D258E4" w:rsidRPr="00D258E4" w:rsidRDefault="00D258E4" w:rsidP="00D258E4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>-выкос  травы;</w:t>
            </w:r>
          </w:p>
        </w:tc>
        <w:tc>
          <w:tcPr>
            <w:tcW w:w="155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after="200"/>
              <w:jc w:val="center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lastRenderedPageBreak/>
              <w:t>Администрация  Угловского городского поселения</w:t>
            </w:r>
          </w:p>
        </w:tc>
        <w:tc>
          <w:tcPr>
            <w:tcW w:w="1417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2017-2024 годы</w:t>
            </w:r>
          </w:p>
        </w:tc>
        <w:tc>
          <w:tcPr>
            <w:tcW w:w="1843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1.2.1.</w:t>
            </w:r>
          </w:p>
        </w:tc>
        <w:tc>
          <w:tcPr>
            <w:tcW w:w="1276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33,3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33,3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33,3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33,3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33,3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33,3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10,0</w:t>
            </w:r>
          </w:p>
        </w:tc>
        <w:tc>
          <w:tcPr>
            <w:tcW w:w="765" w:type="dxa"/>
            <w:gridSpan w:val="3"/>
          </w:tcPr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33,3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33,3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</w:tr>
      <w:tr w:rsidR="00D258E4" w:rsidRPr="00D258E4" w:rsidTr="009E45B2">
        <w:trPr>
          <w:gridAfter w:val="7"/>
          <w:wAfter w:w="5667" w:type="dxa"/>
          <w:trHeight w:val="4438"/>
        </w:trPr>
        <w:tc>
          <w:tcPr>
            <w:tcW w:w="694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lastRenderedPageBreak/>
              <w:t>2.2.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D258E4" w:rsidRPr="00D258E4" w:rsidRDefault="00D258E4" w:rsidP="00D258E4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>Проведение профилактической работы среди населения</w:t>
            </w:r>
            <w:proofErr w:type="gramStart"/>
            <w:r w:rsidRPr="00D258E4">
              <w:rPr>
                <w:spacing w:val="-4"/>
                <w:sz w:val="20"/>
                <w:szCs w:val="20"/>
              </w:rPr>
              <w:t xml:space="preserve"> :</w:t>
            </w:r>
            <w:proofErr w:type="gramEnd"/>
          </w:p>
          <w:p w:rsidR="00D258E4" w:rsidRPr="00D258E4" w:rsidRDefault="00D258E4" w:rsidP="00D258E4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 xml:space="preserve"> -инструктаж населения</w:t>
            </w:r>
            <w:proofErr w:type="gramStart"/>
            <w:r w:rsidRPr="00D258E4">
              <w:rPr>
                <w:spacing w:val="-4"/>
                <w:sz w:val="20"/>
                <w:szCs w:val="20"/>
              </w:rPr>
              <w:t xml:space="preserve"> ;</w:t>
            </w:r>
            <w:proofErr w:type="gramEnd"/>
          </w:p>
          <w:p w:rsidR="00D258E4" w:rsidRPr="00D258E4" w:rsidRDefault="00D258E4" w:rsidP="00D258E4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>-проведение сходов собраний граждан с включением вопросов по пожарной безопасности;</w:t>
            </w:r>
          </w:p>
          <w:p w:rsidR="00D258E4" w:rsidRPr="00D258E4" w:rsidRDefault="00D258E4" w:rsidP="00D258E4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>-распространение памяток, рекомендаций по пожарной безопасности</w:t>
            </w:r>
            <w:proofErr w:type="gramStart"/>
            <w:r w:rsidRPr="00D258E4">
              <w:rPr>
                <w:spacing w:val="-4"/>
                <w:sz w:val="20"/>
                <w:szCs w:val="20"/>
              </w:rPr>
              <w:t xml:space="preserve"> ;</w:t>
            </w:r>
            <w:proofErr w:type="gramEnd"/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>- приобретение памяток</w:t>
            </w:r>
            <w:proofErr w:type="gramStart"/>
            <w:r w:rsidRPr="00D258E4">
              <w:rPr>
                <w:spacing w:val="-4"/>
                <w:sz w:val="20"/>
                <w:szCs w:val="20"/>
              </w:rPr>
              <w:t xml:space="preserve"> .</w:t>
            </w:r>
            <w:proofErr w:type="gramEnd"/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417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2017-2024 годы</w:t>
            </w:r>
          </w:p>
        </w:tc>
        <w:tc>
          <w:tcPr>
            <w:tcW w:w="1843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1.2.2.</w:t>
            </w:r>
          </w:p>
        </w:tc>
        <w:tc>
          <w:tcPr>
            <w:tcW w:w="1276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Бюджет 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709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 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8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65" w:type="dxa"/>
            <w:gridSpan w:val="3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63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-</w:t>
            </w:r>
          </w:p>
        </w:tc>
      </w:tr>
      <w:tr w:rsidR="00D258E4" w:rsidRPr="00D258E4" w:rsidTr="009E45B2">
        <w:trPr>
          <w:gridAfter w:val="7"/>
          <w:wAfter w:w="5667" w:type="dxa"/>
          <w:trHeight w:val="1408"/>
        </w:trPr>
        <w:tc>
          <w:tcPr>
            <w:tcW w:w="694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2107" w:type="dxa"/>
            <w:hideMark/>
          </w:tcPr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Обустройство пожарных водоемов</w:t>
            </w:r>
            <w:proofErr w:type="gramStart"/>
            <w:r w:rsidRPr="00D258E4">
              <w:rPr>
                <w:sz w:val="20"/>
                <w:szCs w:val="20"/>
              </w:rPr>
              <w:t xml:space="preserve"> :</w:t>
            </w:r>
            <w:proofErr w:type="gramEnd"/>
          </w:p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- проведение </w:t>
            </w:r>
            <w:proofErr w:type="gramStart"/>
            <w:r w:rsidRPr="00D258E4">
              <w:rPr>
                <w:sz w:val="20"/>
                <w:szCs w:val="20"/>
              </w:rPr>
              <w:t>кадастровых</w:t>
            </w:r>
            <w:proofErr w:type="gramEnd"/>
            <w:r w:rsidRPr="00D258E4">
              <w:rPr>
                <w:sz w:val="20"/>
                <w:szCs w:val="20"/>
              </w:rPr>
              <w:t xml:space="preserve">   </w:t>
            </w:r>
          </w:p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работ по постановке </w:t>
            </w:r>
            <w:proofErr w:type="gramStart"/>
            <w:r w:rsidRPr="00D258E4">
              <w:rPr>
                <w:sz w:val="20"/>
                <w:szCs w:val="20"/>
              </w:rPr>
              <w:t>на</w:t>
            </w:r>
            <w:proofErr w:type="gramEnd"/>
            <w:r w:rsidRPr="00D258E4">
              <w:rPr>
                <w:sz w:val="20"/>
                <w:szCs w:val="20"/>
              </w:rPr>
              <w:t xml:space="preserve">  </w:t>
            </w:r>
          </w:p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учет объектов  </w:t>
            </w:r>
          </w:p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инфраструктуры </w:t>
            </w:r>
          </w:p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(пожарные водоемы);</w:t>
            </w:r>
          </w:p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lastRenderedPageBreak/>
              <w:t xml:space="preserve">- содержание прорубей </w:t>
            </w:r>
          </w:p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утепление в зимнее время;</w:t>
            </w:r>
          </w:p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- копка новых пожарных  </w:t>
            </w:r>
          </w:p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водоемов, чистка </w:t>
            </w:r>
          </w:p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имеющихся пожарных водоемов;</w:t>
            </w:r>
          </w:p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- обустройство и (или) ремонт подъездов </w:t>
            </w:r>
            <w:proofErr w:type="gramStart"/>
            <w:r w:rsidRPr="00D258E4">
              <w:rPr>
                <w:sz w:val="20"/>
                <w:szCs w:val="20"/>
              </w:rPr>
              <w:t>к</w:t>
            </w:r>
            <w:proofErr w:type="gramEnd"/>
            <w:r w:rsidRPr="00D258E4">
              <w:rPr>
                <w:sz w:val="20"/>
                <w:szCs w:val="20"/>
              </w:rPr>
              <w:t xml:space="preserve">    </w:t>
            </w:r>
          </w:p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пожарным водоемам);</w:t>
            </w:r>
          </w:p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-приобретение указателей,  </w:t>
            </w:r>
          </w:p>
          <w:p w:rsidR="00D258E4" w:rsidRPr="00D258E4" w:rsidRDefault="00D258E4" w:rsidP="00D258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</w:t>
            </w:r>
            <w:proofErr w:type="gramStart"/>
            <w:r w:rsidRPr="00D258E4">
              <w:rPr>
                <w:sz w:val="20"/>
                <w:szCs w:val="20"/>
              </w:rPr>
              <w:t xml:space="preserve">указывающих расстояние   до </w:t>
            </w:r>
            <w:proofErr w:type="spellStart"/>
            <w:r w:rsidRPr="00D258E4">
              <w:rPr>
                <w:sz w:val="20"/>
                <w:szCs w:val="20"/>
              </w:rPr>
              <w:t>водоисточников</w:t>
            </w:r>
            <w:proofErr w:type="spellEnd"/>
            <w:r w:rsidRPr="00D258E4">
              <w:rPr>
                <w:sz w:val="20"/>
                <w:szCs w:val="20"/>
              </w:rPr>
              <w:t xml:space="preserve">,  у мест расположения </w:t>
            </w:r>
            <w:proofErr w:type="gramEnd"/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пожарных   водоемов;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- приобретение знаков </w:t>
            </w:r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«Пожарный гидрант».</w:t>
            </w:r>
          </w:p>
        </w:tc>
        <w:tc>
          <w:tcPr>
            <w:tcW w:w="155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lastRenderedPageBreak/>
              <w:t>Администрация Угловского городского поселения</w:t>
            </w:r>
          </w:p>
        </w:tc>
        <w:tc>
          <w:tcPr>
            <w:tcW w:w="1417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2017-2024 годы</w:t>
            </w:r>
          </w:p>
        </w:tc>
        <w:tc>
          <w:tcPr>
            <w:tcW w:w="1843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1.2.3.</w:t>
            </w:r>
          </w:p>
        </w:tc>
        <w:tc>
          <w:tcPr>
            <w:tcW w:w="1276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32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19,6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lastRenderedPageBreak/>
              <w:t xml:space="preserve">            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19,6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lastRenderedPageBreak/>
              <w:t xml:space="preserve">            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19,6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6,0  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19,6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lastRenderedPageBreak/>
              <w:t xml:space="preserve">            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4,355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35,095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2,25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3,15</w:t>
            </w:r>
          </w:p>
        </w:tc>
        <w:tc>
          <w:tcPr>
            <w:tcW w:w="708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70,0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40,0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</w:tr>
      <w:tr w:rsidR="00D258E4" w:rsidRPr="00D258E4" w:rsidTr="009E45B2">
        <w:trPr>
          <w:gridAfter w:val="7"/>
          <w:wAfter w:w="5667" w:type="dxa"/>
          <w:trHeight w:val="345"/>
        </w:trPr>
        <w:tc>
          <w:tcPr>
            <w:tcW w:w="694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2.4.</w:t>
            </w:r>
          </w:p>
        </w:tc>
        <w:tc>
          <w:tcPr>
            <w:tcW w:w="2107" w:type="dxa"/>
            <w:hideMark/>
          </w:tcPr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Обеспечение территорий общего пользования первичными средствами тушения пожаров и </w:t>
            </w:r>
            <w:r w:rsidRPr="00D258E4">
              <w:rPr>
                <w:sz w:val="20"/>
                <w:szCs w:val="20"/>
              </w:rPr>
              <w:lastRenderedPageBreak/>
              <w:t>противопожарным инвентарем</w:t>
            </w:r>
            <w:proofErr w:type="gramStart"/>
            <w:r w:rsidRPr="00D258E4">
              <w:rPr>
                <w:sz w:val="20"/>
                <w:szCs w:val="20"/>
              </w:rPr>
              <w:t xml:space="preserve"> :</w:t>
            </w:r>
            <w:proofErr w:type="gramEnd"/>
          </w:p>
          <w:p w:rsidR="00D258E4" w:rsidRPr="00D258E4" w:rsidRDefault="00D258E4" w:rsidP="00D258E4">
            <w:pPr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-приобретение  пожарных щитов, (ед.);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-изготовление  или  приобретение рынд, (ед.).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 приобретение гидранта пожарного, (ед.)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-приобретение огнетушителей</w:t>
            </w:r>
          </w:p>
        </w:tc>
        <w:tc>
          <w:tcPr>
            <w:tcW w:w="1559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lastRenderedPageBreak/>
              <w:t>Администрация Угловского городского поселения</w:t>
            </w:r>
          </w:p>
        </w:tc>
        <w:tc>
          <w:tcPr>
            <w:tcW w:w="1417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2017-2024 годы</w:t>
            </w:r>
          </w:p>
        </w:tc>
        <w:tc>
          <w:tcPr>
            <w:tcW w:w="1843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1.2.4.</w:t>
            </w:r>
          </w:p>
        </w:tc>
        <w:tc>
          <w:tcPr>
            <w:tcW w:w="1276" w:type="dxa"/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8,25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8,25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8,25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5,0</w:t>
            </w: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8,25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0,0</w:t>
            </w: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0,0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9,0</w:t>
            </w:r>
          </w:p>
        </w:tc>
        <w:tc>
          <w:tcPr>
            <w:tcW w:w="708" w:type="dxa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0,0</w:t>
            </w: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2,0</w:t>
            </w: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0,0</w:t>
            </w: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0,0</w:t>
            </w: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0,0</w:t>
            </w:r>
          </w:p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rPr>
                <w:sz w:val="20"/>
                <w:szCs w:val="20"/>
              </w:rPr>
            </w:pPr>
          </w:p>
        </w:tc>
      </w:tr>
      <w:tr w:rsidR="00D258E4" w:rsidRPr="00D258E4" w:rsidTr="009E45B2">
        <w:trPr>
          <w:trHeight w:val="284"/>
        </w:trPr>
        <w:tc>
          <w:tcPr>
            <w:tcW w:w="694" w:type="dxa"/>
            <w:tcBorders>
              <w:bottom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lastRenderedPageBreak/>
              <w:t xml:space="preserve">3.  </w:t>
            </w:r>
          </w:p>
        </w:tc>
        <w:tc>
          <w:tcPr>
            <w:tcW w:w="13859" w:type="dxa"/>
            <w:gridSpan w:val="16"/>
            <w:tcBorders>
              <w:top w:val="nil"/>
              <w:bottom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D258E4">
              <w:rPr>
                <w:b/>
                <w:bCs/>
                <w:sz w:val="20"/>
                <w:szCs w:val="20"/>
              </w:rPr>
              <w:t>Задача 2</w:t>
            </w:r>
            <w:r w:rsidRPr="00D258E4">
              <w:rPr>
                <w:sz w:val="20"/>
                <w:szCs w:val="20"/>
              </w:rPr>
              <w:t>.</w:t>
            </w:r>
            <w:r w:rsidRPr="00D258E4">
              <w:rPr>
                <w:b/>
                <w:spacing w:val="-4"/>
                <w:sz w:val="20"/>
                <w:szCs w:val="20"/>
              </w:rPr>
              <w:t>Укрепление противопожарного состояния учреждений, жилого фонда, территории Угловского  городского поселения</w:t>
            </w:r>
          </w:p>
        </w:tc>
        <w:tc>
          <w:tcPr>
            <w:tcW w:w="1419" w:type="dxa"/>
            <w:vMerge w:val="restart"/>
            <w:tcBorders>
              <w:top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9,25</w:t>
            </w:r>
          </w:p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5,0</w:t>
            </w:r>
          </w:p>
        </w:tc>
      </w:tr>
      <w:tr w:rsidR="00D258E4" w:rsidRPr="00D258E4" w:rsidTr="009E45B2">
        <w:trPr>
          <w:trHeight w:val="558"/>
        </w:trPr>
        <w:tc>
          <w:tcPr>
            <w:tcW w:w="694" w:type="dxa"/>
            <w:tcBorders>
              <w:top w:val="single" w:sz="4" w:space="0" w:color="auto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3.1</w:t>
            </w:r>
          </w:p>
        </w:tc>
        <w:tc>
          <w:tcPr>
            <w:tcW w:w="2107" w:type="dxa"/>
            <w:tcBorders>
              <w:top w:val="single" w:sz="4" w:space="0" w:color="auto"/>
              <w:bottom w:val="nil"/>
            </w:tcBorders>
            <w:hideMark/>
          </w:tcPr>
          <w:p w:rsidR="00D258E4" w:rsidRPr="00D258E4" w:rsidRDefault="00D258E4" w:rsidP="00D258E4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D258E4">
              <w:rPr>
                <w:spacing w:val="-4"/>
                <w:sz w:val="20"/>
                <w:szCs w:val="20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2017-2024 годы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 xml:space="preserve">           1.3.1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637" w:type="dxa"/>
            <w:tcBorders>
              <w:top w:val="single" w:sz="4" w:space="0" w:color="auto"/>
              <w:bottom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258E4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/>
            <w:tcBorders>
              <w:bottom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58E4" w:rsidRPr="00D258E4" w:rsidRDefault="00D258E4" w:rsidP="00D258E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258E4" w:rsidRPr="00D258E4" w:rsidTr="00D258E4">
        <w:trPr>
          <w:gridAfter w:val="7"/>
          <w:wAfter w:w="5667" w:type="dxa"/>
          <w:trHeight w:val="883"/>
        </w:trPr>
        <w:tc>
          <w:tcPr>
            <w:tcW w:w="14553" w:type="dxa"/>
            <w:gridSpan w:val="17"/>
            <w:tcBorders>
              <w:left w:val="nil"/>
              <w:bottom w:val="nil"/>
              <w:right w:val="nil"/>
            </w:tcBorders>
          </w:tcPr>
          <w:p w:rsidR="00D258E4" w:rsidRPr="00D258E4" w:rsidRDefault="00D258E4" w:rsidP="00D258E4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258E4" w:rsidRPr="00D258E4" w:rsidRDefault="00D258E4" w:rsidP="00D258E4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85806" w:rsidRDefault="00585806" w:rsidP="00D258E4">
      <w:pPr>
        <w:jc w:val="both"/>
        <w:rPr>
          <w:sz w:val="20"/>
          <w:szCs w:val="20"/>
        </w:rPr>
        <w:sectPr w:rsidR="00585806" w:rsidSect="005858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58E4" w:rsidRPr="00D258E4" w:rsidRDefault="00D258E4" w:rsidP="00D258E4">
      <w:pPr>
        <w:jc w:val="both"/>
        <w:rPr>
          <w:sz w:val="20"/>
          <w:szCs w:val="20"/>
        </w:rPr>
      </w:pPr>
    </w:p>
    <w:p w:rsidR="00D258E4" w:rsidRPr="00D258E4" w:rsidRDefault="00D258E4" w:rsidP="00D258E4">
      <w:pPr>
        <w:jc w:val="both"/>
        <w:rPr>
          <w:sz w:val="20"/>
          <w:szCs w:val="20"/>
        </w:rPr>
      </w:pPr>
      <w:r w:rsidRPr="00D258E4">
        <w:rPr>
          <w:sz w:val="20"/>
          <w:szCs w:val="20"/>
        </w:rPr>
        <w:t xml:space="preserve">         4. 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D258E4" w:rsidRPr="00D258E4" w:rsidRDefault="00D258E4" w:rsidP="00D258E4">
      <w:pPr>
        <w:jc w:val="both"/>
        <w:rPr>
          <w:sz w:val="20"/>
          <w:szCs w:val="20"/>
        </w:rPr>
      </w:pPr>
    </w:p>
    <w:p w:rsidR="00D258E4" w:rsidRPr="00D258E4" w:rsidRDefault="00D258E4" w:rsidP="00D258E4">
      <w:pPr>
        <w:spacing w:line="240" w:lineRule="exact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 xml:space="preserve">Глава Угловского городского поселения    </w:t>
      </w:r>
      <w:proofErr w:type="spellStart"/>
      <w:r w:rsidRPr="00D258E4">
        <w:rPr>
          <w:b/>
          <w:sz w:val="20"/>
          <w:szCs w:val="20"/>
        </w:rPr>
        <w:t>А.В.Стекольников</w:t>
      </w:r>
      <w:proofErr w:type="spellEnd"/>
    </w:p>
    <w:p w:rsidR="00D258E4" w:rsidRDefault="009E45B2" w:rsidP="009E45B2">
      <w:pPr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D258E4" w:rsidRPr="00D258E4" w:rsidRDefault="00D258E4" w:rsidP="00D258E4">
      <w:pPr>
        <w:tabs>
          <w:tab w:val="left" w:pos="1800"/>
        </w:tabs>
        <w:jc w:val="center"/>
        <w:outlineLvl w:val="0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>Российская Федерация</w:t>
      </w:r>
    </w:p>
    <w:p w:rsidR="00D258E4" w:rsidRPr="00D258E4" w:rsidRDefault="00D258E4" w:rsidP="00D258E4">
      <w:pPr>
        <w:jc w:val="center"/>
        <w:outlineLvl w:val="0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>Администрация Угловского городского поселения</w:t>
      </w:r>
    </w:p>
    <w:p w:rsidR="00D258E4" w:rsidRPr="009E45B2" w:rsidRDefault="00D258E4" w:rsidP="009E45B2">
      <w:pPr>
        <w:jc w:val="center"/>
        <w:outlineLvl w:val="0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D258E4" w:rsidRPr="009E45B2" w:rsidRDefault="00D258E4" w:rsidP="009E45B2">
      <w:pPr>
        <w:jc w:val="center"/>
        <w:outlineLvl w:val="0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>ПОСТАНОВЛЕНИЕ</w:t>
      </w:r>
    </w:p>
    <w:p w:rsidR="00D258E4" w:rsidRPr="00D258E4" w:rsidRDefault="00D258E4" w:rsidP="009E45B2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D258E4">
        <w:rPr>
          <w:sz w:val="20"/>
          <w:szCs w:val="20"/>
        </w:rPr>
        <w:t>от 02.08.2022 № 414</w:t>
      </w:r>
    </w:p>
    <w:p w:rsidR="00D258E4" w:rsidRPr="00D258E4" w:rsidRDefault="00D258E4" w:rsidP="009E45B2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D258E4">
        <w:rPr>
          <w:sz w:val="20"/>
          <w:szCs w:val="20"/>
        </w:rPr>
        <w:t>р.п. Угловка</w:t>
      </w:r>
    </w:p>
    <w:p w:rsidR="00D258E4" w:rsidRPr="00D258E4" w:rsidRDefault="00D258E4" w:rsidP="00D258E4">
      <w:pPr>
        <w:jc w:val="center"/>
        <w:rPr>
          <w:b/>
          <w:bCs/>
          <w:sz w:val="20"/>
          <w:szCs w:val="20"/>
        </w:rPr>
      </w:pPr>
      <w:r w:rsidRPr="00D258E4">
        <w:rPr>
          <w:b/>
          <w:bCs/>
          <w:sz w:val="20"/>
          <w:szCs w:val="20"/>
        </w:rPr>
        <w:t xml:space="preserve">ОБ УТВЕРЖДЕНИИ </w:t>
      </w:r>
      <w:proofErr w:type="gramStart"/>
      <w:r w:rsidRPr="00D258E4">
        <w:rPr>
          <w:b/>
          <w:bCs/>
          <w:sz w:val="20"/>
          <w:szCs w:val="20"/>
        </w:rPr>
        <w:t>ПОРЯДКА СОГЛАСОВАНИЯ РЕГЛАМЕНТА ПРОВЕДЕНИЯ МЕРОПРИЯТИЙ</w:t>
      </w:r>
      <w:proofErr w:type="gramEnd"/>
      <w:r w:rsidRPr="00D258E4">
        <w:rPr>
          <w:b/>
          <w:bCs/>
          <w:sz w:val="20"/>
          <w:szCs w:val="20"/>
        </w:rPr>
        <w:t xml:space="preserve"> С ПРИМЕНЕНИЕМ СПЕЦИАЛЬНЫХ СЦЕНИЧЕСКИХ ЭФФЕКТОВ, ПИРОТЕХНИЧЕСКИХ ИЗДЕЛИЙ И ОГНЕННЫХ ЭФФЕКТОВ ПРИ ПРОВЕДЕНИИ КОНЦЕРТНЫХ И СПОРТИВНЫХ МЕРОПРИЯТИЙ С МАССОВЫМ ПРЕБЫВАНИЕМ ЛЮДЕЙ В ЗДАНИЯХ И СООРУЖЕНИЯХ </w:t>
      </w:r>
    </w:p>
    <w:p w:rsidR="00D258E4" w:rsidRPr="00D258E4" w:rsidRDefault="00D258E4" w:rsidP="00D258E4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 w:val="20"/>
          <w:szCs w:val="20"/>
        </w:rPr>
      </w:pPr>
    </w:p>
    <w:p w:rsidR="00D258E4" w:rsidRPr="00D258E4" w:rsidRDefault="00D258E4" w:rsidP="00D258E4">
      <w:pPr>
        <w:tabs>
          <w:tab w:val="left" w:pos="0"/>
        </w:tabs>
        <w:ind w:firstLine="709"/>
        <w:jc w:val="both"/>
        <w:rPr>
          <w:sz w:val="20"/>
          <w:szCs w:val="20"/>
        </w:rPr>
      </w:pPr>
      <w:r w:rsidRPr="00D258E4">
        <w:rPr>
          <w:sz w:val="20"/>
          <w:szCs w:val="20"/>
        </w:rPr>
        <w:t xml:space="preserve">В соответствии  с постановлением Правительства Российской Федерации от 16 сентября 2020 года №1479 «Об утверждении Правил противопожарного режима в Российской Федерации», руководствуясь Уставом Угловского городского поселения, Администрация Угловского городского поселения </w:t>
      </w:r>
    </w:p>
    <w:p w:rsidR="00D258E4" w:rsidRPr="00D258E4" w:rsidRDefault="00D258E4" w:rsidP="00D258E4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D258E4" w:rsidRPr="00D258E4" w:rsidRDefault="00D258E4" w:rsidP="00D258E4">
      <w:pPr>
        <w:autoSpaceDE w:val="0"/>
        <w:autoSpaceDN w:val="0"/>
        <w:adjustRightInd w:val="0"/>
        <w:jc w:val="both"/>
        <w:rPr>
          <w:b/>
          <w:bCs/>
          <w:noProof/>
          <w:sz w:val="20"/>
          <w:szCs w:val="20"/>
        </w:rPr>
      </w:pPr>
      <w:r w:rsidRPr="00D258E4">
        <w:rPr>
          <w:sz w:val="20"/>
          <w:szCs w:val="20"/>
        </w:rPr>
        <w:tab/>
      </w:r>
      <w:r w:rsidRPr="00D258E4">
        <w:rPr>
          <w:b/>
          <w:bCs/>
          <w:noProof/>
          <w:sz w:val="20"/>
          <w:szCs w:val="20"/>
        </w:rPr>
        <w:t>ПОСТАНОВЛЯЕТ:</w:t>
      </w:r>
    </w:p>
    <w:p w:rsidR="00D258E4" w:rsidRPr="00D258E4" w:rsidRDefault="00D258E4" w:rsidP="00D258E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258E4">
        <w:rPr>
          <w:bCs/>
          <w:noProof/>
          <w:sz w:val="20"/>
          <w:szCs w:val="20"/>
        </w:rPr>
        <w:t xml:space="preserve">         1. Утвердить прилагаемый </w:t>
      </w:r>
      <w:r w:rsidRPr="00D258E4">
        <w:rPr>
          <w:bCs/>
          <w:sz w:val="20"/>
          <w:szCs w:val="20"/>
        </w:rPr>
        <w:t>Порядок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сооружениях.</w:t>
      </w:r>
    </w:p>
    <w:p w:rsidR="00D258E4" w:rsidRPr="00D258E4" w:rsidRDefault="00D258E4" w:rsidP="00D258E4">
      <w:pPr>
        <w:autoSpaceDE w:val="0"/>
        <w:autoSpaceDN w:val="0"/>
        <w:adjustRightInd w:val="0"/>
        <w:jc w:val="both"/>
        <w:rPr>
          <w:bCs/>
          <w:noProof/>
          <w:sz w:val="20"/>
          <w:szCs w:val="20"/>
        </w:rPr>
      </w:pPr>
      <w:r w:rsidRPr="00D258E4">
        <w:rPr>
          <w:bCs/>
          <w:noProof/>
          <w:sz w:val="20"/>
          <w:szCs w:val="20"/>
        </w:rPr>
        <w:t xml:space="preserve">        2. Настоящее постановление действует до 31 декабря 2026 года включительно.</w:t>
      </w:r>
    </w:p>
    <w:p w:rsidR="00D258E4" w:rsidRPr="009E45B2" w:rsidRDefault="00D258E4" w:rsidP="009E45B2">
      <w:pPr>
        <w:autoSpaceDE w:val="0"/>
        <w:autoSpaceDN w:val="0"/>
        <w:adjustRightInd w:val="0"/>
        <w:jc w:val="both"/>
        <w:rPr>
          <w:bCs/>
          <w:noProof/>
          <w:sz w:val="20"/>
          <w:szCs w:val="20"/>
        </w:rPr>
      </w:pPr>
      <w:r w:rsidRPr="00D258E4">
        <w:rPr>
          <w:bCs/>
          <w:noProof/>
          <w:sz w:val="20"/>
          <w:szCs w:val="20"/>
        </w:rPr>
        <w:t xml:space="preserve">        3.  </w:t>
      </w:r>
      <w:r w:rsidRPr="00D258E4">
        <w:rPr>
          <w:color w:val="000000"/>
          <w:sz w:val="20"/>
          <w:szCs w:val="20"/>
        </w:rPr>
        <w:t>Опубликовать настоящее постановление в бюллетене «Официальный вестник Угловского городского поселения» и разместить на официальном сайте Угловского городского поселения» в информационно-телекоммуникационной сети «Интернет».</w:t>
      </w:r>
    </w:p>
    <w:p w:rsidR="00D258E4" w:rsidRPr="00D258E4" w:rsidRDefault="00D258E4" w:rsidP="00D258E4">
      <w:pPr>
        <w:ind w:right="252"/>
        <w:jc w:val="both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 xml:space="preserve">Глава Угловского городского поселения     </w:t>
      </w:r>
      <w:proofErr w:type="spellStart"/>
      <w:r w:rsidRPr="00D258E4">
        <w:rPr>
          <w:b/>
          <w:sz w:val="20"/>
          <w:szCs w:val="20"/>
        </w:rPr>
        <w:t>А.В.Стекольников</w:t>
      </w:r>
      <w:proofErr w:type="spellEnd"/>
    </w:p>
    <w:p w:rsidR="00D258E4" w:rsidRPr="00D258E4" w:rsidRDefault="00D258E4" w:rsidP="00585806">
      <w:pPr>
        <w:tabs>
          <w:tab w:val="left" w:pos="6870"/>
        </w:tabs>
        <w:rPr>
          <w:b/>
          <w:sz w:val="20"/>
          <w:szCs w:val="20"/>
        </w:rPr>
      </w:pPr>
    </w:p>
    <w:p w:rsidR="00D258E4" w:rsidRPr="00D258E4" w:rsidRDefault="00D258E4" w:rsidP="00D258E4">
      <w:pPr>
        <w:tabs>
          <w:tab w:val="left" w:pos="6870"/>
        </w:tabs>
        <w:jc w:val="right"/>
        <w:rPr>
          <w:sz w:val="20"/>
          <w:szCs w:val="20"/>
        </w:rPr>
      </w:pPr>
      <w:r w:rsidRPr="00D258E4">
        <w:rPr>
          <w:sz w:val="20"/>
          <w:szCs w:val="20"/>
        </w:rPr>
        <w:t>Утверждено</w:t>
      </w:r>
    </w:p>
    <w:p w:rsidR="00D258E4" w:rsidRPr="00D258E4" w:rsidRDefault="00D258E4" w:rsidP="00D258E4">
      <w:pPr>
        <w:tabs>
          <w:tab w:val="left" w:pos="6870"/>
        </w:tabs>
        <w:jc w:val="right"/>
        <w:rPr>
          <w:sz w:val="20"/>
          <w:szCs w:val="20"/>
        </w:rPr>
      </w:pPr>
      <w:r w:rsidRPr="00D258E4">
        <w:rPr>
          <w:sz w:val="20"/>
          <w:szCs w:val="20"/>
        </w:rPr>
        <w:t xml:space="preserve">                                            Постановлением Администрации</w:t>
      </w:r>
    </w:p>
    <w:p w:rsidR="00D258E4" w:rsidRPr="00D258E4" w:rsidRDefault="00D258E4" w:rsidP="00D258E4">
      <w:pPr>
        <w:tabs>
          <w:tab w:val="left" w:pos="6870"/>
        </w:tabs>
        <w:jc w:val="right"/>
        <w:rPr>
          <w:sz w:val="20"/>
          <w:szCs w:val="20"/>
        </w:rPr>
      </w:pPr>
      <w:r w:rsidRPr="00D258E4">
        <w:rPr>
          <w:sz w:val="20"/>
          <w:szCs w:val="20"/>
        </w:rPr>
        <w:t xml:space="preserve"> Угловского городского поселения</w:t>
      </w:r>
    </w:p>
    <w:p w:rsidR="00D258E4" w:rsidRPr="00D258E4" w:rsidRDefault="00D258E4" w:rsidP="00D258E4">
      <w:pPr>
        <w:tabs>
          <w:tab w:val="left" w:pos="6870"/>
        </w:tabs>
        <w:jc w:val="right"/>
        <w:rPr>
          <w:sz w:val="20"/>
          <w:szCs w:val="20"/>
        </w:rPr>
      </w:pPr>
      <w:r w:rsidRPr="00D258E4">
        <w:rPr>
          <w:sz w:val="20"/>
          <w:szCs w:val="20"/>
        </w:rPr>
        <w:t xml:space="preserve"> от 02.08.2022   №414 </w:t>
      </w:r>
    </w:p>
    <w:p w:rsidR="00D258E4" w:rsidRPr="009E45B2" w:rsidRDefault="00D258E4" w:rsidP="009E45B2">
      <w:pPr>
        <w:tabs>
          <w:tab w:val="left" w:pos="6870"/>
        </w:tabs>
        <w:jc w:val="right"/>
        <w:rPr>
          <w:sz w:val="20"/>
          <w:szCs w:val="20"/>
        </w:rPr>
      </w:pPr>
    </w:p>
    <w:p w:rsidR="00D258E4" w:rsidRPr="00D258E4" w:rsidRDefault="00D258E4" w:rsidP="00D258E4">
      <w:pPr>
        <w:ind w:firstLine="709"/>
        <w:jc w:val="center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 xml:space="preserve">Порядок </w:t>
      </w:r>
    </w:p>
    <w:p w:rsidR="00D258E4" w:rsidRPr="00D258E4" w:rsidRDefault="00D258E4" w:rsidP="00D258E4">
      <w:pPr>
        <w:ind w:firstLine="709"/>
        <w:jc w:val="center"/>
        <w:rPr>
          <w:sz w:val="20"/>
          <w:szCs w:val="20"/>
        </w:rPr>
      </w:pPr>
      <w:r w:rsidRPr="00D258E4">
        <w:rPr>
          <w:b/>
          <w:sz w:val="20"/>
          <w:szCs w:val="20"/>
        </w:rPr>
        <w:t>согласования регламента проведения мероприятия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D258E4" w:rsidRPr="00D258E4" w:rsidRDefault="00D258E4" w:rsidP="00D258E4">
      <w:pPr>
        <w:ind w:firstLine="709"/>
        <w:rPr>
          <w:bCs/>
          <w:noProof/>
          <w:sz w:val="20"/>
          <w:szCs w:val="20"/>
        </w:rPr>
      </w:pP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 xml:space="preserve">1. </w:t>
      </w:r>
      <w:proofErr w:type="gramStart"/>
      <w:r w:rsidRPr="00D258E4">
        <w:rPr>
          <w:rFonts w:ascii="Times New Roman" w:hAnsi="Times New Roman"/>
        </w:rPr>
        <w:t>Настоящий порядок разработан в соответствии с Правилами противопожарного режима в Российской Федерации, утвержденными Постановлением Российской Федерации от 16 сентября 2020года №1479, (далее - Правила) и устанавливает процедуру согласования регламента проведения мероприятий с применением специальных сценических эффектов,  пиротехнических изделий и огневых эффектов при проведении концертных и спортивных мероприятий с участием 50 человек и более в зданиях и сооружениях, расположенных на территории  Угловского</w:t>
      </w:r>
      <w:proofErr w:type="gramEnd"/>
      <w:r w:rsidRPr="00D258E4">
        <w:rPr>
          <w:rFonts w:ascii="Times New Roman" w:hAnsi="Times New Roman"/>
        </w:rPr>
        <w:t xml:space="preserve"> городского поселения (далее - регламент, мероприятия с массовым пребыванием людей).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 xml:space="preserve">2. </w:t>
      </w:r>
      <w:proofErr w:type="gramStart"/>
      <w:r w:rsidRPr="00D258E4">
        <w:rPr>
          <w:rFonts w:ascii="Times New Roman" w:hAnsi="Times New Roman"/>
        </w:rPr>
        <w:t>Организатор проведения мероприятий с массовым пребыванием людей (далее организатор) представляет в Администрацию Угловского городского поселения заявление о согласовании регламента (далее -   заявление) и документы, указанные в пункте 3 настоящего Порядка,  не менее чем за 14 календарных дней до дня проведения мероприятия при личном обращении, почтовым отправлением или в электронной форме, в том числе с использованием Единого портала государственных и муниципальных услуг</w:t>
      </w:r>
      <w:proofErr w:type="gramEnd"/>
      <w:r w:rsidRPr="00D258E4">
        <w:rPr>
          <w:rFonts w:ascii="Times New Roman" w:hAnsi="Times New Roman"/>
        </w:rPr>
        <w:t>, Регионального портала государственных и муниципальных услуг Новгородской области.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 xml:space="preserve"> 3. В заявлении организатором указываются: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наименование, организационно-правовая форма, адрес, место нахождения, адрес электронной почты, контактный телефон – для юридического лица;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фамилия, имя, отчество, место жительства, адрес электронной почты, контактный телефон – для индивидуального предпринимателя и физического лица;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адрес местонахождения здания и (или) сооружения, в котором организатором планируется применение специальных сценических эффектов, пиротехнических изделий и огневых эффектов;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lastRenderedPageBreak/>
        <w:t>дата проведения мероприятия;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время начала и окончания мероприятия;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информация о предполагаемом количестве участников;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способ получения информации о рассмотрении заявления и документов;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согласие на обработку персональных данных (для индивидуального предпринимателя и физического лица).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4. К заявлению организатором прилагаются следующие документы: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 xml:space="preserve">регламент проведения мероприятия, содержащий информацию о соблюдении требований, установленных  разделом </w:t>
      </w:r>
      <w:r w:rsidRPr="00D258E4">
        <w:rPr>
          <w:rFonts w:ascii="Times New Roman" w:hAnsi="Times New Roman"/>
          <w:lang w:val="en-US"/>
        </w:rPr>
        <w:t>XXIV</w:t>
      </w:r>
      <w:r w:rsidRPr="00D258E4">
        <w:rPr>
          <w:rFonts w:ascii="Times New Roman" w:hAnsi="Times New Roman"/>
        </w:rPr>
        <w:t xml:space="preserve"> Правил;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спецификация применяемого оборудования, содержащая сведения о применяемом оборудовании, в том числе о возможности экстренного дистанционного отключения применяемых сценических эффектов;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 xml:space="preserve">схема размещения применяемого оборудования (специальных сценических эффектов, профессиональных пиротехнических изделий и огневых эффектов) с учетом требований, установленных разделом </w:t>
      </w:r>
      <w:r w:rsidRPr="00D258E4">
        <w:rPr>
          <w:rFonts w:ascii="Times New Roman" w:hAnsi="Times New Roman"/>
          <w:lang w:val="en-US"/>
        </w:rPr>
        <w:t>XXIV</w:t>
      </w:r>
      <w:r w:rsidRPr="00D258E4">
        <w:rPr>
          <w:rFonts w:ascii="Times New Roman" w:hAnsi="Times New Roman"/>
        </w:rPr>
        <w:t xml:space="preserve"> Правил; 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инструкция (паспорт на оборудование) предприятия-изготовителя: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копия документа, удостоверяющего личность лица, подписавшего заявление, или уполномоченного представителя организатора (в случае, если заявление подает представитель организатора).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документ, подтверждающий право действовать от лица организатора, оформленный в установленном законом порядке (в случае, если заявление подает представитель организатора).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5. Организатор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предпринимателей.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В случае непредставления указанных документов они запрашиваются Администрацией Угловского городского поселения в рамках межведомственного информационного взаимодействия.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6. Заявление и документы регистрируются в Администрации Угловского городского поселения в день поступления.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proofErr w:type="gramStart"/>
      <w:r w:rsidRPr="00D258E4">
        <w:rPr>
          <w:rFonts w:ascii="Times New Roman" w:hAnsi="Times New Roman"/>
        </w:rPr>
        <w:t xml:space="preserve">В течение 10 календарных  дней со дня регистрации заявления и документов (указать срок для рассмотрения документов, но </w:t>
      </w:r>
      <w:proofErr w:type="spellStart"/>
      <w:r w:rsidRPr="00D258E4">
        <w:rPr>
          <w:rFonts w:ascii="Times New Roman" w:hAnsi="Times New Roman"/>
        </w:rPr>
        <w:t>непревышающий</w:t>
      </w:r>
      <w:proofErr w:type="spellEnd"/>
      <w:r w:rsidRPr="00D258E4">
        <w:rPr>
          <w:rFonts w:ascii="Times New Roman" w:hAnsi="Times New Roman"/>
        </w:rPr>
        <w:t xml:space="preserve"> 14 календарных дней) Администрация рассматривает поступившие заявления и документы, в том числе запрашивает сведения, предусмотренные пунктом  5 настоящего Порядка, в рамках межведомственного информационного взаимодействия и принимает решение о согласовании регламента проведения мероприятия или об отказе в согласовании регламента проведения мероприятия или об</w:t>
      </w:r>
      <w:proofErr w:type="gramEnd"/>
      <w:r w:rsidRPr="00D258E4">
        <w:rPr>
          <w:rFonts w:ascii="Times New Roman" w:hAnsi="Times New Roman"/>
        </w:rPr>
        <w:t xml:space="preserve"> </w:t>
      </w:r>
      <w:proofErr w:type="gramStart"/>
      <w:r w:rsidRPr="00D258E4">
        <w:rPr>
          <w:rFonts w:ascii="Times New Roman" w:hAnsi="Times New Roman"/>
        </w:rPr>
        <w:t>отказе</w:t>
      </w:r>
      <w:proofErr w:type="gramEnd"/>
      <w:r w:rsidRPr="00D258E4">
        <w:rPr>
          <w:rFonts w:ascii="Times New Roman" w:hAnsi="Times New Roman"/>
        </w:rPr>
        <w:t xml:space="preserve"> в согласовании регламента проведения мероприятия, оформляемого в виде правового акта.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7. Основаниями для отказа в согласовании регламента являются: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предоставление заявления позже срока, установленного пунктом 2 настоящего Порядка.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предоставление организатором документов, предусмотренных пунктом 4 настоящего Порядка, не в полном объеме;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 xml:space="preserve">информация, содержащаяся в документах,  предусмотренных пунктом 4 настоящего Порядка, не содержит информации о соблюдении требований, установленных разделом </w:t>
      </w:r>
      <w:r w:rsidRPr="00D258E4">
        <w:rPr>
          <w:rFonts w:ascii="Times New Roman" w:hAnsi="Times New Roman"/>
          <w:lang w:val="en-US"/>
        </w:rPr>
        <w:t>XXIV</w:t>
      </w:r>
      <w:r w:rsidRPr="00D258E4">
        <w:rPr>
          <w:rFonts w:ascii="Times New Roman" w:hAnsi="Times New Roman"/>
        </w:rPr>
        <w:t xml:space="preserve"> Правил.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8. В срок, указанный во втором абзаце пункта 6 настоящего Порядка, Администрация Угловского городского поселения уведомляет организатора о принятом решении путем направления копии правового акта способом, указанным организатором при подаче заявления.</w:t>
      </w:r>
    </w:p>
    <w:p w:rsidR="00D258E4" w:rsidRPr="00D258E4" w:rsidRDefault="00D258E4" w:rsidP="00D258E4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9. Отказ в согласовании регламента не лишает организатора возможности после устранения причины, послужившей основанием для такого отказа, обратится повторно в Администрацию Угловского городского поселения в соответствии с настоящим Порядком.</w:t>
      </w:r>
    </w:p>
    <w:p w:rsidR="00D258E4" w:rsidRPr="00585806" w:rsidRDefault="00D258E4" w:rsidP="00585806">
      <w:pPr>
        <w:pStyle w:val="ConsNonformat"/>
        <w:ind w:firstLine="709"/>
        <w:jc w:val="both"/>
        <w:rPr>
          <w:rFonts w:ascii="Times New Roman" w:hAnsi="Times New Roman"/>
        </w:rPr>
      </w:pPr>
      <w:r w:rsidRPr="00D258E4">
        <w:rPr>
          <w:rFonts w:ascii="Times New Roman" w:hAnsi="Times New Roman"/>
        </w:rPr>
        <w:t>10. Копию правового акта о согласовании либо об отказе в согласовании регламента Администрация Угловского городского поселения в течени</w:t>
      </w:r>
      <w:proofErr w:type="gramStart"/>
      <w:r w:rsidRPr="00D258E4">
        <w:rPr>
          <w:rFonts w:ascii="Times New Roman" w:hAnsi="Times New Roman"/>
        </w:rPr>
        <w:t>и</w:t>
      </w:r>
      <w:proofErr w:type="gramEnd"/>
      <w:r w:rsidRPr="00D258E4">
        <w:rPr>
          <w:rFonts w:ascii="Times New Roman" w:hAnsi="Times New Roman"/>
        </w:rPr>
        <w:t xml:space="preserve"> 1 рабочего дня со дня принятия соответствующего решения направляет в Главное управление МЧС России по Новгородской области.</w:t>
      </w:r>
    </w:p>
    <w:p w:rsidR="00D258E4" w:rsidRPr="00D258E4" w:rsidRDefault="00D258E4" w:rsidP="00D258E4">
      <w:pPr>
        <w:jc w:val="center"/>
        <w:rPr>
          <w:sz w:val="20"/>
          <w:szCs w:val="20"/>
        </w:rPr>
      </w:pPr>
      <w:r w:rsidRPr="00D258E4">
        <w:rPr>
          <w:sz w:val="20"/>
          <w:szCs w:val="20"/>
        </w:rPr>
        <w:t>Российская Федерация</w:t>
      </w:r>
    </w:p>
    <w:p w:rsidR="00D258E4" w:rsidRPr="00D258E4" w:rsidRDefault="00D258E4" w:rsidP="00D258E4">
      <w:pPr>
        <w:jc w:val="center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>Администрация Угловского городского поселения</w:t>
      </w:r>
    </w:p>
    <w:p w:rsidR="00D258E4" w:rsidRPr="00D258E4" w:rsidRDefault="00D258E4" w:rsidP="009E45B2">
      <w:pPr>
        <w:jc w:val="center"/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D258E4" w:rsidRPr="00D258E4" w:rsidRDefault="00D258E4" w:rsidP="009E45B2">
      <w:pPr>
        <w:jc w:val="center"/>
        <w:rPr>
          <w:sz w:val="20"/>
          <w:szCs w:val="20"/>
        </w:rPr>
      </w:pPr>
      <w:proofErr w:type="gramStart"/>
      <w:r w:rsidRPr="00D258E4">
        <w:rPr>
          <w:sz w:val="20"/>
          <w:szCs w:val="20"/>
        </w:rPr>
        <w:t>П</w:t>
      </w:r>
      <w:proofErr w:type="gramEnd"/>
      <w:r w:rsidRPr="00D258E4">
        <w:rPr>
          <w:sz w:val="20"/>
          <w:szCs w:val="20"/>
        </w:rPr>
        <w:t xml:space="preserve"> О С Т А Н О В Л Е Н И Е</w:t>
      </w:r>
    </w:p>
    <w:p w:rsidR="00D258E4" w:rsidRPr="00D258E4" w:rsidRDefault="00D258E4" w:rsidP="009E45B2">
      <w:pPr>
        <w:jc w:val="center"/>
        <w:rPr>
          <w:sz w:val="20"/>
          <w:szCs w:val="20"/>
        </w:rPr>
      </w:pPr>
      <w:r w:rsidRPr="00D258E4">
        <w:rPr>
          <w:sz w:val="20"/>
          <w:szCs w:val="20"/>
        </w:rPr>
        <w:t>от 01.08.2022 № 412</w:t>
      </w:r>
    </w:p>
    <w:p w:rsidR="00D258E4" w:rsidRPr="00D258E4" w:rsidRDefault="00D258E4" w:rsidP="009E45B2">
      <w:pPr>
        <w:jc w:val="center"/>
        <w:rPr>
          <w:sz w:val="20"/>
          <w:szCs w:val="20"/>
        </w:rPr>
      </w:pPr>
      <w:r w:rsidRPr="00D258E4">
        <w:rPr>
          <w:sz w:val="20"/>
          <w:szCs w:val="20"/>
        </w:rPr>
        <w:t>р.п. Угловка</w:t>
      </w:r>
    </w:p>
    <w:p w:rsidR="00D258E4" w:rsidRPr="009E45B2" w:rsidRDefault="00D258E4" w:rsidP="009E45B2">
      <w:pPr>
        <w:spacing w:line="240" w:lineRule="exact"/>
        <w:jc w:val="center"/>
        <w:rPr>
          <w:b/>
          <w:bCs/>
          <w:sz w:val="20"/>
          <w:szCs w:val="20"/>
        </w:rPr>
      </w:pPr>
      <w:r w:rsidRPr="00D258E4">
        <w:rPr>
          <w:b/>
          <w:bCs/>
          <w:sz w:val="20"/>
          <w:szCs w:val="20"/>
        </w:rPr>
        <w:t>О  размере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Угловского городского поселения</w:t>
      </w:r>
    </w:p>
    <w:p w:rsidR="00D258E4" w:rsidRPr="00D258E4" w:rsidRDefault="00D258E4" w:rsidP="00D258E4">
      <w:pPr>
        <w:tabs>
          <w:tab w:val="left" w:pos="993"/>
          <w:tab w:val="left" w:pos="1560"/>
        </w:tabs>
        <w:spacing w:line="360" w:lineRule="atLeast"/>
        <w:ind w:firstLine="708"/>
        <w:jc w:val="both"/>
        <w:rPr>
          <w:sz w:val="20"/>
          <w:szCs w:val="20"/>
        </w:rPr>
      </w:pPr>
      <w:proofErr w:type="gramStart"/>
      <w:r w:rsidRPr="00D258E4">
        <w:rPr>
          <w:sz w:val="20"/>
          <w:szCs w:val="20"/>
        </w:rPr>
        <w:t xml:space="preserve">В соответствии с ч. 1 ст. 154, ч. 13 ст. 155, ч. 3 ст. 156 Жилищного кодекса Российской Федерации, ст. 14, 50 Федерального закона от 06 октября 2003 года № 131-ФЗ «Об общих принципах организации местного самоуправления в Российской Федерации», письмом Министерства регионального  развития  </w:t>
      </w:r>
      <w:r w:rsidRPr="00D258E4">
        <w:rPr>
          <w:sz w:val="20"/>
          <w:szCs w:val="20"/>
        </w:rPr>
        <w:lastRenderedPageBreak/>
        <w:t>Российской  Федерации   от   06 марта 2009  года  № 6175-АД/14 «Об установлении органами местного самоуправления размера платы за</w:t>
      </w:r>
      <w:proofErr w:type="gramEnd"/>
      <w:r w:rsidRPr="00D258E4">
        <w:rPr>
          <w:sz w:val="20"/>
          <w:szCs w:val="20"/>
        </w:rPr>
        <w:t xml:space="preserve"> содержание и ремонт общего имущества в многоквартирном доме для нанимателей жилых помещений государственного или муниципального жилищного фонда», Администрация Угловского городского поселения</w:t>
      </w:r>
    </w:p>
    <w:p w:rsidR="00D258E4" w:rsidRPr="00D258E4" w:rsidRDefault="00D258E4" w:rsidP="00D258E4">
      <w:pPr>
        <w:spacing w:line="360" w:lineRule="atLeast"/>
        <w:jc w:val="both"/>
        <w:rPr>
          <w:b/>
          <w:sz w:val="20"/>
          <w:szCs w:val="20"/>
        </w:rPr>
      </w:pPr>
      <w:r w:rsidRPr="00D258E4">
        <w:rPr>
          <w:sz w:val="20"/>
          <w:szCs w:val="20"/>
        </w:rPr>
        <w:t xml:space="preserve"> </w:t>
      </w:r>
      <w:r w:rsidRPr="00D258E4">
        <w:rPr>
          <w:b/>
          <w:sz w:val="20"/>
          <w:szCs w:val="20"/>
        </w:rPr>
        <w:t>ПОСТАНОВЛЯЕТ:</w:t>
      </w:r>
    </w:p>
    <w:p w:rsidR="00D258E4" w:rsidRPr="00D258E4" w:rsidRDefault="00D258E4" w:rsidP="00D258E4">
      <w:pPr>
        <w:spacing w:line="360" w:lineRule="atLeast"/>
        <w:ind w:firstLine="720"/>
        <w:jc w:val="both"/>
        <w:rPr>
          <w:sz w:val="20"/>
          <w:szCs w:val="20"/>
        </w:rPr>
      </w:pPr>
      <w:r w:rsidRPr="00D258E4">
        <w:rPr>
          <w:sz w:val="20"/>
          <w:szCs w:val="20"/>
        </w:rPr>
        <w:t xml:space="preserve">1. </w:t>
      </w:r>
      <w:proofErr w:type="gramStart"/>
      <w:r w:rsidRPr="00D258E4">
        <w:rPr>
          <w:sz w:val="20"/>
          <w:szCs w:val="20"/>
        </w:rPr>
        <w:t xml:space="preserve">Установить, что размер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 для нанимателей жилых помещений по договорам социального найма и договорам найма жилых помещений муниципального жилищного фонда, расположенных на территории </w:t>
      </w:r>
      <w:r w:rsidRPr="00D258E4">
        <w:rPr>
          <w:bCs/>
          <w:sz w:val="20"/>
          <w:szCs w:val="20"/>
        </w:rPr>
        <w:t>Угловского городского поселения</w:t>
      </w:r>
      <w:r w:rsidRPr="00D258E4">
        <w:rPr>
          <w:sz w:val="20"/>
          <w:szCs w:val="20"/>
        </w:rPr>
        <w:t>, принимается равным размеру платы за содержание жилого помещения, включающей</w:t>
      </w:r>
      <w:proofErr w:type="gramEnd"/>
      <w:r w:rsidRPr="00D258E4">
        <w:rPr>
          <w:sz w:val="20"/>
          <w:szCs w:val="20"/>
        </w:rPr>
        <w:t xml:space="preserve"> в себя плату за услуги, работы по управлению многоквартирным домом, за содержание и текущий ремонт общего имущества в многоквартирном доме, принятому на общем собрании собственниками    жилых     помещений    в    многоквартирном   доме   либо </w:t>
      </w:r>
    </w:p>
    <w:p w:rsidR="00D258E4" w:rsidRPr="00D258E4" w:rsidRDefault="00D258E4" w:rsidP="00D258E4">
      <w:pPr>
        <w:spacing w:line="360" w:lineRule="atLeast"/>
        <w:jc w:val="both"/>
        <w:rPr>
          <w:sz w:val="20"/>
          <w:szCs w:val="20"/>
        </w:rPr>
      </w:pPr>
      <w:proofErr w:type="gramStart"/>
      <w:r w:rsidRPr="00D258E4">
        <w:rPr>
          <w:sz w:val="20"/>
          <w:szCs w:val="20"/>
        </w:rPr>
        <w:t>установленному по результатам открытого конкурса по отбору управляющей организации, проведенного органом местного самоуправления в порядке, установленном Правительством Российской Федерации.</w:t>
      </w:r>
      <w:proofErr w:type="gramEnd"/>
    </w:p>
    <w:p w:rsidR="00D258E4" w:rsidRPr="00D258E4" w:rsidRDefault="00D258E4" w:rsidP="00D258E4">
      <w:pPr>
        <w:spacing w:line="360" w:lineRule="atLeast"/>
        <w:ind w:firstLine="720"/>
        <w:jc w:val="both"/>
        <w:rPr>
          <w:sz w:val="20"/>
          <w:szCs w:val="20"/>
        </w:rPr>
      </w:pPr>
      <w:r w:rsidRPr="00D258E4">
        <w:rPr>
          <w:sz w:val="20"/>
          <w:szCs w:val="20"/>
        </w:rPr>
        <w:t>2.  Постановление вступает в силу с момента его официального опубликования и распространяет свое действие на правоотношения, возникшие с 01 января 2022 года.</w:t>
      </w:r>
    </w:p>
    <w:p w:rsidR="00D258E4" w:rsidRPr="00D258E4" w:rsidRDefault="00D258E4" w:rsidP="00D258E4">
      <w:pPr>
        <w:spacing w:line="360" w:lineRule="atLeast"/>
        <w:ind w:firstLine="720"/>
        <w:jc w:val="both"/>
        <w:rPr>
          <w:sz w:val="20"/>
          <w:szCs w:val="20"/>
        </w:rPr>
      </w:pPr>
      <w:r w:rsidRPr="00D258E4">
        <w:rPr>
          <w:sz w:val="20"/>
          <w:szCs w:val="20"/>
        </w:rPr>
        <w:t>3.   Постановление действует по 31 декабря 2022 года.</w:t>
      </w:r>
    </w:p>
    <w:p w:rsidR="00D258E4" w:rsidRPr="00D258E4" w:rsidRDefault="00D258E4" w:rsidP="00D258E4">
      <w:pPr>
        <w:ind w:firstLine="709"/>
        <w:jc w:val="both"/>
        <w:rPr>
          <w:sz w:val="20"/>
          <w:szCs w:val="20"/>
        </w:rPr>
      </w:pPr>
      <w:r w:rsidRPr="00D258E4">
        <w:rPr>
          <w:sz w:val="20"/>
          <w:szCs w:val="20"/>
        </w:rPr>
        <w:t>4. 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D258E4" w:rsidRPr="009E45B2" w:rsidRDefault="00D258E4" w:rsidP="009E45B2">
      <w:pPr>
        <w:adjustRightInd w:val="0"/>
        <w:spacing w:line="240" w:lineRule="exact"/>
        <w:ind w:firstLine="540"/>
        <w:jc w:val="both"/>
        <w:rPr>
          <w:sz w:val="20"/>
          <w:szCs w:val="20"/>
        </w:rPr>
      </w:pPr>
      <w:r w:rsidRPr="00D258E4">
        <w:rPr>
          <w:sz w:val="20"/>
          <w:szCs w:val="20"/>
        </w:rPr>
        <w:t xml:space="preserve">   </w:t>
      </w:r>
    </w:p>
    <w:p w:rsidR="00D258E4" w:rsidRPr="00D258E4" w:rsidRDefault="00D258E4" w:rsidP="00D258E4">
      <w:pPr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 xml:space="preserve">Глава Угловского </w:t>
      </w:r>
    </w:p>
    <w:p w:rsidR="00D258E4" w:rsidRPr="009E45B2" w:rsidRDefault="00D258E4" w:rsidP="009E45B2">
      <w:pPr>
        <w:rPr>
          <w:b/>
          <w:sz w:val="20"/>
          <w:szCs w:val="20"/>
        </w:rPr>
      </w:pPr>
      <w:r w:rsidRPr="00D258E4">
        <w:rPr>
          <w:b/>
          <w:sz w:val="20"/>
          <w:szCs w:val="20"/>
        </w:rPr>
        <w:t xml:space="preserve">городского поселения       </w:t>
      </w:r>
      <w:proofErr w:type="spellStart"/>
      <w:r w:rsidRPr="00D258E4">
        <w:rPr>
          <w:b/>
          <w:sz w:val="20"/>
          <w:szCs w:val="20"/>
        </w:rPr>
        <w:t>А.В.Стекольников</w:t>
      </w:r>
      <w:proofErr w:type="spellEnd"/>
    </w:p>
    <w:p w:rsidR="00AB0C73" w:rsidRPr="00AB0C73" w:rsidRDefault="00AB0C73" w:rsidP="00AB0C73">
      <w:pPr>
        <w:spacing w:line="320" w:lineRule="exact"/>
        <w:jc w:val="both"/>
        <w:rPr>
          <w:b/>
        </w:rPr>
      </w:pPr>
      <w:bookmarkStart w:id="0" w:name="_GoBack"/>
      <w:bookmarkEnd w:id="0"/>
      <w:r w:rsidRPr="00AB0C73">
        <w:rPr>
          <w:b/>
          <w:noProof/>
        </w:rPr>
        <w:t>Полис ОМС для студентов</w:t>
      </w:r>
    </w:p>
    <w:p w:rsidR="00AB0C73" w:rsidRPr="00AB0C73" w:rsidRDefault="00AB0C73" w:rsidP="00AB0C73">
      <w:pPr>
        <w:spacing w:line="320" w:lineRule="exact"/>
        <w:jc w:val="both"/>
      </w:pPr>
    </w:p>
    <w:p w:rsidR="00AB0C73" w:rsidRPr="00AB0C73" w:rsidRDefault="00AB0C73" w:rsidP="00AB0C73">
      <w:pPr>
        <w:spacing w:line="320" w:lineRule="exact"/>
        <w:jc w:val="both"/>
      </w:pPr>
      <w:r w:rsidRPr="00AB0C73">
        <w:t>Совсем скоро начнется новый учебный год для студентов высших и средних учебных заведений. В этот период у учащихся традиционно возникает много новых вопросов, в том числе связанных с самостоятельным получением медицинских услуг. Компания «</w:t>
      </w:r>
      <w:proofErr w:type="spellStart"/>
      <w:r w:rsidRPr="00AB0C73">
        <w:t>СОГАЗ-Мед</w:t>
      </w:r>
      <w:proofErr w:type="spellEnd"/>
      <w:r w:rsidRPr="00AB0C73">
        <w:t xml:space="preserve">» решила осветить наиболее часто встречающиеся ситуации в рамках системы обязательного медицинского страхования (ОМС), с которыми сталкиваются студенты. </w:t>
      </w:r>
    </w:p>
    <w:p w:rsidR="00AB0C73" w:rsidRPr="00AB0C73" w:rsidRDefault="00AB0C73" w:rsidP="00AB0C73">
      <w:pPr>
        <w:spacing w:line="320" w:lineRule="exact"/>
        <w:jc w:val="both"/>
      </w:pPr>
    </w:p>
    <w:p w:rsidR="00AB0C73" w:rsidRPr="00AB0C73" w:rsidRDefault="00AB0C73" w:rsidP="00AB0C73">
      <w:pPr>
        <w:spacing w:line="320" w:lineRule="exact"/>
        <w:jc w:val="both"/>
        <w:rPr>
          <w:b/>
        </w:rPr>
      </w:pPr>
      <w:r w:rsidRPr="00AB0C73">
        <w:rPr>
          <w:b/>
        </w:rPr>
        <w:t>- Можно ли студенту получить медпомощь при переезде для обучения в другой регион?</w:t>
      </w:r>
    </w:p>
    <w:p w:rsidR="00AB0C73" w:rsidRPr="00AB0C73" w:rsidRDefault="00AB0C73" w:rsidP="00AB0C73">
      <w:pPr>
        <w:spacing w:line="320" w:lineRule="exact"/>
        <w:jc w:val="both"/>
      </w:pPr>
      <w:r w:rsidRPr="00AB0C73">
        <w:t>- При смене региона места жительства в связи с началом обучения необходимо позаботиться о переоформлении полиса ОМС на территории фактического проживания и обязательно прикрепиться к поликлинике, работающей в системе ОМС, подав заявление на имя главного врача. После этого можно будет получать весь перечень медицинских услуг в рамках Территориальной программы ОМС региона, в котором теперь учится и проживает студент. Если этого не сделать, то медицинская помощь также будет ему предоставляться, но уже по ограниченному перечню медицинских услуг, установленных Базовой программой ОМС. Компания «</w:t>
      </w:r>
      <w:proofErr w:type="spellStart"/>
      <w:r w:rsidRPr="00AB0C73">
        <w:t>СОГАЗ-Мед</w:t>
      </w:r>
      <w:proofErr w:type="spellEnd"/>
      <w:r w:rsidRPr="00AB0C73">
        <w:t xml:space="preserve">» осуществляет деятельность на территории 56 субъектов РФ и приглашает всех студентов в свои офисы для оформления </w:t>
      </w:r>
      <w:r w:rsidRPr="00AB0C73">
        <w:lastRenderedPageBreak/>
        <w:t xml:space="preserve">полиса ОМС. С адресами и режимами работы офисов можно ознакомиться на сайте </w:t>
      </w:r>
      <w:hyperlink r:id="rId11" w:history="1">
        <w:proofErr w:type="spellStart"/>
        <w:r w:rsidRPr="00AB0C73">
          <w:rPr>
            <w:rStyle w:val="a3"/>
            <w:lang w:val="en-US"/>
          </w:rPr>
          <w:t>sogaz</w:t>
        </w:r>
        <w:proofErr w:type="spellEnd"/>
        <w:r w:rsidRPr="00AB0C73">
          <w:rPr>
            <w:rStyle w:val="a3"/>
          </w:rPr>
          <w:t>-</w:t>
        </w:r>
        <w:r w:rsidRPr="00AB0C73">
          <w:rPr>
            <w:rStyle w:val="a3"/>
            <w:lang w:val="en-US"/>
          </w:rPr>
          <w:t>med</w:t>
        </w:r>
        <w:r w:rsidRPr="00AB0C73">
          <w:rPr>
            <w:rStyle w:val="a3"/>
          </w:rPr>
          <w:t>.</w:t>
        </w:r>
        <w:proofErr w:type="spellStart"/>
        <w:r w:rsidRPr="00AB0C73">
          <w:rPr>
            <w:rStyle w:val="a3"/>
            <w:lang w:val="en-US"/>
          </w:rPr>
          <w:t>ru</w:t>
        </w:r>
        <w:proofErr w:type="spellEnd"/>
      </w:hyperlink>
      <w:r w:rsidRPr="00AB0C73">
        <w:t xml:space="preserve"> в разделе «Адреса и офисы». </w:t>
      </w:r>
    </w:p>
    <w:p w:rsidR="00AB0C73" w:rsidRPr="00AB0C73" w:rsidRDefault="00AB0C73" w:rsidP="00AB0C73">
      <w:pPr>
        <w:spacing w:line="320" w:lineRule="exact"/>
        <w:jc w:val="both"/>
      </w:pPr>
    </w:p>
    <w:p w:rsidR="00AB0C73" w:rsidRPr="00AB0C73" w:rsidRDefault="00AB0C73" w:rsidP="00AB0C73">
      <w:pPr>
        <w:spacing w:line="320" w:lineRule="exact"/>
        <w:jc w:val="both"/>
        <w:rPr>
          <w:b/>
        </w:rPr>
      </w:pPr>
      <w:r w:rsidRPr="00AB0C73">
        <w:rPr>
          <w:b/>
        </w:rPr>
        <w:t>- Какие необходимы документы для оформления полиса ОМС?</w:t>
      </w:r>
    </w:p>
    <w:p w:rsidR="00AB0C73" w:rsidRPr="00AB0C73" w:rsidRDefault="00AB0C73" w:rsidP="00AB0C73">
      <w:pPr>
        <w:spacing w:line="320" w:lineRule="exact"/>
        <w:jc w:val="both"/>
      </w:pPr>
      <w:r w:rsidRPr="00AB0C73">
        <w:t>- При посещении офиса «</w:t>
      </w:r>
      <w:proofErr w:type="spellStart"/>
      <w:r w:rsidRPr="00AB0C73">
        <w:t>СОГАЗ-Мед</w:t>
      </w:r>
      <w:proofErr w:type="spellEnd"/>
      <w:r w:rsidRPr="00AB0C73">
        <w:t>» для оформления полиса ОМС необходимо взять с собой следующие документы: паспорт, СНИЛС, ранее выданный полис ОМС (при наличии). Полис ОМС может быть оформлен на бумажном бланке А5, а также на некоторых территориях доступно оформление электронного полиса в виде пластиковой карты (это можно уточнить при оформлении в офисе компании).</w:t>
      </w:r>
    </w:p>
    <w:p w:rsidR="00AB0C73" w:rsidRPr="00AB0C73" w:rsidRDefault="00AB0C73" w:rsidP="00AB0C73">
      <w:pPr>
        <w:spacing w:line="320" w:lineRule="exact"/>
        <w:jc w:val="both"/>
      </w:pPr>
    </w:p>
    <w:p w:rsidR="00AB0C73" w:rsidRPr="00AB0C73" w:rsidRDefault="00AB0C73" w:rsidP="00AB0C73">
      <w:pPr>
        <w:spacing w:line="320" w:lineRule="exact"/>
        <w:jc w:val="both"/>
        <w:rPr>
          <w:b/>
        </w:rPr>
      </w:pPr>
      <w:r w:rsidRPr="00AB0C73">
        <w:rPr>
          <w:b/>
        </w:rPr>
        <w:t>- Нужно ли менять полис ОМС в случае изменения персональных данных?</w:t>
      </w:r>
    </w:p>
    <w:p w:rsidR="00AB0C73" w:rsidRPr="00AB0C73" w:rsidRDefault="00AB0C73" w:rsidP="00AB0C73">
      <w:pPr>
        <w:spacing w:line="320" w:lineRule="exact"/>
        <w:jc w:val="both"/>
      </w:pPr>
      <w:r w:rsidRPr="00AB0C73">
        <w:t xml:space="preserve">- При изменении фамилии, имени, отчества и иных персональных данных полис ОМС необходимо переоформить, обратившись в страховую компанию. Также необходимо уведомить страховую компанию об изменении паспортных данных, места жительства и не забывать про актуализацию контактных данных: номера телефона, адреса </w:t>
      </w:r>
      <w:proofErr w:type="spellStart"/>
      <w:r w:rsidRPr="00AB0C73">
        <w:t>e-mail</w:t>
      </w:r>
      <w:proofErr w:type="spellEnd"/>
      <w:r w:rsidRPr="00AB0C73">
        <w:t>.</w:t>
      </w:r>
    </w:p>
    <w:p w:rsidR="00AB0C73" w:rsidRPr="00AB0C73" w:rsidRDefault="00AB0C73" w:rsidP="00AB0C73">
      <w:pPr>
        <w:spacing w:line="320" w:lineRule="exact"/>
        <w:jc w:val="both"/>
      </w:pPr>
      <w:r w:rsidRPr="00AB0C73">
        <w:t xml:space="preserve"> </w:t>
      </w:r>
    </w:p>
    <w:p w:rsidR="00AB0C73" w:rsidRPr="00AB0C73" w:rsidRDefault="00AB0C73" w:rsidP="00AB0C73">
      <w:pPr>
        <w:spacing w:line="320" w:lineRule="exact"/>
        <w:jc w:val="both"/>
        <w:rPr>
          <w:b/>
        </w:rPr>
      </w:pPr>
      <w:r w:rsidRPr="00AB0C73">
        <w:rPr>
          <w:b/>
        </w:rPr>
        <w:t>- Что именно студенты могут получить бесплатно по полису ОМС?</w:t>
      </w:r>
    </w:p>
    <w:p w:rsidR="00AB0C73" w:rsidRPr="00AB0C73" w:rsidRDefault="00AB0C73" w:rsidP="00AB0C73">
      <w:pPr>
        <w:spacing w:line="320" w:lineRule="exact"/>
        <w:jc w:val="both"/>
      </w:pPr>
      <w:r w:rsidRPr="00AB0C73">
        <w:t>- По полису ОМС, оформленному в субъекте РФ – территории фактического проживания, можно бесплатно:</w:t>
      </w:r>
    </w:p>
    <w:p w:rsidR="00AB0C73" w:rsidRPr="00AB0C73" w:rsidRDefault="00AB0C73" w:rsidP="00AB0C73">
      <w:pPr>
        <w:pStyle w:val="ad"/>
        <w:widowControl/>
        <w:numPr>
          <w:ilvl w:val="0"/>
          <w:numId w:val="3"/>
        </w:numPr>
        <w:suppressAutoHyphens w:val="0"/>
        <w:spacing w:line="320" w:lineRule="exact"/>
        <w:jc w:val="both"/>
        <w:rPr>
          <w:rFonts w:cs="Times New Roman"/>
          <w:lang w:val="ru-RU"/>
        </w:rPr>
      </w:pPr>
      <w:r w:rsidRPr="00AB0C73">
        <w:rPr>
          <w:rFonts w:cs="Times New Roman"/>
          <w:lang w:val="ru-RU"/>
        </w:rPr>
        <w:t>посещать врачей поликлиники по месту прикрепления;</w:t>
      </w:r>
    </w:p>
    <w:p w:rsidR="00AB0C73" w:rsidRPr="00AB0C73" w:rsidRDefault="00AB0C73" w:rsidP="00AB0C73">
      <w:pPr>
        <w:pStyle w:val="ad"/>
        <w:widowControl/>
        <w:numPr>
          <w:ilvl w:val="0"/>
          <w:numId w:val="3"/>
        </w:numPr>
        <w:suppressAutoHyphens w:val="0"/>
        <w:spacing w:line="320" w:lineRule="exact"/>
        <w:jc w:val="both"/>
        <w:rPr>
          <w:rFonts w:cs="Times New Roman"/>
          <w:lang w:val="ru-RU"/>
        </w:rPr>
      </w:pPr>
      <w:r w:rsidRPr="00AB0C73">
        <w:rPr>
          <w:rFonts w:cs="Times New Roman"/>
          <w:lang w:val="ru-RU"/>
        </w:rPr>
        <w:t>вызывать врача на дом по месту прикрепления;</w:t>
      </w:r>
    </w:p>
    <w:p w:rsidR="00AB0C73" w:rsidRPr="00AB0C73" w:rsidRDefault="00AB0C73" w:rsidP="00AB0C73">
      <w:pPr>
        <w:pStyle w:val="ad"/>
        <w:widowControl/>
        <w:numPr>
          <w:ilvl w:val="0"/>
          <w:numId w:val="3"/>
        </w:numPr>
        <w:suppressAutoHyphens w:val="0"/>
        <w:spacing w:line="320" w:lineRule="exact"/>
        <w:jc w:val="both"/>
        <w:rPr>
          <w:rFonts w:cs="Times New Roman"/>
          <w:lang w:val="ru-RU"/>
        </w:rPr>
      </w:pPr>
      <w:r w:rsidRPr="00AB0C73">
        <w:rPr>
          <w:rFonts w:cs="Times New Roman"/>
          <w:lang w:val="ru-RU"/>
        </w:rPr>
        <w:t xml:space="preserve">получать лечение при подозрении/обнаружении </w:t>
      </w:r>
      <w:proofErr w:type="spellStart"/>
      <w:r w:rsidRPr="00AB0C73">
        <w:rPr>
          <w:rFonts w:cs="Times New Roman"/>
          <w:lang w:val="ru-RU"/>
        </w:rPr>
        <w:t>коронавирусной</w:t>
      </w:r>
      <w:proofErr w:type="spellEnd"/>
      <w:r w:rsidRPr="00AB0C73">
        <w:rPr>
          <w:rFonts w:cs="Times New Roman"/>
          <w:lang w:val="ru-RU"/>
        </w:rPr>
        <w:t xml:space="preserve"> инфекции;</w:t>
      </w:r>
    </w:p>
    <w:p w:rsidR="00AB0C73" w:rsidRPr="00AB0C73" w:rsidRDefault="00AB0C73" w:rsidP="00AB0C73">
      <w:pPr>
        <w:pStyle w:val="ad"/>
        <w:widowControl/>
        <w:numPr>
          <w:ilvl w:val="0"/>
          <w:numId w:val="3"/>
        </w:numPr>
        <w:suppressAutoHyphens w:val="0"/>
        <w:spacing w:line="320" w:lineRule="exact"/>
        <w:jc w:val="both"/>
        <w:rPr>
          <w:rFonts w:cs="Times New Roman"/>
          <w:lang w:val="ru-RU"/>
        </w:rPr>
      </w:pPr>
      <w:r w:rsidRPr="00AB0C73">
        <w:rPr>
          <w:rFonts w:cs="Times New Roman"/>
          <w:lang w:val="ru-RU"/>
        </w:rPr>
        <w:t>открывать и закрывать больничный лист;</w:t>
      </w:r>
    </w:p>
    <w:p w:rsidR="00AB0C73" w:rsidRPr="00AB0C73" w:rsidRDefault="00AB0C73" w:rsidP="00AB0C73">
      <w:pPr>
        <w:pStyle w:val="ad"/>
        <w:widowControl/>
        <w:numPr>
          <w:ilvl w:val="0"/>
          <w:numId w:val="3"/>
        </w:numPr>
        <w:suppressAutoHyphens w:val="0"/>
        <w:spacing w:line="320" w:lineRule="exact"/>
        <w:jc w:val="both"/>
        <w:rPr>
          <w:rFonts w:cs="Times New Roman"/>
        </w:rPr>
      </w:pPr>
      <w:proofErr w:type="spellStart"/>
      <w:r w:rsidRPr="00AB0C73">
        <w:rPr>
          <w:rFonts w:cs="Times New Roman"/>
        </w:rPr>
        <w:t>получать</w:t>
      </w:r>
      <w:proofErr w:type="spellEnd"/>
      <w:r w:rsidRPr="00AB0C73">
        <w:rPr>
          <w:rFonts w:cs="Times New Roman"/>
        </w:rPr>
        <w:t xml:space="preserve"> </w:t>
      </w:r>
      <w:proofErr w:type="spellStart"/>
      <w:r w:rsidRPr="00AB0C73">
        <w:rPr>
          <w:rFonts w:cs="Times New Roman"/>
        </w:rPr>
        <w:t>высокотехнологичную</w:t>
      </w:r>
      <w:proofErr w:type="spellEnd"/>
      <w:r w:rsidRPr="00AB0C73">
        <w:rPr>
          <w:rFonts w:cs="Times New Roman"/>
        </w:rPr>
        <w:t xml:space="preserve"> </w:t>
      </w:r>
      <w:proofErr w:type="spellStart"/>
      <w:r w:rsidRPr="00AB0C73">
        <w:rPr>
          <w:rFonts w:cs="Times New Roman"/>
        </w:rPr>
        <w:t>медпомощь</w:t>
      </w:r>
      <w:proofErr w:type="spellEnd"/>
      <w:r w:rsidRPr="00AB0C73">
        <w:rPr>
          <w:rFonts w:cs="Times New Roman"/>
        </w:rPr>
        <w:t>;</w:t>
      </w:r>
    </w:p>
    <w:p w:rsidR="00AB0C73" w:rsidRPr="00AB0C73" w:rsidRDefault="00AB0C73" w:rsidP="00AB0C73">
      <w:pPr>
        <w:pStyle w:val="ad"/>
        <w:widowControl/>
        <w:numPr>
          <w:ilvl w:val="0"/>
          <w:numId w:val="3"/>
        </w:numPr>
        <w:suppressAutoHyphens w:val="0"/>
        <w:spacing w:line="320" w:lineRule="exact"/>
        <w:jc w:val="both"/>
        <w:rPr>
          <w:rFonts w:cs="Times New Roman"/>
          <w:lang w:val="ru-RU"/>
        </w:rPr>
      </w:pPr>
      <w:r w:rsidRPr="00AB0C73">
        <w:rPr>
          <w:rFonts w:cs="Times New Roman"/>
          <w:lang w:val="ru-RU"/>
        </w:rPr>
        <w:t>получать консультации узких специалистов и проходить обследования, предусмотренные в рамках системы ОМС;</w:t>
      </w:r>
    </w:p>
    <w:p w:rsidR="00AB0C73" w:rsidRPr="00AB0C73" w:rsidRDefault="00AB0C73" w:rsidP="00AB0C73">
      <w:pPr>
        <w:pStyle w:val="ad"/>
        <w:widowControl/>
        <w:numPr>
          <w:ilvl w:val="0"/>
          <w:numId w:val="3"/>
        </w:numPr>
        <w:suppressAutoHyphens w:val="0"/>
        <w:spacing w:line="320" w:lineRule="exact"/>
        <w:jc w:val="both"/>
        <w:rPr>
          <w:rFonts w:cs="Times New Roman"/>
          <w:lang w:val="ru-RU"/>
        </w:rPr>
      </w:pPr>
      <w:r w:rsidRPr="00AB0C73">
        <w:rPr>
          <w:rFonts w:cs="Times New Roman"/>
          <w:lang w:val="ru-RU"/>
        </w:rPr>
        <w:t>проходить (с 18 лет) один раз в год профилактический медицинский осмотр, а один раз в три года – диспансеризацию, чтобы убедиться, что все показатели здоровья в норме или выявить предрасположенность к заболеваниям;</w:t>
      </w:r>
    </w:p>
    <w:p w:rsidR="00AB0C73" w:rsidRPr="00AB0C73" w:rsidRDefault="00AB0C73" w:rsidP="00AB0C73">
      <w:pPr>
        <w:pStyle w:val="ad"/>
        <w:widowControl/>
        <w:numPr>
          <w:ilvl w:val="0"/>
          <w:numId w:val="3"/>
        </w:numPr>
        <w:suppressAutoHyphens w:val="0"/>
        <w:spacing w:line="320" w:lineRule="exact"/>
        <w:jc w:val="both"/>
        <w:rPr>
          <w:rFonts w:cs="Times New Roman"/>
          <w:lang w:val="ru-RU"/>
        </w:rPr>
      </w:pPr>
      <w:r w:rsidRPr="00AB0C73">
        <w:rPr>
          <w:rFonts w:cs="Times New Roman"/>
          <w:lang w:val="ru-RU"/>
        </w:rPr>
        <w:t>получать помощь по ведению беременности и родам.</w:t>
      </w:r>
    </w:p>
    <w:p w:rsidR="00AB0C73" w:rsidRPr="00AB0C73" w:rsidRDefault="00AB0C73" w:rsidP="00AB0C73">
      <w:pPr>
        <w:spacing w:line="320" w:lineRule="exact"/>
        <w:jc w:val="both"/>
      </w:pPr>
    </w:p>
    <w:p w:rsidR="00AB0C73" w:rsidRPr="00AB0C73" w:rsidRDefault="00AB0C73" w:rsidP="00AB0C73">
      <w:pPr>
        <w:spacing w:line="320" w:lineRule="exact"/>
        <w:jc w:val="both"/>
      </w:pPr>
      <w:r w:rsidRPr="00AB0C73">
        <w:t xml:space="preserve">Все эти и многие другие услуги доступны в рамках системы ОМС. С более подробным перечнем медицинских услуг по ОМС можно ознакомиться на сайте </w:t>
      </w:r>
      <w:hyperlink r:id="rId12" w:history="1">
        <w:proofErr w:type="spellStart"/>
        <w:r w:rsidRPr="00AB0C73">
          <w:rPr>
            <w:rStyle w:val="a3"/>
            <w:lang w:val="en-US"/>
          </w:rPr>
          <w:t>sogaz</w:t>
        </w:r>
        <w:proofErr w:type="spellEnd"/>
        <w:r w:rsidRPr="00AB0C73">
          <w:rPr>
            <w:rStyle w:val="a3"/>
          </w:rPr>
          <w:t>-</w:t>
        </w:r>
        <w:r w:rsidRPr="00AB0C73">
          <w:rPr>
            <w:rStyle w:val="a3"/>
            <w:lang w:val="en-US"/>
          </w:rPr>
          <w:t>med</w:t>
        </w:r>
        <w:r w:rsidRPr="00AB0C73">
          <w:rPr>
            <w:rStyle w:val="a3"/>
          </w:rPr>
          <w:t>.</w:t>
        </w:r>
        <w:proofErr w:type="spellStart"/>
        <w:r w:rsidRPr="00AB0C73">
          <w:rPr>
            <w:rStyle w:val="a3"/>
            <w:lang w:val="en-US"/>
          </w:rPr>
          <w:t>ru</w:t>
        </w:r>
        <w:proofErr w:type="spellEnd"/>
      </w:hyperlink>
      <w:r w:rsidRPr="00AB0C73">
        <w:rPr>
          <w:rStyle w:val="a3"/>
          <w:u w:val="none"/>
        </w:rPr>
        <w:t xml:space="preserve">, </w:t>
      </w:r>
      <w:r w:rsidRPr="00AB0C73">
        <w:t>выбрав регион страхования.</w:t>
      </w:r>
    </w:p>
    <w:p w:rsidR="00AB0C73" w:rsidRPr="00AB0C73" w:rsidRDefault="00AB0C73" w:rsidP="00AB0C73">
      <w:pPr>
        <w:spacing w:line="320" w:lineRule="exact"/>
        <w:jc w:val="both"/>
      </w:pPr>
    </w:p>
    <w:p w:rsidR="00AB0C73" w:rsidRPr="00AB0C73" w:rsidRDefault="00AB0C73" w:rsidP="00AB0C73">
      <w:pPr>
        <w:spacing w:line="320" w:lineRule="exact"/>
        <w:jc w:val="both"/>
        <w:rPr>
          <w:b/>
        </w:rPr>
      </w:pPr>
      <w:r w:rsidRPr="00AB0C73">
        <w:rPr>
          <w:b/>
        </w:rPr>
        <w:t>- Можно ли лечить зубы по полису ОМС?</w:t>
      </w:r>
    </w:p>
    <w:p w:rsidR="00AB0C73" w:rsidRPr="00AB0C73" w:rsidRDefault="00AB0C73" w:rsidP="00AB0C73">
      <w:pPr>
        <w:spacing w:line="320" w:lineRule="exact"/>
        <w:jc w:val="both"/>
      </w:pPr>
      <w:r w:rsidRPr="00AB0C73">
        <w:t>- Стоматологическая помощь включена в программу ОМС. Бесплатные услуги по страховому полису оказываются как в государственных стоматологических поликлиниках, так и в частных, работающих по программе ОМС. Если вам предлагают оплатить лечение, незамедлительно обратитесь в контакт-центр своей страховой компании и уточните, обоснованно ли требование врача.</w:t>
      </w:r>
    </w:p>
    <w:p w:rsidR="00AB0C73" w:rsidRPr="00AB0C73" w:rsidRDefault="00AB0C73" w:rsidP="00AB0C73">
      <w:pPr>
        <w:spacing w:line="320" w:lineRule="exact"/>
        <w:jc w:val="both"/>
      </w:pPr>
    </w:p>
    <w:p w:rsidR="00AB0C73" w:rsidRPr="00AB0C73" w:rsidRDefault="00AB0C73" w:rsidP="00AB0C73">
      <w:pPr>
        <w:spacing w:line="320" w:lineRule="exact"/>
        <w:jc w:val="both"/>
        <w:rPr>
          <w:b/>
        </w:rPr>
      </w:pPr>
      <w:r w:rsidRPr="00AB0C73">
        <w:rPr>
          <w:b/>
        </w:rPr>
        <w:t>- Кто может помочь студентам разобраться в порядке получения медицинской помощи?</w:t>
      </w:r>
    </w:p>
    <w:p w:rsidR="00AB0C73" w:rsidRPr="00AB0C73" w:rsidRDefault="00AB0C73" w:rsidP="00AB0C73">
      <w:pPr>
        <w:spacing w:line="320" w:lineRule="exact"/>
        <w:jc w:val="both"/>
      </w:pPr>
      <w:r w:rsidRPr="00AB0C73">
        <w:lastRenderedPageBreak/>
        <w:t>- Страховые представители «</w:t>
      </w:r>
      <w:proofErr w:type="spellStart"/>
      <w:r w:rsidRPr="00AB0C73">
        <w:t>СОГАЗ-Мед</w:t>
      </w:r>
      <w:proofErr w:type="spellEnd"/>
      <w:r w:rsidRPr="00AB0C73">
        <w:t>» готовы помочь всем застрахованным в компании студентам. Поэтому при возникновении ситуаций, когда от застрахованного требуют оплату медицинских услуг или нарушают сроки оказания медицинской помощи, отказывают в оказании медицинских услуг по ОМС, либо для консультаций по другим вопросам, возникающим при оказании медицинской помощи в системе обязательного медицинского страхования, учащиеся могут бесплатно обратиться к страховым представителям «</w:t>
      </w:r>
      <w:proofErr w:type="spellStart"/>
      <w:r w:rsidRPr="00AB0C73">
        <w:t>СОГАЗ-Мед</w:t>
      </w:r>
      <w:proofErr w:type="spellEnd"/>
      <w:r w:rsidRPr="00AB0C73">
        <w:t xml:space="preserve">» на сайте </w:t>
      </w:r>
    </w:p>
    <w:p w:rsidR="00AB0C73" w:rsidRPr="00AB0C73" w:rsidRDefault="00AB0C73" w:rsidP="00AB0C73">
      <w:pPr>
        <w:spacing w:line="320" w:lineRule="exact"/>
        <w:jc w:val="both"/>
      </w:pPr>
      <w:proofErr w:type="spellStart"/>
      <w:proofErr w:type="gramStart"/>
      <w:r w:rsidRPr="00AB0C73">
        <w:rPr>
          <w:rStyle w:val="a3"/>
          <w:lang w:val="en-US"/>
        </w:rPr>
        <w:t>sogaz</w:t>
      </w:r>
      <w:proofErr w:type="spellEnd"/>
      <w:r w:rsidRPr="00AB0C73">
        <w:rPr>
          <w:rStyle w:val="a3"/>
        </w:rPr>
        <w:t>-</w:t>
      </w:r>
      <w:r w:rsidRPr="00AB0C73">
        <w:rPr>
          <w:rStyle w:val="a3"/>
          <w:lang w:val="en-US"/>
        </w:rPr>
        <w:t>med</w:t>
      </w:r>
      <w:r w:rsidRPr="00AB0C73">
        <w:rPr>
          <w:rStyle w:val="a3"/>
        </w:rPr>
        <w:t>.</w:t>
      </w:r>
      <w:proofErr w:type="spellStart"/>
      <w:r w:rsidRPr="00AB0C73">
        <w:rPr>
          <w:rStyle w:val="a3"/>
          <w:lang w:val="en-US"/>
        </w:rPr>
        <w:t>ru</w:t>
      </w:r>
      <w:proofErr w:type="spellEnd"/>
      <w:proofErr w:type="gramEnd"/>
      <w:r w:rsidRPr="00AB0C73">
        <w:t xml:space="preserve"> либо по телефону 8-800-100-07-02.</w:t>
      </w:r>
    </w:p>
    <w:p w:rsidR="00AB0C73" w:rsidRPr="00AB0C73" w:rsidRDefault="00AB0C73" w:rsidP="00AB0C73">
      <w:pPr>
        <w:spacing w:line="320" w:lineRule="exact"/>
        <w:jc w:val="both"/>
      </w:pPr>
    </w:p>
    <w:p w:rsidR="00AB0C73" w:rsidRPr="00AB0C73" w:rsidRDefault="00AB0C73" w:rsidP="00AB0C73">
      <w:pPr>
        <w:spacing w:line="320" w:lineRule="exact"/>
        <w:jc w:val="both"/>
      </w:pPr>
      <w:r w:rsidRPr="00AB0C73">
        <w:rPr>
          <w:b/>
        </w:rPr>
        <w:t>Генеральный директор АО «Страховая компания «</w:t>
      </w:r>
      <w:proofErr w:type="spellStart"/>
      <w:r w:rsidRPr="00AB0C73">
        <w:rPr>
          <w:b/>
        </w:rPr>
        <w:t>СОГАЗ-Мед</w:t>
      </w:r>
      <w:proofErr w:type="spellEnd"/>
      <w:r w:rsidRPr="00AB0C73">
        <w:rPr>
          <w:b/>
        </w:rPr>
        <w:t>» Дмитрий Валерьевич Толстов отмечает:</w:t>
      </w:r>
      <w:r w:rsidRPr="00AB0C73"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</w:t>
      </w:r>
      <w:proofErr w:type="gramStart"/>
      <w:r w:rsidRPr="00AB0C73">
        <w:t>застрахованных</w:t>
      </w:r>
      <w:proofErr w:type="gramEnd"/>
      <w:r w:rsidRPr="00AB0C73">
        <w:t xml:space="preserve">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уровень».</w:t>
      </w:r>
    </w:p>
    <w:p w:rsidR="00AB0C73" w:rsidRPr="00AB0C73" w:rsidRDefault="00AB0C73" w:rsidP="00AB0C73">
      <w:pPr>
        <w:spacing w:line="320" w:lineRule="exact"/>
        <w:jc w:val="both"/>
        <w:rPr>
          <w:b/>
        </w:rPr>
      </w:pPr>
      <w:r w:rsidRPr="00AB0C73">
        <w:rPr>
          <w:b/>
        </w:rPr>
        <w:t>Справка о компании:</w:t>
      </w:r>
    </w:p>
    <w:p w:rsidR="00AB0C73" w:rsidRPr="00AB0C73" w:rsidRDefault="00AB0C73" w:rsidP="00AB0C73">
      <w:pPr>
        <w:spacing w:line="320" w:lineRule="exact"/>
        <w:jc w:val="both"/>
      </w:pPr>
      <w:r w:rsidRPr="00AB0C73">
        <w:t>Страховая компания «</w:t>
      </w:r>
      <w:proofErr w:type="spellStart"/>
      <w:r w:rsidRPr="00AB0C73">
        <w:t>СОГАЗ-Мед</w:t>
      </w:r>
      <w:proofErr w:type="spellEnd"/>
      <w:r w:rsidRPr="00AB0C73">
        <w:t>» осуществляет деятельность с 1998 г. Региональная сеть «</w:t>
      </w:r>
      <w:proofErr w:type="spellStart"/>
      <w:r w:rsidRPr="00AB0C73">
        <w:t>СОГАЗ-Мед</w:t>
      </w:r>
      <w:proofErr w:type="spellEnd"/>
      <w:r w:rsidRPr="00AB0C73">
        <w:t xml:space="preserve">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в г. Байконуре. Количество застрахованных – 44 </w:t>
      </w:r>
      <w:proofErr w:type="spellStart"/>
      <w:proofErr w:type="gramStart"/>
      <w:r w:rsidRPr="00AB0C73">
        <w:t>млн</w:t>
      </w:r>
      <w:proofErr w:type="spellEnd"/>
      <w:proofErr w:type="gramEnd"/>
      <w:r w:rsidRPr="00AB0C73">
        <w:t xml:space="preserve"> человек. «</w:t>
      </w:r>
      <w:proofErr w:type="spellStart"/>
      <w:r w:rsidRPr="00AB0C73">
        <w:t>СОГАЗ-Мед</w:t>
      </w:r>
      <w:proofErr w:type="spellEnd"/>
      <w:r w:rsidRPr="00AB0C73">
        <w:t xml:space="preserve">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:rsidR="00AB0C73" w:rsidRPr="00AB0C73" w:rsidRDefault="00AB0C73" w:rsidP="00AB0C73">
      <w:pPr>
        <w:rPr>
          <w:color w:val="FF0000"/>
        </w:rPr>
      </w:pPr>
    </w:p>
    <w:p w:rsidR="00AB0C73" w:rsidRPr="00AB0C73" w:rsidRDefault="00AB0C73" w:rsidP="00AB0C73">
      <w:pPr>
        <w:jc w:val="both"/>
      </w:pPr>
    </w:p>
    <w:p w:rsidR="00D258E4" w:rsidRPr="00AB0C73" w:rsidRDefault="00D258E4" w:rsidP="00D258E4">
      <w:pPr>
        <w:spacing w:line="360" w:lineRule="exact"/>
      </w:pPr>
    </w:p>
    <w:tbl>
      <w:tblPr>
        <w:tblW w:w="9294" w:type="dxa"/>
        <w:tblInd w:w="108" w:type="dxa"/>
        <w:tblLook w:val="0000"/>
      </w:tblPr>
      <w:tblGrid>
        <w:gridCol w:w="4139"/>
        <w:gridCol w:w="236"/>
        <w:gridCol w:w="4919"/>
      </w:tblGrid>
      <w:tr w:rsidR="005F1739" w:rsidRPr="005F1739" w:rsidTr="009815DA">
        <w:trPr>
          <w:cantSplit/>
        </w:trPr>
        <w:tc>
          <w:tcPr>
            <w:tcW w:w="4139" w:type="dxa"/>
          </w:tcPr>
          <w:p w:rsidR="005F1739" w:rsidRPr="005F1739" w:rsidRDefault="005F1739" w:rsidP="005F1739">
            <w:pPr>
              <w:rPr>
                <w:rFonts w:ascii="Courier New" w:hAnsi="Courier New" w:cs="Courier New"/>
                <w:spacing w:val="-20"/>
                <w:sz w:val="20"/>
                <w:szCs w:val="20"/>
              </w:rPr>
            </w:pPr>
            <w:r w:rsidRPr="005F1739">
              <w:rPr>
                <w:rFonts w:ascii="Courier New" w:hAnsi="Courier New" w:cs="Courier New"/>
                <w:b/>
                <w:spacing w:val="-20"/>
                <w:sz w:val="20"/>
                <w:szCs w:val="20"/>
              </w:rPr>
              <w:t>информационное сообщение</w:t>
            </w:r>
          </w:p>
        </w:tc>
        <w:tc>
          <w:tcPr>
            <w:tcW w:w="236" w:type="dxa"/>
          </w:tcPr>
          <w:p w:rsidR="005F1739" w:rsidRPr="005F1739" w:rsidRDefault="005F1739" w:rsidP="009815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F1739" w:rsidRPr="005F1739" w:rsidRDefault="005F1739" w:rsidP="009815D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F1739" w:rsidRPr="005F1739" w:rsidRDefault="005F1739" w:rsidP="005F1739">
      <w:pPr>
        <w:spacing w:line="360" w:lineRule="exact"/>
        <w:ind w:firstLine="709"/>
        <w:jc w:val="both"/>
        <w:rPr>
          <w:sz w:val="20"/>
          <w:szCs w:val="20"/>
        </w:rPr>
      </w:pPr>
    </w:p>
    <w:p w:rsidR="005F1739" w:rsidRPr="005F1739" w:rsidRDefault="005F1739" w:rsidP="005F1739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5F1739">
        <w:rPr>
          <w:sz w:val="20"/>
          <w:szCs w:val="20"/>
        </w:rPr>
        <w:t xml:space="preserve">          Администрация Угловского городского поселения информирует о возможности предоставления земельного участка:</w:t>
      </w:r>
    </w:p>
    <w:p w:rsidR="005F1739" w:rsidRPr="005F1739" w:rsidRDefault="005F1739" w:rsidP="005F1739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5F1739">
        <w:rPr>
          <w:sz w:val="20"/>
          <w:szCs w:val="20"/>
        </w:rPr>
        <w:t xml:space="preserve">1. местоположение: Российская Федерация, Новгородская область, Окуловский муниципальный район, Угловское городское поселение, </w:t>
      </w:r>
      <w:proofErr w:type="spellStart"/>
      <w:r w:rsidRPr="005F1739">
        <w:rPr>
          <w:sz w:val="20"/>
          <w:szCs w:val="20"/>
        </w:rPr>
        <w:t>рп</w:t>
      </w:r>
      <w:proofErr w:type="spellEnd"/>
      <w:r w:rsidRPr="005F1739">
        <w:rPr>
          <w:sz w:val="20"/>
          <w:szCs w:val="20"/>
        </w:rPr>
        <w:t>. Угловка, ул. Коммунаров, земельный участок  32а;</w:t>
      </w:r>
    </w:p>
    <w:p w:rsidR="005F1739" w:rsidRPr="005F1739" w:rsidRDefault="005F1739" w:rsidP="005F1739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5F1739">
        <w:rPr>
          <w:sz w:val="20"/>
          <w:szCs w:val="20"/>
        </w:rPr>
        <w:t>категория земель: земли населенных пунктов;</w:t>
      </w:r>
    </w:p>
    <w:p w:rsidR="005F1739" w:rsidRPr="005F1739" w:rsidRDefault="005F1739" w:rsidP="005F1739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5F1739">
        <w:rPr>
          <w:sz w:val="20"/>
          <w:szCs w:val="20"/>
        </w:rPr>
        <w:t>кадастровый номер: 53:12:0705001:190;</w:t>
      </w:r>
    </w:p>
    <w:p w:rsidR="005F1739" w:rsidRPr="005F1739" w:rsidRDefault="005F1739" w:rsidP="005F1739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5F1739">
        <w:rPr>
          <w:sz w:val="20"/>
          <w:szCs w:val="20"/>
        </w:rPr>
        <w:t>площадью 2630 кв.м.;</w:t>
      </w:r>
    </w:p>
    <w:p w:rsidR="005F1739" w:rsidRPr="005F1739" w:rsidRDefault="005F1739" w:rsidP="005F1739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5F1739">
        <w:rPr>
          <w:sz w:val="20"/>
          <w:szCs w:val="20"/>
        </w:rPr>
        <w:t>разрешенное использование: для ведения личного подсобного хозяйства (приусадебный земельный участок);</w:t>
      </w:r>
    </w:p>
    <w:p w:rsidR="005F1739" w:rsidRPr="005F1739" w:rsidRDefault="005F1739" w:rsidP="005F1739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5F1739">
        <w:rPr>
          <w:sz w:val="20"/>
          <w:szCs w:val="20"/>
        </w:rPr>
        <w:t>на праве:   аренда  сроком на 20 лет.</w:t>
      </w:r>
    </w:p>
    <w:p w:rsidR="005F1739" w:rsidRPr="005F1739" w:rsidRDefault="005F1739" w:rsidP="005F1739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</w:p>
    <w:p w:rsidR="005F1739" w:rsidRPr="005F1739" w:rsidRDefault="005F1739" w:rsidP="005F1739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5F1739">
        <w:rPr>
          <w:sz w:val="20"/>
          <w:szCs w:val="20"/>
        </w:rPr>
        <w:t xml:space="preserve"> 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</w:t>
      </w:r>
      <w:r w:rsidRPr="005F1739">
        <w:rPr>
          <w:sz w:val="20"/>
          <w:szCs w:val="20"/>
        </w:rPr>
        <w:lastRenderedPageBreak/>
        <w:t>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участка.</w:t>
      </w:r>
    </w:p>
    <w:p w:rsidR="005F1739" w:rsidRPr="005F1739" w:rsidRDefault="005F1739" w:rsidP="005F1739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5F1739">
        <w:rPr>
          <w:sz w:val="20"/>
          <w:szCs w:val="20"/>
        </w:rPr>
        <w:t xml:space="preserve">         Заявления принимаются:</w:t>
      </w:r>
    </w:p>
    <w:p w:rsidR="005F1739" w:rsidRPr="005F1739" w:rsidRDefault="005F1739" w:rsidP="005F1739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5F1739">
        <w:rPr>
          <w:sz w:val="20"/>
          <w:szCs w:val="20"/>
        </w:rPr>
        <w:t xml:space="preserve">         - в Администрации Угловского городского поселения,  по адресу: Новгородская область, Окуловский район, р.п. Угловка, ул. Центральная, д.9;</w:t>
      </w:r>
    </w:p>
    <w:p w:rsidR="005F1739" w:rsidRPr="005F1739" w:rsidRDefault="005F1739" w:rsidP="005F1739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5F1739">
        <w:rPr>
          <w:sz w:val="20"/>
          <w:szCs w:val="20"/>
        </w:rPr>
        <w:t xml:space="preserve">         - через МФЦ по адресу: </w:t>
      </w:r>
      <w:proofErr w:type="gramStart"/>
      <w:r w:rsidRPr="005F1739">
        <w:rPr>
          <w:sz w:val="20"/>
          <w:szCs w:val="20"/>
        </w:rPr>
        <w:t>г</w:t>
      </w:r>
      <w:proofErr w:type="gramEnd"/>
      <w:r w:rsidRPr="005F1739">
        <w:rPr>
          <w:sz w:val="20"/>
          <w:szCs w:val="20"/>
        </w:rPr>
        <w:t>. Окуловка, ул. Уральская, д. 21;</w:t>
      </w:r>
    </w:p>
    <w:p w:rsidR="005F1739" w:rsidRPr="005F1739" w:rsidRDefault="005F1739" w:rsidP="005F1739">
      <w:pPr>
        <w:tabs>
          <w:tab w:val="left" w:pos="1843"/>
        </w:tabs>
        <w:spacing w:line="360" w:lineRule="atLeast"/>
        <w:jc w:val="both"/>
        <w:rPr>
          <w:b/>
          <w:sz w:val="20"/>
          <w:szCs w:val="20"/>
        </w:rPr>
      </w:pPr>
      <w:r w:rsidRPr="005F1739">
        <w:rPr>
          <w:sz w:val="20"/>
          <w:szCs w:val="20"/>
        </w:rPr>
        <w:t xml:space="preserve">         - направление      заявления    в     форме    электронного    документа    с использованием информационно-телекоммуникационной сети Интернет: </w:t>
      </w:r>
      <w:proofErr w:type="spellStart"/>
      <w:r w:rsidRPr="005F1739">
        <w:rPr>
          <w:b/>
          <w:sz w:val="20"/>
          <w:szCs w:val="20"/>
          <w:lang w:val="en-US"/>
        </w:rPr>
        <w:t>admugl</w:t>
      </w:r>
      <w:proofErr w:type="spellEnd"/>
      <w:r w:rsidRPr="005F1739">
        <w:rPr>
          <w:b/>
          <w:sz w:val="20"/>
          <w:szCs w:val="20"/>
        </w:rPr>
        <w:t>@</w:t>
      </w:r>
      <w:proofErr w:type="spellStart"/>
      <w:r w:rsidRPr="005F1739">
        <w:rPr>
          <w:b/>
          <w:sz w:val="20"/>
          <w:szCs w:val="20"/>
          <w:lang w:val="en-US"/>
        </w:rPr>
        <w:t>yandex</w:t>
      </w:r>
      <w:proofErr w:type="spellEnd"/>
      <w:r w:rsidRPr="005F1739">
        <w:rPr>
          <w:b/>
          <w:sz w:val="20"/>
          <w:szCs w:val="20"/>
        </w:rPr>
        <w:t>.</w:t>
      </w:r>
      <w:proofErr w:type="spellStart"/>
      <w:r w:rsidRPr="005F1739">
        <w:rPr>
          <w:b/>
          <w:sz w:val="20"/>
          <w:szCs w:val="20"/>
          <w:lang w:val="en-US"/>
        </w:rPr>
        <w:t>ru</w:t>
      </w:r>
      <w:proofErr w:type="spellEnd"/>
    </w:p>
    <w:p w:rsidR="005F1739" w:rsidRPr="005F1739" w:rsidRDefault="005F1739" w:rsidP="005F1739">
      <w:pPr>
        <w:tabs>
          <w:tab w:val="left" w:pos="1843"/>
        </w:tabs>
        <w:spacing w:line="360" w:lineRule="atLeast"/>
        <w:ind w:firstLine="709"/>
        <w:rPr>
          <w:sz w:val="20"/>
          <w:szCs w:val="20"/>
        </w:rPr>
      </w:pPr>
    </w:p>
    <w:p w:rsidR="005F1739" w:rsidRPr="005F1739" w:rsidRDefault="005F1739" w:rsidP="005F1739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5F1739">
        <w:rPr>
          <w:sz w:val="20"/>
          <w:szCs w:val="20"/>
        </w:rPr>
        <w:t>Дата и время начала приема заявок:     08.08.2022 г.</w:t>
      </w:r>
    </w:p>
    <w:p w:rsidR="005F1739" w:rsidRPr="005F1739" w:rsidRDefault="005F1739" w:rsidP="005F1739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5F1739">
        <w:rPr>
          <w:sz w:val="20"/>
          <w:szCs w:val="20"/>
        </w:rPr>
        <w:t>Дата и время окончания приема заявок:   06.09.2022 г. (включительно).</w:t>
      </w:r>
    </w:p>
    <w:p w:rsidR="005F1739" w:rsidRPr="005F1739" w:rsidRDefault="005F1739" w:rsidP="005F1739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5F1739">
        <w:rPr>
          <w:sz w:val="20"/>
          <w:szCs w:val="20"/>
        </w:rPr>
        <w:t>Адрес и время приема граждан для ознакомления со схемой расположения земельного участка: Новгородская область, Окуловский район, р.п. Угловка, ул. Центральная, д.9,  с 08.30 до 17.30 по рабочим дням.</w:t>
      </w:r>
    </w:p>
    <w:p w:rsidR="005F1739" w:rsidRPr="005F1739" w:rsidRDefault="005F1739" w:rsidP="005F1739">
      <w:pPr>
        <w:spacing w:line="240" w:lineRule="exact"/>
        <w:jc w:val="both"/>
        <w:rPr>
          <w:b/>
          <w:sz w:val="20"/>
          <w:szCs w:val="20"/>
        </w:rPr>
      </w:pPr>
      <w:r w:rsidRPr="005F1739">
        <w:rPr>
          <w:sz w:val="20"/>
          <w:szCs w:val="20"/>
        </w:rPr>
        <w:t xml:space="preserve">          </w:t>
      </w:r>
    </w:p>
    <w:p w:rsidR="00AB0C73" w:rsidRPr="005F1739" w:rsidRDefault="005F1739" w:rsidP="00D258E4">
      <w:pPr>
        <w:rPr>
          <w:sz w:val="20"/>
          <w:szCs w:val="20"/>
        </w:rPr>
      </w:pPr>
      <w:r w:rsidRPr="005F1739">
        <w:rPr>
          <w:b/>
          <w:sz w:val="20"/>
          <w:szCs w:val="20"/>
        </w:rPr>
        <w:t xml:space="preserve">Глава Угловского городского поселения       А.В. </w:t>
      </w:r>
      <w:proofErr w:type="spellStart"/>
      <w:r w:rsidRPr="005F1739">
        <w:rPr>
          <w:b/>
          <w:sz w:val="20"/>
          <w:szCs w:val="20"/>
        </w:rPr>
        <w:t>Стекольников</w:t>
      </w:r>
      <w:proofErr w:type="spellEnd"/>
    </w:p>
    <w:p w:rsidR="00AB0C73" w:rsidRPr="005F1739" w:rsidRDefault="00AB0C73" w:rsidP="00D258E4">
      <w:pPr>
        <w:rPr>
          <w:sz w:val="20"/>
          <w:szCs w:val="20"/>
        </w:rPr>
      </w:pPr>
    </w:p>
    <w:p w:rsidR="004A6464" w:rsidRPr="004A6464" w:rsidRDefault="004A6464" w:rsidP="004A6464">
      <w:pPr>
        <w:tabs>
          <w:tab w:val="left" w:pos="8520"/>
        </w:tabs>
        <w:jc w:val="center"/>
        <w:rPr>
          <w:b/>
          <w:sz w:val="20"/>
          <w:szCs w:val="20"/>
        </w:rPr>
      </w:pPr>
      <w:r w:rsidRPr="004A6464">
        <w:rPr>
          <w:b/>
          <w:sz w:val="20"/>
          <w:szCs w:val="20"/>
        </w:rPr>
        <w:t>Российская Федерация</w:t>
      </w:r>
    </w:p>
    <w:p w:rsidR="004A6464" w:rsidRPr="004A6464" w:rsidRDefault="004A6464" w:rsidP="004A6464">
      <w:pPr>
        <w:tabs>
          <w:tab w:val="left" w:pos="8520"/>
        </w:tabs>
        <w:jc w:val="center"/>
        <w:rPr>
          <w:b/>
          <w:sz w:val="20"/>
          <w:szCs w:val="20"/>
        </w:rPr>
      </w:pPr>
      <w:r w:rsidRPr="004A6464">
        <w:rPr>
          <w:b/>
          <w:sz w:val="20"/>
          <w:szCs w:val="20"/>
        </w:rPr>
        <w:t>Администрация Угловского городского поселения</w:t>
      </w:r>
    </w:p>
    <w:p w:rsidR="004A6464" w:rsidRPr="004A6464" w:rsidRDefault="004A6464" w:rsidP="004A6464">
      <w:pPr>
        <w:tabs>
          <w:tab w:val="left" w:pos="8520"/>
        </w:tabs>
        <w:jc w:val="center"/>
        <w:rPr>
          <w:b/>
          <w:sz w:val="20"/>
          <w:szCs w:val="20"/>
        </w:rPr>
      </w:pPr>
      <w:r w:rsidRPr="004A6464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A6464" w:rsidRPr="004A6464" w:rsidRDefault="004A6464" w:rsidP="004A6464">
      <w:pPr>
        <w:tabs>
          <w:tab w:val="left" w:pos="8520"/>
        </w:tabs>
        <w:jc w:val="center"/>
        <w:rPr>
          <w:sz w:val="20"/>
          <w:szCs w:val="20"/>
        </w:rPr>
      </w:pPr>
    </w:p>
    <w:p w:rsidR="004A6464" w:rsidRPr="004A6464" w:rsidRDefault="004A6464" w:rsidP="004A6464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4A6464">
        <w:rPr>
          <w:sz w:val="20"/>
          <w:szCs w:val="20"/>
        </w:rPr>
        <w:t>П</w:t>
      </w:r>
      <w:proofErr w:type="gramEnd"/>
      <w:r w:rsidRPr="004A6464">
        <w:rPr>
          <w:sz w:val="20"/>
          <w:szCs w:val="20"/>
        </w:rPr>
        <w:t xml:space="preserve"> О С Т А Н О В Л Е Н И Е</w:t>
      </w:r>
    </w:p>
    <w:p w:rsidR="004A6464" w:rsidRPr="004A6464" w:rsidRDefault="004A6464" w:rsidP="004A6464">
      <w:pPr>
        <w:tabs>
          <w:tab w:val="left" w:pos="8520"/>
        </w:tabs>
        <w:jc w:val="center"/>
        <w:rPr>
          <w:sz w:val="20"/>
          <w:szCs w:val="20"/>
        </w:rPr>
      </w:pPr>
    </w:p>
    <w:p w:rsidR="004A6464" w:rsidRPr="004A6464" w:rsidRDefault="004A6464" w:rsidP="004A6464">
      <w:pPr>
        <w:tabs>
          <w:tab w:val="left" w:pos="8520"/>
        </w:tabs>
        <w:jc w:val="center"/>
        <w:rPr>
          <w:sz w:val="20"/>
          <w:szCs w:val="20"/>
        </w:rPr>
      </w:pPr>
      <w:r w:rsidRPr="004A6464">
        <w:rPr>
          <w:sz w:val="20"/>
          <w:szCs w:val="20"/>
        </w:rPr>
        <w:t>27.07.2022  № 399</w:t>
      </w:r>
    </w:p>
    <w:p w:rsidR="004A6464" w:rsidRPr="004A6464" w:rsidRDefault="004A6464" w:rsidP="004A6464">
      <w:pPr>
        <w:tabs>
          <w:tab w:val="left" w:pos="8520"/>
        </w:tabs>
        <w:jc w:val="center"/>
        <w:rPr>
          <w:sz w:val="20"/>
          <w:szCs w:val="20"/>
        </w:rPr>
      </w:pPr>
      <w:r w:rsidRPr="004A6464">
        <w:rPr>
          <w:sz w:val="20"/>
          <w:szCs w:val="20"/>
        </w:rPr>
        <w:t>р.п. Угловка</w:t>
      </w:r>
    </w:p>
    <w:p w:rsidR="004A6464" w:rsidRPr="004A6464" w:rsidRDefault="004A6464" w:rsidP="004A6464">
      <w:pPr>
        <w:jc w:val="center"/>
        <w:rPr>
          <w:b/>
          <w:bCs/>
          <w:sz w:val="20"/>
          <w:szCs w:val="20"/>
        </w:rPr>
      </w:pPr>
      <w:r w:rsidRPr="004A6464">
        <w:rPr>
          <w:b/>
          <w:sz w:val="20"/>
          <w:szCs w:val="20"/>
        </w:rPr>
        <w:t>О внесении изменений в постановление № 604 от 29.12.2021 года «Об утверждении плана</w:t>
      </w:r>
      <w:r w:rsidRPr="004A6464">
        <w:rPr>
          <w:b/>
          <w:bCs/>
          <w:sz w:val="20"/>
          <w:szCs w:val="20"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</w:t>
      </w:r>
    </w:p>
    <w:p w:rsidR="004A6464" w:rsidRPr="004A6464" w:rsidRDefault="004A6464" w:rsidP="004A6464">
      <w:pPr>
        <w:jc w:val="center"/>
        <w:rPr>
          <w:b/>
          <w:bCs/>
          <w:sz w:val="20"/>
          <w:szCs w:val="20"/>
        </w:rPr>
      </w:pPr>
      <w:r w:rsidRPr="004A6464">
        <w:rPr>
          <w:b/>
          <w:bCs/>
          <w:sz w:val="20"/>
          <w:szCs w:val="20"/>
        </w:rPr>
        <w:t>на 2022 финансовый год  и на плановый период 2023-2024 годов»</w:t>
      </w:r>
    </w:p>
    <w:p w:rsidR="004A6464" w:rsidRPr="004A6464" w:rsidRDefault="004A6464" w:rsidP="004A6464">
      <w:pPr>
        <w:tabs>
          <w:tab w:val="left" w:pos="8520"/>
        </w:tabs>
        <w:spacing w:line="240" w:lineRule="exact"/>
        <w:jc w:val="center"/>
        <w:rPr>
          <w:sz w:val="20"/>
          <w:szCs w:val="20"/>
        </w:rPr>
      </w:pPr>
    </w:p>
    <w:p w:rsidR="004A6464" w:rsidRPr="004A6464" w:rsidRDefault="004A6464" w:rsidP="004A6464">
      <w:pPr>
        <w:spacing w:line="276" w:lineRule="auto"/>
        <w:ind w:firstLine="720"/>
        <w:jc w:val="both"/>
        <w:rPr>
          <w:sz w:val="20"/>
          <w:szCs w:val="20"/>
        </w:rPr>
      </w:pPr>
      <w:r w:rsidRPr="004A6464">
        <w:rPr>
          <w:sz w:val="20"/>
          <w:szCs w:val="20"/>
        </w:rPr>
        <w:t xml:space="preserve">В соответствии   с   федеральным  законом  №  44-ФЗ  от 05.04.2013  года  « 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4A6464" w:rsidRPr="004A6464" w:rsidRDefault="004A6464" w:rsidP="004A6464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4A6464">
        <w:rPr>
          <w:rFonts w:ascii="Times New Roman" w:hAnsi="Times New Roman"/>
        </w:rPr>
        <w:t>ПОСТАНОВЛЯЕТ:</w:t>
      </w:r>
    </w:p>
    <w:p w:rsidR="004A6464" w:rsidRPr="004A6464" w:rsidRDefault="004A6464" w:rsidP="004A6464">
      <w:pPr>
        <w:spacing w:line="276" w:lineRule="auto"/>
        <w:jc w:val="both"/>
        <w:rPr>
          <w:bCs/>
          <w:sz w:val="20"/>
          <w:szCs w:val="20"/>
        </w:rPr>
      </w:pPr>
      <w:r w:rsidRPr="004A6464">
        <w:rPr>
          <w:sz w:val="20"/>
          <w:szCs w:val="20"/>
        </w:rPr>
        <w:t xml:space="preserve">      1.Внести изменения в постановление № 604 от 29.12.2021 года «Об утверждении плана</w:t>
      </w:r>
      <w:r w:rsidRPr="004A6464">
        <w:rPr>
          <w:bCs/>
          <w:sz w:val="20"/>
          <w:szCs w:val="20"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 на 2022 финансовый год и на плановый период 2023-2024 годов»</w:t>
      </w:r>
      <w:r w:rsidRPr="004A6464">
        <w:rPr>
          <w:sz w:val="20"/>
          <w:szCs w:val="20"/>
        </w:rPr>
        <w:t>, изложив</w:t>
      </w:r>
      <w:r w:rsidRPr="004A6464">
        <w:rPr>
          <w:b/>
          <w:sz w:val="20"/>
          <w:szCs w:val="20"/>
        </w:rPr>
        <w:t xml:space="preserve"> </w:t>
      </w:r>
      <w:r w:rsidRPr="004A6464">
        <w:rPr>
          <w:sz w:val="20"/>
          <w:szCs w:val="20"/>
        </w:rPr>
        <w:t>план-график в новой редакции.</w:t>
      </w:r>
    </w:p>
    <w:p w:rsidR="004A6464" w:rsidRPr="004A6464" w:rsidRDefault="004A6464" w:rsidP="004A6464">
      <w:pPr>
        <w:spacing w:line="276" w:lineRule="auto"/>
        <w:jc w:val="both"/>
        <w:rPr>
          <w:bCs/>
          <w:sz w:val="20"/>
          <w:szCs w:val="20"/>
        </w:rPr>
      </w:pPr>
      <w:r w:rsidRPr="004A6464">
        <w:rPr>
          <w:sz w:val="20"/>
          <w:szCs w:val="20"/>
        </w:rPr>
        <w:t xml:space="preserve">      2</w:t>
      </w:r>
      <w:r w:rsidRPr="004A6464">
        <w:rPr>
          <w:b/>
          <w:sz w:val="20"/>
          <w:szCs w:val="20"/>
        </w:rPr>
        <w:t xml:space="preserve">. </w:t>
      </w:r>
      <w:r w:rsidRPr="004A6464">
        <w:rPr>
          <w:bCs/>
          <w:sz w:val="20"/>
          <w:szCs w:val="20"/>
        </w:rPr>
        <w:t xml:space="preserve">Включить в план-график, закупку на выполнение работ по «Благоустройству территории зоны отдыха в </w:t>
      </w:r>
      <w:proofErr w:type="spellStart"/>
      <w:r w:rsidRPr="004A6464">
        <w:rPr>
          <w:bCs/>
          <w:sz w:val="20"/>
          <w:szCs w:val="20"/>
        </w:rPr>
        <w:t>рп</w:t>
      </w:r>
      <w:proofErr w:type="spellEnd"/>
      <w:r w:rsidRPr="004A6464">
        <w:rPr>
          <w:bCs/>
          <w:sz w:val="20"/>
          <w:szCs w:val="20"/>
        </w:rPr>
        <w:t xml:space="preserve"> Угловка на земельном участке по адресу: Угловское городское поселение, </w:t>
      </w:r>
      <w:proofErr w:type="spellStart"/>
      <w:r w:rsidRPr="004A6464">
        <w:rPr>
          <w:bCs/>
          <w:sz w:val="20"/>
          <w:szCs w:val="20"/>
        </w:rPr>
        <w:t>рп</w:t>
      </w:r>
      <w:proofErr w:type="spellEnd"/>
      <w:r w:rsidRPr="004A6464">
        <w:rPr>
          <w:bCs/>
          <w:sz w:val="20"/>
          <w:szCs w:val="20"/>
        </w:rPr>
        <w:t xml:space="preserve"> Угловка, земельный участок 4248 (установка площадок и скамеек с урнами)»</w:t>
      </w:r>
      <w:r w:rsidRPr="004A6464">
        <w:rPr>
          <w:sz w:val="20"/>
          <w:szCs w:val="20"/>
        </w:rPr>
        <w:t>, на сумму 221 707,50 (Двести двадцать одна тысяча семьсот семь рублей 50 копеек)</w:t>
      </w:r>
      <w:r w:rsidRPr="004A6464">
        <w:rPr>
          <w:bCs/>
          <w:sz w:val="20"/>
          <w:szCs w:val="20"/>
        </w:rPr>
        <w:t>, поскольку возникли обстоятельства, предвидеть которые на дату утверждения плана-графика было не возможно.</w:t>
      </w:r>
    </w:p>
    <w:p w:rsidR="004A6464" w:rsidRPr="004A6464" w:rsidRDefault="004A6464" w:rsidP="004A6464">
      <w:pPr>
        <w:spacing w:line="276" w:lineRule="auto"/>
        <w:jc w:val="both"/>
        <w:rPr>
          <w:sz w:val="20"/>
          <w:szCs w:val="20"/>
        </w:rPr>
      </w:pPr>
      <w:r w:rsidRPr="004A6464">
        <w:rPr>
          <w:sz w:val="20"/>
          <w:szCs w:val="20"/>
        </w:rPr>
        <w:t xml:space="preserve">      3. </w:t>
      </w:r>
      <w:proofErr w:type="gramStart"/>
      <w:r w:rsidRPr="004A6464">
        <w:rPr>
          <w:sz w:val="20"/>
          <w:szCs w:val="20"/>
        </w:rPr>
        <w:t>Разместить план-график</w:t>
      </w:r>
      <w:proofErr w:type="gramEnd"/>
      <w:r w:rsidRPr="004A6464">
        <w:rPr>
          <w:sz w:val="20"/>
          <w:szCs w:val="20"/>
        </w:rPr>
        <w:t xml:space="preserve"> закупок поставки товаров, </w:t>
      </w:r>
      <w:r w:rsidRPr="004A6464">
        <w:rPr>
          <w:bCs/>
          <w:sz w:val="20"/>
          <w:szCs w:val="20"/>
        </w:rPr>
        <w:t xml:space="preserve">выполнение работ, оказание услуг для муниципальных нужд Администрации Угловского городского поселения на 2022 финансовый год и на плановый период 2023-2024 годов </w:t>
      </w:r>
      <w:r w:rsidRPr="004A6464">
        <w:rPr>
          <w:sz w:val="20"/>
          <w:szCs w:val="20"/>
        </w:rPr>
        <w:t xml:space="preserve">на Официальном сайте Угловского городского поселения и на </w:t>
      </w:r>
      <w:r w:rsidRPr="004A6464">
        <w:rPr>
          <w:rStyle w:val="tooltiptext2"/>
          <w:sz w:val="20"/>
          <w:szCs w:val="20"/>
        </w:rPr>
        <w:t xml:space="preserve">Официальном сайте Российской Федерации Единой Информационной Системы в сфере закупок: </w:t>
      </w:r>
      <w:hyperlink r:id="rId13" w:history="1">
        <w:r w:rsidRPr="004A6464">
          <w:rPr>
            <w:rStyle w:val="a3"/>
            <w:sz w:val="20"/>
            <w:szCs w:val="20"/>
          </w:rPr>
          <w:t>www.zakupki.</w:t>
        </w:r>
        <w:r w:rsidRPr="004A6464">
          <w:rPr>
            <w:rStyle w:val="a3"/>
            <w:sz w:val="20"/>
            <w:szCs w:val="20"/>
            <w:lang w:val="en-US"/>
          </w:rPr>
          <w:t>gov</w:t>
        </w:r>
        <w:r w:rsidRPr="004A6464">
          <w:rPr>
            <w:rStyle w:val="a3"/>
            <w:sz w:val="20"/>
            <w:szCs w:val="20"/>
          </w:rPr>
          <w:t>.</w:t>
        </w:r>
        <w:r w:rsidRPr="004A6464">
          <w:rPr>
            <w:rStyle w:val="a3"/>
            <w:sz w:val="20"/>
            <w:szCs w:val="20"/>
            <w:lang w:val="en-US"/>
          </w:rPr>
          <w:t>ru</w:t>
        </w:r>
      </w:hyperlink>
      <w:r w:rsidRPr="004A6464">
        <w:rPr>
          <w:sz w:val="20"/>
          <w:szCs w:val="20"/>
        </w:rPr>
        <w:t>.</w:t>
      </w:r>
    </w:p>
    <w:p w:rsidR="004A6464" w:rsidRPr="004A6464" w:rsidRDefault="004A6464" w:rsidP="004A6464">
      <w:pPr>
        <w:spacing w:line="276" w:lineRule="auto"/>
        <w:jc w:val="both"/>
        <w:rPr>
          <w:sz w:val="20"/>
          <w:szCs w:val="20"/>
        </w:rPr>
      </w:pPr>
    </w:p>
    <w:p w:rsidR="004A6464" w:rsidRPr="004A6464" w:rsidRDefault="004A6464" w:rsidP="004A6464">
      <w:pPr>
        <w:spacing w:line="276" w:lineRule="auto"/>
        <w:jc w:val="both"/>
        <w:rPr>
          <w:sz w:val="20"/>
          <w:szCs w:val="20"/>
        </w:rPr>
      </w:pPr>
      <w:r w:rsidRPr="004A6464">
        <w:rPr>
          <w:b/>
          <w:sz w:val="20"/>
          <w:szCs w:val="20"/>
        </w:rPr>
        <w:t xml:space="preserve">Глава Угловского городского поселения    А.В. </w:t>
      </w:r>
      <w:proofErr w:type="spellStart"/>
      <w:r w:rsidRPr="004A6464">
        <w:rPr>
          <w:b/>
          <w:sz w:val="20"/>
          <w:szCs w:val="20"/>
        </w:rPr>
        <w:t>Стекольников</w:t>
      </w:r>
      <w:proofErr w:type="spellEnd"/>
      <w:r w:rsidRPr="004A6464">
        <w:rPr>
          <w:b/>
          <w:sz w:val="20"/>
          <w:szCs w:val="20"/>
        </w:rPr>
        <w:t xml:space="preserve">     </w:t>
      </w:r>
    </w:p>
    <w:p w:rsidR="00AB0C73" w:rsidRPr="004A6464" w:rsidRDefault="00AB0C73" w:rsidP="00D258E4">
      <w:pPr>
        <w:rPr>
          <w:sz w:val="20"/>
          <w:szCs w:val="20"/>
        </w:rPr>
      </w:pPr>
    </w:p>
    <w:p w:rsidR="00AB0C73" w:rsidRPr="004A6464" w:rsidRDefault="00AB0C73" w:rsidP="00D258E4">
      <w:pPr>
        <w:rPr>
          <w:sz w:val="20"/>
          <w:szCs w:val="20"/>
        </w:rPr>
      </w:pPr>
    </w:p>
    <w:p w:rsidR="00AB0C73" w:rsidRPr="004A6464" w:rsidRDefault="00AB0C73" w:rsidP="00D258E4">
      <w:pPr>
        <w:rPr>
          <w:sz w:val="20"/>
          <w:szCs w:val="20"/>
        </w:rPr>
      </w:pPr>
    </w:p>
    <w:p w:rsidR="00AB0C73" w:rsidRPr="004A6464" w:rsidRDefault="00AB0C73" w:rsidP="00D258E4">
      <w:pPr>
        <w:rPr>
          <w:sz w:val="20"/>
          <w:szCs w:val="20"/>
        </w:rPr>
      </w:pPr>
    </w:p>
    <w:p w:rsidR="00AB0C73" w:rsidRPr="004A6464" w:rsidRDefault="00AB0C73" w:rsidP="00D258E4">
      <w:pPr>
        <w:rPr>
          <w:sz w:val="20"/>
          <w:szCs w:val="20"/>
        </w:rPr>
      </w:pPr>
    </w:p>
    <w:p w:rsidR="00AB0C73" w:rsidRPr="004A6464" w:rsidRDefault="00AB0C73" w:rsidP="00D258E4">
      <w:pPr>
        <w:rPr>
          <w:sz w:val="20"/>
          <w:szCs w:val="20"/>
        </w:rPr>
      </w:pPr>
    </w:p>
    <w:p w:rsidR="00AB0C73" w:rsidRPr="004A6464" w:rsidRDefault="00AB0C73" w:rsidP="00D258E4">
      <w:pPr>
        <w:rPr>
          <w:sz w:val="20"/>
          <w:szCs w:val="20"/>
        </w:rPr>
      </w:pPr>
    </w:p>
    <w:p w:rsidR="00AB0C73" w:rsidRPr="004A6464" w:rsidRDefault="00AB0C73" w:rsidP="00D258E4">
      <w:pPr>
        <w:rPr>
          <w:sz w:val="20"/>
          <w:szCs w:val="20"/>
        </w:rPr>
      </w:pPr>
    </w:p>
    <w:p w:rsidR="00AB0C73" w:rsidRPr="004A6464" w:rsidRDefault="00AB0C73" w:rsidP="00D258E4">
      <w:pPr>
        <w:rPr>
          <w:sz w:val="20"/>
          <w:szCs w:val="20"/>
        </w:rPr>
      </w:pPr>
    </w:p>
    <w:p w:rsidR="00AB0C73" w:rsidRPr="005F1739" w:rsidRDefault="00AB0C73" w:rsidP="00D258E4">
      <w:pPr>
        <w:rPr>
          <w:sz w:val="20"/>
          <w:szCs w:val="20"/>
        </w:rPr>
      </w:pPr>
    </w:p>
    <w:p w:rsidR="00AB0C73" w:rsidRPr="005F1739" w:rsidRDefault="00AB0C73" w:rsidP="00D258E4">
      <w:pPr>
        <w:rPr>
          <w:sz w:val="20"/>
          <w:szCs w:val="20"/>
        </w:rPr>
      </w:pPr>
    </w:p>
    <w:p w:rsidR="00AB0C73" w:rsidRPr="005F1739" w:rsidRDefault="00AB0C73" w:rsidP="00D258E4">
      <w:pPr>
        <w:rPr>
          <w:sz w:val="20"/>
          <w:szCs w:val="20"/>
        </w:rPr>
      </w:pPr>
    </w:p>
    <w:p w:rsidR="00AB0C73" w:rsidRPr="005F1739" w:rsidRDefault="00AB0C73" w:rsidP="00D258E4">
      <w:pPr>
        <w:rPr>
          <w:sz w:val="20"/>
          <w:szCs w:val="20"/>
        </w:rPr>
      </w:pPr>
    </w:p>
    <w:p w:rsidR="00AB0C73" w:rsidRPr="005F1739" w:rsidRDefault="00AB0C73" w:rsidP="00D258E4">
      <w:pPr>
        <w:rPr>
          <w:sz w:val="20"/>
          <w:szCs w:val="20"/>
        </w:rPr>
      </w:pPr>
    </w:p>
    <w:p w:rsidR="00AB0C73" w:rsidRPr="005F1739" w:rsidRDefault="00AB0C73" w:rsidP="00D258E4">
      <w:pPr>
        <w:rPr>
          <w:sz w:val="20"/>
          <w:szCs w:val="20"/>
        </w:rPr>
      </w:pPr>
    </w:p>
    <w:p w:rsidR="00AB0C73" w:rsidRPr="005F1739" w:rsidRDefault="00AB0C73" w:rsidP="00D258E4">
      <w:pPr>
        <w:rPr>
          <w:sz w:val="20"/>
          <w:szCs w:val="20"/>
        </w:rPr>
      </w:pPr>
    </w:p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Pr="00AB0C73" w:rsidRDefault="00AB0C73" w:rsidP="00D258E4"/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AB0C73" w:rsidRDefault="00AB0C73" w:rsidP="00D258E4">
      <w:pPr>
        <w:rPr>
          <w:sz w:val="20"/>
          <w:szCs w:val="20"/>
        </w:rPr>
      </w:pPr>
    </w:p>
    <w:p w:rsidR="009E45B2" w:rsidRDefault="009E45B2" w:rsidP="00D258E4">
      <w:pPr>
        <w:rPr>
          <w:sz w:val="20"/>
          <w:szCs w:val="20"/>
        </w:rPr>
      </w:pPr>
    </w:p>
    <w:p w:rsidR="009E45B2" w:rsidRDefault="009E45B2" w:rsidP="00D258E4">
      <w:pPr>
        <w:rPr>
          <w:sz w:val="20"/>
          <w:szCs w:val="20"/>
        </w:rPr>
      </w:pPr>
    </w:p>
    <w:p w:rsidR="009E45B2" w:rsidRDefault="009E45B2" w:rsidP="00D258E4">
      <w:pPr>
        <w:rPr>
          <w:sz w:val="20"/>
          <w:szCs w:val="20"/>
        </w:rPr>
      </w:pPr>
    </w:p>
    <w:p w:rsidR="009E45B2" w:rsidRDefault="009E45B2" w:rsidP="00D258E4">
      <w:pPr>
        <w:rPr>
          <w:sz w:val="20"/>
          <w:szCs w:val="20"/>
        </w:rPr>
      </w:pPr>
    </w:p>
    <w:p w:rsidR="009E45B2" w:rsidRDefault="009E45B2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5F1739" w:rsidRDefault="005F1739" w:rsidP="00D258E4">
      <w:pPr>
        <w:rPr>
          <w:sz w:val="20"/>
          <w:szCs w:val="20"/>
        </w:rPr>
      </w:pPr>
    </w:p>
    <w:p w:rsidR="009E45B2" w:rsidRDefault="009E45B2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7C05FD" w:rsidRDefault="007C05FD" w:rsidP="00D258E4">
      <w:pPr>
        <w:rPr>
          <w:sz w:val="20"/>
          <w:szCs w:val="20"/>
        </w:rPr>
      </w:pPr>
    </w:p>
    <w:p w:rsidR="009E45B2" w:rsidRPr="00D258E4" w:rsidRDefault="009E45B2" w:rsidP="00D258E4">
      <w:pPr>
        <w:rPr>
          <w:sz w:val="20"/>
          <w:szCs w:val="20"/>
        </w:rPr>
      </w:pPr>
    </w:p>
    <w:p w:rsidR="00D258E4" w:rsidRPr="00D258E4" w:rsidRDefault="00D258E4" w:rsidP="00D258E4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AB0C73" w:rsidRPr="00563AFD" w:rsidTr="009E45B2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AB0C73" w:rsidRPr="00563AFD" w:rsidRDefault="00AB0C73" w:rsidP="009E45B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3AFD"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AB0C73" w:rsidRPr="00563AFD" w:rsidRDefault="00AB0C73" w:rsidP="009E45B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3AFD"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AB0C73" w:rsidRPr="00563AFD" w:rsidRDefault="00AB0C73" w:rsidP="009E45B2">
            <w:pPr>
              <w:spacing w:line="276" w:lineRule="auto"/>
              <w:jc w:val="center"/>
              <w:rPr>
                <w:lang w:eastAsia="en-US"/>
              </w:rPr>
            </w:pPr>
            <w:r w:rsidRPr="00563AFD">
              <w:rPr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B0C73" w:rsidRPr="00563AFD" w:rsidRDefault="00AB0C73" w:rsidP="009E45B2">
            <w:pPr>
              <w:spacing w:line="276" w:lineRule="auto"/>
              <w:rPr>
                <w:lang w:eastAsia="en-US"/>
              </w:rPr>
            </w:pPr>
          </w:p>
          <w:p w:rsidR="00AB0C73" w:rsidRPr="00563AFD" w:rsidRDefault="00AB0C73" w:rsidP="009E45B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3AFD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563AFD">
              <w:rPr>
                <w:rFonts w:ascii="Times New Roman" w:hAnsi="Times New Roman" w:cs="Times New Roman"/>
                <w:lang w:eastAsia="en-US"/>
              </w:rPr>
              <w:t>-</w:t>
            </w:r>
            <w:r w:rsidRPr="00563AFD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563AFD"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 w:rsidRPr="00563AFD"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 w:rsidRPr="00563AFD"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 w:rsidRPr="00563AFD"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 w:rsidRPr="00563AFD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563AFD"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AB0C73" w:rsidRPr="00563AFD" w:rsidRDefault="00AB0C73" w:rsidP="009E45B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3AFD"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AB0C73" w:rsidRPr="00563AFD" w:rsidRDefault="004D36BF" w:rsidP="009E45B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4" w:history="1">
              <w:r w:rsidR="00AB0C73" w:rsidRPr="00563AFD"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 w:rsidR="00AB0C73" w:rsidRPr="00563AFD"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 w:rsidR="00AB0C73" w:rsidRPr="00563AFD">
                <w:rPr>
                  <w:rStyle w:val="a3"/>
                  <w:rFonts w:eastAsiaTheme="majorEastAsia"/>
                  <w:lang w:val="en-US" w:eastAsia="en-US"/>
                </w:rPr>
                <w:t>uglovkaadm</w:t>
              </w:r>
              <w:proofErr w:type="spellEnd"/>
              <w:r w:rsidR="00AB0C73" w:rsidRPr="00563AFD"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 w:rsidR="00AB0C73" w:rsidRPr="00563AFD"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AB0C73" w:rsidRPr="00563AFD" w:rsidRDefault="00AB0C73" w:rsidP="009E45B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3AFD"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AB0C73" w:rsidRPr="00563AFD" w:rsidRDefault="00AB0C73" w:rsidP="009E45B2">
            <w:pPr>
              <w:spacing w:line="276" w:lineRule="auto"/>
              <w:jc w:val="center"/>
              <w:rPr>
                <w:lang w:eastAsia="en-US"/>
              </w:rPr>
            </w:pPr>
            <w:r w:rsidRPr="00563AFD">
              <w:rPr>
                <w:lang w:eastAsia="en-US"/>
              </w:rPr>
              <w:t xml:space="preserve">А.В. </w:t>
            </w:r>
            <w:proofErr w:type="spellStart"/>
            <w:r w:rsidRPr="00563AFD">
              <w:rPr>
                <w:lang w:eastAsia="en-US"/>
              </w:rPr>
              <w:t>Стекольников</w:t>
            </w:r>
            <w:proofErr w:type="spellEnd"/>
          </w:p>
          <w:p w:rsidR="00AB0C73" w:rsidRPr="00563AFD" w:rsidRDefault="00AB0C73" w:rsidP="009E45B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B0C73" w:rsidRPr="00563AFD" w:rsidRDefault="00AB0C73" w:rsidP="009E45B2">
            <w:pPr>
              <w:spacing w:line="276" w:lineRule="auto"/>
              <w:rPr>
                <w:lang w:eastAsia="en-US"/>
              </w:rPr>
            </w:pPr>
          </w:p>
          <w:p w:rsidR="00AB0C73" w:rsidRPr="00563AFD" w:rsidRDefault="00AB0C73" w:rsidP="009E45B2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 w:rsidRPr="00563AFD">
              <w:rPr>
                <w:lang w:eastAsia="en-US"/>
              </w:rPr>
              <w:t>Тираж: 4 экземпляра</w:t>
            </w:r>
          </w:p>
          <w:p w:rsidR="00AB0C73" w:rsidRPr="00563AFD" w:rsidRDefault="00AB0C73" w:rsidP="009E45B2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 w:rsidRPr="00563AFD">
              <w:rPr>
                <w:lang w:eastAsia="en-US"/>
              </w:rPr>
              <w:t>Отпечатано в Администрации Угловского городского поселения</w:t>
            </w: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B0C73" w:rsidRPr="00563AFD" w:rsidRDefault="00AB0C73" w:rsidP="009E45B2">
            <w:pPr>
              <w:spacing w:line="276" w:lineRule="auto"/>
              <w:rPr>
                <w:lang w:eastAsia="en-US"/>
              </w:rPr>
            </w:pPr>
          </w:p>
          <w:p w:rsidR="00AB0C73" w:rsidRPr="00563AFD" w:rsidRDefault="00AB0C73" w:rsidP="009E45B2">
            <w:pPr>
              <w:spacing w:line="276" w:lineRule="auto"/>
              <w:jc w:val="center"/>
              <w:rPr>
                <w:lang w:eastAsia="en-US"/>
              </w:rPr>
            </w:pPr>
            <w:r w:rsidRPr="00563AFD">
              <w:rPr>
                <w:lang w:eastAsia="en-US"/>
              </w:rPr>
              <w:t>Бюллетень распространяется на безвозмездной основе</w:t>
            </w:r>
          </w:p>
          <w:p w:rsidR="00AB0C73" w:rsidRPr="00563AFD" w:rsidRDefault="00AB0C73" w:rsidP="009E45B2">
            <w:pPr>
              <w:spacing w:line="276" w:lineRule="auto"/>
              <w:jc w:val="both"/>
              <w:rPr>
                <w:lang w:eastAsia="en-US"/>
              </w:rPr>
            </w:pPr>
          </w:p>
          <w:p w:rsidR="00AB0C73" w:rsidRPr="00563AFD" w:rsidRDefault="00AB0C73" w:rsidP="009E45B2">
            <w:pPr>
              <w:spacing w:line="276" w:lineRule="auto"/>
              <w:rPr>
                <w:lang w:eastAsia="en-US"/>
              </w:rPr>
            </w:pPr>
          </w:p>
          <w:p w:rsidR="00AB0C73" w:rsidRPr="00563AFD" w:rsidRDefault="00AB0C73" w:rsidP="009E45B2">
            <w:pPr>
              <w:spacing w:line="276" w:lineRule="auto"/>
              <w:rPr>
                <w:lang w:eastAsia="en-US"/>
              </w:rPr>
            </w:pPr>
          </w:p>
        </w:tc>
      </w:tr>
    </w:tbl>
    <w:p w:rsidR="00310453" w:rsidRPr="00D258E4" w:rsidRDefault="00310453">
      <w:pPr>
        <w:rPr>
          <w:sz w:val="20"/>
          <w:szCs w:val="20"/>
        </w:rPr>
      </w:pPr>
    </w:p>
    <w:sectPr w:rsidR="00310453" w:rsidRPr="00D258E4" w:rsidSect="00D258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B3" w:rsidRDefault="00DE2DB3" w:rsidP="00E87F8C">
      <w:r>
        <w:separator/>
      </w:r>
    </w:p>
  </w:endnote>
  <w:endnote w:type="continuationSeparator" w:id="0">
    <w:p w:rsidR="00DE2DB3" w:rsidRDefault="00DE2DB3" w:rsidP="00E8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B3" w:rsidRDefault="00DE2DB3" w:rsidP="00E87F8C">
      <w:r>
        <w:separator/>
      </w:r>
    </w:p>
  </w:footnote>
  <w:footnote w:type="continuationSeparator" w:id="0">
    <w:p w:rsidR="00DE2DB3" w:rsidRDefault="00DE2DB3" w:rsidP="00E87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B2" w:rsidRPr="001B42CB" w:rsidRDefault="009E45B2" w:rsidP="00D258E4">
    <w:pPr>
      <w:pStyle w:val="a9"/>
      <w:jc w:val="right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342"/>
    <w:multiLevelType w:val="hybridMultilevel"/>
    <w:tmpl w:val="607C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2666839"/>
    <w:multiLevelType w:val="hybridMultilevel"/>
    <w:tmpl w:val="59C8A386"/>
    <w:lvl w:ilvl="0" w:tplc="F92C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8E4"/>
    <w:rsid w:val="000954A1"/>
    <w:rsid w:val="00136350"/>
    <w:rsid w:val="0014311B"/>
    <w:rsid w:val="00310453"/>
    <w:rsid w:val="0036375C"/>
    <w:rsid w:val="003E7A77"/>
    <w:rsid w:val="004A635B"/>
    <w:rsid w:val="004A6464"/>
    <w:rsid w:val="004D36BF"/>
    <w:rsid w:val="00585806"/>
    <w:rsid w:val="005F1739"/>
    <w:rsid w:val="007C05FD"/>
    <w:rsid w:val="009E45B2"/>
    <w:rsid w:val="00AB0C73"/>
    <w:rsid w:val="00D258E4"/>
    <w:rsid w:val="00DD6BB5"/>
    <w:rsid w:val="00DE2DB3"/>
    <w:rsid w:val="00E24427"/>
    <w:rsid w:val="00E87F8C"/>
    <w:rsid w:val="00F0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58E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D258E4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8E4"/>
    <w:rPr>
      <w:color w:val="0000FF"/>
      <w:u w:val="single"/>
    </w:rPr>
  </w:style>
  <w:style w:type="paragraph" w:styleId="a4">
    <w:name w:val="No Spacing"/>
    <w:qFormat/>
    <w:rsid w:val="00D258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4">
    <w:name w:val="Font Style14"/>
    <w:rsid w:val="00D258E4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D258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58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258E4"/>
    <w:pPr>
      <w:widowControl w:val="0"/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D258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258E4"/>
    <w:pPr>
      <w:widowControl w:val="0"/>
      <w:suppressAutoHyphens/>
    </w:pPr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258E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D258E4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258E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semiHidden/>
    <w:unhideWhenUsed/>
    <w:rsid w:val="00D258E4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258E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D258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D258E4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table" w:styleId="ae">
    <w:name w:val="Table Grid"/>
    <w:basedOn w:val="a1"/>
    <w:uiPriority w:val="59"/>
    <w:rsid w:val="00D25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25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B0C73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4A6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tiptext2">
    <w:name w:val="tooltiptext2"/>
    <w:basedOn w:val="a0"/>
    <w:rsid w:val="004A6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sogaz-me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gaz-med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glovkaadm.ru/" TargetMode="External"/><Relationship Id="rId14" Type="http://schemas.openxmlformats.org/officeDocument/2006/relationships/hyperlink" Target="http://www.uglovk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5280</Words>
  <Characters>30098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2022-08-04T12:44:00Z</cp:lastPrinted>
  <dcterms:created xsi:type="dcterms:W3CDTF">2022-08-03T13:14:00Z</dcterms:created>
  <dcterms:modified xsi:type="dcterms:W3CDTF">2022-08-04T12:46:00Z</dcterms:modified>
</cp:coreProperties>
</file>