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6AE" w:rsidRDefault="004E46AE" w:rsidP="004E46AE">
      <w:pPr>
        <w:rPr>
          <w:b/>
          <w:highlight w:val="lightGray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-834390</wp:posOffset>
            </wp:positionH>
            <wp:positionV relativeFrom="paragraph">
              <wp:posOffset>118110</wp:posOffset>
            </wp:positionV>
            <wp:extent cx="581025" cy="66675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49C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5.2pt;height:52.6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4E46AE" w:rsidRDefault="004E46AE" w:rsidP="004E46AE">
      <w:r>
        <w:rPr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4E46AE" w:rsidTr="004E46AE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46AE" w:rsidRDefault="004E46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Выходит</w:t>
            </w:r>
          </w:p>
          <w:p w:rsidR="004E46AE" w:rsidRDefault="004E46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AE" w:rsidRDefault="004E46AE">
            <w:pPr>
              <w:spacing w:line="276" w:lineRule="auto"/>
              <w:rPr>
                <w:lang w:eastAsia="en-US"/>
              </w:rPr>
            </w:pPr>
          </w:p>
          <w:p w:rsidR="004E46AE" w:rsidRDefault="004E46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Учредитель газеты: </w:t>
            </w:r>
          </w:p>
          <w:p w:rsidR="004E46AE" w:rsidRDefault="004E46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 депутатов Угловского городского поселения</w:t>
            </w:r>
          </w:p>
          <w:p w:rsidR="004E46AE" w:rsidRDefault="004E46A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AE" w:rsidRDefault="004E46AE">
            <w:pPr>
              <w:spacing w:line="276" w:lineRule="auto"/>
              <w:rPr>
                <w:lang w:eastAsia="en-US"/>
              </w:rPr>
            </w:pPr>
          </w:p>
          <w:p w:rsidR="004E46AE" w:rsidRDefault="004E46A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42</w:t>
            </w:r>
          </w:p>
          <w:p w:rsidR="004E46AE" w:rsidRDefault="004E46AE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15 сентября 2022г</w:t>
            </w:r>
          </w:p>
        </w:tc>
      </w:tr>
    </w:tbl>
    <w:p w:rsidR="004E46AE" w:rsidRDefault="004E46AE" w:rsidP="004E46AE"/>
    <w:p w:rsidR="004E46AE" w:rsidRDefault="004E46AE" w:rsidP="004E46AE">
      <w:r>
        <w:t>Уважаемые жители и гости Угловского городского поселения!</w:t>
      </w:r>
    </w:p>
    <w:p w:rsidR="004E46AE" w:rsidRDefault="004E46AE" w:rsidP="004E46AE">
      <w: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4E46AE" w:rsidRDefault="004E46AE" w:rsidP="004E46AE">
      <w:r>
        <w:t>Контактный телефон:  (8-816-57) 26-124. Приглашаем к сотрудничеству!</w:t>
      </w:r>
    </w:p>
    <w:p w:rsidR="004E46AE" w:rsidRDefault="004E46AE" w:rsidP="004E46AE">
      <w:pPr>
        <w:pBdr>
          <w:bottom w:val="single" w:sz="12" w:space="1" w:color="auto"/>
        </w:pBdr>
      </w:pPr>
      <w:r>
        <w:t xml:space="preserve">                                                                             Глава городского поселения             А.В. </w:t>
      </w:r>
      <w:proofErr w:type="spellStart"/>
      <w:r>
        <w:t>Стекольников</w:t>
      </w:r>
      <w:proofErr w:type="spellEnd"/>
    </w:p>
    <w:p w:rsidR="004E46AE" w:rsidRDefault="004E46AE" w:rsidP="004E46AE"/>
    <w:p w:rsidR="004E46AE" w:rsidRPr="00B17BDE" w:rsidRDefault="004E46AE" w:rsidP="004E46AE">
      <w:pPr>
        <w:rPr>
          <w:b/>
        </w:rPr>
      </w:pPr>
      <w:bookmarkStart w:id="0" w:name="_GoBack"/>
      <w:bookmarkEnd w:id="0"/>
      <w:r w:rsidRPr="00B17BDE">
        <w:rPr>
          <w:b/>
        </w:rPr>
        <w:t xml:space="preserve">Планируйте будущее ваших детей с заботой о здоровье: </w:t>
      </w:r>
    </w:p>
    <w:p w:rsidR="004E46AE" w:rsidRPr="00B17BDE" w:rsidRDefault="004E46AE" w:rsidP="004E46AE">
      <w:pPr>
        <w:rPr>
          <w:b/>
        </w:rPr>
      </w:pPr>
      <w:r w:rsidRPr="00B17BDE">
        <w:rPr>
          <w:b/>
        </w:rPr>
        <w:t>«</w:t>
      </w:r>
      <w:proofErr w:type="spellStart"/>
      <w:r w:rsidRPr="00B17BDE">
        <w:rPr>
          <w:b/>
        </w:rPr>
        <w:t>СОГАЗ-Мед</w:t>
      </w:r>
      <w:proofErr w:type="spellEnd"/>
      <w:r w:rsidRPr="00B17BDE">
        <w:rPr>
          <w:b/>
        </w:rPr>
        <w:t>» приглашает оформить полис ОМС для новорожденных</w:t>
      </w:r>
    </w:p>
    <w:p w:rsidR="004E46AE" w:rsidRPr="00B17BDE" w:rsidRDefault="004E46AE" w:rsidP="004E46AE">
      <w:pPr>
        <w:jc w:val="both"/>
      </w:pPr>
    </w:p>
    <w:p w:rsidR="004E46AE" w:rsidRPr="00B17BDE" w:rsidRDefault="004E46AE" w:rsidP="004E46AE">
      <w:pPr>
        <w:jc w:val="both"/>
      </w:pPr>
      <w:r w:rsidRPr="00B17BDE">
        <w:t>У вас скоро родится ребенок или это радостное событие уже состоялось? Страховая компания «</w:t>
      </w:r>
      <w:proofErr w:type="spellStart"/>
      <w:r w:rsidRPr="00B17BDE">
        <w:t>СОГАЗ-Мед</w:t>
      </w:r>
      <w:proofErr w:type="spellEnd"/>
      <w:r w:rsidRPr="00B17BDE">
        <w:t xml:space="preserve">» поздравляет вас. Быть родителями – не только большая радость, но и ответственность, вместе с которой у родителей появляются новые обязанности в виде оформления необходимых документов и обеспечения надлежащего ухода за младенцем. </w:t>
      </w:r>
    </w:p>
    <w:p w:rsidR="004E46AE" w:rsidRPr="00B17BDE" w:rsidRDefault="004E46AE" w:rsidP="004E46AE">
      <w:pPr>
        <w:jc w:val="both"/>
      </w:pPr>
    </w:p>
    <w:p w:rsidR="004E46AE" w:rsidRPr="00B17BDE" w:rsidRDefault="004E46AE" w:rsidP="004E46AE">
      <w:pPr>
        <w:jc w:val="both"/>
      </w:pPr>
      <w:r w:rsidRPr="00B17BDE">
        <w:t>Одним из первых дел, которое предстоит выполнить новоиспечённым родителям – оформить важнейшие документы для маленького гражданина. Это свидетельство о рождении, СНИЛС, регистрация по месту жительства и полис ОМС.</w:t>
      </w:r>
    </w:p>
    <w:p w:rsidR="004E46AE" w:rsidRPr="00B17BDE" w:rsidRDefault="004E46AE" w:rsidP="004E46AE">
      <w:pPr>
        <w:jc w:val="both"/>
      </w:pPr>
    </w:p>
    <w:p w:rsidR="004E46AE" w:rsidRPr="00B17BDE" w:rsidRDefault="004E46AE" w:rsidP="004E46AE">
      <w:pPr>
        <w:jc w:val="both"/>
      </w:pPr>
      <w:r w:rsidRPr="00B17BDE">
        <w:t xml:space="preserve">Полис ОМС можно оформить в выбранной страховой медицинской организации после получения свидетельства о рождении. Документ даёт гарантированное право на диспансерное наблюдение у участкового педиатра и это очень важно — в первый год жизни малышу необходим постоянный медицинский контроль и наблюдение. </w:t>
      </w:r>
    </w:p>
    <w:p w:rsidR="004E46AE" w:rsidRPr="00B17BDE" w:rsidRDefault="004E46AE" w:rsidP="004E46AE">
      <w:pPr>
        <w:jc w:val="both"/>
      </w:pPr>
    </w:p>
    <w:p w:rsidR="004E46AE" w:rsidRPr="00B17BDE" w:rsidRDefault="004E46AE" w:rsidP="004E46AE">
      <w:pPr>
        <w:jc w:val="both"/>
        <w:rPr>
          <w:b/>
        </w:rPr>
      </w:pPr>
      <w:r w:rsidRPr="00B17BDE">
        <w:rPr>
          <w:b/>
        </w:rPr>
        <w:t xml:space="preserve">Кроме того, по полису ОМС ребенок будет получать полный комплекс медицинских услуг: </w:t>
      </w:r>
    </w:p>
    <w:p w:rsidR="004E46AE" w:rsidRPr="00B17BDE" w:rsidRDefault="004E46AE" w:rsidP="004E46AE">
      <w:pPr>
        <w:jc w:val="both"/>
      </w:pPr>
    </w:p>
    <w:p w:rsidR="004E46AE" w:rsidRPr="00B17BDE" w:rsidRDefault="004E46AE" w:rsidP="004E46AE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17BDE">
        <w:rPr>
          <w:rFonts w:ascii="Times New Roman" w:hAnsi="Times New Roman" w:cs="Times New Roman"/>
          <w:sz w:val="20"/>
          <w:szCs w:val="20"/>
        </w:rPr>
        <w:t>- посещение на дому патронажной сестрой;</w:t>
      </w:r>
    </w:p>
    <w:p w:rsidR="004E46AE" w:rsidRPr="00B17BDE" w:rsidRDefault="004E46AE" w:rsidP="004E46AE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17BDE">
        <w:rPr>
          <w:rFonts w:ascii="Times New Roman" w:hAnsi="Times New Roman" w:cs="Times New Roman"/>
          <w:sz w:val="20"/>
          <w:szCs w:val="20"/>
        </w:rPr>
        <w:t xml:space="preserve">- консультации и осмотры врачами-специалистами; </w:t>
      </w:r>
    </w:p>
    <w:p w:rsidR="004E46AE" w:rsidRPr="00B17BDE" w:rsidRDefault="004E46AE" w:rsidP="004E46AE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17BDE">
        <w:rPr>
          <w:rFonts w:ascii="Times New Roman" w:hAnsi="Times New Roman" w:cs="Times New Roman"/>
          <w:sz w:val="20"/>
          <w:szCs w:val="20"/>
        </w:rPr>
        <w:t xml:space="preserve">- лабораторную и инструментальную диагностику; </w:t>
      </w:r>
    </w:p>
    <w:p w:rsidR="004E46AE" w:rsidRPr="00B17BDE" w:rsidRDefault="004E46AE" w:rsidP="004E46AE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17BDE">
        <w:rPr>
          <w:rFonts w:ascii="Times New Roman" w:hAnsi="Times New Roman" w:cs="Times New Roman"/>
          <w:sz w:val="20"/>
          <w:szCs w:val="20"/>
        </w:rPr>
        <w:t>- профилактические мероприятия;</w:t>
      </w:r>
    </w:p>
    <w:p w:rsidR="004E46AE" w:rsidRPr="00B17BDE" w:rsidRDefault="004E46AE" w:rsidP="004E46AE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17BDE">
        <w:rPr>
          <w:rFonts w:ascii="Times New Roman" w:hAnsi="Times New Roman" w:cs="Times New Roman"/>
          <w:sz w:val="20"/>
          <w:szCs w:val="20"/>
        </w:rPr>
        <w:t>- медицинскую помощь в условиях стационара.</w:t>
      </w:r>
    </w:p>
    <w:p w:rsidR="004E46AE" w:rsidRPr="00B17BDE" w:rsidRDefault="004E46AE" w:rsidP="004E46AE">
      <w:pPr>
        <w:shd w:val="clear" w:color="auto" w:fill="FFFFFF"/>
        <w:rPr>
          <w:color w:val="000000"/>
        </w:rPr>
      </w:pPr>
    </w:p>
    <w:p w:rsidR="004E46AE" w:rsidRPr="00B17BDE" w:rsidRDefault="004E46AE" w:rsidP="004E46AE">
      <w:pPr>
        <w:jc w:val="both"/>
      </w:pPr>
      <w:r w:rsidRPr="00B17BDE">
        <w:t xml:space="preserve">Получить полис ОМС для новорожденных, являющихся гражданами РФ, очень просто. В страховую медицинскую организацию </w:t>
      </w:r>
      <w:r w:rsidRPr="00B17BDE">
        <w:rPr>
          <w:b/>
        </w:rPr>
        <w:t>необходимо предоставить</w:t>
      </w:r>
      <w:r w:rsidRPr="00B17BDE">
        <w:t xml:space="preserve"> свидетельство о рождении, документ, удостоверяющий личность законного представителя ребенка и страховое свидетельство государственного пенсионного страхования (СНИЛС) ребенка (при наличии).</w:t>
      </w:r>
    </w:p>
    <w:p w:rsidR="004E46AE" w:rsidRPr="00B17BDE" w:rsidRDefault="004E46AE" w:rsidP="004E46AE">
      <w:pPr>
        <w:shd w:val="clear" w:color="auto" w:fill="FFFFFF"/>
        <w:rPr>
          <w:color w:val="000000"/>
        </w:rPr>
      </w:pPr>
    </w:p>
    <w:p w:rsidR="004E46AE" w:rsidRPr="00B17BDE" w:rsidRDefault="004E46AE" w:rsidP="004E46AE">
      <w:pPr>
        <w:jc w:val="both"/>
      </w:pPr>
      <w:r w:rsidRPr="00B17BDE">
        <w:rPr>
          <w:b/>
        </w:rPr>
        <w:t>«</w:t>
      </w:r>
      <w:proofErr w:type="spellStart"/>
      <w:r w:rsidRPr="00B17BDE">
        <w:rPr>
          <w:b/>
        </w:rPr>
        <w:t>СОГАЗ-Мед</w:t>
      </w:r>
      <w:proofErr w:type="spellEnd"/>
      <w:r w:rsidRPr="00B17BDE">
        <w:rPr>
          <w:b/>
        </w:rPr>
        <w:t>» приглашает оформить полис ОМС</w:t>
      </w:r>
      <w:r w:rsidRPr="00B17BDE">
        <w:t xml:space="preserve"> в компании, которая занимает 1-е место среди страховых медицинских организаций по количеству застрахованных – 44 </w:t>
      </w:r>
      <w:proofErr w:type="spellStart"/>
      <w:proofErr w:type="gramStart"/>
      <w:r w:rsidRPr="00B17BDE">
        <w:t>млн</w:t>
      </w:r>
      <w:proofErr w:type="spellEnd"/>
      <w:proofErr w:type="gramEnd"/>
      <w:r w:rsidRPr="00B17BDE">
        <w:t xml:space="preserve"> человек. </w:t>
      </w:r>
    </w:p>
    <w:p w:rsidR="004E46AE" w:rsidRPr="00B17BDE" w:rsidRDefault="004E46AE" w:rsidP="004E46AE">
      <w:pPr>
        <w:jc w:val="both"/>
      </w:pPr>
    </w:p>
    <w:p w:rsidR="004E46AE" w:rsidRPr="00B17BDE" w:rsidRDefault="004E46AE" w:rsidP="004E46AE">
      <w:pPr>
        <w:jc w:val="both"/>
      </w:pPr>
      <w:r w:rsidRPr="00B17BDE">
        <w:rPr>
          <w:b/>
        </w:rPr>
        <w:t>Напоминаем:</w:t>
      </w:r>
      <w:r w:rsidRPr="00B17BDE">
        <w:t xml:space="preserve"> действующий полис ОМС – это гарантия получения бесплатной медицинской помощи на всей территории РФ и уверенность в том, что малыш всегда сможет получить квалифицированную медицинскую помощь. </w:t>
      </w:r>
    </w:p>
    <w:p w:rsidR="004E46AE" w:rsidRPr="00B17BDE" w:rsidRDefault="004E46AE" w:rsidP="004E46AE">
      <w:pPr>
        <w:jc w:val="both"/>
      </w:pPr>
    </w:p>
    <w:p w:rsidR="004E46AE" w:rsidRPr="00B17BDE" w:rsidRDefault="004E46AE" w:rsidP="004E46AE">
      <w:pPr>
        <w:jc w:val="both"/>
      </w:pPr>
      <w:r w:rsidRPr="00B17BDE">
        <w:t>Если вы застрахованы в компании «</w:t>
      </w:r>
      <w:proofErr w:type="spellStart"/>
      <w:r w:rsidRPr="00B17BDE">
        <w:t>СОГАЗ-Мед</w:t>
      </w:r>
      <w:proofErr w:type="spellEnd"/>
      <w:r w:rsidRPr="00B17BDE">
        <w:t xml:space="preserve">» и у вас возникли вопросы о системе ОМС, медицинской помощи или качестве ее оказания, вы можете обратиться за помощью к страховым представителям на сайте </w:t>
      </w:r>
      <w:hyperlink r:id="rId6" w:history="1">
        <w:proofErr w:type="spellStart"/>
        <w:r w:rsidRPr="00B17BDE">
          <w:t>sogaz-med.ru</w:t>
        </w:r>
        <w:proofErr w:type="spellEnd"/>
      </w:hyperlink>
      <w:r w:rsidRPr="00B17BDE">
        <w:t xml:space="preserve">, используя </w:t>
      </w:r>
      <w:proofErr w:type="spellStart"/>
      <w:r w:rsidRPr="00B17BDE">
        <w:t>онлайн-чат</w:t>
      </w:r>
      <w:proofErr w:type="spellEnd"/>
      <w:r w:rsidRPr="00B17BDE">
        <w:t xml:space="preserve">, по телефону круглосуточного </w:t>
      </w:r>
      <w:proofErr w:type="spellStart"/>
      <w:proofErr w:type="gramStart"/>
      <w:r w:rsidRPr="00B17BDE">
        <w:t>контакт-центра</w:t>
      </w:r>
      <w:proofErr w:type="spellEnd"/>
      <w:proofErr w:type="gramEnd"/>
      <w:r w:rsidRPr="00B17BDE">
        <w:t xml:space="preserve"> 8-800-100-07-02 (звонок по России бесплатный) или в офисах компании «</w:t>
      </w:r>
      <w:proofErr w:type="spellStart"/>
      <w:r w:rsidRPr="00B17BDE">
        <w:t>СОГАЗ-Мед</w:t>
      </w:r>
      <w:proofErr w:type="spellEnd"/>
      <w:r w:rsidRPr="00B17BDE">
        <w:t xml:space="preserve">». </w:t>
      </w:r>
    </w:p>
    <w:p w:rsidR="004E46AE" w:rsidRPr="00B17BDE" w:rsidRDefault="004E46AE" w:rsidP="004E46AE"/>
    <w:p w:rsidR="004E46AE" w:rsidRPr="00B17BDE" w:rsidRDefault="004E46AE" w:rsidP="004E46AE">
      <w:pPr>
        <w:spacing w:line="280" w:lineRule="exact"/>
        <w:jc w:val="both"/>
        <w:textAlignment w:val="baseline"/>
        <w:rPr>
          <w:b/>
          <w:color w:val="000000"/>
        </w:rPr>
      </w:pPr>
      <w:r w:rsidRPr="00B17BDE">
        <w:rPr>
          <w:b/>
          <w:color w:val="000000"/>
        </w:rPr>
        <w:t>Дайте только срок. «</w:t>
      </w:r>
      <w:proofErr w:type="spellStart"/>
      <w:r w:rsidRPr="00B17BDE">
        <w:rPr>
          <w:b/>
          <w:color w:val="000000"/>
        </w:rPr>
        <w:t>СОГАЗ-Мед</w:t>
      </w:r>
      <w:proofErr w:type="spellEnd"/>
      <w:r w:rsidRPr="00B17BDE">
        <w:rPr>
          <w:b/>
          <w:color w:val="000000"/>
        </w:rPr>
        <w:t>» о соблюдении сроков и порядка оказания медицинской помощи</w:t>
      </w:r>
    </w:p>
    <w:p w:rsidR="004E46AE" w:rsidRPr="00B17BDE" w:rsidRDefault="004E46AE" w:rsidP="004E46AE">
      <w:pPr>
        <w:spacing w:line="280" w:lineRule="exact"/>
        <w:jc w:val="both"/>
        <w:textAlignment w:val="baseline"/>
        <w:rPr>
          <w:b/>
          <w:color w:val="000000"/>
        </w:rPr>
      </w:pPr>
    </w:p>
    <w:p w:rsidR="004E46AE" w:rsidRPr="00B17BDE" w:rsidRDefault="004E46AE" w:rsidP="004E46AE">
      <w:pPr>
        <w:spacing w:line="280" w:lineRule="exact"/>
        <w:textAlignment w:val="baseline"/>
        <w:rPr>
          <w:color w:val="000000"/>
        </w:rPr>
      </w:pPr>
      <w:r w:rsidRPr="00B17BDE">
        <w:rPr>
          <w:color w:val="000000"/>
        </w:rPr>
        <w:t>Вот уже несколько десятилетий полис обязательного медицинского страхования (ОМС</w:t>
      </w:r>
      <w:r w:rsidRPr="00B17BDE">
        <w:t xml:space="preserve">) для граждан нашей страны является гарантией оказания бесплатной медицинской помощи в любом субъекте Российской Федерации. Все эти годы система ОМС непрерывно расширяется, гражданам становятся доступны новые виды медицинской помощи. Например, во втором квартале 2022 г. Правительством РФ принято решение дополнить </w:t>
      </w:r>
      <w:r w:rsidRPr="00B17BDE">
        <w:rPr>
          <w:color w:val="000000"/>
        </w:rPr>
        <w:t xml:space="preserve">перечень высокотехнологичной медицинской помощи в области </w:t>
      </w:r>
      <w:r w:rsidRPr="00B17BDE">
        <w:t xml:space="preserve">сосудистой хирургии – включены операции по замене и протезированию аорты. Чтобы узнать какая медицинская помощь по ОМС на сегодня доступна </w:t>
      </w:r>
      <w:proofErr w:type="gramStart"/>
      <w:r w:rsidRPr="00B17BDE">
        <w:t>гражданам</w:t>
      </w:r>
      <w:proofErr w:type="gramEnd"/>
      <w:r w:rsidRPr="00B17BDE">
        <w:t xml:space="preserve"> и </w:t>
      </w:r>
      <w:proofErr w:type="gramStart"/>
      <w:r w:rsidRPr="00B17BDE">
        <w:t>каковы</w:t>
      </w:r>
      <w:proofErr w:type="gramEnd"/>
      <w:r w:rsidRPr="00B17BDE">
        <w:t xml:space="preserve"> </w:t>
      </w:r>
      <w:r w:rsidRPr="00B17BDE">
        <w:rPr>
          <w:color w:val="000000"/>
        </w:rPr>
        <w:t>сроки ее ожидания, мы обратились к специалистам «</w:t>
      </w:r>
      <w:proofErr w:type="spellStart"/>
      <w:r w:rsidRPr="00B17BDE">
        <w:rPr>
          <w:color w:val="000000"/>
        </w:rPr>
        <w:t>СОГАЗ-Мед</w:t>
      </w:r>
      <w:proofErr w:type="spellEnd"/>
      <w:r w:rsidRPr="00B17BDE">
        <w:rPr>
          <w:color w:val="000000"/>
        </w:rPr>
        <w:t xml:space="preserve">».  </w:t>
      </w:r>
    </w:p>
    <w:p w:rsidR="004E46AE" w:rsidRPr="00B17BDE" w:rsidRDefault="004E46AE" w:rsidP="004E46AE">
      <w:pPr>
        <w:spacing w:line="280" w:lineRule="exact"/>
        <w:jc w:val="both"/>
        <w:textAlignment w:val="baseline"/>
        <w:rPr>
          <w:color w:val="000000"/>
        </w:rPr>
      </w:pPr>
    </w:p>
    <w:p w:rsidR="004E46AE" w:rsidRPr="00B17BDE" w:rsidRDefault="004E46AE" w:rsidP="004E46AE">
      <w:pPr>
        <w:spacing w:line="280" w:lineRule="exact"/>
        <w:jc w:val="both"/>
        <w:textAlignment w:val="baseline"/>
        <w:rPr>
          <w:color w:val="000000"/>
        </w:rPr>
      </w:pPr>
      <w:r w:rsidRPr="00B17BDE">
        <w:rPr>
          <w:color w:val="000000"/>
        </w:rPr>
        <w:t>По Программе ОМС застрахованным лицам предоставляется первичная медико-санитарная помощь, скорая медицинская помощь, специализированная, в том числе высокотехнологичная медицинская помощь. Медицинская помощь оказывается в экстренной, неотложной и плановой формах.</w:t>
      </w:r>
    </w:p>
    <w:p w:rsidR="004E46AE" w:rsidRPr="00B17BDE" w:rsidRDefault="004E46AE" w:rsidP="004E46AE">
      <w:pPr>
        <w:spacing w:line="280" w:lineRule="exact"/>
        <w:jc w:val="both"/>
        <w:textAlignment w:val="baseline"/>
        <w:rPr>
          <w:color w:val="000000"/>
        </w:rPr>
      </w:pPr>
      <w:r w:rsidRPr="00B17BDE">
        <w:rPr>
          <w:color w:val="000000"/>
        </w:rPr>
        <w:t>Согласно законодательству, для всех форм и видов оказания медицинской помощи установлены четкие сроки, в которые оказывается данная помощь.</w:t>
      </w:r>
    </w:p>
    <w:p w:rsidR="004E46AE" w:rsidRPr="00B17BDE" w:rsidRDefault="004E46AE" w:rsidP="004E46AE">
      <w:pPr>
        <w:spacing w:line="280" w:lineRule="exact"/>
        <w:jc w:val="both"/>
        <w:textAlignment w:val="baseline"/>
        <w:rPr>
          <w:color w:val="000000"/>
        </w:rPr>
      </w:pPr>
      <w:proofErr w:type="gramStart"/>
      <w:r w:rsidRPr="00B17BDE">
        <w:rPr>
          <w:color w:val="000000"/>
        </w:rPr>
        <w:t>Экстренная медицинская помощь будет оказана нуждающимся безотлагательно.</w:t>
      </w:r>
      <w:proofErr w:type="gramEnd"/>
    </w:p>
    <w:p w:rsidR="004E46AE" w:rsidRPr="00B17BDE" w:rsidRDefault="004E46AE" w:rsidP="004E46AE">
      <w:pPr>
        <w:spacing w:line="280" w:lineRule="exact"/>
        <w:jc w:val="both"/>
        <w:textAlignment w:val="baseline"/>
        <w:rPr>
          <w:color w:val="000000"/>
        </w:rPr>
      </w:pPr>
      <w:r w:rsidRPr="00B17BDE">
        <w:rPr>
          <w:color w:val="000000"/>
        </w:rPr>
        <w:t xml:space="preserve">Время </w:t>
      </w:r>
      <w:proofErr w:type="spellStart"/>
      <w:r w:rsidRPr="00B17BDE">
        <w:rPr>
          <w:color w:val="000000"/>
        </w:rPr>
        <w:t>доезда</w:t>
      </w:r>
      <w:proofErr w:type="spellEnd"/>
      <w:r w:rsidRPr="00B17BDE">
        <w:rPr>
          <w:color w:val="000000"/>
        </w:rPr>
        <w:t xml:space="preserve"> до пациента бригад скорой медицинской помощи при оказании скорой медицинской помощи в экстренной форме не должно превышать 20 минут с момента вызова.</w:t>
      </w:r>
    </w:p>
    <w:p w:rsidR="004E46AE" w:rsidRPr="00B17BDE" w:rsidRDefault="004E46AE" w:rsidP="004E46AE">
      <w:pPr>
        <w:spacing w:line="280" w:lineRule="exact"/>
        <w:jc w:val="both"/>
        <w:textAlignment w:val="baseline"/>
        <w:rPr>
          <w:color w:val="000000"/>
        </w:rPr>
      </w:pPr>
      <w:r w:rsidRPr="00B17BDE">
        <w:rPr>
          <w:color w:val="000000"/>
        </w:rPr>
        <w:t xml:space="preserve">Однако в силу того, что регионы России имеют свои климатические и географические особенности, разную плотность населения, транспортная доступность в них различается. Поэтому, с учетом региональных особенностей в территориальных программах государственных гарантий время </w:t>
      </w:r>
      <w:proofErr w:type="spellStart"/>
      <w:r w:rsidRPr="00B17BDE">
        <w:rPr>
          <w:color w:val="000000"/>
        </w:rPr>
        <w:t>доезда</w:t>
      </w:r>
      <w:proofErr w:type="spellEnd"/>
      <w:r w:rsidRPr="00B17BDE">
        <w:rPr>
          <w:color w:val="000000"/>
        </w:rPr>
        <w:t xml:space="preserve"> бригад скорой медицинской помощи может быть обоснованно скорректировано. </w:t>
      </w:r>
    </w:p>
    <w:p w:rsidR="004E46AE" w:rsidRPr="00B17BDE" w:rsidRDefault="004E46AE" w:rsidP="004E46AE">
      <w:pPr>
        <w:spacing w:line="280" w:lineRule="exact"/>
        <w:jc w:val="both"/>
        <w:textAlignment w:val="baseline"/>
        <w:rPr>
          <w:color w:val="000000"/>
        </w:rPr>
      </w:pPr>
      <w:r w:rsidRPr="00B17BDE">
        <w:rPr>
          <w:color w:val="000000"/>
        </w:rPr>
        <w:t>Срок ожидания первичной медико-санитарной помощи в неотложной форме составляет не более 2 часов с момента обращения застрахованного в медицинскую организацию.</w:t>
      </w:r>
    </w:p>
    <w:p w:rsidR="004E46AE" w:rsidRPr="00B17BDE" w:rsidRDefault="004E46AE" w:rsidP="004E46AE">
      <w:pPr>
        <w:spacing w:line="280" w:lineRule="exact"/>
        <w:jc w:val="both"/>
        <w:textAlignment w:val="baseline"/>
        <w:rPr>
          <w:color w:val="000000"/>
        </w:rPr>
      </w:pPr>
      <w:r w:rsidRPr="00B17BDE">
        <w:rPr>
          <w:color w:val="000000"/>
        </w:rPr>
        <w:t>Максимум 24 часа с момента обращения в медицинскую организацию дается на ожидание в плановой форме приема участкового врача-терапевта, участкового врача-педиатра и врача общей практики (семейного врача).</w:t>
      </w:r>
    </w:p>
    <w:p w:rsidR="004E46AE" w:rsidRPr="00B17BDE" w:rsidRDefault="004E46AE" w:rsidP="004E46AE">
      <w:pPr>
        <w:shd w:val="clear" w:color="auto" w:fill="FFFFFF"/>
        <w:spacing w:line="280" w:lineRule="exact"/>
        <w:jc w:val="both"/>
        <w:rPr>
          <w:color w:val="000000"/>
        </w:rPr>
      </w:pPr>
      <w:r w:rsidRPr="00B17BDE">
        <w:rPr>
          <w:color w:val="000000"/>
        </w:rPr>
        <w:t xml:space="preserve">При оказании первичной медико-санитарной помощи в плановой форме не должны превышать 14 рабочих дней: </w:t>
      </w:r>
    </w:p>
    <w:p w:rsidR="004E46AE" w:rsidRPr="00B17BDE" w:rsidRDefault="004E46AE" w:rsidP="004E46AE">
      <w:pPr>
        <w:spacing w:line="280" w:lineRule="exact"/>
        <w:jc w:val="both"/>
        <w:textAlignment w:val="baseline"/>
        <w:rPr>
          <w:color w:val="000000"/>
        </w:rPr>
      </w:pPr>
      <w:r w:rsidRPr="00B17BDE">
        <w:rPr>
          <w:color w:val="000000"/>
        </w:rPr>
        <w:t xml:space="preserve">- со дня обращения пациента в медицинскую организацию сроки ожидания консультаций врачей-специалистов; </w:t>
      </w:r>
    </w:p>
    <w:p w:rsidR="004E46AE" w:rsidRPr="00B17BDE" w:rsidRDefault="004E46AE" w:rsidP="004E46AE">
      <w:pPr>
        <w:spacing w:line="280" w:lineRule="exact"/>
        <w:jc w:val="both"/>
        <w:textAlignment w:val="baseline"/>
        <w:rPr>
          <w:color w:val="000000"/>
        </w:rPr>
      </w:pPr>
      <w:r w:rsidRPr="00B17BDE">
        <w:rPr>
          <w:color w:val="000000"/>
        </w:rPr>
        <w:t xml:space="preserve">- со дня назначения лечащим врачом сроки ожидания диагностических инструментальных, лабораторных исследований, проведения компьютерной томографии, магнитно-резонансной томографии и ангиографии. </w:t>
      </w:r>
    </w:p>
    <w:p w:rsidR="004E46AE" w:rsidRPr="00B17BDE" w:rsidRDefault="004E46AE" w:rsidP="004E46AE">
      <w:pPr>
        <w:spacing w:line="280" w:lineRule="exact"/>
        <w:jc w:val="both"/>
        <w:textAlignment w:val="baseline"/>
        <w:rPr>
          <w:color w:val="000000"/>
        </w:rPr>
      </w:pPr>
    </w:p>
    <w:p w:rsidR="004E46AE" w:rsidRPr="00B17BDE" w:rsidRDefault="004E46AE" w:rsidP="004E46AE">
      <w:pPr>
        <w:shd w:val="clear" w:color="auto" w:fill="FFFFFF"/>
        <w:spacing w:line="280" w:lineRule="exact"/>
        <w:jc w:val="both"/>
        <w:rPr>
          <w:color w:val="000000"/>
        </w:rPr>
      </w:pPr>
      <w:r w:rsidRPr="00B17BDE">
        <w:rPr>
          <w:color w:val="000000"/>
        </w:rPr>
        <w:t>3 рабочими днями ограничен срок ожидания консультаций врачей-специалистов для пациентов с подозрением на онкологическое заболевание. А если пациенту показаны диагностические инструментальные и лабораторные исследования – срок их проведения составит не более 7 рабочих дней со дня назначения.</w:t>
      </w:r>
    </w:p>
    <w:p w:rsidR="004E46AE" w:rsidRPr="00B17BDE" w:rsidRDefault="004E46AE" w:rsidP="004E46AE">
      <w:pPr>
        <w:shd w:val="clear" w:color="auto" w:fill="FFFFFF"/>
        <w:spacing w:line="280" w:lineRule="exact"/>
        <w:jc w:val="both"/>
        <w:rPr>
          <w:color w:val="000000"/>
          <w:highlight w:val="cyan"/>
        </w:rPr>
      </w:pPr>
      <w:r w:rsidRPr="00B17BDE">
        <w:rPr>
          <w:bCs/>
          <w:color w:val="000000"/>
        </w:rPr>
        <w:t xml:space="preserve">До 14 рабочих дней со </w:t>
      </w:r>
      <w:r w:rsidRPr="00B17BDE">
        <w:rPr>
          <w:color w:val="000000"/>
        </w:rPr>
        <w:t>дня выдачи лечащим врачом направления на госпитализацию составит ожидание специализированной медицинской помощи (за исключением высокотехнологичной). Для пациентов с онкологическими заболеваниями этот срок сокращается до 7 рабочих дней с момента гистологической верификации опухоли или с момента установления предварительного диагноза заболевания (состояния).</w:t>
      </w:r>
    </w:p>
    <w:p w:rsidR="004E46AE" w:rsidRPr="00B17BDE" w:rsidRDefault="004E46AE" w:rsidP="004E46AE">
      <w:pPr>
        <w:shd w:val="clear" w:color="auto" w:fill="FFFFFF"/>
        <w:spacing w:line="280" w:lineRule="exact"/>
        <w:jc w:val="both"/>
        <w:rPr>
          <w:color w:val="000000"/>
          <w:highlight w:val="cyan"/>
        </w:rPr>
      </w:pPr>
    </w:p>
    <w:p w:rsidR="004E46AE" w:rsidRPr="00B17BDE" w:rsidRDefault="004E46AE" w:rsidP="004E46AE">
      <w:pPr>
        <w:shd w:val="clear" w:color="auto" w:fill="FFFFFF"/>
        <w:spacing w:line="280" w:lineRule="exact"/>
        <w:jc w:val="both"/>
        <w:rPr>
          <w:color w:val="000000"/>
        </w:rPr>
      </w:pPr>
      <w:r w:rsidRPr="00B17BDE">
        <w:rPr>
          <w:color w:val="000000"/>
        </w:rPr>
        <w:t xml:space="preserve">Оказание специализированной медицинской помощи в плановой форме осуществляется по направлению лечащего врача вашей поликлиники. </w:t>
      </w:r>
    </w:p>
    <w:p w:rsidR="004E46AE" w:rsidRPr="00B17BDE" w:rsidRDefault="004E46AE" w:rsidP="004E46AE">
      <w:pPr>
        <w:shd w:val="clear" w:color="auto" w:fill="FFFFFF"/>
        <w:spacing w:line="280" w:lineRule="exact"/>
        <w:jc w:val="both"/>
        <w:rPr>
          <w:color w:val="000000"/>
          <w:highlight w:val="green"/>
        </w:rPr>
      </w:pPr>
    </w:p>
    <w:p w:rsidR="004E46AE" w:rsidRPr="00B17BDE" w:rsidRDefault="004E46AE" w:rsidP="004E46AE">
      <w:pPr>
        <w:shd w:val="clear" w:color="auto" w:fill="FFFFFF"/>
        <w:spacing w:line="280" w:lineRule="exact"/>
        <w:jc w:val="both"/>
        <w:rPr>
          <w:color w:val="000000"/>
        </w:rPr>
      </w:pPr>
      <w:r w:rsidRPr="00B17BDE">
        <w:rPr>
          <w:color w:val="000000"/>
        </w:rPr>
        <w:t>Для направления на оказание высокотехнологичной медицинской помощи сначала лечащий врач определяет медицинские показания. К ним относится наличие у пациента заболевания и (или) состояния, требующих применения высокотехнологичной медицинской помощи в соответствии с перечнем видов медпомощи, которые включены в программу госгарантий системы ОМС.</w:t>
      </w:r>
    </w:p>
    <w:p w:rsidR="004E46AE" w:rsidRPr="00B17BDE" w:rsidRDefault="004E46AE" w:rsidP="004E46AE">
      <w:pPr>
        <w:shd w:val="clear" w:color="auto" w:fill="FFFFFF"/>
        <w:spacing w:line="280" w:lineRule="exact"/>
        <w:jc w:val="both"/>
        <w:rPr>
          <w:color w:val="000000"/>
        </w:rPr>
      </w:pPr>
    </w:p>
    <w:p w:rsidR="004E46AE" w:rsidRPr="00B17BDE" w:rsidRDefault="004E46AE" w:rsidP="004E46AE">
      <w:pPr>
        <w:shd w:val="clear" w:color="auto" w:fill="FFFFFF"/>
        <w:spacing w:line="280" w:lineRule="exact"/>
        <w:jc w:val="both"/>
        <w:rPr>
          <w:color w:val="000000"/>
        </w:rPr>
      </w:pPr>
      <w:r w:rsidRPr="00B17BDE">
        <w:rPr>
          <w:color w:val="000000"/>
        </w:rPr>
        <w:lastRenderedPageBreak/>
        <w:t>Если вы застрахованы в компании «</w:t>
      </w:r>
      <w:proofErr w:type="spellStart"/>
      <w:r w:rsidRPr="00B17BDE">
        <w:rPr>
          <w:color w:val="000000"/>
        </w:rPr>
        <w:t>СОГАЗ-Мед</w:t>
      </w:r>
      <w:proofErr w:type="spellEnd"/>
      <w:r w:rsidRPr="00B17BDE">
        <w:rPr>
          <w:color w:val="000000"/>
        </w:rPr>
        <w:t xml:space="preserve">» и у вас возникли вопросы о системе ОМС вы можете обратиться за помощью к страховым представителям на сайте </w:t>
      </w:r>
      <w:proofErr w:type="spellStart"/>
      <w:r w:rsidRPr="00B17BDE">
        <w:rPr>
          <w:color w:val="000000"/>
        </w:rPr>
        <w:t>sogaz-med.ru</w:t>
      </w:r>
      <w:proofErr w:type="spellEnd"/>
      <w:r w:rsidRPr="00B17BDE">
        <w:rPr>
          <w:color w:val="000000"/>
        </w:rPr>
        <w:t xml:space="preserve">, используя </w:t>
      </w:r>
      <w:proofErr w:type="spellStart"/>
      <w:r w:rsidRPr="00B17BDE">
        <w:rPr>
          <w:color w:val="000000"/>
        </w:rPr>
        <w:t>онлайн-чат</w:t>
      </w:r>
      <w:proofErr w:type="spellEnd"/>
      <w:r w:rsidRPr="00B17BDE">
        <w:rPr>
          <w:color w:val="000000"/>
        </w:rPr>
        <w:t xml:space="preserve">, по телефону круглосуточного </w:t>
      </w:r>
      <w:proofErr w:type="spellStart"/>
      <w:proofErr w:type="gramStart"/>
      <w:r w:rsidRPr="00B17BDE">
        <w:rPr>
          <w:color w:val="000000"/>
        </w:rPr>
        <w:t>контакт-центра</w:t>
      </w:r>
      <w:proofErr w:type="spellEnd"/>
      <w:proofErr w:type="gramEnd"/>
      <w:r w:rsidRPr="00B17BDE">
        <w:rPr>
          <w:color w:val="000000"/>
        </w:rPr>
        <w:t xml:space="preserve"> 8-800-100-07-02 (звонок по России бесплатный) или в офисах компании «</w:t>
      </w:r>
      <w:proofErr w:type="spellStart"/>
      <w:r w:rsidRPr="00B17BDE">
        <w:rPr>
          <w:color w:val="000000"/>
        </w:rPr>
        <w:t>СОГАЗ-Мед</w:t>
      </w:r>
      <w:proofErr w:type="spellEnd"/>
      <w:r w:rsidRPr="00B17BDE">
        <w:rPr>
          <w:color w:val="000000"/>
        </w:rPr>
        <w:t xml:space="preserve">». </w:t>
      </w:r>
    </w:p>
    <w:p w:rsidR="004E46AE" w:rsidRPr="00B17BDE" w:rsidRDefault="004E46AE" w:rsidP="004E46AE">
      <w:pPr>
        <w:spacing w:line="280" w:lineRule="exact"/>
        <w:jc w:val="both"/>
        <w:rPr>
          <w:color w:val="000000"/>
        </w:rPr>
      </w:pPr>
    </w:p>
    <w:p w:rsidR="004E46AE" w:rsidRPr="00B17BDE" w:rsidRDefault="004E46AE" w:rsidP="004E46AE">
      <w:pPr>
        <w:pStyle w:val="a4"/>
        <w:spacing w:line="280" w:lineRule="exact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B17BDE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Справка о компании:</w:t>
      </w:r>
    </w:p>
    <w:p w:rsidR="004E46AE" w:rsidRPr="00B17BDE" w:rsidRDefault="004E46AE" w:rsidP="004E46AE">
      <w:pPr>
        <w:pStyle w:val="a4"/>
        <w:spacing w:line="280" w:lineRule="exact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17BDE">
        <w:rPr>
          <w:rFonts w:ascii="Times New Roman" w:hAnsi="Times New Roman" w:cs="Times New Roman"/>
          <w:sz w:val="20"/>
          <w:szCs w:val="20"/>
          <w:shd w:val="clear" w:color="auto" w:fill="FFFFFF"/>
        </w:rPr>
        <w:t>Страховая компания «</w:t>
      </w:r>
      <w:proofErr w:type="spellStart"/>
      <w:r w:rsidRPr="00B17BDE">
        <w:rPr>
          <w:rFonts w:ascii="Times New Roman" w:hAnsi="Times New Roman" w:cs="Times New Roman"/>
          <w:sz w:val="20"/>
          <w:szCs w:val="20"/>
          <w:shd w:val="clear" w:color="auto" w:fill="FFFFFF"/>
        </w:rPr>
        <w:t>СОГАЗ-Мед</w:t>
      </w:r>
      <w:proofErr w:type="spellEnd"/>
      <w:r w:rsidRPr="00B17BDE">
        <w:rPr>
          <w:rFonts w:ascii="Times New Roman" w:hAnsi="Times New Roman" w:cs="Times New Roman"/>
          <w:sz w:val="20"/>
          <w:szCs w:val="20"/>
          <w:shd w:val="clear" w:color="auto" w:fill="FFFFFF"/>
        </w:rPr>
        <w:t>» осуществляет деятельность с 1998 г. Региональная сеть «</w:t>
      </w:r>
      <w:proofErr w:type="spellStart"/>
      <w:r w:rsidRPr="00B17BDE">
        <w:rPr>
          <w:rFonts w:ascii="Times New Roman" w:hAnsi="Times New Roman" w:cs="Times New Roman"/>
          <w:sz w:val="20"/>
          <w:szCs w:val="20"/>
          <w:shd w:val="clear" w:color="auto" w:fill="FFFFFF"/>
        </w:rPr>
        <w:t>СОГАЗ-Мед</w:t>
      </w:r>
      <w:proofErr w:type="spellEnd"/>
      <w:r w:rsidRPr="00B17B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» занимает 1-е место среди страховых медицинских организаций по количеству регионов присутствия, насчитывая более 1 500 подразделений на территории 56 субъектов РФ и в г. Байконуре. Количество застрахованных – 44 </w:t>
      </w:r>
      <w:proofErr w:type="spellStart"/>
      <w:proofErr w:type="gramStart"/>
      <w:r w:rsidRPr="00B17BDE">
        <w:rPr>
          <w:rFonts w:ascii="Times New Roman" w:hAnsi="Times New Roman" w:cs="Times New Roman"/>
          <w:sz w:val="20"/>
          <w:szCs w:val="20"/>
          <w:shd w:val="clear" w:color="auto" w:fill="FFFFFF"/>
        </w:rPr>
        <w:t>млн</w:t>
      </w:r>
      <w:proofErr w:type="spellEnd"/>
      <w:proofErr w:type="gramEnd"/>
      <w:r w:rsidRPr="00B17B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человек. «</w:t>
      </w:r>
      <w:proofErr w:type="spellStart"/>
      <w:r w:rsidRPr="00B17BDE">
        <w:rPr>
          <w:rFonts w:ascii="Times New Roman" w:hAnsi="Times New Roman" w:cs="Times New Roman"/>
          <w:sz w:val="20"/>
          <w:szCs w:val="20"/>
          <w:shd w:val="clear" w:color="auto" w:fill="FFFFFF"/>
        </w:rPr>
        <w:t>СОГАЗ-Мед</w:t>
      </w:r>
      <w:proofErr w:type="spellEnd"/>
      <w:r w:rsidRPr="00B17B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» осуществляет деятельность по ОМС: контролирует качество обслуживания застрахованных при получении медпомощи в системе ОМС, обеспечивает защиту прав застрахованных граждан, восстанавливает нарушенные права граждан в досудебном и судебном порядке. </w:t>
      </w:r>
    </w:p>
    <w:p w:rsidR="004E46AE" w:rsidRPr="00B17BDE" w:rsidRDefault="004E46AE" w:rsidP="004E46AE">
      <w:pPr>
        <w:spacing w:line="280" w:lineRule="exact"/>
        <w:jc w:val="both"/>
      </w:pPr>
    </w:p>
    <w:p w:rsidR="00B17BDE" w:rsidRPr="00B17BDE" w:rsidRDefault="00B17BDE" w:rsidP="00B17BDE">
      <w:pPr>
        <w:jc w:val="center"/>
        <w:rPr>
          <w:b/>
        </w:rPr>
      </w:pPr>
      <w:r w:rsidRPr="00B17BDE">
        <w:rPr>
          <w:b/>
        </w:rPr>
        <w:t>Российская Федерация</w:t>
      </w:r>
    </w:p>
    <w:p w:rsidR="00B17BDE" w:rsidRPr="00B17BDE" w:rsidRDefault="00B17BDE" w:rsidP="00B17BDE">
      <w:pPr>
        <w:jc w:val="center"/>
        <w:rPr>
          <w:b/>
        </w:rPr>
      </w:pPr>
      <w:r w:rsidRPr="00B17BDE">
        <w:rPr>
          <w:b/>
        </w:rPr>
        <w:t>Администрация Угловского городского поселения</w:t>
      </w:r>
    </w:p>
    <w:p w:rsidR="00B17BDE" w:rsidRPr="00B17BDE" w:rsidRDefault="00B17BDE" w:rsidP="00B17BDE">
      <w:pPr>
        <w:jc w:val="center"/>
        <w:rPr>
          <w:b/>
        </w:rPr>
      </w:pPr>
      <w:r w:rsidRPr="00B17BDE">
        <w:rPr>
          <w:b/>
        </w:rPr>
        <w:t>Окуловского муниципального района Новгородской области</w:t>
      </w:r>
    </w:p>
    <w:p w:rsidR="00B17BDE" w:rsidRPr="00B17BDE" w:rsidRDefault="00B17BDE" w:rsidP="00B17BDE">
      <w:pPr>
        <w:jc w:val="center"/>
        <w:rPr>
          <w:b/>
        </w:rPr>
      </w:pPr>
      <w:r w:rsidRPr="00B17BDE">
        <w:rPr>
          <w:b/>
        </w:rPr>
        <w:t>ПОСТАНОВЛЕНИЕ</w:t>
      </w:r>
    </w:p>
    <w:p w:rsidR="00B17BDE" w:rsidRPr="00B17BDE" w:rsidRDefault="00B17BDE" w:rsidP="00B17BDE">
      <w:pPr>
        <w:tabs>
          <w:tab w:val="left" w:pos="4536"/>
        </w:tabs>
        <w:jc w:val="center"/>
      </w:pPr>
      <w:r w:rsidRPr="00B17BDE">
        <w:t>от 09.09.2022 № 493</w:t>
      </w:r>
    </w:p>
    <w:p w:rsidR="00B17BDE" w:rsidRPr="00B17BDE" w:rsidRDefault="00B17BDE" w:rsidP="00B17BDE">
      <w:pPr>
        <w:tabs>
          <w:tab w:val="left" w:pos="4536"/>
        </w:tabs>
        <w:jc w:val="center"/>
      </w:pPr>
    </w:p>
    <w:p w:rsidR="00B17BDE" w:rsidRPr="00B17BDE" w:rsidRDefault="00B17BDE" w:rsidP="00B17BDE">
      <w:pPr>
        <w:tabs>
          <w:tab w:val="left" w:pos="3060"/>
        </w:tabs>
        <w:jc w:val="center"/>
      </w:pPr>
      <w:r w:rsidRPr="00B17BDE">
        <w:t>р.п. Угловка</w:t>
      </w:r>
    </w:p>
    <w:p w:rsidR="00B17BDE" w:rsidRPr="00B17BDE" w:rsidRDefault="00B17BDE" w:rsidP="00B17BDE">
      <w:pPr>
        <w:tabs>
          <w:tab w:val="left" w:pos="3060"/>
        </w:tabs>
        <w:jc w:val="center"/>
      </w:pPr>
      <w:r w:rsidRPr="00B17BDE">
        <w:t xml:space="preserve">  </w:t>
      </w:r>
    </w:p>
    <w:p w:rsidR="00B17BDE" w:rsidRPr="00B17BDE" w:rsidRDefault="00B17BDE" w:rsidP="00B17BDE">
      <w:pPr>
        <w:jc w:val="center"/>
        <w:rPr>
          <w:b/>
          <w:bCs/>
          <w:color w:val="000000"/>
          <w:spacing w:val="-4"/>
        </w:rPr>
      </w:pPr>
      <w:r w:rsidRPr="00B17BDE">
        <w:rPr>
          <w:b/>
          <w:bCs/>
          <w:color w:val="000000"/>
          <w:spacing w:val="-4"/>
        </w:rPr>
        <w:t>Об отмене постановления Администрации Угловского городского поселения «</w:t>
      </w:r>
      <w:r w:rsidRPr="00B17BDE">
        <w:rPr>
          <w:b/>
        </w:rPr>
        <w:t>О начале отопительного периода</w:t>
      </w:r>
      <w:r w:rsidRPr="00B17BDE">
        <w:rPr>
          <w:b/>
          <w:bCs/>
          <w:color w:val="000000"/>
          <w:spacing w:val="-4"/>
        </w:rPr>
        <w:t xml:space="preserve">»  от 08.09.2022 № </w:t>
      </w:r>
      <w:r>
        <w:rPr>
          <w:b/>
          <w:bCs/>
          <w:color w:val="000000"/>
          <w:spacing w:val="-4"/>
        </w:rPr>
        <w:t>48</w:t>
      </w:r>
    </w:p>
    <w:p w:rsidR="00B17BDE" w:rsidRPr="00B17BDE" w:rsidRDefault="00B17BDE" w:rsidP="00B17BDE"/>
    <w:p w:rsidR="00B17BDE" w:rsidRPr="00B17BDE" w:rsidRDefault="00B17BDE" w:rsidP="00B17BDE">
      <w:pPr>
        <w:ind w:right="252"/>
        <w:jc w:val="both"/>
      </w:pPr>
      <w:r w:rsidRPr="00B17BDE">
        <w:rPr>
          <w:b/>
          <w:bCs/>
        </w:rPr>
        <w:t xml:space="preserve">            </w:t>
      </w:r>
      <w:r w:rsidRPr="00B17BDE">
        <w:t xml:space="preserve">Администрация Угловского городского поселения </w:t>
      </w:r>
    </w:p>
    <w:p w:rsidR="00B17BDE" w:rsidRPr="00B17BDE" w:rsidRDefault="00B17BDE" w:rsidP="00B17BDE">
      <w:pPr>
        <w:ind w:right="252"/>
        <w:jc w:val="both"/>
        <w:rPr>
          <w:b/>
          <w:bCs/>
        </w:rPr>
      </w:pPr>
      <w:r w:rsidRPr="00B17BDE">
        <w:rPr>
          <w:b/>
          <w:bCs/>
        </w:rPr>
        <w:t>ПОСТАНОВЛЯЕТ:</w:t>
      </w:r>
    </w:p>
    <w:p w:rsidR="00B17BDE" w:rsidRPr="00B17BDE" w:rsidRDefault="00B17BDE" w:rsidP="00B17BDE">
      <w:pPr>
        <w:suppressAutoHyphens/>
        <w:jc w:val="both"/>
      </w:pPr>
      <w:r w:rsidRPr="00B17BDE">
        <w:t xml:space="preserve">        1. Отменить Постановление Администрации Угловского городского поселения «О начале отопительного периода» от 08.09.2022 № 487.</w:t>
      </w:r>
    </w:p>
    <w:p w:rsidR="00B17BDE" w:rsidRPr="00B17BDE" w:rsidRDefault="00B17BDE" w:rsidP="00B17BDE">
      <w:pPr>
        <w:suppressAutoHyphens/>
        <w:jc w:val="both"/>
      </w:pPr>
    </w:p>
    <w:p w:rsidR="00B17BDE" w:rsidRPr="00B17BDE" w:rsidRDefault="00B17BDE" w:rsidP="00B17BDE">
      <w:pPr>
        <w:shd w:val="clear" w:color="auto" w:fill="FFFFFF"/>
        <w:jc w:val="both"/>
      </w:pPr>
      <w:r w:rsidRPr="00B17BDE">
        <w:t xml:space="preserve">         2.  Опубликовать настоящее постановление в бюллетене «Официальный 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B17BDE" w:rsidRPr="00B17BDE" w:rsidRDefault="00B17BDE" w:rsidP="00B17BDE">
      <w:pPr>
        <w:ind w:right="252"/>
        <w:jc w:val="both"/>
      </w:pPr>
    </w:p>
    <w:p w:rsidR="00B17BDE" w:rsidRPr="00B17BDE" w:rsidRDefault="00B17BDE" w:rsidP="00B17BDE">
      <w:r w:rsidRPr="00B17BDE">
        <w:rPr>
          <w:b/>
        </w:rPr>
        <w:t xml:space="preserve">Глава Угловского городского поселения   </w:t>
      </w:r>
      <w:proofErr w:type="spellStart"/>
      <w:r w:rsidRPr="00B17BDE">
        <w:rPr>
          <w:b/>
        </w:rPr>
        <w:t>А.В.Стекольников</w:t>
      </w:r>
      <w:proofErr w:type="spellEnd"/>
    </w:p>
    <w:p w:rsidR="00B17BDE" w:rsidRPr="00B17BDE" w:rsidRDefault="00B17BDE" w:rsidP="00B17BDE"/>
    <w:p w:rsidR="00B17BDE" w:rsidRPr="00B17BDE" w:rsidRDefault="00B17BDE" w:rsidP="00B17BDE">
      <w:pPr>
        <w:jc w:val="center"/>
        <w:rPr>
          <w:b/>
        </w:rPr>
      </w:pPr>
      <w:r w:rsidRPr="00B17BDE">
        <w:rPr>
          <w:b/>
        </w:rPr>
        <w:t>Российская Федерация</w:t>
      </w:r>
    </w:p>
    <w:p w:rsidR="00B17BDE" w:rsidRPr="00B17BDE" w:rsidRDefault="00B17BDE" w:rsidP="00B17BDE">
      <w:pPr>
        <w:jc w:val="center"/>
        <w:rPr>
          <w:b/>
        </w:rPr>
      </w:pPr>
      <w:r w:rsidRPr="00B17BDE">
        <w:rPr>
          <w:b/>
        </w:rPr>
        <w:t>Администрация Угловского городского поселения</w:t>
      </w:r>
    </w:p>
    <w:p w:rsidR="00B17BDE" w:rsidRPr="00B17BDE" w:rsidRDefault="00B17BDE" w:rsidP="00B17BDE">
      <w:pPr>
        <w:jc w:val="center"/>
        <w:rPr>
          <w:b/>
        </w:rPr>
      </w:pPr>
      <w:r w:rsidRPr="00B17BDE">
        <w:rPr>
          <w:b/>
        </w:rPr>
        <w:t>Окуловского муниципального района Новгородской области</w:t>
      </w:r>
    </w:p>
    <w:p w:rsidR="00B17BDE" w:rsidRPr="00B17BDE" w:rsidRDefault="00B17BDE" w:rsidP="00B17BDE">
      <w:pPr>
        <w:jc w:val="center"/>
      </w:pPr>
    </w:p>
    <w:p w:rsidR="00B17BDE" w:rsidRPr="00B17BDE" w:rsidRDefault="00B17BDE" w:rsidP="00B17BDE">
      <w:pPr>
        <w:jc w:val="center"/>
        <w:rPr>
          <w:b/>
        </w:rPr>
      </w:pPr>
      <w:r w:rsidRPr="00B17BDE">
        <w:rPr>
          <w:b/>
        </w:rPr>
        <w:t>ПОСТАНОВЛЕНИЕ</w:t>
      </w:r>
    </w:p>
    <w:p w:rsidR="00B17BDE" w:rsidRPr="00B17BDE" w:rsidRDefault="00B17BDE" w:rsidP="00B17BDE"/>
    <w:p w:rsidR="00B17BDE" w:rsidRPr="00B17BDE" w:rsidRDefault="00B17BDE" w:rsidP="00B17BDE">
      <w:pPr>
        <w:tabs>
          <w:tab w:val="left" w:pos="4536"/>
        </w:tabs>
        <w:jc w:val="center"/>
      </w:pPr>
      <w:r w:rsidRPr="00B17BDE">
        <w:t>от 09.09.2022 № 494</w:t>
      </w:r>
    </w:p>
    <w:p w:rsidR="00B17BDE" w:rsidRPr="00B17BDE" w:rsidRDefault="00B17BDE" w:rsidP="00B17BDE">
      <w:pPr>
        <w:tabs>
          <w:tab w:val="left" w:pos="4536"/>
        </w:tabs>
        <w:jc w:val="center"/>
      </w:pPr>
    </w:p>
    <w:p w:rsidR="00B17BDE" w:rsidRPr="00B17BDE" w:rsidRDefault="00B17BDE" w:rsidP="00B17BDE">
      <w:pPr>
        <w:tabs>
          <w:tab w:val="left" w:pos="3060"/>
        </w:tabs>
        <w:jc w:val="center"/>
      </w:pPr>
      <w:r w:rsidRPr="00B17BDE">
        <w:t>р.п. Угловка</w:t>
      </w:r>
    </w:p>
    <w:p w:rsidR="00B17BDE" w:rsidRPr="00B17BDE" w:rsidRDefault="00B17BDE" w:rsidP="00B17BDE">
      <w:pPr>
        <w:tabs>
          <w:tab w:val="left" w:pos="3060"/>
        </w:tabs>
        <w:jc w:val="center"/>
      </w:pPr>
    </w:p>
    <w:p w:rsidR="00B17BDE" w:rsidRPr="00B17BDE" w:rsidRDefault="00B17BDE" w:rsidP="00B17BDE">
      <w:pPr>
        <w:jc w:val="center"/>
        <w:rPr>
          <w:b/>
        </w:rPr>
      </w:pPr>
      <w:r w:rsidRPr="00B17BDE">
        <w:rPr>
          <w:b/>
        </w:rPr>
        <w:t>О начале отопительного периода</w:t>
      </w:r>
    </w:p>
    <w:p w:rsidR="00B17BDE" w:rsidRPr="00B17BDE" w:rsidRDefault="00B17BDE" w:rsidP="00B17BDE">
      <w:pPr>
        <w:tabs>
          <w:tab w:val="left" w:pos="3540"/>
        </w:tabs>
        <w:rPr>
          <w:b/>
        </w:rPr>
      </w:pPr>
      <w:r w:rsidRPr="00B17BDE">
        <w:rPr>
          <w:b/>
        </w:rPr>
        <w:tab/>
      </w:r>
    </w:p>
    <w:p w:rsidR="00B17BDE" w:rsidRPr="00B17BDE" w:rsidRDefault="00B17BDE" w:rsidP="00B17BDE">
      <w:pPr>
        <w:rPr>
          <w:b/>
        </w:rPr>
      </w:pPr>
    </w:p>
    <w:p w:rsidR="00B17BDE" w:rsidRPr="00B17BDE" w:rsidRDefault="00B17BDE" w:rsidP="00B17BDE">
      <w:pPr>
        <w:jc w:val="both"/>
      </w:pPr>
      <w:r w:rsidRPr="00B17BDE">
        <w:t xml:space="preserve">              </w:t>
      </w:r>
      <w:proofErr w:type="gramStart"/>
      <w:r w:rsidRPr="00B17BDE">
        <w:t>В соответствии с Федеральным законом от 27 июля 2010 года № 190-ФЗ «О теплоснабжении», Федеральным законом от 06 октября 2003 года                № 131-ФЗ  «Об общих принципах организации местного самоуправления в Российской Федерации»,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Федерации, утвержденными Приказом Государственного комитета Российской Федерации по строительству и</w:t>
      </w:r>
      <w:proofErr w:type="gramEnd"/>
      <w:r w:rsidRPr="00B17BDE">
        <w:t xml:space="preserve"> жилищно-коммунальному хозяйству от 6 сентября 2000 года № 203 Администрация Угловского городского поселения </w:t>
      </w:r>
    </w:p>
    <w:p w:rsidR="00B17BDE" w:rsidRPr="00B17BDE" w:rsidRDefault="00B17BDE" w:rsidP="00B17BDE">
      <w:pPr>
        <w:jc w:val="both"/>
        <w:rPr>
          <w:b/>
        </w:rPr>
      </w:pPr>
      <w:r w:rsidRPr="00B17BDE">
        <w:rPr>
          <w:b/>
        </w:rPr>
        <w:t>ПОСТАНОВЛЯЕТ:</w:t>
      </w:r>
    </w:p>
    <w:p w:rsidR="00B17BDE" w:rsidRPr="00B17BDE" w:rsidRDefault="00B17BDE" w:rsidP="00B17BDE">
      <w:pPr>
        <w:ind w:firstLine="720"/>
        <w:jc w:val="both"/>
      </w:pPr>
      <w:proofErr w:type="gramStart"/>
      <w:r w:rsidRPr="00B17BDE">
        <w:t xml:space="preserve">1.ООО  «Тепловая компания Новгородская» Окуловский район теплоснабжения и собственникам котельных, отапливающих и обеспечивающих горячей водой жилищный фонд и объекты социально-культурной сферы, управляющим организациям, товариществам собственников жилья на территории </w:t>
      </w:r>
      <w:r w:rsidRPr="00B17BDE">
        <w:lastRenderedPageBreak/>
        <w:t>Угловского городского поселения при наличии паспортов готовности к работе в осеннее - зимний период, в том числе к приему тепла начать отопительный период объектов здравоохранения, образования и жилищного фонда 10 сентября 2022</w:t>
      </w:r>
      <w:proofErr w:type="gramEnd"/>
      <w:r w:rsidRPr="00B17BDE">
        <w:t xml:space="preserve"> года с 8:00.</w:t>
      </w:r>
    </w:p>
    <w:p w:rsidR="00B17BDE" w:rsidRPr="00B17BDE" w:rsidRDefault="00B17BDE" w:rsidP="00B17BDE">
      <w:pPr>
        <w:jc w:val="both"/>
      </w:pPr>
      <w:r w:rsidRPr="00B17BDE">
        <w:t xml:space="preserve">         2. Владельцам зданий, жилищно-эксплуатационными организациями совместно с теплоснабжающими организациями обеспечить прием тепла в установленные сроки и устранить выявленные при протапливании неисправности в течение двух недель.</w:t>
      </w:r>
    </w:p>
    <w:p w:rsidR="00B17BDE" w:rsidRPr="00B17BDE" w:rsidRDefault="00B17BDE" w:rsidP="00B17BDE">
      <w:pPr>
        <w:jc w:val="both"/>
      </w:pPr>
      <w:r w:rsidRPr="00B17BDE">
        <w:t xml:space="preserve">         3. Опубликовать настоящее постановление в газете «Окуловский вестник», в бюллетене «Официальный вестник Угловского городского поселения» и разместить на официальном сайте Администрации Угловского городского поселения  в информационно-телекоммуникационной сети Интернет.</w:t>
      </w:r>
    </w:p>
    <w:p w:rsidR="00B17BDE" w:rsidRPr="00B17BDE" w:rsidRDefault="00B17BDE" w:rsidP="00B17BDE">
      <w:pPr>
        <w:tabs>
          <w:tab w:val="left" w:pos="1350"/>
        </w:tabs>
        <w:rPr>
          <w:b/>
        </w:rPr>
      </w:pPr>
      <w:r w:rsidRPr="00B17BDE">
        <w:rPr>
          <w:b/>
        </w:rPr>
        <w:t xml:space="preserve">Глава Угловского городского поселения    </w:t>
      </w:r>
      <w:proofErr w:type="spellStart"/>
      <w:r w:rsidRPr="00B17BDE">
        <w:rPr>
          <w:b/>
        </w:rPr>
        <w:t>А.В.Стекольников</w:t>
      </w:r>
      <w:proofErr w:type="spellEnd"/>
    </w:p>
    <w:p w:rsidR="00B17BDE" w:rsidRPr="00B17BDE" w:rsidRDefault="00B17BDE" w:rsidP="00B17BDE">
      <w:pPr>
        <w:tabs>
          <w:tab w:val="left" w:pos="8520"/>
        </w:tabs>
        <w:jc w:val="center"/>
        <w:rPr>
          <w:b/>
        </w:rPr>
      </w:pPr>
      <w:r w:rsidRPr="00B17BDE">
        <w:rPr>
          <w:b/>
        </w:rPr>
        <w:t>Российская Федерация</w:t>
      </w:r>
    </w:p>
    <w:p w:rsidR="00B17BDE" w:rsidRPr="00B17BDE" w:rsidRDefault="00B17BDE" w:rsidP="00B17BDE">
      <w:pPr>
        <w:tabs>
          <w:tab w:val="left" w:pos="8520"/>
        </w:tabs>
        <w:jc w:val="center"/>
        <w:rPr>
          <w:b/>
        </w:rPr>
      </w:pPr>
      <w:r w:rsidRPr="00B17BDE">
        <w:rPr>
          <w:b/>
        </w:rPr>
        <w:t>Администрация Угловского городского поселения</w:t>
      </w:r>
    </w:p>
    <w:p w:rsidR="00B17BDE" w:rsidRPr="00B17BDE" w:rsidRDefault="00B17BDE" w:rsidP="00B17BDE">
      <w:pPr>
        <w:tabs>
          <w:tab w:val="left" w:pos="8520"/>
        </w:tabs>
        <w:jc w:val="center"/>
        <w:rPr>
          <w:b/>
        </w:rPr>
      </w:pPr>
      <w:r w:rsidRPr="00B17BDE">
        <w:rPr>
          <w:b/>
        </w:rPr>
        <w:t>Окуловского муниципального района Новгородской области</w:t>
      </w:r>
    </w:p>
    <w:p w:rsidR="00B17BDE" w:rsidRPr="00B17BDE" w:rsidRDefault="00B17BDE" w:rsidP="00B17BDE">
      <w:pPr>
        <w:tabs>
          <w:tab w:val="left" w:pos="8520"/>
        </w:tabs>
        <w:jc w:val="center"/>
      </w:pPr>
    </w:p>
    <w:p w:rsidR="00B17BDE" w:rsidRPr="00B17BDE" w:rsidRDefault="00B17BDE" w:rsidP="00B17BDE">
      <w:pPr>
        <w:tabs>
          <w:tab w:val="left" w:pos="8520"/>
        </w:tabs>
        <w:jc w:val="center"/>
      </w:pPr>
      <w:proofErr w:type="gramStart"/>
      <w:r w:rsidRPr="00B17BDE">
        <w:t>П</w:t>
      </w:r>
      <w:proofErr w:type="gramEnd"/>
      <w:r w:rsidRPr="00B17BDE">
        <w:t xml:space="preserve"> О С Т А Н О В Л Е Н И Е</w:t>
      </w:r>
    </w:p>
    <w:p w:rsidR="00B17BDE" w:rsidRPr="00B17BDE" w:rsidRDefault="00B17BDE" w:rsidP="00B17BDE">
      <w:pPr>
        <w:tabs>
          <w:tab w:val="left" w:pos="8520"/>
        </w:tabs>
        <w:jc w:val="center"/>
      </w:pPr>
    </w:p>
    <w:p w:rsidR="00B17BDE" w:rsidRPr="00B17BDE" w:rsidRDefault="00B17BDE" w:rsidP="00B17BDE">
      <w:pPr>
        <w:tabs>
          <w:tab w:val="left" w:pos="8520"/>
        </w:tabs>
        <w:jc w:val="center"/>
      </w:pPr>
      <w:r w:rsidRPr="00B17BDE">
        <w:t>09.09.2022  № 500</w:t>
      </w:r>
    </w:p>
    <w:p w:rsidR="00B17BDE" w:rsidRPr="00B17BDE" w:rsidRDefault="00B17BDE" w:rsidP="00B17BDE">
      <w:pPr>
        <w:tabs>
          <w:tab w:val="left" w:pos="8520"/>
        </w:tabs>
        <w:jc w:val="center"/>
      </w:pPr>
    </w:p>
    <w:p w:rsidR="00B17BDE" w:rsidRPr="00B17BDE" w:rsidRDefault="00B17BDE" w:rsidP="00B17BDE">
      <w:pPr>
        <w:tabs>
          <w:tab w:val="left" w:pos="8520"/>
        </w:tabs>
        <w:jc w:val="center"/>
      </w:pPr>
      <w:r w:rsidRPr="00B17BDE">
        <w:t>р.п. Угловка</w:t>
      </w:r>
    </w:p>
    <w:p w:rsidR="00B17BDE" w:rsidRPr="00B17BDE" w:rsidRDefault="00B17BDE" w:rsidP="00B17BDE">
      <w:pPr>
        <w:tabs>
          <w:tab w:val="left" w:pos="8520"/>
        </w:tabs>
        <w:jc w:val="both"/>
      </w:pPr>
    </w:p>
    <w:p w:rsidR="00B17BDE" w:rsidRPr="00B17BDE" w:rsidRDefault="00B17BDE" w:rsidP="00B17BDE">
      <w:pPr>
        <w:ind w:firstLine="720"/>
        <w:jc w:val="both"/>
        <w:rPr>
          <w:b/>
        </w:rPr>
      </w:pPr>
      <w:r w:rsidRPr="00B17BDE">
        <w:rPr>
          <w:b/>
        </w:rPr>
        <w:t>О проведении электронного аукциона на право заключения муниципального контракта на выполнение работ по «проведению мероприятий по организации уличного освещения на ул</w:t>
      </w:r>
      <w:proofErr w:type="gramStart"/>
      <w:r w:rsidRPr="00B17BDE">
        <w:rPr>
          <w:b/>
        </w:rPr>
        <w:t>.С</w:t>
      </w:r>
      <w:proofErr w:type="gramEnd"/>
      <w:r w:rsidRPr="00B17BDE">
        <w:rPr>
          <w:b/>
        </w:rPr>
        <w:t>оветская, ул.Высоцкого».</w:t>
      </w:r>
    </w:p>
    <w:p w:rsidR="00B17BDE" w:rsidRPr="00B17BDE" w:rsidRDefault="00B17BDE" w:rsidP="00B17BDE">
      <w:pPr>
        <w:ind w:firstLine="720"/>
        <w:jc w:val="both"/>
        <w:rPr>
          <w:b/>
          <w:color w:val="000000"/>
        </w:rPr>
      </w:pPr>
    </w:p>
    <w:p w:rsidR="00B17BDE" w:rsidRPr="00B17BDE" w:rsidRDefault="00B17BDE" w:rsidP="00B17BDE">
      <w:pPr>
        <w:ind w:firstLine="720"/>
        <w:jc w:val="both"/>
      </w:pPr>
      <w:r w:rsidRPr="00B17BDE">
        <w:t xml:space="preserve">В соответствии   с   федеральным  законом  №  44-ФЗ  от 05.04.2013  года  «О контрактной  системе в  сфере  закупок  товаров,  работ,  услуг  для  обеспечения  государственных  и  муниципальных  нужд», Уставом Угловского городского поселения, Администрация Угловского городского поселения </w:t>
      </w:r>
    </w:p>
    <w:p w:rsidR="00B17BDE" w:rsidRPr="00B17BDE" w:rsidRDefault="00B17BDE" w:rsidP="00B17BDE">
      <w:pPr>
        <w:pStyle w:val="ConsPlusTitle"/>
        <w:widowControl/>
        <w:ind w:firstLine="709"/>
        <w:jc w:val="both"/>
        <w:rPr>
          <w:rFonts w:ascii="Times New Roman" w:hAnsi="Times New Roman" w:cs="Times New Roman"/>
        </w:rPr>
      </w:pPr>
      <w:r w:rsidRPr="00B17BDE">
        <w:rPr>
          <w:rFonts w:ascii="Times New Roman" w:hAnsi="Times New Roman" w:cs="Times New Roman"/>
        </w:rPr>
        <w:t>ПОСТАНОВЛЯЕТ:</w:t>
      </w:r>
    </w:p>
    <w:p w:rsidR="00B17BDE" w:rsidRPr="00B17BDE" w:rsidRDefault="00B17BDE" w:rsidP="00B17BDE">
      <w:pPr>
        <w:jc w:val="both"/>
      </w:pPr>
      <w:r w:rsidRPr="00B17BDE">
        <w:t xml:space="preserve">         1. Утвердить и</w:t>
      </w:r>
      <w:r w:rsidRPr="00B17BDE">
        <w:rPr>
          <w:b/>
        </w:rPr>
        <w:t xml:space="preserve">  </w:t>
      </w:r>
      <w:r w:rsidRPr="00B17BDE">
        <w:t>разместить извещение и прилагаемые к нему документы в соответствии со ст.42 Федерального закона №44 от 05.04.2013, об осуществлении закупки путем проведения аукциона в электронной форме на право заключения муниципального контракта на выполнение работ по «проведению мероприятий по организации уличного освещения на ул</w:t>
      </w:r>
      <w:proofErr w:type="gramStart"/>
      <w:r w:rsidRPr="00B17BDE">
        <w:t>.С</w:t>
      </w:r>
      <w:proofErr w:type="gramEnd"/>
      <w:r w:rsidRPr="00B17BDE">
        <w:t>оветская, ул.Высоцкого»</w:t>
      </w:r>
      <w:r w:rsidRPr="00B17BDE">
        <w:rPr>
          <w:color w:val="000000"/>
        </w:rPr>
        <w:t xml:space="preserve"> </w:t>
      </w:r>
      <w:r w:rsidRPr="00B17BDE">
        <w:t xml:space="preserve">на сумму 423 535,00 (Четыреста двадцать три тысячи пятьсот тридцать пять рублей </w:t>
      </w:r>
      <w:proofErr w:type="gramStart"/>
      <w:r w:rsidRPr="00B17BDE">
        <w:t>00 копеек), ИКЗ</w:t>
      </w:r>
      <w:r w:rsidRPr="00B17BDE">
        <w:rPr>
          <w:color w:val="5B5B5B"/>
        </w:rPr>
        <w:t xml:space="preserve"> </w:t>
      </w:r>
      <w:r w:rsidRPr="00B17BDE">
        <w:t>закупки 223531100750553110100100580004321244.</w:t>
      </w:r>
      <w:proofErr w:type="gramEnd"/>
    </w:p>
    <w:p w:rsidR="00B17BDE" w:rsidRPr="00B17BDE" w:rsidRDefault="00B17BDE" w:rsidP="00B17BDE">
      <w:pPr>
        <w:jc w:val="both"/>
      </w:pPr>
      <w:r w:rsidRPr="00B17BDE">
        <w:t xml:space="preserve">        2. Разместить и опубликовать извещение и прилагаемые к нему документы в соответствии со ст.42 Федерального закона №44 от 05.04.2013,  об осуществлении закупки путем проведения аукциона в электронной форме на право заключения муниципального контракта на выполнение работ по «проведению мероприятий по организации уличного освещения на ул</w:t>
      </w:r>
      <w:proofErr w:type="gramStart"/>
      <w:r w:rsidRPr="00B17BDE">
        <w:t>.С</w:t>
      </w:r>
      <w:proofErr w:type="gramEnd"/>
      <w:r w:rsidRPr="00B17BDE">
        <w:t xml:space="preserve">оветская, ул.Высоцкого» на сумму 423 535,00 (Четыреста двадцать три тысячи пятьсот тридцать пять рублей </w:t>
      </w:r>
      <w:proofErr w:type="gramStart"/>
      <w:r w:rsidRPr="00B17BDE">
        <w:t>00 копеек), ИКЗ</w:t>
      </w:r>
      <w:r w:rsidRPr="00B17BDE">
        <w:rPr>
          <w:color w:val="5B5B5B"/>
        </w:rPr>
        <w:t xml:space="preserve"> </w:t>
      </w:r>
      <w:r w:rsidRPr="00B17BDE">
        <w:t>закупки 223531100750553110100100580004321244</w:t>
      </w:r>
      <w:r w:rsidRPr="00B17BDE">
        <w:rPr>
          <w:shd w:val="clear" w:color="auto" w:fill="FAFAFA"/>
        </w:rPr>
        <w:t>,</w:t>
      </w:r>
      <w:r w:rsidRPr="00B17BDE">
        <w:t xml:space="preserve"> в единой информационной системе в сфере закупок на информационно-телекоммуникационной сети «Интернет».</w:t>
      </w:r>
      <w:proofErr w:type="gramEnd"/>
    </w:p>
    <w:p w:rsidR="00B17BDE" w:rsidRPr="00B17BDE" w:rsidRDefault="00B17BDE" w:rsidP="00B17BDE">
      <w:pPr>
        <w:jc w:val="both"/>
        <w:rPr>
          <w:b/>
        </w:rPr>
      </w:pPr>
      <w:r w:rsidRPr="00B17BDE">
        <w:rPr>
          <w:b/>
        </w:rPr>
        <w:t xml:space="preserve">Глава Угловского городского поселения  </w:t>
      </w:r>
      <w:proofErr w:type="spellStart"/>
      <w:r w:rsidRPr="00B17BDE">
        <w:rPr>
          <w:b/>
        </w:rPr>
        <w:t>Стекольников</w:t>
      </w:r>
      <w:proofErr w:type="spellEnd"/>
      <w:r w:rsidRPr="00B17BDE">
        <w:rPr>
          <w:b/>
        </w:rPr>
        <w:t xml:space="preserve"> А.В.  </w:t>
      </w:r>
    </w:p>
    <w:p w:rsidR="00B17BDE" w:rsidRPr="00B17BDE" w:rsidRDefault="00B17BDE" w:rsidP="00B17BDE"/>
    <w:p w:rsidR="00B17BDE" w:rsidRPr="00B17BDE" w:rsidRDefault="00B17BDE" w:rsidP="00B17BDE">
      <w:pPr>
        <w:tabs>
          <w:tab w:val="left" w:pos="8520"/>
        </w:tabs>
        <w:jc w:val="center"/>
        <w:rPr>
          <w:b/>
        </w:rPr>
      </w:pPr>
      <w:r w:rsidRPr="00B17BDE">
        <w:rPr>
          <w:b/>
        </w:rPr>
        <w:t>Российская Федерация</w:t>
      </w:r>
    </w:p>
    <w:p w:rsidR="00B17BDE" w:rsidRPr="00B17BDE" w:rsidRDefault="00B17BDE" w:rsidP="00B17BDE">
      <w:pPr>
        <w:tabs>
          <w:tab w:val="left" w:pos="8520"/>
        </w:tabs>
        <w:jc w:val="center"/>
        <w:rPr>
          <w:b/>
        </w:rPr>
      </w:pPr>
      <w:r w:rsidRPr="00B17BDE">
        <w:rPr>
          <w:b/>
        </w:rPr>
        <w:t>Администрация Угловского городского поселения</w:t>
      </w:r>
    </w:p>
    <w:p w:rsidR="00B17BDE" w:rsidRPr="00B17BDE" w:rsidRDefault="00B17BDE" w:rsidP="00B17BDE">
      <w:pPr>
        <w:tabs>
          <w:tab w:val="left" w:pos="8520"/>
        </w:tabs>
        <w:jc w:val="center"/>
        <w:rPr>
          <w:b/>
        </w:rPr>
      </w:pPr>
      <w:r w:rsidRPr="00B17BDE">
        <w:rPr>
          <w:b/>
        </w:rPr>
        <w:t>Окуловского муниципального района Новгородской области</w:t>
      </w:r>
    </w:p>
    <w:p w:rsidR="00B17BDE" w:rsidRPr="00B17BDE" w:rsidRDefault="00B17BDE" w:rsidP="00B17BDE">
      <w:pPr>
        <w:tabs>
          <w:tab w:val="left" w:pos="8520"/>
        </w:tabs>
        <w:jc w:val="center"/>
      </w:pPr>
    </w:p>
    <w:p w:rsidR="00B17BDE" w:rsidRPr="00B17BDE" w:rsidRDefault="00B17BDE" w:rsidP="00B17BDE">
      <w:pPr>
        <w:tabs>
          <w:tab w:val="left" w:pos="8520"/>
        </w:tabs>
        <w:jc w:val="center"/>
      </w:pPr>
      <w:proofErr w:type="gramStart"/>
      <w:r w:rsidRPr="00B17BDE">
        <w:t>П</w:t>
      </w:r>
      <w:proofErr w:type="gramEnd"/>
      <w:r w:rsidRPr="00B17BDE">
        <w:t xml:space="preserve"> О С Т А Н О В Л Е Н И Е</w:t>
      </w:r>
    </w:p>
    <w:p w:rsidR="00B17BDE" w:rsidRPr="00B17BDE" w:rsidRDefault="00B17BDE" w:rsidP="00B17BDE">
      <w:pPr>
        <w:tabs>
          <w:tab w:val="left" w:pos="8520"/>
        </w:tabs>
        <w:jc w:val="center"/>
      </w:pPr>
    </w:p>
    <w:p w:rsidR="00B17BDE" w:rsidRPr="00B17BDE" w:rsidRDefault="00B17BDE" w:rsidP="00B17BDE">
      <w:pPr>
        <w:tabs>
          <w:tab w:val="left" w:pos="8520"/>
        </w:tabs>
        <w:jc w:val="center"/>
      </w:pPr>
      <w:r w:rsidRPr="00B17BDE">
        <w:t>09.09.2022  № 501</w:t>
      </w:r>
    </w:p>
    <w:p w:rsidR="00B17BDE" w:rsidRPr="00B17BDE" w:rsidRDefault="00B17BDE" w:rsidP="00B17BDE">
      <w:pPr>
        <w:tabs>
          <w:tab w:val="left" w:pos="8520"/>
        </w:tabs>
        <w:jc w:val="center"/>
      </w:pPr>
      <w:r w:rsidRPr="00B17BDE">
        <w:t>р.п. Угловка</w:t>
      </w:r>
    </w:p>
    <w:p w:rsidR="00B17BDE" w:rsidRPr="00B17BDE" w:rsidRDefault="00B17BDE" w:rsidP="00B17BDE">
      <w:pPr>
        <w:tabs>
          <w:tab w:val="left" w:pos="8520"/>
        </w:tabs>
        <w:jc w:val="both"/>
      </w:pPr>
    </w:p>
    <w:p w:rsidR="00B17BDE" w:rsidRPr="00B17BDE" w:rsidRDefault="00B17BDE" w:rsidP="00B17BDE">
      <w:pPr>
        <w:ind w:firstLine="720"/>
        <w:jc w:val="center"/>
        <w:rPr>
          <w:b/>
          <w:color w:val="000000"/>
        </w:rPr>
      </w:pPr>
      <w:r w:rsidRPr="00B17BDE">
        <w:rPr>
          <w:b/>
        </w:rPr>
        <w:t>О проведении электронного аукциона на право заключения муниципального контракта «Выполнение работ по созданию и содержанию мест (площадок) накопления твердых коммунальных отходов».</w:t>
      </w:r>
    </w:p>
    <w:p w:rsidR="00B17BDE" w:rsidRPr="00B17BDE" w:rsidRDefault="00B17BDE" w:rsidP="00B17BDE">
      <w:pPr>
        <w:ind w:firstLine="720"/>
        <w:jc w:val="both"/>
        <w:rPr>
          <w:b/>
          <w:color w:val="000000"/>
        </w:rPr>
      </w:pPr>
    </w:p>
    <w:p w:rsidR="00B17BDE" w:rsidRPr="00B17BDE" w:rsidRDefault="00B17BDE" w:rsidP="00B17BDE">
      <w:pPr>
        <w:ind w:firstLine="720"/>
        <w:jc w:val="both"/>
      </w:pPr>
      <w:r w:rsidRPr="00B17BDE">
        <w:t xml:space="preserve">В соответствии   с   федеральным  законом  №  44-ФЗ  от 05.04.2013  года  «О контрактной  системе в  сфере  закупок  товаров,  работ,  услуг  для  обеспечения  государственных  и  муниципальных  нужд», Уставом Угловского городского поселения, Администрация Угловского городского поселения </w:t>
      </w:r>
    </w:p>
    <w:p w:rsidR="00B17BDE" w:rsidRPr="00B17BDE" w:rsidRDefault="00B17BDE" w:rsidP="00B17BDE">
      <w:pPr>
        <w:pStyle w:val="ConsPlusTitle"/>
        <w:widowControl/>
        <w:ind w:firstLine="709"/>
        <w:jc w:val="both"/>
        <w:rPr>
          <w:rFonts w:ascii="Times New Roman" w:hAnsi="Times New Roman" w:cs="Times New Roman"/>
        </w:rPr>
      </w:pPr>
      <w:r w:rsidRPr="00B17BDE">
        <w:rPr>
          <w:rFonts w:ascii="Times New Roman" w:hAnsi="Times New Roman" w:cs="Times New Roman"/>
        </w:rPr>
        <w:t>ПОСТАНОВЛЯЕТ:</w:t>
      </w:r>
    </w:p>
    <w:p w:rsidR="00B17BDE" w:rsidRPr="00B17BDE" w:rsidRDefault="00B17BDE" w:rsidP="00B17BDE">
      <w:pPr>
        <w:jc w:val="both"/>
      </w:pPr>
      <w:r w:rsidRPr="00B17BDE">
        <w:t xml:space="preserve">         1. </w:t>
      </w:r>
      <w:proofErr w:type="gramStart"/>
      <w:r w:rsidRPr="00B17BDE">
        <w:t>Утвердить и</w:t>
      </w:r>
      <w:r w:rsidRPr="00B17BDE">
        <w:rPr>
          <w:b/>
        </w:rPr>
        <w:t xml:space="preserve">  </w:t>
      </w:r>
      <w:r w:rsidRPr="00B17BDE">
        <w:t xml:space="preserve">разместить извещение и прилагаемые к нему документы в соответствии со ст.42 Федерального закона №44 от 05.04.2013, об осуществлении закупки путем проведения аукциона в </w:t>
      </w:r>
      <w:r w:rsidRPr="00B17BDE">
        <w:lastRenderedPageBreak/>
        <w:t xml:space="preserve">электронной форме на право заключения муниципального контракта на </w:t>
      </w:r>
      <w:r w:rsidRPr="00B17BDE">
        <w:rPr>
          <w:bCs/>
        </w:rPr>
        <w:t>«Выполнение работ по созданию и содержанию мест (площадок) накопления твердых коммунальных отходов»</w:t>
      </w:r>
      <w:r w:rsidRPr="00B17BDE">
        <w:rPr>
          <w:color w:val="000000"/>
        </w:rPr>
        <w:t xml:space="preserve"> </w:t>
      </w:r>
      <w:r w:rsidRPr="00B17BDE">
        <w:t>на сумму 111767,46 рублей (Сто одиннадцать тысяч семьсот шестьдесят семь рублей 46 копеек), ИКЗ</w:t>
      </w:r>
      <w:proofErr w:type="gramEnd"/>
      <w:r w:rsidRPr="00B17BDE">
        <w:rPr>
          <w:color w:val="5B5B5B"/>
        </w:rPr>
        <w:t xml:space="preserve"> </w:t>
      </w:r>
      <w:r w:rsidRPr="00B17BDE">
        <w:t>закупки 223531100750553110100100570004399244.</w:t>
      </w:r>
    </w:p>
    <w:p w:rsidR="00B17BDE" w:rsidRPr="00B17BDE" w:rsidRDefault="00B17BDE" w:rsidP="00B17BDE">
      <w:pPr>
        <w:jc w:val="both"/>
      </w:pPr>
      <w:r w:rsidRPr="00B17BDE">
        <w:t xml:space="preserve">        2. </w:t>
      </w:r>
      <w:proofErr w:type="gramStart"/>
      <w:r w:rsidRPr="00B17BDE">
        <w:t xml:space="preserve">Разместить и опубликовать извещение и прилагаемые к нему документы в соответствии со ст.42 Федерального закона №44 от 05.04.2013,  об осуществлении закупки путем проведения аукциона в электронной форме на право заключения муниципального контракта </w:t>
      </w:r>
      <w:r w:rsidRPr="00B17BDE">
        <w:rPr>
          <w:bCs/>
        </w:rPr>
        <w:t>«Выполнение работ по созданию и содержанию мест (площадок) накопления твердых коммунальных отходов»</w:t>
      </w:r>
      <w:r w:rsidRPr="00B17BDE">
        <w:rPr>
          <w:color w:val="000000"/>
        </w:rPr>
        <w:t xml:space="preserve"> </w:t>
      </w:r>
      <w:r w:rsidRPr="00B17BDE">
        <w:t>на сумму 111767,46 рублей (Сто одиннадцать тысяч семьсот шестьдесят семь рублей 46 копеек), ИКЗ</w:t>
      </w:r>
      <w:r w:rsidRPr="00B17BDE">
        <w:rPr>
          <w:color w:val="5B5B5B"/>
        </w:rPr>
        <w:t xml:space="preserve"> </w:t>
      </w:r>
      <w:r w:rsidRPr="00B17BDE">
        <w:t>закупки</w:t>
      </w:r>
      <w:proofErr w:type="gramEnd"/>
      <w:r w:rsidRPr="00B17BDE">
        <w:t xml:space="preserve"> 223531100750553110100100570004399244</w:t>
      </w:r>
      <w:r w:rsidRPr="00B17BDE">
        <w:rPr>
          <w:shd w:val="clear" w:color="auto" w:fill="FAFAFA"/>
        </w:rPr>
        <w:t>,</w:t>
      </w:r>
      <w:r w:rsidRPr="00B17BDE">
        <w:t xml:space="preserve"> в единой информационной системе в сфере закупок на информационно-телекоммуникационной сети «Интернет».</w:t>
      </w:r>
    </w:p>
    <w:p w:rsidR="009672EE" w:rsidRPr="00DA36B9" w:rsidRDefault="00B17BDE" w:rsidP="00DA36B9">
      <w:pPr>
        <w:jc w:val="both"/>
        <w:rPr>
          <w:b/>
        </w:rPr>
      </w:pPr>
      <w:r w:rsidRPr="00B17BDE">
        <w:rPr>
          <w:b/>
        </w:rPr>
        <w:t xml:space="preserve">Глава Угловского городского поселения  </w:t>
      </w:r>
      <w:proofErr w:type="spellStart"/>
      <w:r w:rsidRPr="00B17BDE">
        <w:rPr>
          <w:b/>
        </w:rPr>
        <w:t>Стекольников</w:t>
      </w:r>
      <w:proofErr w:type="spellEnd"/>
      <w:r w:rsidRPr="00B17BDE">
        <w:rPr>
          <w:b/>
        </w:rPr>
        <w:t xml:space="preserve"> А.В.  </w:t>
      </w:r>
    </w:p>
    <w:p w:rsidR="009672EE" w:rsidRPr="009672EE" w:rsidRDefault="009672EE" w:rsidP="009672EE">
      <w:pPr>
        <w:jc w:val="center"/>
        <w:rPr>
          <w:b/>
        </w:rPr>
      </w:pPr>
      <w:r w:rsidRPr="009672EE">
        <w:rPr>
          <w:b/>
        </w:rPr>
        <w:t>Российская Федерация</w:t>
      </w:r>
    </w:p>
    <w:p w:rsidR="009672EE" w:rsidRPr="009672EE" w:rsidRDefault="009672EE" w:rsidP="009672EE">
      <w:pPr>
        <w:jc w:val="center"/>
        <w:rPr>
          <w:b/>
        </w:rPr>
      </w:pPr>
      <w:r w:rsidRPr="009672EE">
        <w:rPr>
          <w:b/>
        </w:rPr>
        <w:t>Администрация Угловского городского поселения</w:t>
      </w:r>
    </w:p>
    <w:p w:rsidR="009672EE" w:rsidRPr="00DA36B9" w:rsidRDefault="009672EE" w:rsidP="00DA36B9">
      <w:pPr>
        <w:jc w:val="center"/>
        <w:rPr>
          <w:b/>
        </w:rPr>
      </w:pPr>
      <w:r w:rsidRPr="009672EE">
        <w:rPr>
          <w:b/>
        </w:rPr>
        <w:t>Окуловского муниципального района Новгородской области</w:t>
      </w:r>
    </w:p>
    <w:p w:rsidR="009672EE" w:rsidRPr="00DA36B9" w:rsidRDefault="009672EE" w:rsidP="00DA36B9">
      <w:pPr>
        <w:jc w:val="center"/>
        <w:rPr>
          <w:b/>
        </w:rPr>
      </w:pPr>
      <w:r w:rsidRPr="009672EE">
        <w:rPr>
          <w:b/>
        </w:rPr>
        <w:t>ПОСТАНОВЛЕНИЕ</w:t>
      </w:r>
    </w:p>
    <w:p w:rsidR="009672EE" w:rsidRPr="009672EE" w:rsidRDefault="009672EE" w:rsidP="00DA36B9">
      <w:pPr>
        <w:tabs>
          <w:tab w:val="left" w:pos="4536"/>
        </w:tabs>
        <w:spacing w:line="240" w:lineRule="exact"/>
        <w:jc w:val="center"/>
      </w:pPr>
      <w:r w:rsidRPr="009672EE">
        <w:t>от 15.09.2022 № 510</w:t>
      </w:r>
    </w:p>
    <w:p w:rsidR="009672EE" w:rsidRPr="009672EE" w:rsidRDefault="009672EE" w:rsidP="00DA36B9">
      <w:pPr>
        <w:tabs>
          <w:tab w:val="left" w:pos="3060"/>
        </w:tabs>
        <w:spacing w:line="240" w:lineRule="exact"/>
        <w:jc w:val="center"/>
      </w:pPr>
      <w:r w:rsidRPr="009672EE">
        <w:t>р.п. Угловка</w:t>
      </w:r>
    </w:p>
    <w:p w:rsidR="009672EE" w:rsidRPr="009672EE" w:rsidRDefault="009672EE" w:rsidP="00DA36B9">
      <w:pPr>
        <w:spacing w:line="240" w:lineRule="exact"/>
        <w:jc w:val="center"/>
      </w:pPr>
      <w:r w:rsidRPr="009672EE">
        <w:rPr>
          <w:b/>
          <w:bCs/>
          <w:color w:val="000000"/>
          <w:spacing w:val="-4"/>
        </w:rPr>
        <w:t>О назначении публичных слушаний</w:t>
      </w:r>
    </w:p>
    <w:p w:rsidR="009672EE" w:rsidRPr="009672EE" w:rsidRDefault="009672EE" w:rsidP="009672EE">
      <w:pPr>
        <w:spacing w:line="360" w:lineRule="exact"/>
        <w:ind w:right="252"/>
        <w:jc w:val="both"/>
      </w:pPr>
      <w:r w:rsidRPr="009672EE">
        <w:rPr>
          <w:b/>
          <w:bCs/>
        </w:rPr>
        <w:t xml:space="preserve">            </w:t>
      </w:r>
      <w:r w:rsidRPr="009672EE">
        <w:t>В соответствии со ст.39 Градостроительного Кодекса Российской Федерации, ст.28 Федерального закона от 06 октября 2003 года №131-ФЗ</w:t>
      </w:r>
    </w:p>
    <w:p w:rsidR="009672EE" w:rsidRPr="009672EE" w:rsidRDefault="009672EE" w:rsidP="009672EE">
      <w:pPr>
        <w:spacing w:line="360" w:lineRule="exact"/>
        <w:ind w:right="252"/>
        <w:jc w:val="both"/>
      </w:pPr>
      <w:proofErr w:type="gramStart"/>
      <w:r w:rsidRPr="009672EE">
        <w:t>«Об общих  принципах организации местного самоуправления в Российской Федерации», Правилами землепользования и застройки Угловского городского поселения, утвержденными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№19), 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утвержденного решением</w:t>
      </w:r>
      <w:proofErr w:type="gramEnd"/>
      <w:r w:rsidRPr="009672EE">
        <w:t xml:space="preserve"> Совета депутатов Угловского городского поселения от 09.10.2018г №176 (ред</w:t>
      </w:r>
      <w:proofErr w:type="gramStart"/>
      <w:r w:rsidRPr="009672EE">
        <w:t>.о</w:t>
      </w:r>
      <w:proofErr w:type="gramEnd"/>
      <w:r w:rsidRPr="009672EE">
        <w:t>т 15.10.2020г №8) Администрация Угловского городского поселения</w:t>
      </w:r>
    </w:p>
    <w:p w:rsidR="009672EE" w:rsidRPr="009672EE" w:rsidRDefault="009672EE" w:rsidP="009672EE">
      <w:pPr>
        <w:spacing w:line="360" w:lineRule="exact"/>
        <w:ind w:right="252"/>
        <w:jc w:val="both"/>
        <w:rPr>
          <w:b/>
          <w:bCs/>
        </w:rPr>
      </w:pPr>
      <w:r w:rsidRPr="009672EE">
        <w:rPr>
          <w:b/>
          <w:bCs/>
        </w:rPr>
        <w:t>ПОСТАНОВЛЯЕТ:</w:t>
      </w:r>
    </w:p>
    <w:p w:rsidR="009672EE" w:rsidRPr="009672EE" w:rsidRDefault="009672EE" w:rsidP="009672EE">
      <w:pPr>
        <w:pStyle w:val="p4"/>
        <w:spacing w:after="0" w:afterAutospacing="0"/>
        <w:jc w:val="both"/>
        <w:rPr>
          <w:bCs/>
          <w:sz w:val="20"/>
          <w:szCs w:val="20"/>
        </w:rPr>
      </w:pPr>
      <w:r w:rsidRPr="009672EE">
        <w:rPr>
          <w:bCs/>
          <w:sz w:val="20"/>
          <w:szCs w:val="20"/>
        </w:rPr>
        <w:t xml:space="preserve">           1. Назначить публичные слушания по вопросу предоставления разрешения</w:t>
      </w:r>
      <w:r w:rsidRPr="009672EE">
        <w:rPr>
          <w:sz w:val="20"/>
          <w:szCs w:val="20"/>
        </w:rPr>
        <w:t xml:space="preserve"> на условно разрешенный вид использования «для ведения личного подсобного хозяйства (приусадебный земельный участок)» земельного участка, расположенного   </w:t>
      </w:r>
      <w:r w:rsidRPr="009672EE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9672EE">
        <w:rPr>
          <w:sz w:val="20"/>
          <w:szCs w:val="20"/>
        </w:rPr>
        <w:t>53:12:0201019:ЗУ</w:t>
      </w:r>
      <w:proofErr w:type="gramStart"/>
      <w:r w:rsidRPr="009672EE">
        <w:rPr>
          <w:sz w:val="20"/>
          <w:szCs w:val="20"/>
        </w:rPr>
        <w:t>1</w:t>
      </w:r>
      <w:proofErr w:type="gramEnd"/>
      <w:r w:rsidRPr="009672EE">
        <w:rPr>
          <w:sz w:val="20"/>
          <w:szCs w:val="20"/>
        </w:rPr>
        <w:t xml:space="preserve"> по адресу: </w:t>
      </w:r>
      <w:r w:rsidRPr="009672EE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9672EE">
        <w:rPr>
          <w:bCs/>
          <w:sz w:val="20"/>
          <w:szCs w:val="20"/>
        </w:rPr>
        <w:t>рп</w:t>
      </w:r>
      <w:proofErr w:type="spellEnd"/>
      <w:r w:rsidRPr="009672EE">
        <w:rPr>
          <w:bCs/>
          <w:sz w:val="20"/>
          <w:szCs w:val="20"/>
        </w:rPr>
        <w:t xml:space="preserve">. Угловка, ул. Кирова д.12,    площадью 3677 кв.м.,  </w:t>
      </w:r>
      <w:r w:rsidRPr="009672EE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 </w:t>
      </w:r>
      <w:r w:rsidRPr="009672EE">
        <w:rPr>
          <w:bCs/>
          <w:sz w:val="20"/>
          <w:szCs w:val="20"/>
        </w:rPr>
        <w:t xml:space="preserve">на  27  сентября  2022 года на 17-00 час, которые состоятся  по адресу: Российская Федерация, Новгородская область,  Окуловский район, Угловское городское поселение </w:t>
      </w:r>
      <w:proofErr w:type="spellStart"/>
      <w:r w:rsidRPr="009672EE">
        <w:rPr>
          <w:bCs/>
          <w:sz w:val="20"/>
          <w:szCs w:val="20"/>
        </w:rPr>
        <w:t>рп</w:t>
      </w:r>
      <w:proofErr w:type="spellEnd"/>
      <w:r w:rsidRPr="009672EE">
        <w:rPr>
          <w:bCs/>
          <w:sz w:val="20"/>
          <w:szCs w:val="20"/>
        </w:rPr>
        <w:t>. Угловка, ул. Центральная д. 9, фойе Администрации Угловского городского поселения</w:t>
      </w:r>
      <w:r w:rsidRPr="009672EE">
        <w:rPr>
          <w:sz w:val="20"/>
          <w:szCs w:val="20"/>
        </w:rPr>
        <w:t>.</w:t>
      </w:r>
    </w:p>
    <w:p w:rsidR="009672EE" w:rsidRPr="009672EE" w:rsidRDefault="009672EE" w:rsidP="009672EE">
      <w:pPr>
        <w:pStyle w:val="p4"/>
        <w:spacing w:before="0" w:beforeAutospacing="0" w:after="0" w:afterAutospacing="0"/>
        <w:jc w:val="both"/>
        <w:rPr>
          <w:bCs/>
          <w:sz w:val="20"/>
          <w:szCs w:val="20"/>
        </w:rPr>
      </w:pPr>
      <w:r w:rsidRPr="009672EE">
        <w:rPr>
          <w:sz w:val="20"/>
          <w:szCs w:val="20"/>
        </w:rPr>
        <w:t xml:space="preserve">       2. Назначить 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район, </w:t>
      </w:r>
      <w:proofErr w:type="spellStart"/>
      <w:r w:rsidRPr="009672EE">
        <w:rPr>
          <w:sz w:val="20"/>
          <w:szCs w:val="20"/>
        </w:rPr>
        <w:t>рп</w:t>
      </w:r>
      <w:proofErr w:type="gramStart"/>
      <w:r w:rsidRPr="009672EE">
        <w:rPr>
          <w:sz w:val="20"/>
          <w:szCs w:val="20"/>
        </w:rPr>
        <w:t>.У</w:t>
      </w:r>
      <w:proofErr w:type="gramEnd"/>
      <w:r w:rsidRPr="009672EE">
        <w:rPr>
          <w:sz w:val="20"/>
          <w:szCs w:val="20"/>
        </w:rPr>
        <w:t>гловка</w:t>
      </w:r>
      <w:proofErr w:type="spellEnd"/>
      <w:r w:rsidRPr="009672EE">
        <w:rPr>
          <w:sz w:val="20"/>
          <w:szCs w:val="20"/>
        </w:rPr>
        <w:t xml:space="preserve">, ул.Центральная, д.9; номер телефона 881657-26124; адрес электронной почты: </w:t>
      </w:r>
      <w:hyperlink r:id="rId7" w:history="1">
        <w:r w:rsidRPr="009672EE">
          <w:rPr>
            <w:rStyle w:val="a5"/>
            <w:bCs/>
            <w:sz w:val="20"/>
            <w:szCs w:val="20"/>
            <w:lang w:val="en-US"/>
          </w:rPr>
          <w:t>admugl</w:t>
        </w:r>
        <w:r w:rsidRPr="009672EE">
          <w:rPr>
            <w:rStyle w:val="a5"/>
            <w:bCs/>
            <w:sz w:val="20"/>
            <w:szCs w:val="20"/>
          </w:rPr>
          <w:t>@</w:t>
        </w:r>
        <w:r w:rsidRPr="009672EE">
          <w:rPr>
            <w:rStyle w:val="a5"/>
            <w:bCs/>
            <w:sz w:val="20"/>
            <w:szCs w:val="20"/>
            <w:lang w:val="en-US"/>
          </w:rPr>
          <w:t>yandex</w:t>
        </w:r>
        <w:r w:rsidRPr="009672EE">
          <w:rPr>
            <w:rStyle w:val="a5"/>
            <w:bCs/>
            <w:sz w:val="20"/>
            <w:szCs w:val="20"/>
          </w:rPr>
          <w:t>.</w:t>
        </w:r>
        <w:r w:rsidRPr="009672EE">
          <w:rPr>
            <w:rStyle w:val="a5"/>
            <w:bCs/>
            <w:sz w:val="20"/>
            <w:szCs w:val="20"/>
            <w:lang w:val="en-US"/>
          </w:rPr>
          <w:t>ru</w:t>
        </w:r>
      </w:hyperlink>
      <w:r w:rsidRPr="009672EE">
        <w:rPr>
          <w:sz w:val="20"/>
          <w:szCs w:val="20"/>
        </w:rPr>
        <w:t xml:space="preserve"> (контактное лицо: </w:t>
      </w:r>
      <w:proofErr w:type="spellStart"/>
      <w:proofErr w:type="gramStart"/>
      <w:r w:rsidRPr="009672EE">
        <w:rPr>
          <w:sz w:val="20"/>
          <w:szCs w:val="20"/>
        </w:rPr>
        <w:t>Свистунова</w:t>
      </w:r>
      <w:proofErr w:type="spellEnd"/>
      <w:r w:rsidRPr="009672EE">
        <w:rPr>
          <w:sz w:val="20"/>
          <w:szCs w:val="20"/>
        </w:rPr>
        <w:t xml:space="preserve"> Д. И., тел.8-81657-26124).  .</w:t>
      </w:r>
      <w:proofErr w:type="gramEnd"/>
    </w:p>
    <w:p w:rsidR="009672EE" w:rsidRPr="009672EE" w:rsidRDefault="009672EE" w:rsidP="009672EE">
      <w:pPr>
        <w:suppressAutoHyphens/>
        <w:jc w:val="both"/>
      </w:pPr>
      <w:r w:rsidRPr="009672EE">
        <w:t xml:space="preserve">         3. Установить срок проведения публичных слушаний с  15 сентября 2022г до 29 сентября 2022 года. </w:t>
      </w:r>
    </w:p>
    <w:p w:rsidR="009672EE" w:rsidRPr="009672EE" w:rsidRDefault="009672EE" w:rsidP="009672EE">
      <w:pPr>
        <w:suppressAutoHyphens/>
        <w:jc w:val="both"/>
      </w:pPr>
      <w:r w:rsidRPr="009672EE"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9672EE">
        <w:rPr>
          <w:bCs/>
        </w:rPr>
        <w:t xml:space="preserve"> Новгородская область,  Окуловский район, </w:t>
      </w:r>
      <w:r w:rsidRPr="009672EE">
        <w:t>р.п</w:t>
      </w:r>
      <w:proofErr w:type="gramStart"/>
      <w:r w:rsidRPr="009672EE">
        <w:t>.У</w:t>
      </w:r>
      <w:proofErr w:type="gramEnd"/>
      <w:r w:rsidRPr="009672EE">
        <w:t xml:space="preserve">гловка, ул. Центральная, д.9, кабинет №6.  Дата открытия экспозиции 15.09.2022 год; срок проведения экспозиции с 15.09.2022 года по 27.09.2022 года,  с 15 до 17-00 в рабочие дни.      </w:t>
      </w:r>
    </w:p>
    <w:p w:rsidR="009672EE" w:rsidRPr="009672EE" w:rsidRDefault="009672EE" w:rsidP="009672EE">
      <w:pPr>
        <w:suppressAutoHyphens/>
        <w:jc w:val="both"/>
      </w:pPr>
      <w:r w:rsidRPr="009672EE">
        <w:t xml:space="preserve">         5. </w:t>
      </w:r>
      <w:proofErr w:type="gramStart"/>
      <w:r w:rsidRPr="009672EE">
        <w:t>Разместить проект</w:t>
      </w:r>
      <w:proofErr w:type="gramEnd"/>
      <w:r w:rsidRPr="009672EE">
        <w:t xml:space="preserve"> и информационные  материалы к нему на официальном сайте муниципального образования в информационно-телекоммуникационной сети «Интернет» по ссылке: </w:t>
      </w:r>
      <w:r w:rsidRPr="009672EE">
        <w:rPr>
          <w:u w:val="single"/>
        </w:rPr>
        <w:t>http://uglovkaadm.ru/publichnye-slushaniya.html</w:t>
      </w:r>
      <w:r w:rsidRPr="009672EE">
        <w:t xml:space="preserve"> (раздел «Публичные слушания»). </w:t>
      </w:r>
    </w:p>
    <w:p w:rsidR="009672EE" w:rsidRPr="009672EE" w:rsidRDefault="009672EE" w:rsidP="009672EE">
      <w:pPr>
        <w:suppressAutoHyphens/>
        <w:jc w:val="both"/>
        <w:rPr>
          <w:bCs/>
          <w:color w:val="000000"/>
        </w:rPr>
      </w:pPr>
      <w:r w:rsidRPr="009672EE">
        <w:t xml:space="preserve">         6. Установить срок подачи письменных предложений и замечаний по теме публичных слушаний в период с 15 сентября 2022 по 27  сентября 2022г.  по адресу: Новгородская область, Окуловский район, р.п. </w:t>
      </w:r>
      <w:r w:rsidRPr="009672EE">
        <w:lastRenderedPageBreak/>
        <w:t>Угловка, ул</w:t>
      </w:r>
      <w:proofErr w:type="gramStart"/>
      <w:r w:rsidRPr="009672EE">
        <w:t>.Ц</w:t>
      </w:r>
      <w:proofErr w:type="gramEnd"/>
      <w:r w:rsidRPr="009672EE">
        <w:t>ентральная, д.9, Администрация Угловского городского поселения.</w:t>
      </w:r>
      <w:r w:rsidRPr="009672EE">
        <w:rPr>
          <w:bCs/>
          <w:color w:val="000000"/>
        </w:rPr>
        <w:t xml:space="preserve"> </w:t>
      </w:r>
      <w:r w:rsidRPr="009672EE">
        <w:t xml:space="preserve">Контактные телефоны: 8(81657)26-114, 8(81657)26-124; </w:t>
      </w:r>
      <w:r w:rsidRPr="009672EE">
        <w:rPr>
          <w:bCs/>
          <w:color w:val="000000"/>
        </w:rPr>
        <w:t xml:space="preserve">электронный адрес: </w:t>
      </w:r>
      <w:hyperlink r:id="rId8" w:history="1">
        <w:r w:rsidRPr="009672EE">
          <w:rPr>
            <w:rStyle w:val="a5"/>
            <w:bCs/>
            <w:lang w:val="en-US"/>
          </w:rPr>
          <w:t>admugl</w:t>
        </w:r>
        <w:r w:rsidRPr="009672EE">
          <w:rPr>
            <w:rStyle w:val="a5"/>
            <w:bCs/>
          </w:rPr>
          <w:t>@</w:t>
        </w:r>
        <w:r w:rsidRPr="009672EE">
          <w:rPr>
            <w:rStyle w:val="a5"/>
            <w:bCs/>
            <w:lang w:val="en-US"/>
          </w:rPr>
          <w:t>yandex</w:t>
        </w:r>
        <w:r w:rsidRPr="009672EE">
          <w:rPr>
            <w:rStyle w:val="a5"/>
            <w:bCs/>
          </w:rPr>
          <w:t>.</w:t>
        </w:r>
        <w:r w:rsidRPr="009672EE">
          <w:rPr>
            <w:rStyle w:val="a5"/>
            <w:bCs/>
            <w:lang w:val="en-US"/>
          </w:rPr>
          <w:t>ru</w:t>
        </w:r>
      </w:hyperlink>
      <w:r w:rsidRPr="009672EE">
        <w:rPr>
          <w:bCs/>
          <w:color w:val="000000"/>
        </w:rPr>
        <w:t>.</w:t>
      </w:r>
    </w:p>
    <w:p w:rsidR="009672EE" w:rsidRPr="009672EE" w:rsidRDefault="009672EE" w:rsidP="009672EE">
      <w:pPr>
        <w:shd w:val="clear" w:color="auto" w:fill="FFFFFF"/>
        <w:spacing w:line="320" w:lineRule="atLeast"/>
        <w:jc w:val="both"/>
      </w:pPr>
      <w:r w:rsidRPr="009672EE">
        <w:rPr>
          <w:b/>
        </w:rPr>
        <w:t xml:space="preserve">         </w:t>
      </w:r>
      <w:r w:rsidRPr="009672EE">
        <w:t>7.  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9672EE" w:rsidRPr="009672EE" w:rsidRDefault="009672EE" w:rsidP="009672EE">
      <w:pPr>
        <w:suppressAutoHyphens/>
        <w:jc w:val="both"/>
        <w:rPr>
          <w:bCs/>
          <w:color w:val="000000"/>
        </w:rPr>
      </w:pPr>
    </w:p>
    <w:p w:rsidR="009672EE" w:rsidRPr="00DA36B9" w:rsidRDefault="009672EE" w:rsidP="00DA36B9">
      <w:pPr>
        <w:tabs>
          <w:tab w:val="left" w:pos="1350"/>
        </w:tabs>
        <w:rPr>
          <w:b/>
        </w:rPr>
      </w:pPr>
      <w:r w:rsidRPr="009672EE">
        <w:rPr>
          <w:b/>
        </w:rPr>
        <w:t xml:space="preserve">Заместитель Главы администрации      </w:t>
      </w:r>
      <w:r w:rsidRPr="009672EE">
        <w:rPr>
          <w:rStyle w:val="s1"/>
          <w:b/>
          <w:color w:val="000000"/>
        </w:rPr>
        <w:t>Т.Н.Звонарёва</w:t>
      </w:r>
    </w:p>
    <w:p w:rsidR="009672EE" w:rsidRPr="009672EE" w:rsidRDefault="009672EE" w:rsidP="009672EE">
      <w:pPr>
        <w:suppressAutoHyphens/>
        <w:ind w:firstLine="709"/>
        <w:jc w:val="center"/>
        <w:rPr>
          <w:b/>
          <w:color w:val="000000"/>
          <w:spacing w:val="2"/>
        </w:rPr>
      </w:pPr>
      <w:r w:rsidRPr="009672EE">
        <w:rPr>
          <w:b/>
          <w:color w:val="000000"/>
          <w:spacing w:val="2"/>
        </w:rPr>
        <w:t xml:space="preserve">ОПОВЕЩЕНИЕ О ПРОВЕДЕНИИ </w:t>
      </w:r>
    </w:p>
    <w:p w:rsidR="009672EE" w:rsidRPr="009672EE" w:rsidRDefault="009672EE" w:rsidP="009672EE">
      <w:pPr>
        <w:suppressAutoHyphens/>
        <w:ind w:firstLine="709"/>
        <w:jc w:val="center"/>
        <w:rPr>
          <w:b/>
          <w:color w:val="000000"/>
          <w:spacing w:val="2"/>
        </w:rPr>
      </w:pPr>
      <w:r w:rsidRPr="009672EE">
        <w:rPr>
          <w:b/>
          <w:color w:val="000000"/>
          <w:spacing w:val="2"/>
        </w:rPr>
        <w:t xml:space="preserve">ОБЩЕСТВЕННЫХ ОБСУЖДЕНИЙ (ПУБЛИЧНЫХ СЛУШАНИЙ) </w:t>
      </w:r>
    </w:p>
    <w:p w:rsidR="009672EE" w:rsidRPr="009672EE" w:rsidRDefault="009672EE" w:rsidP="009672EE">
      <w:pPr>
        <w:suppressAutoHyphens/>
        <w:ind w:firstLine="709"/>
        <w:jc w:val="both"/>
        <w:rPr>
          <w:bCs/>
          <w:color w:val="000000"/>
        </w:rPr>
      </w:pPr>
    </w:p>
    <w:p w:rsidR="009672EE" w:rsidRPr="009672EE" w:rsidRDefault="009672EE" w:rsidP="0096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672EE">
        <w:rPr>
          <w:bCs/>
          <w:color w:val="000000"/>
        </w:rPr>
        <w:t xml:space="preserve">     </w:t>
      </w:r>
      <w:r w:rsidRPr="009672EE">
        <w:rPr>
          <w:bCs/>
          <w:color w:val="000000"/>
          <w:u w:val="single"/>
        </w:rPr>
        <w:t>1.   На общественные обсуждения (публичные слушания)</w:t>
      </w:r>
      <w:r w:rsidRPr="009672EE">
        <w:rPr>
          <w:bCs/>
          <w:color w:val="000000"/>
        </w:rPr>
        <w:t xml:space="preserve">  представляется проект «</w:t>
      </w:r>
      <w:r w:rsidRPr="009672EE">
        <w:rPr>
          <w:bCs/>
        </w:rPr>
        <w:t>предоставление разрешения</w:t>
      </w:r>
      <w:r w:rsidRPr="009672EE">
        <w:t xml:space="preserve"> на условно разрешенный вид использования «для ведения личного подсобного хозяйства (приусадебный земельный участок)» земельного участка, расположенного   </w:t>
      </w:r>
      <w:r w:rsidRPr="009672EE">
        <w:rPr>
          <w:bCs/>
        </w:rPr>
        <w:t xml:space="preserve">на кадастровой карте территории в кадастровом квартале с кадастровым номером </w:t>
      </w:r>
      <w:r w:rsidRPr="009672EE">
        <w:t>53:12:0201019:ЗУ</w:t>
      </w:r>
      <w:proofErr w:type="gramStart"/>
      <w:r w:rsidRPr="009672EE">
        <w:t>1</w:t>
      </w:r>
      <w:proofErr w:type="gramEnd"/>
      <w:r w:rsidRPr="009672EE">
        <w:t xml:space="preserve"> по адресу: </w:t>
      </w:r>
      <w:r w:rsidRPr="009672EE">
        <w:rPr>
          <w:bCs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9672EE">
        <w:rPr>
          <w:bCs/>
        </w:rPr>
        <w:t>рп</w:t>
      </w:r>
      <w:proofErr w:type="spellEnd"/>
      <w:r w:rsidRPr="009672EE">
        <w:rPr>
          <w:bCs/>
        </w:rPr>
        <w:t xml:space="preserve">. Угловка, ул. Кирова д.12,    площадью 3677 кв.м.,  </w:t>
      </w:r>
      <w:r w:rsidRPr="009672EE"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</w:t>
      </w:r>
      <w:r w:rsidRPr="009672EE">
        <w:rPr>
          <w:bCs/>
        </w:rPr>
        <w:t xml:space="preserve">. </w:t>
      </w:r>
    </w:p>
    <w:p w:rsidR="009672EE" w:rsidRPr="009672EE" w:rsidRDefault="009672EE" w:rsidP="0096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9672EE">
        <w:rPr>
          <w:bCs/>
        </w:rPr>
        <w:t xml:space="preserve"> </w:t>
      </w:r>
      <w:r w:rsidRPr="009672EE">
        <w:rPr>
          <w:bCs/>
          <w:u w:val="single"/>
        </w:rPr>
        <w:t xml:space="preserve"> 2.  Организатор публичных слушаний </w:t>
      </w:r>
    </w:p>
    <w:p w:rsidR="009672EE" w:rsidRPr="009672EE" w:rsidRDefault="009672EE" w:rsidP="009672EE">
      <w:pPr>
        <w:suppressAutoHyphens/>
        <w:jc w:val="both"/>
        <w:rPr>
          <w:bCs/>
          <w:color w:val="000000"/>
        </w:rPr>
      </w:pPr>
      <w:r w:rsidRPr="009672EE">
        <w:rPr>
          <w:bCs/>
          <w:color w:val="000000"/>
        </w:rPr>
        <w:t xml:space="preserve">         Администрация Угловского городского поселения</w:t>
      </w:r>
    </w:p>
    <w:p w:rsidR="009672EE" w:rsidRPr="009672EE" w:rsidRDefault="009672EE" w:rsidP="009672EE">
      <w:pPr>
        <w:suppressAutoHyphens/>
        <w:jc w:val="both"/>
        <w:rPr>
          <w:bCs/>
          <w:color w:val="000000"/>
          <w:u w:val="single"/>
        </w:rPr>
      </w:pPr>
    </w:p>
    <w:p w:rsidR="009672EE" w:rsidRPr="009672EE" w:rsidRDefault="009672EE" w:rsidP="009672EE">
      <w:pPr>
        <w:ind w:right="252"/>
        <w:jc w:val="both"/>
      </w:pPr>
      <w:r w:rsidRPr="009672EE">
        <w:rPr>
          <w:bCs/>
        </w:rPr>
        <w:t xml:space="preserve">    </w:t>
      </w:r>
      <w:r w:rsidRPr="009672EE">
        <w:rPr>
          <w:bCs/>
          <w:u w:val="single"/>
        </w:rPr>
        <w:t>3. Информационные материалы</w:t>
      </w:r>
      <w:r w:rsidRPr="009672EE">
        <w:rPr>
          <w:bCs/>
        </w:rPr>
        <w:t xml:space="preserve"> по теме общественных обсуждений (публичных слушаний) представлены на экспозиции по адресу</w:t>
      </w:r>
      <w:proofErr w:type="gramStart"/>
      <w:r w:rsidRPr="009672EE">
        <w:rPr>
          <w:bCs/>
        </w:rPr>
        <w:t xml:space="preserve"> </w:t>
      </w:r>
      <w:r w:rsidRPr="009672EE">
        <w:t>:</w:t>
      </w:r>
      <w:proofErr w:type="gramEnd"/>
    </w:p>
    <w:p w:rsidR="009672EE" w:rsidRPr="009672EE" w:rsidRDefault="009672EE" w:rsidP="009672EE">
      <w:pPr>
        <w:ind w:right="252"/>
        <w:jc w:val="both"/>
      </w:pPr>
      <w:r w:rsidRPr="009672EE">
        <w:t xml:space="preserve"> п. Угловка, ул. Центральная д.9 , Администрация Угловского городского поселения, кабинет №6.</w:t>
      </w:r>
    </w:p>
    <w:p w:rsidR="009672EE" w:rsidRPr="009672EE" w:rsidRDefault="009672EE" w:rsidP="009672EE">
      <w:pPr>
        <w:ind w:right="252"/>
        <w:jc w:val="both"/>
      </w:pPr>
      <w:r w:rsidRPr="009672EE">
        <w:t>В состав экспозиции включены:</w:t>
      </w:r>
    </w:p>
    <w:p w:rsidR="009672EE" w:rsidRPr="009672EE" w:rsidRDefault="009672EE" w:rsidP="009672EE">
      <w:pPr>
        <w:ind w:firstLine="540"/>
        <w:jc w:val="both"/>
        <w:rPr>
          <w:u w:val="single"/>
        </w:rPr>
      </w:pPr>
      <w:r w:rsidRPr="009672EE">
        <w:t xml:space="preserve">  - схема расположения земельного участка.  </w:t>
      </w:r>
    </w:p>
    <w:p w:rsidR="009672EE" w:rsidRPr="009672EE" w:rsidRDefault="009672EE" w:rsidP="009672EE">
      <w:pPr>
        <w:suppressAutoHyphens/>
        <w:ind w:firstLine="709"/>
        <w:jc w:val="both"/>
        <w:rPr>
          <w:bCs/>
          <w:color w:val="000000"/>
        </w:rPr>
      </w:pPr>
      <w:r w:rsidRPr="009672EE">
        <w:rPr>
          <w:bCs/>
          <w:color w:val="000000"/>
        </w:rPr>
        <w:t>Экспозиция открыта</w:t>
      </w:r>
      <w:r w:rsidRPr="009672EE">
        <w:t xml:space="preserve"> с 15.09.2022 года по 27.09.2022 года.</w:t>
      </w:r>
    </w:p>
    <w:p w:rsidR="009672EE" w:rsidRPr="009672EE" w:rsidRDefault="009672EE" w:rsidP="009672EE">
      <w:pPr>
        <w:suppressAutoHyphens/>
        <w:jc w:val="both"/>
        <w:rPr>
          <w:bCs/>
          <w:color w:val="000000"/>
          <w:u w:val="single"/>
        </w:rPr>
      </w:pPr>
      <w:r w:rsidRPr="009672EE">
        <w:rPr>
          <w:bCs/>
          <w:color w:val="000000"/>
        </w:rPr>
        <w:t xml:space="preserve">На выставке проводятся консультации по теме общественных обсуждений (публичных слушаний) ежедневно в рабочие дни с </w:t>
      </w:r>
      <w:r w:rsidRPr="009672EE">
        <w:rPr>
          <w:bCs/>
          <w:color w:val="000000"/>
          <w:u w:val="single"/>
        </w:rPr>
        <w:t>15-00 час</w:t>
      </w:r>
      <w:proofErr w:type="gramStart"/>
      <w:r w:rsidRPr="009672EE">
        <w:rPr>
          <w:bCs/>
          <w:color w:val="000000"/>
          <w:u w:val="single"/>
        </w:rPr>
        <w:t>.</w:t>
      </w:r>
      <w:proofErr w:type="gramEnd"/>
      <w:r w:rsidRPr="009672EE">
        <w:rPr>
          <w:bCs/>
          <w:color w:val="000000"/>
          <w:u w:val="single"/>
        </w:rPr>
        <w:t xml:space="preserve"> </w:t>
      </w:r>
      <w:proofErr w:type="gramStart"/>
      <w:r w:rsidRPr="009672EE">
        <w:rPr>
          <w:bCs/>
          <w:color w:val="000000"/>
          <w:u w:val="single"/>
        </w:rPr>
        <w:t>д</w:t>
      </w:r>
      <w:proofErr w:type="gramEnd"/>
      <w:r w:rsidRPr="009672EE">
        <w:rPr>
          <w:bCs/>
          <w:color w:val="000000"/>
          <w:u w:val="single"/>
        </w:rPr>
        <w:t>о 17-00 час.</w:t>
      </w:r>
    </w:p>
    <w:p w:rsidR="009672EE" w:rsidRPr="009672EE" w:rsidRDefault="009672EE" w:rsidP="009672EE">
      <w:pPr>
        <w:suppressAutoHyphens/>
        <w:jc w:val="both"/>
        <w:rPr>
          <w:bCs/>
          <w:color w:val="000000"/>
        </w:rPr>
      </w:pPr>
      <w:r w:rsidRPr="009672EE">
        <w:rPr>
          <w:bCs/>
          <w:color w:val="000000"/>
        </w:rPr>
        <w:t xml:space="preserve">                                                                                        (дата, время) </w:t>
      </w:r>
    </w:p>
    <w:p w:rsidR="009672EE" w:rsidRPr="009672EE" w:rsidRDefault="009672EE" w:rsidP="009672EE">
      <w:pPr>
        <w:suppressAutoHyphens/>
        <w:jc w:val="both"/>
        <w:rPr>
          <w:bCs/>
        </w:rPr>
      </w:pPr>
      <w:r w:rsidRPr="009672EE">
        <w:rPr>
          <w:bCs/>
          <w:color w:val="000000"/>
        </w:rPr>
        <w:t xml:space="preserve">   </w:t>
      </w:r>
      <w:r w:rsidRPr="009672EE">
        <w:rPr>
          <w:bCs/>
          <w:color w:val="000000"/>
          <w:u w:val="single"/>
        </w:rPr>
        <w:t>4. Собрание участников публичных слушаний</w:t>
      </w:r>
      <w:r w:rsidRPr="009672EE">
        <w:rPr>
          <w:bCs/>
          <w:color w:val="000000"/>
        </w:rPr>
        <w:t xml:space="preserve"> состоится по адресу:</w:t>
      </w:r>
      <w:r w:rsidRPr="009672EE">
        <w:rPr>
          <w:bCs/>
        </w:rPr>
        <w:t xml:space="preserve"> Российская Федерация, Новгородская область,  Окуловский район, Окуловский район, </w:t>
      </w:r>
      <w:r w:rsidRPr="009672EE">
        <w:t>р.п</w:t>
      </w:r>
      <w:proofErr w:type="gramStart"/>
      <w:r w:rsidRPr="009672EE">
        <w:t>.У</w:t>
      </w:r>
      <w:proofErr w:type="gramEnd"/>
      <w:r w:rsidRPr="009672EE">
        <w:t>гловка, ул. Центральная, д.9,  фойе Администрации Угловского городского поселения</w:t>
      </w:r>
      <w:r w:rsidRPr="009672EE">
        <w:rPr>
          <w:bCs/>
        </w:rPr>
        <w:t>, 27 сентября   2022 года в 17-00 час</w:t>
      </w:r>
      <w:r w:rsidRPr="009672EE">
        <w:rPr>
          <w:bCs/>
          <w:color w:val="000000"/>
          <w:u w:val="single"/>
        </w:rPr>
        <w:t>.</w:t>
      </w:r>
    </w:p>
    <w:p w:rsidR="009672EE" w:rsidRPr="009672EE" w:rsidRDefault="009672EE" w:rsidP="009672EE">
      <w:pPr>
        <w:suppressAutoHyphens/>
        <w:ind w:firstLine="709"/>
        <w:jc w:val="both"/>
        <w:rPr>
          <w:bCs/>
          <w:color w:val="000000"/>
        </w:rPr>
      </w:pPr>
      <w:r w:rsidRPr="009672EE">
        <w:rPr>
          <w:bCs/>
          <w:color w:val="000000"/>
        </w:rPr>
        <w:t>(</w:t>
      </w:r>
      <w:proofErr w:type="gramStart"/>
      <w:r w:rsidRPr="009672EE">
        <w:rPr>
          <w:bCs/>
          <w:color w:val="000000"/>
        </w:rPr>
        <w:t>м</w:t>
      </w:r>
      <w:proofErr w:type="gramEnd"/>
      <w:r w:rsidRPr="009672EE">
        <w:rPr>
          <w:bCs/>
          <w:color w:val="000000"/>
        </w:rPr>
        <w:t>есто (адрес); дата; время)</w:t>
      </w:r>
    </w:p>
    <w:p w:rsidR="009672EE" w:rsidRPr="009672EE" w:rsidRDefault="009672EE" w:rsidP="009672EE">
      <w:pPr>
        <w:suppressAutoHyphens/>
        <w:jc w:val="both"/>
        <w:rPr>
          <w:bCs/>
        </w:rPr>
      </w:pPr>
      <w:r w:rsidRPr="009672EE">
        <w:rPr>
          <w:bCs/>
          <w:color w:val="000000"/>
        </w:rPr>
        <w:t xml:space="preserve">Время начала регистрации участников с </w:t>
      </w:r>
      <w:r w:rsidRPr="009672EE">
        <w:rPr>
          <w:bCs/>
          <w:color w:val="000000"/>
          <w:u w:val="single"/>
        </w:rPr>
        <w:t xml:space="preserve">16-30 час.  </w:t>
      </w:r>
      <w:r w:rsidRPr="009672EE">
        <w:rPr>
          <w:bCs/>
        </w:rPr>
        <w:t>27 сентября   2022 года</w:t>
      </w:r>
    </w:p>
    <w:p w:rsidR="009672EE" w:rsidRPr="009672EE" w:rsidRDefault="009672EE" w:rsidP="009672EE">
      <w:pPr>
        <w:suppressAutoHyphens/>
        <w:jc w:val="both"/>
        <w:rPr>
          <w:bCs/>
          <w:color w:val="000000"/>
        </w:rPr>
      </w:pPr>
      <w:r w:rsidRPr="009672EE">
        <w:rPr>
          <w:bCs/>
          <w:color w:val="000000"/>
        </w:rPr>
        <w:t xml:space="preserve">                                                                                           (не менее чем за 30 минут до начала собрания)</w:t>
      </w:r>
    </w:p>
    <w:p w:rsidR="009672EE" w:rsidRPr="009672EE" w:rsidRDefault="009672EE" w:rsidP="009672EE">
      <w:pPr>
        <w:suppressAutoHyphens/>
        <w:ind w:firstLine="709"/>
        <w:jc w:val="both"/>
        <w:rPr>
          <w:bCs/>
          <w:color w:val="000000"/>
        </w:rPr>
      </w:pPr>
      <w:r w:rsidRPr="009672EE">
        <w:rPr>
          <w:bCs/>
          <w:color w:val="000000"/>
        </w:rPr>
        <w:t>В период проведения общественных обсуждений (публичных слушаний) участники общественных обсуждений (публичных слушаний) имеют право представить свои предложения и замечания по обсуждаемому проекту посредством:</w:t>
      </w:r>
    </w:p>
    <w:p w:rsidR="009672EE" w:rsidRPr="009672EE" w:rsidRDefault="009672EE" w:rsidP="009672EE">
      <w:pPr>
        <w:suppressAutoHyphens/>
        <w:jc w:val="both"/>
        <w:rPr>
          <w:bCs/>
          <w:color w:val="000000"/>
        </w:rPr>
      </w:pPr>
      <w:r w:rsidRPr="009672EE">
        <w:rPr>
          <w:bCs/>
          <w:color w:val="000000"/>
        </w:rPr>
        <w:t>- записи предложений и замечаний в период работы экспозиции;</w:t>
      </w:r>
    </w:p>
    <w:p w:rsidR="009672EE" w:rsidRPr="009672EE" w:rsidRDefault="009672EE" w:rsidP="009672EE">
      <w:pPr>
        <w:suppressAutoHyphens/>
        <w:jc w:val="both"/>
        <w:rPr>
          <w:bCs/>
          <w:color w:val="000000"/>
        </w:rPr>
      </w:pPr>
      <w:r w:rsidRPr="009672EE">
        <w:rPr>
          <w:bCs/>
          <w:color w:val="000000"/>
        </w:rPr>
        <w:t>- выступления на собрании участников общественных обсуждений (публичных слушаний);</w:t>
      </w:r>
    </w:p>
    <w:p w:rsidR="009672EE" w:rsidRPr="009672EE" w:rsidRDefault="009672EE" w:rsidP="009672EE">
      <w:pPr>
        <w:suppressAutoHyphens/>
        <w:jc w:val="both"/>
        <w:rPr>
          <w:bCs/>
          <w:color w:val="000000"/>
        </w:rPr>
      </w:pPr>
      <w:r w:rsidRPr="009672EE">
        <w:rPr>
          <w:bCs/>
          <w:color w:val="000000"/>
        </w:rPr>
        <w:t>- внесения записи в журнал регистрации участвующих в собрании участников общественных обсуждений (публичных слушаний);</w:t>
      </w:r>
    </w:p>
    <w:p w:rsidR="009672EE" w:rsidRPr="009672EE" w:rsidRDefault="009672EE" w:rsidP="009672EE">
      <w:pPr>
        <w:suppressAutoHyphens/>
        <w:jc w:val="both"/>
      </w:pPr>
      <w:r w:rsidRPr="009672EE">
        <w:rPr>
          <w:bCs/>
          <w:color w:val="000000"/>
        </w:rPr>
        <w:t>- подачи в ходе собрания письменных предложений и замечаний;</w:t>
      </w:r>
      <w:r w:rsidRPr="009672EE">
        <w:t xml:space="preserve"> </w:t>
      </w:r>
    </w:p>
    <w:p w:rsidR="009672EE" w:rsidRPr="009672EE" w:rsidRDefault="009672EE" w:rsidP="009672EE">
      <w:pPr>
        <w:suppressAutoHyphens/>
        <w:jc w:val="both"/>
        <w:rPr>
          <w:bCs/>
          <w:color w:val="000000"/>
        </w:rPr>
      </w:pPr>
      <w:r w:rsidRPr="009672EE">
        <w:t>- срок подачи письменных предложений и замечаний по теме публичных слушаний в период с 15 сентября 2022 до 27  сентября 2022г. по адресу: Новгородская область, Окуловский район, р.п. Угловка, ул</w:t>
      </w:r>
      <w:proofErr w:type="gramStart"/>
      <w:r w:rsidRPr="009672EE">
        <w:t>.Ц</w:t>
      </w:r>
      <w:proofErr w:type="gramEnd"/>
      <w:r w:rsidRPr="009672EE">
        <w:t>ентральная, д.9, Администрация Угловского городского поселения;</w:t>
      </w:r>
      <w:r w:rsidRPr="009672EE">
        <w:rPr>
          <w:bCs/>
          <w:color w:val="000000"/>
        </w:rPr>
        <w:t xml:space="preserve"> </w:t>
      </w:r>
    </w:p>
    <w:p w:rsidR="009672EE" w:rsidRPr="009672EE" w:rsidRDefault="009672EE" w:rsidP="009672EE">
      <w:pPr>
        <w:suppressAutoHyphens/>
        <w:jc w:val="both"/>
        <w:rPr>
          <w:bCs/>
          <w:color w:val="000000"/>
        </w:rPr>
      </w:pPr>
      <w:r w:rsidRPr="009672EE">
        <w:rPr>
          <w:bCs/>
          <w:color w:val="000000"/>
        </w:rPr>
        <w:t xml:space="preserve">  - к</w:t>
      </w:r>
      <w:r w:rsidRPr="009672EE">
        <w:t>онтактные телефоны</w:t>
      </w:r>
      <w:r w:rsidRPr="009672EE">
        <w:rPr>
          <w:color w:val="000000"/>
        </w:rPr>
        <w:t xml:space="preserve"> организатора общественных обсуждений (</w:t>
      </w:r>
      <w:r w:rsidRPr="009672EE">
        <w:rPr>
          <w:bCs/>
          <w:color w:val="000000"/>
        </w:rPr>
        <w:t>публичных слушаний)</w:t>
      </w:r>
      <w:r w:rsidRPr="009672EE">
        <w:t>: 8(81657)26-114, 8(81657)26-124;</w:t>
      </w:r>
    </w:p>
    <w:p w:rsidR="009672EE" w:rsidRPr="009672EE" w:rsidRDefault="009672EE" w:rsidP="009672EE">
      <w:pPr>
        <w:suppressAutoHyphens/>
        <w:jc w:val="both"/>
      </w:pPr>
      <w:r w:rsidRPr="009672EE">
        <w:t xml:space="preserve">  -  </w:t>
      </w:r>
      <w:r w:rsidRPr="009672EE">
        <w:rPr>
          <w:bCs/>
          <w:color w:val="000000"/>
          <w:u w:val="single"/>
        </w:rPr>
        <w:t>электронный адрес</w:t>
      </w:r>
      <w:r w:rsidRPr="009672EE">
        <w:rPr>
          <w:bCs/>
          <w:color w:val="000000"/>
        </w:rPr>
        <w:t xml:space="preserve"> </w:t>
      </w:r>
      <w:r w:rsidRPr="009672EE">
        <w:rPr>
          <w:color w:val="000000"/>
        </w:rPr>
        <w:t xml:space="preserve">организатора </w:t>
      </w:r>
      <w:r w:rsidRPr="009672EE">
        <w:rPr>
          <w:bCs/>
          <w:color w:val="000000"/>
        </w:rPr>
        <w:t xml:space="preserve">общественных обсуждений (публичных слушаний):  </w:t>
      </w:r>
      <w:hyperlink r:id="rId9" w:history="1">
        <w:r w:rsidRPr="009672EE">
          <w:rPr>
            <w:rStyle w:val="a5"/>
            <w:bCs/>
            <w:lang w:val="en-US"/>
          </w:rPr>
          <w:t>admugl</w:t>
        </w:r>
        <w:r w:rsidRPr="009672EE">
          <w:rPr>
            <w:rStyle w:val="a5"/>
            <w:bCs/>
          </w:rPr>
          <w:t>@</w:t>
        </w:r>
        <w:r w:rsidRPr="009672EE">
          <w:rPr>
            <w:rStyle w:val="a5"/>
            <w:bCs/>
            <w:lang w:val="en-US"/>
          </w:rPr>
          <w:t>yandex</w:t>
        </w:r>
        <w:r w:rsidRPr="009672EE">
          <w:rPr>
            <w:rStyle w:val="a5"/>
            <w:bCs/>
          </w:rPr>
          <w:t>.</w:t>
        </w:r>
        <w:r w:rsidRPr="009672EE">
          <w:rPr>
            <w:rStyle w:val="a5"/>
            <w:bCs/>
            <w:lang w:val="en-US"/>
          </w:rPr>
          <w:t>ru</w:t>
        </w:r>
      </w:hyperlink>
      <w:proofErr w:type="gramStart"/>
      <w:r w:rsidRPr="009672EE">
        <w:rPr>
          <w:bCs/>
          <w:color w:val="000000"/>
          <w:u w:val="single"/>
        </w:rPr>
        <w:t xml:space="preserve"> ;</w:t>
      </w:r>
      <w:proofErr w:type="gramEnd"/>
    </w:p>
    <w:p w:rsidR="009672EE" w:rsidRPr="009672EE" w:rsidRDefault="009672EE" w:rsidP="009672EE">
      <w:pPr>
        <w:suppressAutoHyphens/>
        <w:jc w:val="both"/>
        <w:rPr>
          <w:bCs/>
          <w:color w:val="000000"/>
          <w:u w:val="single"/>
        </w:rPr>
      </w:pPr>
      <w:r w:rsidRPr="009672EE">
        <w:rPr>
          <w:bCs/>
          <w:color w:val="000000"/>
        </w:rPr>
        <w:t xml:space="preserve">  - п</w:t>
      </w:r>
      <w:r w:rsidRPr="009672EE">
        <w:rPr>
          <w:bCs/>
          <w:color w:val="000000"/>
          <w:u w:val="single"/>
        </w:rPr>
        <w:t>очтовый адрес</w:t>
      </w:r>
      <w:r w:rsidRPr="009672EE">
        <w:rPr>
          <w:bCs/>
          <w:color w:val="000000"/>
        </w:rPr>
        <w:t xml:space="preserve"> </w:t>
      </w:r>
      <w:r w:rsidRPr="009672EE">
        <w:rPr>
          <w:color w:val="000000"/>
        </w:rPr>
        <w:t xml:space="preserve">организатора </w:t>
      </w:r>
      <w:r w:rsidRPr="009672EE">
        <w:rPr>
          <w:bCs/>
          <w:color w:val="000000"/>
        </w:rPr>
        <w:t xml:space="preserve">общественных обсуждений (публичных слушаний) : </w:t>
      </w:r>
      <w:r w:rsidRPr="009672EE">
        <w:rPr>
          <w:bCs/>
          <w:color w:val="000000"/>
          <w:u w:val="single"/>
        </w:rPr>
        <w:t xml:space="preserve">174361, </w:t>
      </w:r>
      <w:r w:rsidRPr="009672EE">
        <w:rPr>
          <w:bCs/>
          <w:u w:val="single"/>
        </w:rPr>
        <w:t>Российская Федерация,</w:t>
      </w:r>
      <w:r w:rsidRPr="009672EE">
        <w:rPr>
          <w:bCs/>
          <w:color w:val="000000"/>
          <w:u w:val="single"/>
        </w:rPr>
        <w:t xml:space="preserve"> Новгородская область, Окуловский район, р.п</w:t>
      </w:r>
      <w:proofErr w:type="gramStart"/>
      <w:r w:rsidRPr="009672EE">
        <w:rPr>
          <w:bCs/>
          <w:color w:val="000000"/>
          <w:u w:val="single"/>
        </w:rPr>
        <w:t>.У</w:t>
      </w:r>
      <w:proofErr w:type="gramEnd"/>
      <w:r w:rsidRPr="009672EE">
        <w:rPr>
          <w:bCs/>
          <w:color w:val="000000"/>
          <w:u w:val="single"/>
        </w:rPr>
        <w:t>гловка, ул.Центральная, д.9.</w:t>
      </w:r>
    </w:p>
    <w:p w:rsidR="009672EE" w:rsidRPr="009672EE" w:rsidRDefault="009672EE" w:rsidP="0096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</w:p>
    <w:p w:rsidR="009672EE" w:rsidRPr="00DA36B9" w:rsidRDefault="009672EE" w:rsidP="00DA3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9672EE">
        <w:rPr>
          <w:bCs/>
          <w:color w:val="000000"/>
        </w:rPr>
        <w:t xml:space="preserve">    Информационные материалы по проекту «</w:t>
      </w:r>
      <w:r w:rsidRPr="009672EE">
        <w:rPr>
          <w:bCs/>
        </w:rPr>
        <w:t>предоставление разрешения</w:t>
      </w:r>
      <w:r w:rsidRPr="009672EE">
        <w:t xml:space="preserve"> на условно разрешенный вид использования «для ведения личного подсобного хозяйства (приусадебный земельный участок)» земельного участка, расположенного   </w:t>
      </w:r>
      <w:r w:rsidRPr="009672EE">
        <w:rPr>
          <w:bCs/>
        </w:rPr>
        <w:t xml:space="preserve">на кадастровой карте территории в кадастровом квартале с кадастровым номером </w:t>
      </w:r>
      <w:r w:rsidRPr="009672EE">
        <w:t>53:12:0201019:ЗУ</w:t>
      </w:r>
      <w:proofErr w:type="gramStart"/>
      <w:r w:rsidRPr="009672EE">
        <w:t>1</w:t>
      </w:r>
      <w:proofErr w:type="gramEnd"/>
      <w:r w:rsidRPr="009672EE">
        <w:t xml:space="preserve"> по адресу: </w:t>
      </w:r>
      <w:r w:rsidRPr="009672EE">
        <w:rPr>
          <w:bCs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9672EE">
        <w:rPr>
          <w:bCs/>
        </w:rPr>
        <w:t>рп</w:t>
      </w:r>
      <w:proofErr w:type="spellEnd"/>
      <w:r w:rsidRPr="009672EE">
        <w:rPr>
          <w:bCs/>
        </w:rPr>
        <w:t xml:space="preserve">. Угловка, ул. Кирова д.12,    площадью 3677 кв.м.,  </w:t>
      </w:r>
      <w:r w:rsidRPr="009672EE"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</w:t>
      </w:r>
      <w:r w:rsidRPr="009672EE">
        <w:rPr>
          <w:bCs/>
          <w:color w:val="000000"/>
        </w:rPr>
        <w:t xml:space="preserve"> (наименование проекта)    </w:t>
      </w:r>
      <w:r w:rsidRPr="009672EE">
        <w:t>размещены на официальном сайте муниципального образования  в информационно-телекоммуникационной сети Интернет по адресу: http://uglovkaadm.ru/publichnye-slushaniya.html.</w:t>
      </w:r>
    </w:p>
    <w:p w:rsidR="009672EE" w:rsidRPr="009672EE" w:rsidRDefault="009672EE" w:rsidP="009672EE">
      <w:pPr>
        <w:shd w:val="clear" w:color="auto" w:fill="FFFFFF"/>
        <w:spacing w:before="240" w:after="240" w:line="390" w:lineRule="atLeast"/>
        <w:jc w:val="center"/>
        <w:textAlignment w:val="baseline"/>
        <w:outlineLvl w:val="0"/>
        <w:rPr>
          <w:b/>
          <w:color w:val="EA4F3B"/>
          <w:kern w:val="36"/>
        </w:rPr>
      </w:pPr>
      <w:r w:rsidRPr="009672EE">
        <w:rPr>
          <w:b/>
          <w:color w:val="EA4F3B"/>
          <w:kern w:val="36"/>
        </w:rPr>
        <w:lastRenderedPageBreak/>
        <w:t>Памятка для родителей</w:t>
      </w:r>
    </w:p>
    <w:p w:rsidR="009672EE" w:rsidRPr="009672EE" w:rsidRDefault="009672EE" w:rsidP="009672EE">
      <w:pPr>
        <w:shd w:val="clear" w:color="auto" w:fill="FFFFFF"/>
        <w:spacing w:line="312" w:lineRule="atLeast"/>
        <w:jc w:val="center"/>
        <w:textAlignment w:val="baseline"/>
        <w:rPr>
          <w:b/>
          <w:color w:val="373737"/>
        </w:rPr>
      </w:pPr>
      <w:r w:rsidRPr="009672EE">
        <w:rPr>
          <w:b/>
          <w:color w:val="373737"/>
          <w:bdr w:val="none" w:sz="0" w:space="0" w:color="auto" w:frame="1"/>
        </w:rPr>
        <w:t>по пожарной безопасности</w:t>
      </w:r>
    </w:p>
    <w:p w:rsidR="009672EE" w:rsidRPr="009672EE" w:rsidRDefault="009672EE" w:rsidP="009672EE">
      <w:pPr>
        <w:shd w:val="clear" w:color="auto" w:fill="FFFFFF"/>
        <w:spacing w:line="312" w:lineRule="atLeast"/>
        <w:textAlignment w:val="baseline"/>
        <w:rPr>
          <w:color w:val="D21003"/>
          <w:bdr w:val="none" w:sz="0" w:space="0" w:color="auto" w:frame="1"/>
        </w:rPr>
      </w:pPr>
    </w:p>
    <w:p w:rsidR="009672EE" w:rsidRPr="009672EE" w:rsidRDefault="009672EE" w:rsidP="009672EE">
      <w:pPr>
        <w:shd w:val="clear" w:color="auto" w:fill="FFFFFF"/>
        <w:spacing w:line="312" w:lineRule="atLeast"/>
        <w:jc w:val="center"/>
        <w:textAlignment w:val="baseline"/>
        <w:rPr>
          <w:color w:val="373737"/>
        </w:rPr>
      </w:pPr>
      <w:r w:rsidRPr="009672EE">
        <w:rPr>
          <w:color w:val="D21003"/>
          <w:bdr w:val="none" w:sz="0" w:space="0" w:color="auto" w:frame="1"/>
        </w:rPr>
        <w:t>Родители должны помнить, что детей привлекает огонь, но их естественный познавательный интерес должен быть направлен в нужное русло. А это значит, что с самого раннего возраста дети должны знать правила обращения с огнем.</w:t>
      </w:r>
    </w:p>
    <w:p w:rsidR="009672EE" w:rsidRPr="009672EE" w:rsidRDefault="009672EE" w:rsidP="009672EE">
      <w:pPr>
        <w:shd w:val="clear" w:color="auto" w:fill="FFFFFF"/>
        <w:spacing w:line="312" w:lineRule="atLeast"/>
        <w:textAlignment w:val="baseline"/>
        <w:rPr>
          <w:color w:val="0000FF"/>
          <w:bdr w:val="none" w:sz="0" w:space="0" w:color="auto" w:frame="1"/>
        </w:rPr>
      </w:pPr>
    </w:p>
    <w:p w:rsidR="009672EE" w:rsidRPr="009672EE" w:rsidRDefault="009672EE" w:rsidP="009672EE">
      <w:pPr>
        <w:shd w:val="clear" w:color="auto" w:fill="FFFFFF"/>
        <w:spacing w:line="312" w:lineRule="atLeast"/>
        <w:textAlignment w:val="baseline"/>
        <w:rPr>
          <w:color w:val="373737"/>
        </w:rPr>
      </w:pPr>
      <w:r w:rsidRPr="009672EE">
        <w:rPr>
          <w:color w:val="0000FF"/>
          <w:bdr w:val="none" w:sz="0" w:space="0" w:color="auto" w:frame="1"/>
        </w:rPr>
        <w:t>От 3-х до 5-ти лет</w:t>
      </w:r>
      <w:proofErr w:type="gramStart"/>
      <w:r w:rsidRPr="009672EE">
        <w:rPr>
          <w:color w:val="373737"/>
          <w:bdr w:val="none" w:sz="0" w:space="0" w:color="auto" w:frame="1"/>
        </w:rPr>
        <w:br/>
        <w:t xml:space="preserve">     Э</w:t>
      </w:r>
      <w:proofErr w:type="gramEnd"/>
      <w:r w:rsidRPr="009672EE">
        <w:rPr>
          <w:color w:val="373737"/>
          <w:bdr w:val="none" w:sz="0" w:space="0" w:color="auto" w:frame="1"/>
        </w:rPr>
        <w:t>то возраст активных вопросов и самостоятельного поиска ответов.</w:t>
      </w:r>
      <w:r w:rsidRPr="009672EE">
        <w:rPr>
          <w:color w:val="373737"/>
          <w:bdr w:val="none" w:sz="0" w:space="0" w:color="auto" w:frame="1"/>
        </w:rPr>
        <w:br/>
        <w:t>Опыт многих поколений родителей подсказывает: если дети притихли, значит, заняты чем-то рискованным. Дети этого возраста уже понимают силу и последствия запрета — если такая работа велась последовательно в раннем детстве.</w:t>
      </w:r>
      <w:r w:rsidRPr="009672EE">
        <w:rPr>
          <w:color w:val="373737"/>
          <w:bdr w:val="none" w:sz="0" w:space="0" w:color="auto" w:frame="1"/>
        </w:rPr>
        <w:br/>
        <w:t xml:space="preserve">     На вопросы надо отвечать. Причем по возможности честно и полноценно. Дети дошкольного возраста, задавая вопрос, склонны добиваться информации еще и еще бесконечными «почему». Особенность пожарной профилактики в данном возрасте — если не дать разъяснения, то ребенок попытается найти ответ сам. Вы уверены, что он сделает это безопасно?</w:t>
      </w:r>
      <w:r w:rsidRPr="009672EE">
        <w:rPr>
          <w:color w:val="373737"/>
          <w:bdr w:val="none" w:sz="0" w:space="0" w:color="auto" w:frame="1"/>
        </w:rPr>
        <w:br/>
        <w:t xml:space="preserve">     У дошкольников чувство опасности своеобразно. Недостаток социального опыта может делать их совершенно «бесстрашными» — они могут включить плиту, другие электроприборы и бытовые газовые агрегаты, зайти в гараж и сарай. Все это только потому, что не имеют представлений о последствиях. Страх придет уже в середине опасного «приключения», когда появятся уже знакомые объекты страха: темнота, огонь.</w:t>
      </w:r>
      <w:r w:rsidRPr="009672EE">
        <w:rPr>
          <w:color w:val="373737"/>
        </w:rPr>
        <w:br/>
      </w:r>
      <w:r w:rsidRPr="009672EE">
        <w:rPr>
          <w:noProof/>
          <w:color w:val="000080"/>
          <w:bdr w:val="none" w:sz="0" w:space="0" w:color="auto" w:frame="1"/>
        </w:rPr>
        <w:drawing>
          <wp:inline distT="0" distB="0" distL="0" distR="0">
            <wp:extent cx="1968500" cy="2743200"/>
            <wp:effectExtent l="19050" t="0" r="0" b="0"/>
            <wp:docPr id="3" name="Рисунок 2" descr="http://sad7elochka.ru/wp-content/uploads/2013/05/Esli_spichki_v_ruki_vzyal_2C_srazu_ty_opasnym_stal-215x30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ad7elochka.ru/wp-content/uploads/2013/05/Esli_spichki_v_ruki_vzyal_2C_srazu_ty_opasnym_stal-215x3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2EE" w:rsidRPr="009672EE" w:rsidRDefault="009672EE" w:rsidP="009672EE">
      <w:pPr>
        <w:shd w:val="clear" w:color="auto" w:fill="FFFFFF"/>
        <w:spacing w:line="312" w:lineRule="atLeast"/>
        <w:textAlignment w:val="baseline"/>
        <w:rPr>
          <w:color w:val="373737"/>
        </w:rPr>
      </w:pPr>
      <w:r w:rsidRPr="009672EE">
        <w:rPr>
          <w:color w:val="373737"/>
          <w:bdr w:val="none" w:sz="0" w:space="0" w:color="auto" w:frame="1"/>
        </w:rPr>
        <w:t xml:space="preserve">     При этом надо хорошо понимать, что, по утверждению психологов, детские страхи формируются до 5-ти лет. Поэтому работа по пожарной профилактике должна носить позитивный характер, а не запугивать ребенка страшными последствиями.</w:t>
      </w:r>
      <w:r w:rsidRPr="009672EE">
        <w:rPr>
          <w:color w:val="373737"/>
          <w:bdr w:val="none" w:sz="0" w:space="0" w:color="auto" w:frame="1"/>
        </w:rPr>
        <w:br/>
        <w:t xml:space="preserve">     Ребенок должен усвоить, что для того, чтобы было хорошо (не было пожара) надо делать так и вот так. А если не сделать правильно, будет пожар.</w:t>
      </w:r>
      <w:r w:rsidRPr="009672EE">
        <w:rPr>
          <w:color w:val="373737"/>
          <w:bdr w:val="none" w:sz="0" w:space="0" w:color="auto" w:frame="1"/>
        </w:rPr>
        <w:br/>
        <w:t xml:space="preserve">     Для данного возраста существует достаточный пласт классической противопожарной детской литературы: С. Маршак, Б. Житков, Л. Толстой, С. Михалков. Некоторые произведения, как «Пожар», «Кошкин дом» и «Рассказ о неизвестном герое» С. Маршака, целиком посвящены данной проблеме, в них в доступной форме не только рассказывают ребенку о последствиях пожара, но и учат правильному поведению в данной ситуации. </w:t>
      </w:r>
      <w:r w:rsidRPr="009672EE">
        <w:rPr>
          <w:color w:val="373737"/>
          <w:bdr w:val="none" w:sz="0" w:space="0" w:color="auto" w:frame="1"/>
        </w:rPr>
        <w:br/>
      </w:r>
      <w:r w:rsidRPr="009672EE">
        <w:rPr>
          <w:color w:val="373737"/>
          <w:bdr w:val="none" w:sz="0" w:space="0" w:color="auto" w:frame="1"/>
        </w:rPr>
        <w:lastRenderedPageBreak/>
        <w:t xml:space="preserve">      Чтение таких произведений обязательно должно сопровождаться беседой. В беседе надо постараться снять все побочные эффекты, нежелательные фантазии, которые у некоторых излишне впечатлительных детей могут возникнуть. Внимательный родитель сразу заметит задумчивый взгляд ребенка и сам постарается вызвать его на откровенный разговор. Не должно остаться ни одного вопроса без ответа.</w:t>
      </w:r>
      <w:r w:rsidRPr="009672EE">
        <w:rPr>
          <w:color w:val="373737"/>
          <w:bdr w:val="none" w:sz="0" w:space="0" w:color="auto" w:frame="1"/>
        </w:rPr>
        <w:br/>
      </w:r>
      <w:r w:rsidRPr="009672EE">
        <w:rPr>
          <w:noProof/>
          <w:color w:val="000080"/>
          <w:bdr w:val="none" w:sz="0" w:space="0" w:color="auto" w:frame="1"/>
        </w:rPr>
        <w:drawing>
          <wp:inline distT="0" distB="0" distL="0" distR="0">
            <wp:extent cx="2400300" cy="1670050"/>
            <wp:effectExtent l="19050" t="0" r="0" b="0"/>
            <wp:docPr id="4" name="Рисунок 3" descr="001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0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7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2EE" w:rsidRPr="009672EE" w:rsidRDefault="009672EE" w:rsidP="009672EE">
      <w:pPr>
        <w:shd w:val="clear" w:color="auto" w:fill="FFFFFF"/>
        <w:spacing w:line="312" w:lineRule="atLeast"/>
        <w:textAlignment w:val="baseline"/>
        <w:rPr>
          <w:color w:val="373737"/>
        </w:rPr>
      </w:pPr>
      <w:r w:rsidRPr="009672EE">
        <w:rPr>
          <w:color w:val="373737"/>
          <w:bdr w:val="none" w:sz="0" w:space="0" w:color="auto" w:frame="1"/>
        </w:rPr>
        <w:t xml:space="preserve">      Для дошкольного возраста ведущей деятельностью является игра. Поэтому можно попытаться в игровой форме выяснить отношение ребенка к прослушанному стихотворению, сказке: разыграть сюжет с куклами и другими игрушками.</w:t>
      </w:r>
      <w:r w:rsidRPr="009672EE">
        <w:rPr>
          <w:color w:val="373737"/>
          <w:bdr w:val="none" w:sz="0" w:space="0" w:color="auto" w:frame="1"/>
        </w:rPr>
        <w:br/>
        <w:t xml:space="preserve">      Сюжетно-ролевые игры, в которые играют дошкольники, после прочтения произведений о пожаре или при реальном столкновении с пожаром (видел на улице, видел по телевизору, слышал обрывок разговора взрослых), могут стихийно включать в себя пожарную тематику. Необходимо тактично и грамотно вмешаться с тем, чтобы направить ход сюжета, а с ним и эмоции ребенка в правильном направлении.</w:t>
      </w:r>
      <w:r w:rsidRPr="009672EE">
        <w:rPr>
          <w:color w:val="373737"/>
          <w:bdr w:val="none" w:sz="0" w:space="0" w:color="auto" w:frame="1"/>
        </w:rPr>
        <w:br/>
        <w:t xml:space="preserve">      Могут ли дети сами звонить в Пожарную охрану? Да. Диспетчеры Единой дежурной диспетчерской службы обучены общению с детьми, в том числе различать по детскому голосу, ложный вызов или за спиной ребенка реальная беда. Поэтому в игры надо вводить сюжеты с вызовом пожарных, учить ребенка правильному алгоритму вызова Пожарной охраны: назвать адрес, что горит, свои имя и фамилию, фамилию и имя родителей. </w:t>
      </w:r>
      <w:r w:rsidRPr="009672EE">
        <w:rPr>
          <w:color w:val="373737"/>
          <w:bdr w:val="none" w:sz="0" w:space="0" w:color="auto" w:frame="1"/>
        </w:rPr>
        <w:br/>
      </w:r>
      <w:proofErr w:type="gramStart"/>
      <w:r w:rsidRPr="009672EE">
        <w:rPr>
          <w:b/>
          <w:color w:val="000080"/>
          <w:bdr w:val="none" w:sz="0" w:space="0" w:color="auto" w:frame="1"/>
        </w:rPr>
        <w:t>Дети 3-5-ти лет должны знать:</w:t>
      </w:r>
      <w:r w:rsidRPr="009672EE">
        <w:rPr>
          <w:b/>
          <w:color w:val="373737"/>
          <w:bdr w:val="none" w:sz="0" w:space="0" w:color="auto" w:frame="1"/>
        </w:rPr>
        <w:br/>
      </w:r>
      <w:r w:rsidRPr="009672EE">
        <w:rPr>
          <w:color w:val="000080"/>
          <w:bdr w:val="none" w:sz="0" w:space="0" w:color="auto" w:frame="1"/>
        </w:rPr>
        <w:t>— огонь опасен: он может стать началом пожара и причинить ожог;</w:t>
      </w:r>
      <w:r w:rsidRPr="009672EE">
        <w:rPr>
          <w:color w:val="373737"/>
          <w:bdr w:val="none" w:sz="0" w:space="0" w:color="auto" w:frame="1"/>
        </w:rPr>
        <w:br/>
      </w:r>
      <w:r w:rsidRPr="009672EE">
        <w:rPr>
          <w:color w:val="000080"/>
          <w:bdr w:val="none" w:sz="0" w:space="0" w:color="auto" w:frame="1"/>
        </w:rPr>
        <w:t>— существует ряд предметов (спички, бытовая химия, плита…), которые дети не должны трогать;</w:t>
      </w:r>
      <w:r w:rsidRPr="009672EE">
        <w:rPr>
          <w:color w:val="373737"/>
          <w:bdr w:val="none" w:sz="0" w:space="0" w:color="auto" w:frame="1"/>
        </w:rPr>
        <w:br/>
      </w:r>
      <w:r w:rsidRPr="009672EE">
        <w:rPr>
          <w:color w:val="000080"/>
          <w:bdr w:val="none" w:sz="0" w:space="0" w:color="auto" w:frame="1"/>
        </w:rPr>
        <w:t>— неосторожное обращение с огнем вызывает пожар;</w:t>
      </w:r>
      <w:r w:rsidRPr="009672EE">
        <w:rPr>
          <w:color w:val="373737"/>
          <w:bdr w:val="none" w:sz="0" w:space="0" w:color="auto" w:frame="1"/>
        </w:rPr>
        <w:br/>
      </w:r>
      <w:r w:rsidRPr="009672EE">
        <w:rPr>
          <w:color w:val="000080"/>
          <w:bdr w:val="none" w:sz="0" w:space="0" w:color="auto" w:frame="1"/>
        </w:rPr>
        <w:t>— о признаках пожара надо сообщать взрослым;</w:t>
      </w:r>
      <w:r w:rsidRPr="009672EE">
        <w:rPr>
          <w:color w:val="373737"/>
          <w:bdr w:val="none" w:sz="0" w:space="0" w:color="auto" w:frame="1"/>
        </w:rPr>
        <w:br/>
      </w:r>
      <w:r w:rsidRPr="009672EE">
        <w:rPr>
          <w:color w:val="000080"/>
          <w:bdr w:val="none" w:sz="0" w:space="0" w:color="auto" w:frame="1"/>
        </w:rPr>
        <w:t>— пожар уничтожает жилище, вещи («Кошкин дом»);</w:t>
      </w:r>
      <w:r w:rsidRPr="009672EE">
        <w:rPr>
          <w:color w:val="373737"/>
          <w:bdr w:val="none" w:sz="0" w:space="0" w:color="auto" w:frame="1"/>
        </w:rPr>
        <w:br/>
      </w:r>
      <w:r w:rsidRPr="009672EE">
        <w:rPr>
          <w:color w:val="000080"/>
          <w:bdr w:val="none" w:sz="0" w:space="0" w:color="auto" w:frame="1"/>
        </w:rPr>
        <w:t>— пожар опасен для жизни и здоровья</w:t>
      </w:r>
      <w:r w:rsidRPr="009672EE">
        <w:rPr>
          <w:color w:val="373737"/>
          <w:bdr w:val="none" w:sz="0" w:space="0" w:color="auto" w:frame="1"/>
        </w:rPr>
        <w:br/>
      </w:r>
      <w:r w:rsidRPr="009672EE">
        <w:rPr>
          <w:color w:val="000080"/>
          <w:bdr w:val="none" w:sz="0" w:space="0" w:color="auto" w:frame="1"/>
        </w:rPr>
        <w:t>— пожарные — отважные и сильные борцы с огнем;</w:t>
      </w:r>
      <w:proofErr w:type="gramEnd"/>
      <w:r w:rsidRPr="009672EE">
        <w:rPr>
          <w:color w:val="373737"/>
          <w:bdr w:val="none" w:sz="0" w:space="0" w:color="auto" w:frame="1"/>
        </w:rPr>
        <w:br/>
      </w:r>
      <w:r w:rsidRPr="009672EE">
        <w:rPr>
          <w:color w:val="000080"/>
          <w:bdr w:val="none" w:sz="0" w:space="0" w:color="auto" w:frame="1"/>
        </w:rPr>
        <w:t xml:space="preserve">— пожарных вызывают по телефону 01 (со стационарного телефона), 101 (с мобильного телефона), 112 (с мобильного телефона, следуйте указаниям </w:t>
      </w:r>
      <w:proofErr w:type="spellStart"/>
      <w:r w:rsidRPr="009672EE">
        <w:rPr>
          <w:color w:val="000080"/>
          <w:bdr w:val="none" w:sz="0" w:space="0" w:color="auto" w:frame="1"/>
        </w:rPr>
        <w:t>автоинформатора</w:t>
      </w:r>
      <w:proofErr w:type="spellEnd"/>
      <w:r w:rsidRPr="009672EE">
        <w:rPr>
          <w:color w:val="000080"/>
          <w:bdr w:val="none" w:sz="0" w:space="0" w:color="auto" w:frame="1"/>
        </w:rPr>
        <w:t>), баловаться этим номером нельзя.</w:t>
      </w:r>
    </w:p>
    <w:p w:rsidR="009672EE" w:rsidRPr="009672EE" w:rsidRDefault="009672EE" w:rsidP="009672EE">
      <w:pPr>
        <w:shd w:val="clear" w:color="auto" w:fill="FFFFFF"/>
        <w:spacing w:line="312" w:lineRule="atLeast"/>
        <w:textAlignment w:val="baseline"/>
        <w:rPr>
          <w:color w:val="373737"/>
        </w:rPr>
      </w:pPr>
      <w:r w:rsidRPr="009672EE">
        <w:rPr>
          <w:noProof/>
          <w:color w:val="000080"/>
          <w:bdr w:val="none" w:sz="0" w:space="0" w:color="auto" w:frame="1"/>
        </w:rPr>
        <w:drawing>
          <wp:inline distT="0" distB="0" distL="0" distR="0">
            <wp:extent cx="2057400" cy="1530350"/>
            <wp:effectExtent l="19050" t="0" r="0" b="0"/>
            <wp:docPr id="5" name="Рисунок 4" descr="http://sad7elochka.ru/wp-content/uploads/2013/05/12_1-300x225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sad7elochka.ru/wp-content/uploads/2013/05/12_1-300x22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3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2EE" w:rsidRPr="009672EE" w:rsidRDefault="009672EE" w:rsidP="009672EE">
      <w:pPr>
        <w:shd w:val="clear" w:color="auto" w:fill="FFFFFF"/>
        <w:spacing w:line="312" w:lineRule="atLeast"/>
        <w:textAlignment w:val="baseline"/>
        <w:rPr>
          <w:color w:val="373737"/>
        </w:rPr>
      </w:pPr>
      <w:r w:rsidRPr="009672EE">
        <w:rPr>
          <w:b/>
          <w:color w:val="0000FF"/>
          <w:bdr w:val="none" w:sz="0" w:space="0" w:color="auto" w:frame="1"/>
        </w:rPr>
        <w:t>6-7 лет, подготовительный к школе возраст</w:t>
      </w:r>
      <w:proofErr w:type="gramStart"/>
      <w:r w:rsidRPr="009672EE">
        <w:rPr>
          <w:b/>
          <w:color w:val="373737"/>
          <w:bdr w:val="none" w:sz="0" w:space="0" w:color="auto" w:frame="1"/>
        </w:rPr>
        <w:br/>
        <w:t xml:space="preserve">     </w:t>
      </w:r>
      <w:r w:rsidRPr="009672EE">
        <w:rPr>
          <w:color w:val="373737"/>
          <w:bdr w:val="none" w:sz="0" w:space="0" w:color="auto" w:frame="1"/>
        </w:rPr>
        <w:t>Э</w:t>
      </w:r>
      <w:proofErr w:type="gramEnd"/>
      <w:r w:rsidRPr="009672EE">
        <w:rPr>
          <w:color w:val="373737"/>
          <w:bdr w:val="none" w:sz="0" w:space="0" w:color="auto" w:frame="1"/>
        </w:rPr>
        <w:t xml:space="preserve">то возраст активного познания мира, причем в основном — руками и ногами. Появляется интерес к осознанному просмотру телепередач, и не всегда адресованных этому возрасту.  Зачастую детям этого возраста дают смотреть телевизор не в присутствии взрослых, и ребенок может увидеть пугающие сцены </w:t>
      </w:r>
      <w:r w:rsidRPr="009672EE">
        <w:rPr>
          <w:color w:val="373737"/>
          <w:bdr w:val="none" w:sz="0" w:space="0" w:color="auto" w:frame="1"/>
        </w:rPr>
        <w:lastRenderedPageBreak/>
        <w:t>пожара, гибели на пожаре. Это не способствует формированию безопасного поведения. Такие сцены оседают в памяти как безотчетно-пугающие. </w:t>
      </w:r>
      <w:r w:rsidRPr="009672EE">
        <w:rPr>
          <w:color w:val="373737"/>
          <w:bdr w:val="none" w:sz="0" w:space="0" w:color="auto" w:frame="1"/>
        </w:rPr>
        <w:br/>
        <w:t xml:space="preserve">     В этом возрасте общение с книгой приобретает активный характер — ребенок не только слушает, как ему читают, но и пытается читать сам, оценивает иллюстрации. Культура семейного чтения адресована во многом именно «</w:t>
      </w:r>
      <w:proofErr w:type="spellStart"/>
      <w:r w:rsidRPr="009672EE">
        <w:rPr>
          <w:color w:val="373737"/>
          <w:bdr w:val="none" w:sz="0" w:space="0" w:color="auto" w:frame="1"/>
        </w:rPr>
        <w:t>подготовишкам</w:t>
      </w:r>
      <w:proofErr w:type="spellEnd"/>
      <w:r w:rsidRPr="009672EE">
        <w:rPr>
          <w:color w:val="373737"/>
          <w:bdr w:val="none" w:sz="0" w:space="0" w:color="auto" w:frame="1"/>
        </w:rPr>
        <w:t xml:space="preserve">»: у них уже значительно развит словарный запас, они способны оперировать понятиями, делать выводы. Они любят обсуждать </w:t>
      </w:r>
      <w:proofErr w:type="gramStart"/>
      <w:r w:rsidRPr="009672EE">
        <w:rPr>
          <w:color w:val="373737"/>
          <w:bdr w:val="none" w:sz="0" w:space="0" w:color="auto" w:frame="1"/>
        </w:rPr>
        <w:t>прочитанное</w:t>
      </w:r>
      <w:proofErr w:type="gramEnd"/>
      <w:r w:rsidRPr="009672EE">
        <w:rPr>
          <w:color w:val="373737"/>
          <w:bdr w:val="none" w:sz="0" w:space="0" w:color="auto" w:frame="1"/>
        </w:rPr>
        <w:t>.    У шестилеток появляется интерес к коллективной и соревновательной деятельности — им нравится разгадывать ребусы, шарады вместе с родителями, обыгрывать их.</w:t>
      </w:r>
      <w:r w:rsidRPr="009672EE">
        <w:rPr>
          <w:color w:val="373737"/>
          <w:bdr w:val="none" w:sz="0" w:space="0" w:color="auto" w:frame="1"/>
        </w:rPr>
        <w:br/>
        <w:t xml:space="preserve">      Это можно использовать и в пожарной профилактике: существуют тематические настольно-печатные игры, книжки-игрушки с заданиями.</w:t>
      </w:r>
    </w:p>
    <w:p w:rsidR="009672EE" w:rsidRPr="009672EE" w:rsidRDefault="009672EE" w:rsidP="009672EE">
      <w:pPr>
        <w:shd w:val="clear" w:color="auto" w:fill="FFFFFF"/>
        <w:spacing w:line="312" w:lineRule="atLeast"/>
        <w:textAlignment w:val="baseline"/>
        <w:rPr>
          <w:color w:val="373737"/>
        </w:rPr>
      </w:pPr>
      <w:r w:rsidRPr="009672EE">
        <w:rPr>
          <w:color w:val="373737"/>
          <w:bdr w:val="none" w:sz="0" w:space="0" w:color="auto" w:frame="1"/>
        </w:rPr>
        <w:t xml:space="preserve">     В 6-7-летнем возрасте мы даем доступную информацию, учим правильным действиям.</w:t>
      </w:r>
    </w:p>
    <w:p w:rsidR="009672EE" w:rsidRPr="009672EE" w:rsidRDefault="009672EE" w:rsidP="009672EE">
      <w:pPr>
        <w:shd w:val="clear" w:color="auto" w:fill="FFFFFF"/>
        <w:spacing w:line="312" w:lineRule="atLeast"/>
        <w:textAlignment w:val="baseline"/>
        <w:rPr>
          <w:color w:val="373737"/>
        </w:rPr>
      </w:pPr>
      <w:proofErr w:type="gramStart"/>
      <w:r w:rsidRPr="009672EE">
        <w:rPr>
          <w:b/>
          <w:color w:val="000080"/>
          <w:bdr w:val="none" w:sz="0" w:space="0" w:color="auto" w:frame="1"/>
        </w:rPr>
        <w:t>Ребенок должен знать:</w:t>
      </w:r>
      <w:r w:rsidRPr="009672EE">
        <w:rPr>
          <w:color w:val="373737"/>
          <w:bdr w:val="none" w:sz="0" w:space="0" w:color="auto" w:frame="1"/>
        </w:rPr>
        <w:br/>
      </w:r>
      <w:r w:rsidRPr="009672EE">
        <w:rPr>
          <w:color w:val="000080"/>
          <w:bdr w:val="none" w:sz="0" w:space="0" w:color="auto" w:frame="1"/>
        </w:rPr>
        <w:t>— пожарных вызывают по телефону, и знать особенности своего телефона;</w:t>
      </w:r>
      <w:r w:rsidRPr="009672EE">
        <w:rPr>
          <w:color w:val="373737"/>
          <w:bdr w:val="none" w:sz="0" w:space="0" w:color="auto" w:frame="1"/>
        </w:rPr>
        <w:br/>
      </w:r>
      <w:r w:rsidRPr="009672EE">
        <w:rPr>
          <w:color w:val="000080"/>
          <w:bdr w:val="none" w:sz="0" w:space="0" w:color="auto" w:frame="1"/>
        </w:rPr>
        <w:t>— надо назвать свой адрес, что горит, фамилию, имя и объяснить диспетчеру, почему именно он вынужден звонить в Службу спасения и где находятся родители;</w:t>
      </w:r>
      <w:r w:rsidRPr="009672EE">
        <w:rPr>
          <w:color w:val="373737"/>
          <w:bdr w:val="none" w:sz="0" w:space="0" w:color="auto" w:frame="1"/>
        </w:rPr>
        <w:br/>
      </w:r>
      <w:r w:rsidRPr="009672EE">
        <w:rPr>
          <w:color w:val="000080"/>
          <w:bdr w:val="none" w:sz="0" w:space="0" w:color="auto" w:frame="1"/>
        </w:rPr>
        <w:t>— нельзя звонить с шутками и просто «для интереса» в пожарную охрану, потому что это может помешать получить помощь людям, действительно нуждающимся в ней;</w:t>
      </w:r>
      <w:proofErr w:type="gramEnd"/>
      <w:r w:rsidRPr="009672EE">
        <w:rPr>
          <w:color w:val="000080"/>
          <w:bdr w:val="none" w:sz="0" w:space="0" w:color="auto" w:frame="1"/>
        </w:rPr>
        <w:t xml:space="preserve"> </w:t>
      </w:r>
      <w:r w:rsidRPr="009672EE">
        <w:rPr>
          <w:color w:val="373737"/>
          <w:bdr w:val="none" w:sz="0" w:space="0" w:color="auto" w:frame="1"/>
        </w:rPr>
        <w:br/>
      </w:r>
      <w:r w:rsidRPr="009672EE">
        <w:rPr>
          <w:color w:val="000080"/>
          <w:bdr w:val="none" w:sz="0" w:space="0" w:color="auto" w:frame="1"/>
        </w:rPr>
        <w:t>— бытовой газ взрывчат и ядовит, поэтому пользоваться им могут только взрослые;</w:t>
      </w:r>
      <w:r w:rsidRPr="009672EE">
        <w:rPr>
          <w:color w:val="373737"/>
          <w:bdr w:val="none" w:sz="0" w:space="0" w:color="auto" w:frame="1"/>
        </w:rPr>
        <w:br/>
      </w:r>
      <w:r w:rsidRPr="009672EE">
        <w:rPr>
          <w:color w:val="000080"/>
          <w:bdr w:val="none" w:sz="0" w:space="0" w:color="auto" w:frame="1"/>
        </w:rPr>
        <w:t>— признаками пожара являются огонь, дым и запах дыма. О них надо обязательно и срочно сообщить взрослым;</w:t>
      </w:r>
      <w:r w:rsidRPr="009672EE">
        <w:rPr>
          <w:color w:val="373737"/>
          <w:bdr w:val="none" w:sz="0" w:space="0" w:color="auto" w:frame="1"/>
        </w:rPr>
        <w:br/>
      </w:r>
      <w:r w:rsidRPr="009672EE">
        <w:rPr>
          <w:color w:val="000080"/>
          <w:bdr w:val="none" w:sz="0" w:space="0" w:color="auto" w:frame="1"/>
        </w:rPr>
        <w:t>— нельзя брать вещи, приборы взрослых для игры — не умея их использовать правильно, можно устроить пожар.</w:t>
      </w:r>
      <w:r w:rsidRPr="009672EE">
        <w:rPr>
          <w:color w:val="373737"/>
        </w:rPr>
        <w:br/>
      </w:r>
      <w:r w:rsidRPr="009672EE">
        <w:rPr>
          <w:noProof/>
          <w:color w:val="000080"/>
          <w:bdr w:val="none" w:sz="0" w:space="0" w:color="auto" w:frame="1"/>
        </w:rPr>
        <w:drawing>
          <wp:inline distT="0" distB="0" distL="0" distR="0">
            <wp:extent cx="1612900" cy="2254250"/>
            <wp:effectExtent l="19050" t="0" r="6350" b="0"/>
            <wp:docPr id="6" name="Рисунок 5" descr="http://sad7elochka.ru/wp-content/uploads/2013/05/bezopasnost-215x300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sad7elochka.ru/wp-content/uploads/2013/05/bezopasnost-215x30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225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2EE" w:rsidRPr="009672EE" w:rsidRDefault="009672EE" w:rsidP="009672EE">
      <w:pPr>
        <w:shd w:val="clear" w:color="auto" w:fill="FFFFFF"/>
        <w:spacing w:line="312" w:lineRule="atLeast"/>
        <w:textAlignment w:val="baseline"/>
        <w:rPr>
          <w:color w:val="373737"/>
        </w:rPr>
      </w:pPr>
      <w:r w:rsidRPr="009672EE">
        <w:rPr>
          <w:color w:val="373737"/>
          <w:bdr w:val="none" w:sz="0" w:space="0" w:color="auto" w:frame="1"/>
        </w:rPr>
        <w:t xml:space="preserve">     Во время прогулок дети могут видеть на улице пожарную машину. Если в младшем возрасте мы просто констатировали сам факт: «Это пожарная машина, она спешит на пожар», то сейчас особенно с мальчиком, разговор может быть гораздо подробнее — от марки машины до ее назначения (автоцистерна, </w:t>
      </w:r>
      <w:proofErr w:type="spellStart"/>
      <w:r w:rsidRPr="009672EE">
        <w:rPr>
          <w:color w:val="373737"/>
          <w:bdr w:val="none" w:sz="0" w:space="0" w:color="auto" w:frame="1"/>
        </w:rPr>
        <w:t>автолестница</w:t>
      </w:r>
      <w:proofErr w:type="spellEnd"/>
      <w:r w:rsidRPr="009672EE">
        <w:rPr>
          <w:color w:val="373737"/>
          <w:bdr w:val="none" w:sz="0" w:space="0" w:color="auto" w:frame="1"/>
        </w:rPr>
        <w:t>). Обязательно надо рассказать ребенку, что пожарные — люди не только отважные и умелые, но и что они должны много знать. Постарайтесь включить образ пожарного в систему позитивных ценностей ребенка — «с кого брать пример».</w:t>
      </w:r>
      <w:r w:rsidRPr="009672EE">
        <w:rPr>
          <w:color w:val="373737"/>
          <w:bdr w:val="none" w:sz="0" w:space="0" w:color="auto" w:frame="1"/>
        </w:rPr>
        <w:br/>
        <w:t xml:space="preserve">     Многочисленные печальные случаи с поджиганием штор, игр в полярников с разведением костра на полу и устройством «камина в замке» в ящике комода — это «творческий почерк» подготовительного к школе возраста.</w:t>
      </w:r>
      <w:r w:rsidRPr="009672EE">
        <w:rPr>
          <w:color w:val="373737"/>
          <w:bdr w:val="none" w:sz="0" w:space="0" w:color="auto" w:frame="1"/>
        </w:rPr>
        <w:br/>
        <w:t xml:space="preserve">     Детей в этом возрасте достаточно часто оставляют дома на непродолжительное время. В связи с этим возникает необходимость научить ребенка при необходимости вызвать </w:t>
      </w:r>
      <w:proofErr w:type="gramStart"/>
      <w:r w:rsidRPr="009672EE">
        <w:rPr>
          <w:color w:val="373737"/>
          <w:bdr w:val="none" w:sz="0" w:space="0" w:color="auto" w:frame="1"/>
        </w:rPr>
        <w:t>пожарных</w:t>
      </w:r>
      <w:proofErr w:type="gramEnd"/>
      <w:r w:rsidRPr="009672EE">
        <w:rPr>
          <w:color w:val="373737"/>
          <w:bdr w:val="none" w:sz="0" w:space="0" w:color="auto" w:frame="1"/>
        </w:rPr>
        <w:t xml:space="preserve"> как с домашнего телефона, так и с мобильного, которыми в этом возрасте уже начинают пользоваться — специальные </w:t>
      </w:r>
      <w:r w:rsidRPr="009672EE">
        <w:rPr>
          <w:color w:val="373737"/>
          <w:bdr w:val="none" w:sz="0" w:space="0" w:color="auto" w:frame="1"/>
        </w:rPr>
        <w:lastRenderedPageBreak/>
        <w:t>детские модификации снабжены кнопками вызова экстренных служб.</w:t>
      </w:r>
      <w:r w:rsidRPr="009672EE">
        <w:rPr>
          <w:color w:val="373737"/>
        </w:rPr>
        <w:br/>
      </w:r>
      <w:r w:rsidRPr="009672EE">
        <w:rPr>
          <w:noProof/>
          <w:color w:val="000080"/>
          <w:bdr w:val="none" w:sz="0" w:space="0" w:color="auto" w:frame="1"/>
        </w:rPr>
        <w:drawing>
          <wp:inline distT="0" distB="0" distL="0" distR="0">
            <wp:extent cx="2374900" cy="1765300"/>
            <wp:effectExtent l="19050" t="0" r="6350" b="0"/>
            <wp:docPr id="7" name="Рисунок 6" descr="240x18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240x18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2EE" w:rsidRPr="009672EE" w:rsidRDefault="009672EE" w:rsidP="009672EE"/>
    <w:p w:rsidR="009672EE" w:rsidRPr="009672EE" w:rsidRDefault="009672EE" w:rsidP="009672EE"/>
    <w:p w:rsidR="009672EE" w:rsidRPr="009672EE" w:rsidRDefault="009672EE" w:rsidP="009672EE"/>
    <w:p w:rsidR="00DA36B9" w:rsidRPr="00DA36B9" w:rsidRDefault="00DA36B9" w:rsidP="00DA36B9">
      <w:pPr>
        <w:rPr>
          <w:b/>
        </w:rPr>
      </w:pPr>
      <w:r w:rsidRPr="00DA36B9">
        <w:rPr>
          <w:b/>
        </w:rPr>
        <w:t>Скорая помощь без полиса ОМС: «</w:t>
      </w:r>
      <w:proofErr w:type="spellStart"/>
      <w:r w:rsidRPr="00DA36B9">
        <w:rPr>
          <w:b/>
        </w:rPr>
        <w:t>СОГАЗ-Мед</w:t>
      </w:r>
      <w:proofErr w:type="spellEnd"/>
      <w:r w:rsidRPr="00DA36B9">
        <w:rPr>
          <w:b/>
        </w:rPr>
        <w:t>» рассказывает, когда можно не предъявлять важный документ</w:t>
      </w:r>
    </w:p>
    <w:p w:rsidR="00DA36B9" w:rsidRPr="00DA36B9" w:rsidRDefault="00DA36B9" w:rsidP="00DA36B9">
      <w:pPr>
        <w:jc w:val="both"/>
      </w:pPr>
      <w:r w:rsidRPr="00DA36B9">
        <w:t>Ежегодно, во вторую субботу сентября отмечается Всемирный день оказания первой медицинской помощи, который был инициирован членами Международного движения Красного Креста. В этот день каждый человек должен задуматься о том, что от возникновения непредвиденных чрезвычайных ситуаций никто не застрахован, в беде может оказаться каждый. Тогда владение приемами оказания первой помощи может помочь уменьшить боль и предупредить риск развития тяжёлых осложнений у пострадавшего человека. Дорога каждая минута в ожидании приезда службы скорой помощи, которая в современной жизни общества остается одним из решающих факторов, спасающих жизни людей.</w:t>
      </w:r>
    </w:p>
    <w:p w:rsidR="00DA36B9" w:rsidRPr="00DA36B9" w:rsidRDefault="00DA36B9" w:rsidP="00DA36B9">
      <w:pPr>
        <w:jc w:val="both"/>
        <w:rPr>
          <w:b/>
        </w:rPr>
      </w:pPr>
      <w:r w:rsidRPr="00DA36B9">
        <w:rPr>
          <w:b/>
        </w:rPr>
        <w:t>Эксперты страховой компании «</w:t>
      </w:r>
      <w:proofErr w:type="spellStart"/>
      <w:r w:rsidRPr="00DA36B9">
        <w:rPr>
          <w:b/>
        </w:rPr>
        <w:t>СОГАЗ-Мед</w:t>
      </w:r>
      <w:proofErr w:type="spellEnd"/>
      <w:r w:rsidRPr="00DA36B9">
        <w:rPr>
          <w:b/>
        </w:rPr>
        <w:t xml:space="preserve">» рассказывают об услугах скорой медицинской помощи, которая входит в Программу государственных гарантий бесплатного оказания гражданам медицинской помощи, а также о том, в каких случаях полис ОМС можно не предъявлять. </w:t>
      </w:r>
    </w:p>
    <w:p w:rsidR="00DA36B9" w:rsidRPr="00DA36B9" w:rsidRDefault="00DA36B9" w:rsidP="00DA36B9">
      <w:pPr>
        <w:jc w:val="both"/>
      </w:pPr>
      <w:r w:rsidRPr="00DA36B9">
        <w:t>Скорая медицинская помощь, в том числе специализированная, оказывается бесплатно и независимо от того, есть ли у человека при себе полис ОМС или нет, независимо от гражданства или прописки:</w:t>
      </w:r>
    </w:p>
    <w:p w:rsidR="00DA36B9" w:rsidRPr="00DA36B9" w:rsidRDefault="00DA36B9" w:rsidP="00DA36B9">
      <w:pPr>
        <w:jc w:val="both"/>
      </w:pPr>
      <w:r w:rsidRPr="00DA36B9">
        <w:t>- при потере сознания;</w:t>
      </w:r>
    </w:p>
    <w:p w:rsidR="00DA36B9" w:rsidRPr="00DA36B9" w:rsidRDefault="00DA36B9" w:rsidP="00DA36B9">
      <w:pPr>
        <w:jc w:val="both"/>
      </w:pPr>
      <w:r w:rsidRPr="00DA36B9">
        <w:t xml:space="preserve">- </w:t>
      </w:r>
      <w:proofErr w:type="gramStart"/>
      <w:r w:rsidRPr="00DA36B9">
        <w:t>нарушении</w:t>
      </w:r>
      <w:proofErr w:type="gramEnd"/>
      <w:r w:rsidRPr="00DA36B9">
        <w:t xml:space="preserve"> дыхания;</w:t>
      </w:r>
    </w:p>
    <w:p w:rsidR="00DA36B9" w:rsidRPr="00DA36B9" w:rsidRDefault="00DA36B9" w:rsidP="00DA36B9">
      <w:pPr>
        <w:jc w:val="both"/>
      </w:pPr>
      <w:r w:rsidRPr="00DA36B9">
        <w:t xml:space="preserve">- болевом </w:t>
      </w:r>
      <w:proofErr w:type="gramStart"/>
      <w:r w:rsidRPr="00DA36B9">
        <w:t>синдроме</w:t>
      </w:r>
      <w:proofErr w:type="gramEnd"/>
      <w:r w:rsidRPr="00DA36B9">
        <w:t>;</w:t>
      </w:r>
    </w:p>
    <w:p w:rsidR="00DA36B9" w:rsidRPr="00DA36B9" w:rsidRDefault="00DA36B9" w:rsidP="00DA36B9">
      <w:pPr>
        <w:jc w:val="both"/>
      </w:pPr>
      <w:r w:rsidRPr="00DA36B9">
        <w:t xml:space="preserve">- </w:t>
      </w:r>
      <w:proofErr w:type="gramStart"/>
      <w:r w:rsidRPr="00DA36B9">
        <w:t>кровотечении</w:t>
      </w:r>
      <w:proofErr w:type="gramEnd"/>
      <w:r w:rsidRPr="00DA36B9">
        <w:t xml:space="preserve"> любой этиологии;</w:t>
      </w:r>
    </w:p>
    <w:p w:rsidR="00DA36B9" w:rsidRPr="00DA36B9" w:rsidRDefault="00DA36B9" w:rsidP="00DA36B9">
      <w:pPr>
        <w:jc w:val="both"/>
      </w:pPr>
      <w:r w:rsidRPr="00DA36B9">
        <w:t>- при несчастных случаях, травмах;</w:t>
      </w:r>
    </w:p>
    <w:p w:rsidR="00DA36B9" w:rsidRPr="00DA36B9" w:rsidRDefault="00DA36B9" w:rsidP="00DA36B9">
      <w:pPr>
        <w:jc w:val="both"/>
      </w:pPr>
      <w:r w:rsidRPr="00DA36B9">
        <w:t>- при внезапных острых заболеваниях, например, болях в сердце;</w:t>
      </w:r>
    </w:p>
    <w:p w:rsidR="00DA36B9" w:rsidRPr="00DA36B9" w:rsidRDefault="00DA36B9" w:rsidP="00DA36B9">
      <w:pPr>
        <w:jc w:val="both"/>
      </w:pPr>
      <w:r w:rsidRPr="00DA36B9">
        <w:t xml:space="preserve">- термических и химических </w:t>
      </w:r>
      <w:proofErr w:type="gramStart"/>
      <w:r w:rsidRPr="00DA36B9">
        <w:t>ожогах</w:t>
      </w:r>
      <w:proofErr w:type="gramEnd"/>
      <w:r w:rsidRPr="00DA36B9">
        <w:t>;</w:t>
      </w:r>
    </w:p>
    <w:p w:rsidR="00DA36B9" w:rsidRPr="00DA36B9" w:rsidRDefault="00DA36B9" w:rsidP="00DA36B9">
      <w:pPr>
        <w:jc w:val="both"/>
      </w:pPr>
      <w:r w:rsidRPr="00DA36B9">
        <w:t>- при угрозе прерывания беременности и родах.</w:t>
      </w:r>
    </w:p>
    <w:p w:rsidR="00DA36B9" w:rsidRPr="00DA36B9" w:rsidRDefault="00DA36B9" w:rsidP="00DA36B9">
      <w:pPr>
        <w:jc w:val="both"/>
      </w:pPr>
      <w:r w:rsidRPr="00DA36B9">
        <w:t>- при отравлениях и других состояниях, представляющих угрозу жизни пациента, требующих срочного медицинского вмешательства.</w:t>
      </w:r>
    </w:p>
    <w:p w:rsidR="00DA36B9" w:rsidRPr="00DA36B9" w:rsidRDefault="00DA36B9" w:rsidP="00DA36B9">
      <w:pPr>
        <w:jc w:val="both"/>
      </w:pPr>
    </w:p>
    <w:p w:rsidR="00DA36B9" w:rsidRPr="00DA36B9" w:rsidRDefault="00DA36B9" w:rsidP="00DA36B9">
      <w:pPr>
        <w:jc w:val="both"/>
      </w:pPr>
      <w:r w:rsidRPr="00DA36B9">
        <w:rPr>
          <w:b/>
        </w:rPr>
        <w:t>Компания «</w:t>
      </w:r>
      <w:proofErr w:type="spellStart"/>
      <w:r w:rsidRPr="00DA36B9">
        <w:rPr>
          <w:b/>
        </w:rPr>
        <w:t>СОГАЗ-Мед</w:t>
      </w:r>
      <w:proofErr w:type="spellEnd"/>
      <w:r w:rsidRPr="00DA36B9">
        <w:rPr>
          <w:b/>
        </w:rPr>
        <w:t xml:space="preserve">» информирует </w:t>
      </w:r>
      <w:r w:rsidRPr="00DA36B9">
        <w:t>— в тех ситуациях, когда требуется спасти жизнь человека, отказ в оказании медицинской помощи не допускается ни при каких обстоятельствах, а требование предъявить полис ОМС является необоснованным.</w:t>
      </w:r>
    </w:p>
    <w:p w:rsidR="00DA36B9" w:rsidRPr="00DA36B9" w:rsidRDefault="00DA36B9" w:rsidP="00DA36B9">
      <w:pPr>
        <w:jc w:val="both"/>
      </w:pPr>
      <w:r w:rsidRPr="00DA36B9">
        <w:t>При этом</w:t>
      </w:r>
      <w:proofErr w:type="gramStart"/>
      <w:r w:rsidRPr="00DA36B9">
        <w:t>,</w:t>
      </w:r>
      <w:proofErr w:type="gramEnd"/>
      <w:r w:rsidRPr="00DA36B9">
        <w:t xml:space="preserve"> если у застрахованного гражданина есть возможность подготовить к приезду бригады скорой помощи полис ОМС и паспорт — лучше это сделать. Тем самым он поможет оплатить станции скорой помощи расходы за оказанную ему медицинскую помощь. </w:t>
      </w:r>
    </w:p>
    <w:p w:rsidR="00DA36B9" w:rsidRPr="00DA36B9" w:rsidRDefault="00DA36B9" w:rsidP="00DA36B9">
      <w:pPr>
        <w:jc w:val="both"/>
      </w:pPr>
      <w:r w:rsidRPr="00DA36B9">
        <w:t>Если пациенту требуется плановая медицинская помощь — предъявление полиса обязательно.</w:t>
      </w:r>
    </w:p>
    <w:p w:rsidR="00DA36B9" w:rsidRPr="00DA36B9" w:rsidRDefault="00DA36B9" w:rsidP="00DA36B9">
      <w:pPr>
        <w:jc w:val="both"/>
        <w:rPr>
          <w:color w:val="444444"/>
        </w:rPr>
      </w:pPr>
      <w:r w:rsidRPr="00DA36B9">
        <w:t>Если у человека еще нет полиса ОМС, он может оформить его в одной из страховых медицинских организаций, работающих в регионе проживания и быть спокойным. Получить полис могут граждане РФ, а также иностранные граждане, проживающие на территории России и лица без гражданства. Разница лишь в том, что гражданам РФ выдают бессрочный полис ОМС, а иностранным гражданам – с определенным сроком действия.</w:t>
      </w:r>
    </w:p>
    <w:p w:rsidR="00DA36B9" w:rsidRPr="00DA36B9" w:rsidRDefault="00DA36B9" w:rsidP="00DA36B9">
      <w:pPr>
        <w:jc w:val="both"/>
      </w:pPr>
      <w:r w:rsidRPr="00DA36B9">
        <w:rPr>
          <w:b/>
        </w:rPr>
        <w:t>Страховая компания «</w:t>
      </w:r>
      <w:proofErr w:type="spellStart"/>
      <w:r w:rsidRPr="00DA36B9">
        <w:rPr>
          <w:b/>
        </w:rPr>
        <w:t>СОГАЗ-Мед</w:t>
      </w:r>
      <w:proofErr w:type="spellEnd"/>
      <w:r w:rsidRPr="00DA36B9">
        <w:rPr>
          <w:b/>
        </w:rPr>
        <w:t>»</w:t>
      </w:r>
      <w:r w:rsidRPr="00DA36B9">
        <w:t xml:space="preserve"> осуществляет деятельность с 1998 г. и занимает 1-е место среди страховых медицинских организаций, насчитывая более 1 300 подразделений на территории 56 субъектов РФ и в г. Байконуре. Количество застрахованных – 44 </w:t>
      </w:r>
      <w:proofErr w:type="spellStart"/>
      <w:proofErr w:type="gramStart"/>
      <w:r w:rsidRPr="00DA36B9">
        <w:t>млн</w:t>
      </w:r>
      <w:proofErr w:type="spellEnd"/>
      <w:proofErr w:type="gramEnd"/>
      <w:r w:rsidRPr="00DA36B9">
        <w:t xml:space="preserve"> человек. «</w:t>
      </w:r>
      <w:proofErr w:type="spellStart"/>
      <w:r w:rsidRPr="00DA36B9">
        <w:t>СОГАЗ-Мед</w:t>
      </w:r>
      <w:proofErr w:type="spellEnd"/>
      <w:r w:rsidRPr="00DA36B9">
        <w:t xml:space="preserve">» осуществляет деятельность по ОМС: контролирует качество обслуживания застрахованных при получении медпомощи в системе ОМС, обеспечивает защиту прав застрахованных граждан, восстанавливает нарушенные права граждан в досудебном и судебном порядке. </w:t>
      </w:r>
    </w:p>
    <w:p w:rsidR="00DA36B9" w:rsidRPr="00DA36B9" w:rsidRDefault="00DA36B9" w:rsidP="00DA36B9">
      <w:pPr>
        <w:jc w:val="both"/>
      </w:pPr>
      <w:r w:rsidRPr="00DA36B9">
        <w:t xml:space="preserve">Если вы застрахованы в компании </w:t>
      </w:r>
      <w:r w:rsidRPr="00DA36B9">
        <w:rPr>
          <w:b/>
        </w:rPr>
        <w:t>«</w:t>
      </w:r>
      <w:proofErr w:type="spellStart"/>
      <w:r w:rsidRPr="00DA36B9">
        <w:rPr>
          <w:b/>
        </w:rPr>
        <w:t>СОГАЗ-Мед</w:t>
      </w:r>
      <w:proofErr w:type="spellEnd"/>
      <w:r w:rsidRPr="00DA36B9">
        <w:rPr>
          <w:b/>
        </w:rPr>
        <w:t>»</w:t>
      </w:r>
      <w:r w:rsidRPr="00DA36B9">
        <w:t xml:space="preserve"> и у вас возникли вопросы о системе ОМС вы можете обратиться за помощью к страховым представителям на сайте </w:t>
      </w:r>
      <w:proofErr w:type="spellStart"/>
      <w:r w:rsidRPr="00DA36B9">
        <w:t>sogaz-med.ru</w:t>
      </w:r>
      <w:proofErr w:type="spellEnd"/>
      <w:r w:rsidRPr="00DA36B9">
        <w:t xml:space="preserve">, используя </w:t>
      </w:r>
      <w:proofErr w:type="spellStart"/>
      <w:r w:rsidRPr="00DA36B9">
        <w:t>онлайн-чат</w:t>
      </w:r>
      <w:proofErr w:type="spellEnd"/>
      <w:r w:rsidRPr="00DA36B9">
        <w:t xml:space="preserve">, по </w:t>
      </w:r>
      <w:r w:rsidRPr="00DA36B9">
        <w:lastRenderedPageBreak/>
        <w:t xml:space="preserve">телефону круглосуточного </w:t>
      </w:r>
      <w:proofErr w:type="spellStart"/>
      <w:proofErr w:type="gramStart"/>
      <w:r w:rsidRPr="00DA36B9">
        <w:t>контакт-центра</w:t>
      </w:r>
      <w:proofErr w:type="spellEnd"/>
      <w:proofErr w:type="gramEnd"/>
      <w:r w:rsidRPr="00DA36B9">
        <w:t xml:space="preserve"> 8-800-100-07-02 (звонок по России бесплатный) или в офисах компании «</w:t>
      </w:r>
      <w:proofErr w:type="spellStart"/>
      <w:r w:rsidRPr="00DA36B9">
        <w:t>СОГАЗ-Мед</w:t>
      </w:r>
      <w:proofErr w:type="spellEnd"/>
      <w:r w:rsidRPr="00DA36B9">
        <w:t xml:space="preserve">». </w:t>
      </w:r>
    </w:p>
    <w:p w:rsidR="009672EE" w:rsidRPr="00DA36B9" w:rsidRDefault="009672EE" w:rsidP="009672EE"/>
    <w:p w:rsidR="009672EE" w:rsidRPr="00DA36B9" w:rsidRDefault="009672EE" w:rsidP="009672EE"/>
    <w:p w:rsidR="009672EE" w:rsidRPr="00DA36B9" w:rsidRDefault="009672EE" w:rsidP="009672EE"/>
    <w:p w:rsidR="00DA36B9" w:rsidRPr="00DA36B9" w:rsidRDefault="00DA36B9" w:rsidP="00DA36B9">
      <w:pPr>
        <w:ind w:right="-284"/>
        <w:jc w:val="both"/>
        <w:rPr>
          <w:b/>
        </w:rPr>
      </w:pPr>
      <w:r w:rsidRPr="00DA36B9">
        <w:rPr>
          <w:b/>
        </w:rPr>
        <w:t>Как преодолеть осеннюю тревогу: 10 правил эмоционального благополучия от экспертов «</w:t>
      </w:r>
      <w:proofErr w:type="spellStart"/>
      <w:r w:rsidRPr="00DA36B9">
        <w:rPr>
          <w:b/>
        </w:rPr>
        <w:t>СОГАЗ-Мед</w:t>
      </w:r>
      <w:proofErr w:type="spellEnd"/>
      <w:r w:rsidRPr="00DA36B9">
        <w:rPr>
          <w:b/>
        </w:rPr>
        <w:t xml:space="preserve">» </w:t>
      </w:r>
    </w:p>
    <w:p w:rsidR="00DA36B9" w:rsidRPr="00DA36B9" w:rsidRDefault="00DA36B9" w:rsidP="00DA36B9">
      <w:pPr>
        <w:ind w:right="-284"/>
        <w:jc w:val="both"/>
      </w:pPr>
      <w:r w:rsidRPr="00DA36B9">
        <w:t xml:space="preserve">Если начало осени вызывает у человека необъяснимое чувство тревоги, если стрессы стали повседневным спутником жизни, настроение меняется от хорошего к </w:t>
      </w:r>
      <w:proofErr w:type="gramStart"/>
      <w:r w:rsidRPr="00DA36B9">
        <w:t>плохому</w:t>
      </w:r>
      <w:proofErr w:type="gramEnd"/>
      <w:r w:rsidRPr="00DA36B9">
        <w:t xml:space="preserve"> и обратно, а на выполнение запланированных дел не остается физических и душевных сил – скорее всего, это осенняя меланхолия. Если такие эмоциональные состояния носят эпизодический характер – они естественны для человека, неизбежны и безвредны. Угрозу здоровью представляют острые стрессы большой силы или длительное </w:t>
      </w:r>
      <w:proofErr w:type="spellStart"/>
      <w:r w:rsidRPr="00DA36B9">
        <w:t>психоэмоциональное</w:t>
      </w:r>
      <w:proofErr w:type="spellEnd"/>
      <w:r w:rsidRPr="00DA36B9">
        <w:t xml:space="preserve"> напряжение. Они как минимум в два раза увеличивают риск развития </w:t>
      </w:r>
      <w:proofErr w:type="spellStart"/>
      <w:proofErr w:type="gramStart"/>
      <w:r w:rsidRPr="00DA36B9">
        <w:t>сердечно-сосудистых</w:t>
      </w:r>
      <w:proofErr w:type="spellEnd"/>
      <w:proofErr w:type="gramEnd"/>
      <w:r w:rsidRPr="00DA36B9">
        <w:t xml:space="preserve"> заболеваний.</w:t>
      </w:r>
    </w:p>
    <w:p w:rsidR="00DA36B9" w:rsidRPr="00DA36B9" w:rsidRDefault="00DA36B9" w:rsidP="00DA36B9">
      <w:pPr>
        <w:ind w:right="-284"/>
        <w:jc w:val="both"/>
        <w:rPr>
          <w:b/>
        </w:rPr>
      </w:pPr>
      <w:r w:rsidRPr="00DA36B9">
        <w:rPr>
          <w:b/>
        </w:rPr>
        <w:t>Эксперты «</w:t>
      </w:r>
      <w:proofErr w:type="spellStart"/>
      <w:r w:rsidRPr="00DA36B9">
        <w:rPr>
          <w:b/>
        </w:rPr>
        <w:t>СОГАЗ-Мед</w:t>
      </w:r>
      <w:proofErr w:type="spellEnd"/>
      <w:r w:rsidRPr="00DA36B9">
        <w:rPr>
          <w:b/>
        </w:rPr>
        <w:t>» рассказывают о том, как сохранить эмоциональное благополучие и физическое здоровье в этот непростой период перехода от лета к осени.</w:t>
      </w:r>
    </w:p>
    <w:p w:rsidR="00DA36B9" w:rsidRPr="00DA36B9" w:rsidRDefault="00DA36B9" w:rsidP="00DA36B9">
      <w:pPr>
        <w:ind w:right="-284"/>
        <w:jc w:val="both"/>
      </w:pPr>
      <w:r w:rsidRPr="00DA36B9">
        <w:t>Следует знать, что здоровье человека в целом образуют две составляющие – это </w:t>
      </w:r>
      <w:r w:rsidRPr="00DA36B9">
        <w:rPr>
          <w:bCs/>
        </w:rPr>
        <w:t>психологическое здоровье </w:t>
      </w:r>
      <w:r w:rsidRPr="00DA36B9">
        <w:t>и физическое здоровье, и оба эти понятия тесно взаимосвязаны. Любые отрицательные эмоции пагубно влияют на здоровье человека и вызывают так называемые психосоматические заболевания. Для того</w:t>
      </w:r>
      <w:proofErr w:type="gramStart"/>
      <w:r w:rsidRPr="00DA36B9">
        <w:t>,</w:t>
      </w:r>
      <w:proofErr w:type="gramEnd"/>
      <w:r w:rsidRPr="00DA36B9">
        <w:t xml:space="preserve"> чтобы избежать таких последствий, следует начать с простых </w:t>
      </w:r>
      <w:r w:rsidRPr="00DA36B9">
        <w:rPr>
          <w:b/>
        </w:rPr>
        <w:t>правил поддержания</w:t>
      </w:r>
      <w:r w:rsidRPr="00DA36B9">
        <w:t xml:space="preserve"> </w:t>
      </w:r>
      <w:r w:rsidRPr="00DA36B9">
        <w:rPr>
          <w:b/>
        </w:rPr>
        <w:t xml:space="preserve">эмоционального благополучия и физического здоровья, </w:t>
      </w:r>
      <w:r w:rsidRPr="00DA36B9">
        <w:t>особенно актуальных в осеннее время:</w:t>
      </w:r>
    </w:p>
    <w:p w:rsidR="00DA36B9" w:rsidRPr="00DA36B9" w:rsidRDefault="00DA36B9" w:rsidP="00DA36B9">
      <w:pPr>
        <w:ind w:right="-284" w:firstLine="426"/>
      </w:pPr>
      <w:r w:rsidRPr="00DA36B9">
        <w:t>- Постарайтесь полноценно отдыхать, спите не менее 7-8 часов;</w:t>
      </w:r>
    </w:p>
    <w:p w:rsidR="00DA36B9" w:rsidRPr="00DA36B9" w:rsidRDefault="00DA36B9" w:rsidP="00DA36B9">
      <w:pPr>
        <w:ind w:right="-284" w:firstLine="426"/>
      </w:pPr>
      <w:r w:rsidRPr="00DA36B9">
        <w:t>- Организуйте сбалансированное питание (белки, жиры, углеводы);</w:t>
      </w:r>
    </w:p>
    <w:p w:rsidR="00DA36B9" w:rsidRPr="00DA36B9" w:rsidRDefault="00DA36B9" w:rsidP="00DA36B9">
      <w:pPr>
        <w:ind w:right="-284" w:firstLine="426"/>
      </w:pPr>
      <w:r w:rsidRPr="00DA36B9">
        <w:t xml:space="preserve">- Увеличьте физическую активность; </w:t>
      </w:r>
    </w:p>
    <w:p w:rsidR="00DA36B9" w:rsidRPr="00DA36B9" w:rsidRDefault="00DA36B9" w:rsidP="00DA36B9">
      <w:pPr>
        <w:ind w:right="-284" w:firstLine="426"/>
      </w:pPr>
      <w:r w:rsidRPr="00DA36B9">
        <w:t>- Уделяйте время интересным для вас занятиям, общению с близкими людьми;</w:t>
      </w:r>
    </w:p>
    <w:p w:rsidR="00DA36B9" w:rsidRPr="00DA36B9" w:rsidRDefault="00DA36B9" w:rsidP="00DA36B9">
      <w:pPr>
        <w:ind w:right="-284" w:firstLine="426"/>
      </w:pPr>
      <w:r w:rsidRPr="00DA36B9">
        <w:t>- Найдите время для расслабления в течение дня;</w:t>
      </w:r>
    </w:p>
    <w:p w:rsidR="00DA36B9" w:rsidRPr="00DA36B9" w:rsidRDefault="00DA36B9" w:rsidP="00DA36B9">
      <w:pPr>
        <w:ind w:right="-284" w:firstLine="426"/>
      </w:pPr>
      <w:r w:rsidRPr="00DA36B9">
        <w:t xml:space="preserve">- Сосредоточьтесь на </w:t>
      </w:r>
      <w:proofErr w:type="gramStart"/>
      <w:r w:rsidRPr="00DA36B9">
        <w:t>позитивном</w:t>
      </w:r>
      <w:proofErr w:type="gramEnd"/>
      <w:r w:rsidRPr="00DA36B9">
        <w:t xml:space="preserve"> в вашей жизни;</w:t>
      </w:r>
    </w:p>
    <w:p w:rsidR="00DA36B9" w:rsidRPr="00DA36B9" w:rsidRDefault="00DA36B9" w:rsidP="00DA36B9">
      <w:pPr>
        <w:ind w:right="-284" w:firstLine="426"/>
      </w:pPr>
      <w:r w:rsidRPr="00DA36B9">
        <w:t>- Чаще улыбайтесь;</w:t>
      </w:r>
    </w:p>
    <w:p w:rsidR="00DA36B9" w:rsidRPr="00DA36B9" w:rsidRDefault="00DA36B9" w:rsidP="00DA36B9">
      <w:pPr>
        <w:ind w:right="-284" w:firstLine="426"/>
      </w:pPr>
      <w:r w:rsidRPr="00DA36B9">
        <w:t>- Не снимайте стресс с помощью курения и алкоголя;</w:t>
      </w:r>
    </w:p>
    <w:p w:rsidR="00DA36B9" w:rsidRPr="00DA36B9" w:rsidRDefault="00DA36B9" w:rsidP="00DA36B9">
      <w:pPr>
        <w:ind w:right="-284" w:firstLine="426"/>
      </w:pPr>
      <w:r w:rsidRPr="00DA36B9">
        <w:t>- В стрессовой ситуации постарайтесь проделать следующие шаги:</w:t>
      </w:r>
    </w:p>
    <w:p w:rsidR="00DA36B9" w:rsidRPr="00DA36B9" w:rsidRDefault="00DA36B9" w:rsidP="00DA36B9">
      <w:pPr>
        <w:pStyle w:val="a3"/>
        <w:numPr>
          <w:ilvl w:val="0"/>
          <w:numId w:val="1"/>
        </w:numPr>
        <w:spacing w:after="160" w:line="259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DA36B9">
        <w:rPr>
          <w:rFonts w:ascii="Times New Roman" w:hAnsi="Times New Roman" w:cs="Times New Roman"/>
          <w:sz w:val="20"/>
          <w:szCs w:val="20"/>
        </w:rPr>
        <w:t>Сосчитайте до десяти. Успокойте вихрь мыслей, расставив правильные приоритеты;</w:t>
      </w:r>
    </w:p>
    <w:p w:rsidR="00DA36B9" w:rsidRPr="00DA36B9" w:rsidRDefault="00DA36B9" w:rsidP="00DA36B9">
      <w:pPr>
        <w:pStyle w:val="a3"/>
        <w:numPr>
          <w:ilvl w:val="0"/>
          <w:numId w:val="1"/>
        </w:numPr>
        <w:spacing w:after="160" w:line="259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DA36B9">
        <w:rPr>
          <w:rFonts w:ascii="Times New Roman" w:hAnsi="Times New Roman" w:cs="Times New Roman"/>
          <w:sz w:val="20"/>
          <w:szCs w:val="20"/>
        </w:rPr>
        <w:t xml:space="preserve">Медленно переводите взгляд с одного предмета на другой, перечисляя и описывая их внешний вид. Сосредоточьтесь на предметах вокруг: дайте себе возможность отвлечься от </w:t>
      </w:r>
      <w:proofErr w:type="spellStart"/>
      <w:r w:rsidRPr="00DA36B9">
        <w:rPr>
          <w:rFonts w:ascii="Times New Roman" w:hAnsi="Times New Roman" w:cs="Times New Roman"/>
          <w:sz w:val="20"/>
          <w:szCs w:val="20"/>
        </w:rPr>
        <w:t>самокопания</w:t>
      </w:r>
      <w:proofErr w:type="spellEnd"/>
      <w:r w:rsidRPr="00DA36B9">
        <w:rPr>
          <w:rFonts w:ascii="Times New Roman" w:hAnsi="Times New Roman" w:cs="Times New Roman"/>
          <w:sz w:val="20"/>
          <w:szCs w:val="20"/>
        </w:rPr>
        <w:t>;</w:t>
      </w:r>
    </w:p>
    <w:p w:rsidR="00DA36B9" w:rsidRPr="00DA36B9" w:rsidRDefault="00DA36B9" w:rsidP="00DA36B9">
      <w:pPr>
        <w:pStyle w:val="a3"/>
        <w:numPr>
          <w:ilvl w:val="0"/>
          <w:numId w:val="1"/>
        </w:numPr>
        <w:spacing w:after="160" w:line="259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DA36B9">
        <w:rPr>
          <w:rFonts w:ascii="Times New Roman" w:hAnsi="Times New Roman" w:cs="Times New Roman"/>
          <w:sz w:val="20"/>
          <w:szCs w:val="20"/>
        </w:rPr>
        <w:t>Умойтесь, примите душ или просто вымойте руки: вода смывает негативную энергию;</w:t>
      </w:r>
    </w:p>
    <w:p w:rsidR="00DA36B9" w:rsidRPr="00DA36B9" w:rsidRDefault="00DA36B9" w:rsidP="00DA36B9">
      <w:pPr>
        <w:pStyle w:val="a3"/>
        <w:numPr>
          <w:ilvl w:val="0"/>
          <w:numId w:val="1"/>
        </w:numPr>
        <w:spacing w:after="160" w:line="259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DA36B9">
        <w:rPr>
          <w:rFonts w:ascii="Times New Roman" w:hAnsi="Times New Roman" w:cs="Times New Roman"/>
          <w:sz w:val="20"/>
          <w:szCs w:val="20"/>
        </w:rPr>
        <w:t>Займитесь дыханием: размеренный вдох и длинный медленный выдох;</w:t>
      </w:r>
    </w:p>
    <w:p w:rsidR="00DA36B9" w:rsidRPr="00DA36B9" w:rsidRDefault="00DA36B9" w:rsidP="00DA36B9">
      <w:pPr>
        <w:pStyle w:val="a3"/>
        <w:numPr>
          <w:ilvl w:val="0"/>
          <w:numId w:val="1"/>
        </w:numPr>
        <w:spacing w:after="160" w:line="259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DA36B9">
        <w:rPr>
          <w:rFonts w:ascii="Times New Roman" w:hAnsi="Times New Roman" w:cs="Times New Roman"/>
          <w:sz w:val="20"/>
          <w:szCs w:val="20"/>
        </w:rPr>
        <w:t>Послушайте любимую музыку, прогуляйтесь, встретьтесь с людьми, в компании которых вам комфортно.</w:t>
      </w:r>
    </w:p>
    <w:p w:rsidR="00DA36B9" w:rsidRPr="00DA36B9" w:rsidRDefault="00DA36B9" w:rsidP="00DA36B9">
      <w:pPr>
        <w:ind w:right="-284" w:firstLine="426"/>
      </w:pPr>
      <w:r w:rsidRPr="00DA36B9">
        <w:t>- Пройдите комплексную диагностику состояния организма и будьте спокойны.</w:t>
      </w:r>
    </w:p>
    <w:p w:rsidR="00DA36B9" w:rsidRPr="00DA36B9" w:rsidRDefault="00DA36B9" w:rsidP="00DA36B9">
      <w:pPr>
        <w:ind w:right="-284"/>
        <w:jc w:val="both"/>
      </w:pPr>
      <w:r w:rsidRPr="00DA36B9">
        <w:rPr>
          <w:b/>
        </w:rPr>
        <w:t>Компания «</w:t>
      </w:r>
      <w:proofErr w:type="spellStart"/>
      <w:r w:rsidRPr="00DA36B9">
        <w:rPr>
          <w:b/>
        </w:rPr>
        <w:t>СОГАЗ-Мед</w:t>
      </w:r>
      <w:proofErr w:type="spellEnd"/>
      <w:r w:rsidRPr="00DA36B9">
        <w:rPr>
          <w:b/>
        </w:rPr>
        <w:t>» напоминает,</w:t>
      </w:r>
      <w:r w:rsidRPr="00DA36B9">
        <w:t xml:space="preserve"> что забота о себе, бережное отношение к своему здоровью – обязанность каждого гражданина. Возможность ее исполнить предоставляется в любой поликлинике по месту прикрепления, где каждый человек может пройти диспансеризацию – комплексно проверить состояние здоровья и получить консультации врачей. В возрасте от 18 до 39 лет включительно диспансеризация проводится один раз в три года, а с 40 лет – ежегодно. Кроме того, один раз в год можно пройти профилактический осмотр, который также способствует выявлению состояний, заболеваний и факторов риска их развития на ранней стадии.</w:t>
      </w:r>
    </w:p>
    <w:p w:rsidR="00DA36B9" w:rsidRPr="00DA36B9" w:rsidRDefault="00DA36B9" w:rsidP="00DA36B9">
      <w:pPr>
        <w:ind w:right="-284"/>
        <w:jc w:val="both"/>
      </w:pPr>
      <w:r w:rsidRPr="00DA36B9">
        <w:t xml:space="preserve">Во многих регионах России у застрахованных граждан есть возможность обратиться в </w:t>
      </w:r>
      <w:r w:rsidRPr="00DA36B9">
        <w:rPr>
          <w:b/>
        </w:rPr>
        <w:t>Центры здоровья</w:t>
      </w:r>
      <w:r w:rsidRPr="00DA36B9">
        <w:t xml:space="preserve">, созданные при государственных бюджетных учреждениях. Для этого необходимо прикрепление к данному медицинскому учреждению и </w:t>
      </w:r>
      <w:r w:rsidRPr="00DA36B9">
        <w:rPr>
          <w:b/>
        </w:rPr>
        <w:t>полис обязательного медицинского страхования (ОМС)</w:t>
      </w:r>
      <w:r w:rsidRPr="00DA36B9">
        <w:t xml:space="preserve">. </w:t>
      </w:r>
    </w:p>
    <w:p w:rsidR="00DA36B9" w:rsidRPr="00DA36B9" w:rsidRDefault="00DA36B9" w:rsidP="00DA36B9">
      <w:pPr>
        <w:ind w:right="-284"/>
        <w:jc w:val="both"/>
      </w:pPr>
      <w:proofErr w:type="gramStart"/>
      <w:r w:rsidRPr="00DA36B9">
        <w:t>В таких Центрах один раз в год можно пройти бесплатное профилактическое обследование, посещать занятия лечебной физкультуры и школы здоровья по профилактике артериальной гипертензии, бронхиальной астмы, сахарного диабета, заболеваний опорно-двигательной системы, здорового образа жизни, отказа от курения, а также получить индивидуальные консультации по вопросам ведения здорового образа жизни, сохранению и укреплению здоровья, включая рекомендации по рациональному питанию, двигательной активности, занятиям физкультурой</w:t>
      </w:r>
      <w:proofErr w:type="gramEnd"/>
      <w:r w:rsidRPr="00DA36B9">
        <w:t xml:space="preserve"> и спортом, режиму сна, психогигиене и управлению стрессом.</w:t>
      </w:r>
    </w:p>
    <w:p w:rsidR="00DA36B9" w:rsidRPr="00DA36B9" w:rsidRDefault="00DA36B9" w:rsidP="00DA36B9">
      <w:pPr>
        <w:ind w:right="-284"/>
        <w:jc w:val="both"/>
      </w:pPr>
      <w:r w:rsidRPr="00DA36B9">
        <w:t xml:space="preserve">Подробную информацию о диспансеризации можно узнать на сайте </w:t>
      </w:r>
      <w:proofErr w:type="spellStart"/>
      <w:r w:rsidRPr="00DA36B9">
        <w:rPr>
          <w:b/>
        </w:rPr>
        <w:t>sogaz-med.ru</w:t>
      </w:r>
      <w:proofErr w:type="spellEnd"/>
      <w:r w:rsidRPr="00DA36B9">
        <w:t xml:space="preserve"> в разделе «Профилактика и диспансеризация», а также связаться со страховыми представителями по бесплатному круглосуточному телефону компании </w:t>
      </w:r>
      <w:r w:rsidRPr="00DA36B9">
        <w:rPr>
          <w:b/>
        </w:rPr>
        <w:t>8-800-100-07-02</w:t>
      </w:r>
      <w:r w:rsidRPr="00DA36B9">
        <w:t xml:space="preserve"> или через </w:t>
      </w:r>
      <w:proofErr w:type="spellStart"/>
      <w:r w:rsidRPr="00DA36B9">
        <w:t>онлайн-чат</w:t>
      </w:r>
      <w:proofErr w:type="spellEnd"/>
      <w:r w:rsidRPr="00DA36B9">
        <w:t>.</w:t>
      </w:r>
    </w:p>
    <w:p w:rsidR="00DA36B9" w:rsidRPr="00DA36B9" w:rsidRDefault="00DA36B9" w:rsidP="00DA36B9">
      <w:pPr>
        <w:ind w:right="-284"/>
        <w:jc w:val="both"/>
      </w:pPr>
      <w:r w:rsidRPr="00DA36B9">
        <w:rPr>
          <w:b/>
        </w:rPr>
        <w:t>Страховая компания «</w:t>
      </w:r>
      <w:proofErr w:type="spellStart"/>
      <w:r w:rsidRPr="00DA36B9">
        <w:rPr>
          <w:b/>
        </w:rPr>
        <w:t>СОГАЗ-Мед</w:t>
      </w:r>
      <w:proofErr w:type="spellEnd"/>
      <w:r w:rsidRPr="00DA36B9">
        <w:rPr>
          <w:b/>
        </w:rPr>
        <w:t>»</w:t>
      </w:r>
      <w:r w:rsidRPr="00DA36B9">
        <w:t xml:space="preserve"> осуществляет деятельность с 1998 г. и занимает 1-е место среди страховых медицинских организаций, насчитывая более 1 300 подразделений на территории 56 субъектов РФ и в г. Байконуре. Количество застрахованных – 44 </w:t>
      </w:r>
      <w:proofErr w:type="spellStart"/>
      <w:proofErr w:type="gramStart"/>
      <w:r w:rsidRPr="00DA36B9">
        <w:t>млн</w:t>
      </w:r>
      <w:proofErr w:type="spellEnd"/>
      <w:proofErr w:type="gramEnd"/>
      <w:r w:rsidRPr="00DA36B9">
        <w:t xml:space="preserve"> человек. «</w:t>
      </w:r>
      <w:proofErr w:type="spellStart"/>
      <w:r w:rsidRPr="00DA36B9">
        <w:t>СОГАЗ-Мед</w:t>
      </w:r>
      <w:proofErr w:type="spellEnd"/>
      <w:r w:rsidRPr="00DA36B9">
        <w:t xml:space="preserve">» осуществляет деятельность по ОМС: контролирует качество обслуживания застрахованных при получении медпомощи в системе ОМС, обеспечивает защиту прав застрахованных граждан, восстанавливает нарушенные права граждан в досудебном и судебном порядке. </w:t>
      </w:r>
    </w:p>
    <w:p w:rsidR="00DA36B9" w:rsidRPr="00DA36B9" w:rsidRDefault="00DA36B9" w:rsidP="00DA36B9">
      <w:pPr>
        <w:ind w:right="-284"/>
        <w:jc w:val="both"/>
      </w:pPr>
    </w:p>
    <w:p w:rsidR="00DA36B9" w:rsidRPr="00DA36B9" w:rsidRDefault="00DA36B9" w:rsidP="00DA36B9">
      <w:pPr>
        <w:ind w:right="-284"/>
        <w:jc w:val="both"/>
      </w:pPr>
    </w:p>
    <w:p w:rsidR="009672EE" w:rsidRPr="00DA36B9" w:rsidRDefault="009672EE" w:rsidP="009672EE"/>
    <w:p w:rsidR="009672EE" w:rsidRPr="00DA36B9" w:rsidRDefault="009672EE" w:rsidP="009672EE"/>
    <w:p w:rsidR="009672EE" w:rsidRPr="00DA36B9" w:rsidRDefault="009672EE" w:rsidP="009672EE"/>
    <w:p w:rsidR="009672EE" w:rsidRPr="00DA36B9" w:rsidRDefault="009672EE" w:rsidP="009672EE"/>
    <w:p w:rsidR="009672EE" w:rsidRPr="00DA36B9" w:rsidRDefault="009672EE" w:rsidP="009672EE"/>
    <w:p w:rsidR="009672EE" w:rsidRPr="00DA36B9" w:rsidRDefault="009672EE" w:rsidP="009672EE"/>
    <w:p w:rsidR="009672EE" w:rsidRPr="00DA36B9" w:rsidRDefault="009672EE" w:rsidP="009672EE"/>
    <w:p w:rsidR="00B17BDE" w:rsidRPr="00DA36B9" w:rsidRDefault="00B17BDE" w:rsidP="00B17BDE"/>
    <w:p w:rsidR="00B17BDE" w:rsidRPr="00DA36B9" w:rsidRDefault="00B17BDE" w:rsidP="00B17BDE"/>
    <w:p w:rsidR="00B17BDE" w:rsidRPr="00DA36B9" w:rsidRDefault="00B17BDE" w:rsidP="00B17BDE"/>
    <w:p w:rsidR="00B17BDE" w:rsidRPr="00DA36B9" w:rsidRDefault="00B17BDE" w:rsidP="00B17BDE"/>
    <w:p w:rsidR="00B17BDE" w:rsidRPr="00DA36B9" w:rsidRDefault="00B17BDE" w:rsidP="00B17BDE"/>
    <w:p w:rsidR="00B17BDE" w:rsidRPr="00DA36B9" w:rsidRDefault="00B17BDE" w:rsidP="00B17BDE"/>
    <w:p w:rsidR="00B17BDE" w:rsidRPr="00DA36B9" w:rsidRDefault="00B17BDE" w:rsidP="00B17BDE"/>
    <w:p w:rsidR="009672EE" w:rsidRPr="00DA36B9" w:rsidRDefault="009672EE" w:rsidP="00B17BDE"/>
    <w:p w:rsidR="009672EE" w:rsidRPr="00DA36B9" w:rsidRDefault="009672EE" w:rsidP="00B17BDE"/>
    <w:p w:rsidR="009672EE" w:rsidRPr="00DA36B9" w:rsidRDefault="009672EE" w:rsidP="00B17BDE"/>
    <w:p w:rsidR="009672EE" w:rsidRPr="00DA36B9" w:rsidRDefault="009672EE" w:rsidP="00B17BDE"/>
    <w:p w:rsidR="009672EE" w:rsidRDefault="009672EE" w:rsidP="00B17BDE"/>
    <w:p w:rsidR="009672EE" w:rsidRDefault="009672EE" w:rsidP="00B17BDE"/>
    <w:p w:rsidR="009672EE" w:rsidRDefault="009672EE" w:rsidP="00B17BDE"/>
    <w:p w:rsidR="009672EE" w:rsidRDefault="009672EE" w:rsidP="00B17BDE"/>
    <w:p w:rsidR="009672EE" w:rsidRDefault="009672EE" w:rsidP="00B17BDE"/>
    <w:p w:rsidR="009672EE" w:rsidRDefault="009672EE" w:rsidP="00B17BDE"/>
    <w:p w:rsidR="009672EE" w:rsidRDefault="009672EE" w:rsidP="00B17BDE"/>
    <w:p w:rsidR="009672EE" w:rsidRDefault="009672EE" w:rsidP="00B17BDE"/>
    <w:p w:rsidR="009672EE" w:rsidRDefault="009672EE" w:rsidP="00B17BDE"/>
    <w:p w:rsidR="009672EE" w:rsidRDefault="009672EE" w:rsidP="00B17BDE"/>
    <w:p w:rsidR="009672EE" w:rsidRDefault="009672EE" w:rsidP="00B17BDE"/>
    <w:p w:rsidR="009672EE" w:rsidRDefault="009672EE" w:rsidP="00B17BDE"/>
    <w:p w:rsidR="009672EE" w:rsidRDefault="009672EE" w:rsidP="00B17BDE"/>
    <w:p w:rsidR="009672EE" w:rsidRDefault="009672EE" w:rsidP="00B17BDE"/>
    <w:p w:rsidR="009672EE" w:rsidRDefault="009672EE" w:rsidP="00B17BDE"/>
    <w:p w:rsidR="009672EE" w:rsidRDefault="009672EE" w:rsidP="00B17BDE"/>
    <w:p w:rsidR="009672EE" w:rsidRDefault="009672EE" w:rsidP="00B17BDE"/>
    <w:p w:rsidR="009672EE" w:rsidRDefault="009672EE" w:rsidP="00B17BDE"/>
    <w:p w:rsidR="009672EE" w:rsidRDefault="009672EE" w:rsidP="00B17BDE"/>
    <w:p w:rsidR="009672EE" w:rsidRDefault="009672EE" w:rsidP="00B17BDE"/>
    <w:p w:rsidR="009672EE" w:rsidRDefault="009672EE" w:rsidP="00B17BDE"/>
    <w:p w:rsidR="009672EE" w:rsidRDefault="009672EE" w:rsidP="00B17BDE"/>
    <w:p w:rsidR="009672EE" w:rsidRDefault="009672EE" w:rsidP="00B17BDE"/>
    <w:p w:rsidR="009672EE" w:rsidRDefault="009672EE" w:rsidP="00B17BDE"/>
    <w:p w:rsidR="009672EE" w:rsidRDefault="009672EE" w:rsidP="00B17BDE"/>
    <w:p w:rsidR="009672EE" w:rsidRDefault="009672EE" w:rsidP="00B17BDE"/>
    <w:p w:rsidR="009672EE" w:rsidRDefault="009672EE" w:rsidP="00B17BDE"/>
    <w:p w:rsidR="009672EE" w:rsidRDefault="009672EE" w:rsidP="00B17BDE"/>
    <w:p w:rsidR="009672EE" w:rsidRDefault="009672EE" w:rsidP="00B17BDE"/>
    <w:p w:rsidR="009672EE" w:rsidRDefault="009672EE" w:rsidP="00B17BDE"/>
    <w:p w:rsidR="009672EE" w:rsidRDefault="009672EE" w:rsidP="00B17BDE"/>
    <w:p w:rsidR="009672EE" w:rsidRDefault="009672EE" w:rsidP="00B17BDE"/>
    <w:p w:rsidR="009672EE" w:rsidRDefault="009672EE" w:rsidP="00B17BDE"/>
    <w:p w:rsidR="009672EE" w:rsidRDefault="009672EE" w:rsidP="00B17BDE"/>
    <w:p w:rsidR="009672EE" w:rsidRDefault="009672EE" w:rsidP="00B17BDE"/>
    <w:p w:rsidR="009672EE" w:rsidRDefault="009672EE" w:rsidP="00B17BDE"/>
    <w:p w:rsidR="009672EE" w:rsidRDefault="009672EE" w:rsidP="00B17BDE"/>
    <w:p w:rsidR="009672EE" w:rsidRDefault="009672EE" w:rsidP="00B17BDE"/>
    <w:p w:rsidR="009672EE" w:rsidRDefault="009672EE" w:rsidP="00B17BDE"/>
    <w:p w:rsidR="00DA36B9" w:rsidRDefault="00DA36B9" w:rsidP="00B17BDE"/>
    <w:p w:rsidR="00DA36B9" w:rsidRDefault="00DA36B9" w:rsidP="00B17BDE"/>
    <w:p w:rsidR="00DA36B9" w:rsidRDefault="00DA36B9" w:rsidP="00B17BDE"/>
    <w:p w:rsidR="00DA36B9" w:rsidRDefault="00DA36B9" w:rsidP="00B17BDE"/>
    <w:p w:rsidR="00DA36B9" w:rsidRDefault="00DA36B9" w:rsidP="00B17BDE"/>
    <w:p w:rsidR="00DA36B9" w:rsidRDefault="00DA36B9" w:rsidP="00B17BDE"/>
    <w:p w:rsidR="00DA36B9" w:rsidRDefault="00DA36B9" w:rsidP="00B17BDE"/>
    <w:p w:rsidR="00DA36B9" w:rsidRDefault="00DA36B9" w:rsidP="00B17BDE"/>
    <w:p w:rsidR="00DA36B9" w:rsidRDefault="00DA36B9" w:rsidP="00B17BDE"/>
    <w:p w:rsidR="00DA36B9" w:rsidRDefault="00DA36B9" w:rsidP="00B17BDE"/>
    <w:p w:rsidR="00DA36B9" w:rsidRDefault="00DA36B9" w:rsidP="00B17BDE"/>
    <w:p w:rsidR="00DA36B9" w:rsidRDefault="00DA36B9" w:rsidP="00B17BDE"/>
    <w:p w:rsidR="00DA36B9" w:rsidRDefault="00DA36B9" w:rsidP="00B17BDE"/>
    <w:p w:rsidR="00DA36B9" w:rsidRDefault="00DA36B9" w:rsidP="00B17BDE"/>
    <w:p w:rsidR="00DA36B9" w:rsidRDefault="00DA36B9" w:rsidP="00B17BDE"/>
    <w:p w:rsidR="00DA36B9" w:rsidRDefault="00DA36B9" w:rsidP="00B17BDE"/>
    <w:p w:rsidR="00DA36B9" w:rsidRDefault="00DA36B9" w:rsidP="00B17BDE"/>
    <w:p w:rsidR="00DA36B9" w:rsidRDefault="00DA36B9" w:rsidP="00B17BDE"/>
    <w:p w:rsidR="00DA36B9" w:rsidRDefault="00DA36B9" w:rsidP="00B17BDE"/>
    <w:p w:rsidR="00DA36B9" w:rsidRDefault="00DA36B9" w:rsidP="00B17BDE"/>
    <w:p w:rsidR="00DA36B9" w:rsidRDefault="00DA36B9" w:rsidP="00B17BDE"/>
    <w:p w:rsidR="00DA36B9" w:rsidRDefault="00DA36B9" w:rsidP="00B17BDE"/>
    <w:p w:rsidR="00DA36B9" w:rsidRDefault="00DA36B9" w:rsidP="00B17BDE"/>
    <w:p w:rsidR="00DA36B9" w:rsidRDefault="00DA36B9" w:rsidP="00B17BDE"/>
    <w:p w:rsidR="00DA36B9" w:rsidRDefault="00DA36B9" w:rsidP="00B17BDE"/>
    <w:p w:rsidR="00DA36B9" w:rsidRDefault="00DA36B9" w:rsidP="00B17BDE"/>
    <w:p w:rsidR="00DA36B9" w:rsidRDefault="00DA36B9" w:rsidP="00B17BDE"/>
    <w:p w:rsidR="00DA36B9" w:rsidRDefault="00DA36B9" w:rsidP="00B17BDE"/>
    <w:p w:rsidR="00DA36B9" w:rsidRDefault="00DA36B9" w:rsidP="00B17BDE"/>
    <w:p w:rsidR="00DA36B9" w:rsidRDefault="00DA36B9" w:rsidP="00B17BDE"/>
    <w:p w:rsidR="00DA36B9" w:rsidRDefault="00DA36B9" w:rsidP="00B17BDE"/>
    <w:p w:rsidR="009672EE" w:rsidRDefault="009672EE" w:rsidP="00B17BDE"/>
    <w:p w:rsidR="009672EE" w:rsidRPr="009672EE" w:rsidRDefault="009672EE" w:rsidP="00B17BDE"/>
    <w:p w:rsidR="00B17BDE" w:rsidRPr="009672EE" w:rsidRDefault="00B17BDE" w:rsidP="00B17BDE"/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2702"/>
        <w:gridCol w:w="2342"/>
        <w:gridCol w:w="2342"/>
      </w:tblGrid>
      <w:tr w:rsidR="009672EE" w:rsidTr="009E738D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9672EE" w:rsidRDefault="009672EE" w:rsidP="009E738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редакции издателя:</w:t>
            </w:r>
          </w:p>
          <w:p w:rsidR="009672EE" w:rsidRDefault="009672EE" w:rsidP="009E738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174449, Новгородская область</w:t>
            </w:r>
          </w:p>
          <w:p w:rsidR="009672EE" w:rsidRDefault="009672EE" w:rsidP="009E73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672EE" w:rsidRDefault="009672EE" w:rsidP="009E738D">
            <w:pPr>
              <w:spacing w:line="276" w:lineRule="auto"/>
              <w:rPr>
                <w:lang w:eastAsia="en-US"/>
              </w:rPr>
            </w:pPr>
          </w:p>
          <w:p w:rsidR="009672EE" w:rsidRDefault="009672EE" w:rsidP="009E738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admugl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9672EE" w:rsidRDefault="009672EE" w:rsidP="009E738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Интернет-сайт:</w:t>
            </w:r>
          </w:p>
          <w:p w:rsidR="009672EE" w:rsidRDefault="009672EE" w:rsidP="009E738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20" w:history="1">
              <w:r>
                <w:rPr>
                  <w:rStyle w:val="a5"/>
                  <w:rFonts w:eastAsiaTheme="majorEastAsia"/>
                  <w:lang w:val="en-US" w:eastAsia="en-US"/>
                </w:rPr>
                <w:t>www</w:t>
              </w:r>
              <w:r>
                <w:rPr>
                  <w:rStyle w:val="a5"/>
                  <w:rFonts w:eastAsiaTheme="majorEastAsia"/>
                  <w:lang w:eastAsia="en-US"/>
                </w:rPr>
                <w:t>.</w:t>
              </w:r>
              <w:proofErr w:type="spellStart"/>
              <w:r>
                <w:rPr>
                  <w:rStyle w:val="a5"/>
                  <w:rFonts w:eastAsiaTheme="majorEastAsia"/>
                  <w:lang w:val="en-US" w:eastAsia="en-US"/>
                </w:rPr>
                <w:t>uglovkaadm</w:t>
              </w:r>
              <w:proofErr w:type="spellEnd"/>
              <w:r>
                <w:rPr>
                  <w:rStyle w:val="a5"/>
                  <w:rFonts w:eastAsiaTheme="majorEastAsia"/>
                  <w:lang w:eastAsia="en-US"/>
                </w:rPr>
                <w:t>.</w:t>
              </w:r>
              <w:proofErr w:type="spellStart"/>
              <w:r>
                <w:rPr>
                  <w:rStyle w:val="a5"/>
                  <w:rFonts w:eastAsiaTheme="majorEastAsia"/>
                  <w:lang w:val="en-US" w:eastAsia="en-US"/>
                </w:rPr>
                <w:t>ru</w:t>
              </w:r>
              <w:proofErr w:type="spellEnd"/>
            </w:hyperlink>
          </w:p>
          <w:p w:rsidR="009672EE" w:rsidRDefault="009672EE" w:rsidP="009E738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редактор:</w:t>
            </w:r>
          </w:p>
          <w:p w:rsidR="009672EE" w:rsidRDefault="009672EE" w:rsidP="009E73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А.В. </w:t>
            </w:r>
            <w:proofErr w:type="spellStart"/>
            <w:r>
              <w:rPr>
                <w:lang w:eastAsia="en-US"/>
              </w:rPr>
              <w:t>Стекольников</w:t>
            </w:r>
            <w:proofErr w:type="spellEnd"/>
          </w:p>
          <w:p w:rsidR="009672EE" w:rsidRDefault="009672EE" w:rsidP="009E738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672EE" w:rsidRDefault="009672EE" w:rsidP="009E738D">
            <w:pPr>
              <w:spacing w:line="276" w:lineRule="auto"/>
              <w:rPr>
                <w:lang w:eastAsia="en-US"/>
              </w:rPr>
            </w:pPr>
          </w:p>
          <w:p w:rsidR="009672EE" w:rsidRDefault="009672EE" w:rsidP="009E738D">
            <w:pPr>
              <w:keepNext/>
              <w:keepLine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Тираж: 4 экземпляра</w:t>
            </w:r>
          </w:p>
          <w:p w:rsidR="009672EE" w:rsidRDefault="009672EE" w:rsidP="009E738D">
            <w:pPr>
              <w:keepNext/>
              <w:keepLine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Отпечатано в Администрации Угловского городского поселения</w:t>
            </w:r>
          </w:p>
          <w:p w:rsidR="009672EE" w:rsidRDefault="009672EE" w:rsidP="009E738D">
            <w:pPr>
              <w:spacing w:line="276" w:lineRule="auto"/>
              <w:jc w:val="center"/>
              <w:rPr>
                <w:lang w:eastAsia="en-US"/>
              </w:rPr>
            </w:pPr>
          </w:p>
          <w:p w:rsidR="009672EE" w:rsidRDefault="009672EE" w:rsidP="009E738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672EE" w:rsidRDefault="009672EE" w:rsidP="009E738D">
            <w:pPr>
              <w:spacing w:line="276" w:lineRule="auto"/>
              <w:rPr>
                <w:lang w:eastAsia="en-US"/>
              </w:rPr>
            </w:pPr>
          </w:p>
          <w:p w:rsidR="009672EE" w:rsidRDefault="009672EE" w:rsidP="009E73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Бюллетень распространяется на безвозмездной основе</w:t>
            </w:r>
          </w:p>
          <w:p w:rsidR="009672EE" w:rsidRDefault="009672EE" w:rsidP="009E738D">
            <w:pPr>
              <w:spacing w:line="276" w:lineRule="auto"/>
              <w:jc w:val="both"/>
              <w:rPr>
                <w:lang w:eastAsia="en-US"/>
              </w:rPr>
            </w:pPr>
          </w:p>
          <w:p w:rsidR="009672EE" w:rsidRDefault="009672EE" w:rsidP="009E738D">
            <w:pPr>
              <w:spacing w:line="276" w:lineRule="auto"/>
              <w:rPr>
                <w:lang w:eastAsia="en-US"/>
              </w:rPr>
            </w:pPr>
          </w:p>
          <w:p w:rsidR="009672EE" w:rsidRDefault="009672EE" w:rsidP="009E738D">
            <w:pPr>
              <w:spacing w:line="276" w:lineRule="auto"/>
              <w:rPr>
                <w:lang w:eastAsia="en-US"/>
              </w:rPr>
            </w:pPr>
          </w:p>
        </w:tc>
      </w:tr>
    </w:tbl>
    <w:p w:rsidR="004322AD" w:rsidRPr="009672EE" w:rsidRDefault="004322AD" w:rsidP="00B17BDE"/>
    <w:sectPr w:rsidR="004322AD" w:rsidRPr="009672EE" w:rsidSect="00432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37218"/>
    <w:multiLevelType w:val="hybridMultilevel"/>
    <w:tmpl w:val="CC9873E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46AE"/>
    <w:rsid w:val="002A613D"/>
    <w:rsid w:val="004322AD"/>
    <w:rsid w:val="004E46AE"/>
    <w:rsid w:val="005F49C2"/>
    <w:rsid w:val="009672EE"/>
    <w:rsid w:val="00B17BDE"/>
    <w:rsid w:val="00DA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6AE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a4">
    <w:name w:val="No Spacing"/>
    <w:uiPriority w:val="1"/>
    <w:qFormat/>
    <w:rsid w:val="004E46AE"/>
    <w:pPr>
      <w:spacing w:after="0" w:line="240" w:lineRule="auto"/>
    </w:pPr>
  </w:style>
  <w:style w:type="paragraph" w:customStyle="1" w:styleId="ConsPlusTitle">
    <w:name w:val="ConsPlusTitle"/>
    <w:rsid w:val="00B17B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4">
    <w:name w:val="p4"/>
    <w:basedOn w:val="a"/>
    <w:rsid w:val="009672E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9672EE"/>
    <w:rPr>
      <w:color w:val="0000FF" w:themeColor="hyperlink"/>
      <w:u w:val="single"/>
    </w:rPr>
  </w:style>
  <w:style w:type="character" w:customStyle="1" w:styleId="s1">
    <w:name w:val="s1"/>
    <w:basedOn w:val="a0"/>
    <w:rsid w:val="009672EE"/>
  </w:style>
  <w:style w:type="paragraph" w:styleId="a6">
    <w:name w:val="Balloon Text"/>
    <w:basedOn w:val="a"/>
    <w:link w:val="a7"/>
    <w:uiPriority w:val="99"/>
    <w:semiHidden/>
    <w:unhideWhenUsed/>
    <w:rsid w:val="009672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2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672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ugl@yandex.ru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sad7elochka.ru/wp-content/uploads/2013/05/240x180.jp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admugl@yandex.ru" TargetMode="External"/><Relationship Id="rId12" Type="http://schemas.openxmlformats.org/officeDocument/2006/relationships/hyperlink" Target="http://sad7elochka.ru/wp-content/uploads/2013/05/0015.jpg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://sad7elochka.ru/wp-content/uploads/2013/05/bezopasnost.jpg" TargetMode="External"/><Relationship Id="rId20" Type="http://schemas.openxmlformats.org/officeDocument/2006/relationships/hyperlink" Target="http://www.uglovkaadm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ogaz-med.ru/health/actual/kalendar-privivok-dlya-detey-i-vzroslyh/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wmf"/><Relationship Id="rId15" Type="http://schemas.openxmlformats.org/officeDocument/2006/relationships/image" Target="media/image4.jpeg"/><Relationship Id="rId10" Type="http://schemas.openxmlformats.org/officeDocument/2006/relationships/hyperlink" Target="http://sad7elochka.ru/wp-content/uploads/2013/05/Esli_spichki_v_ruki_vzyal_2C_srazu_ty_opasnym_stal.jpg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mailto:admugl@yandex.ru" TargetMode="External"/><Relationship Id="rId14" Type="http://schemas.openxmlformats.org/officeDocument/2006/relationships/hyperlink" Target="http://sad7elochka.ru/wp-content/uploads/2013/05/12_1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5651</Words>
  <Characters>32213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2022-09-16T08:13:00Z</cp:lastPrinted>
  <dcterms:created xsi:type="dcterms:W3CDTF">2022-09-12T12:19:00Z</dcterms:created>
  <dcterms:modified xsi:type="dcterms:W3CDTF">2022-09-16T08:16:00Z</dcterms:modified>
</cp:coreProperties>
</file>