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42" w:rsidRDefault="00262842" w:rsidP="00262842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7D8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15pt;height:52.1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262842" w:rsidRDefault="00262842" w:rsidP="00262842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262842" w:rsidTr="00262842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2842" w:rsidRDefault="00262842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262842" w:rsidRDefault="00262842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2" w:rsidRDefault="0026284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2842" w:rsidRDefault="0026284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262842" w:rsidRDefault="0026284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262842" w:rsidRDefault="0026284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2" w:rsidRDefault="0026284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62842" w:rsidRDefault="0026284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6</w:t>
            </w:r>
          </w:p>
          <w:p w:rsidR="00262842" w:rsidRDefault="0026284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09 февраля  2023 </w:t>
            </w:r>
          </w:p>
        </w:tc>
      </w:tr>
    </w:tbl>
    <w:p w:rsidR="00262842" w:rsidRDefault="00262842" w:rsidP="00262842">
      <w:pPr>
        <w:keepNext/>
        <w:keepLines/>
        <w:jc w:val="both"/>
      </w:pPr>
    </w:p>
    <w:p w:rsidR="00262842" w:rsidRDefault="00262842" w:rsidP="00262842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262842" w:rsidRDefault="00262842" w:rsidP="00262842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262842" w:rsidRDefault="00262842" w:rsidP="00262842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262842" w:rsidRDefault="00262842" w:rsidP="00262842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262842" w:rsidRDefault="00262842" w:rsidP="00262842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262842" w:rsidRDefault="00262842" w:rsidP="00262842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62842" w:rsidRDefault="00262842" w:rsidP="00262842">
      <w:pPr>
        <w:shd w:val="clear" w:color="auto" w:fill="FFFFFF"/>
        <w:spacing w:after="460" w:line="551" w:lineRule="atLeast"/>
        <w:textAlignment w:val="baseline"/>
        <w:outlineLvl w:val="0"/>
        <w:rPr>
          <w:spacing w:val="-6"/>
          <w:kern w:val="36"/>
        </w:rPr>
      </w:pPr>
      <w:r>
        <w:rPr>
          <w:spacing w:val="-6"/>
          <w:kern w:val="36"/>
        </w:rPr>
        <w:t>Напоминаем номера телефонов экстренных служб</w:t>
      </w:r>
    </w:p>
    <w:p w:rsidR="00262842" w:rsidRDefault="00262842" w:rsidP="00262842">
      <w:pPr>
        <w:shd w:val="clear" w:color="auto" w:fill="FFFFFF"/>
        <w:spacing w:line="398" w:lineRule="atLeast"/>
        <w:textAlignment w:val="baseline"/>
      </w:pPr>
      <w:r>
        <w:rPr>
          <w:noProof/>
          <w:bdr w:val="none" w:sz="0" w:space="0" w:color="auto" w:frame="1"/>
          <w:shd w:val="clear" w:color="auto" w:fill="F4F7FB"/>
        </w:rPr>
        <w:drawing>
          <wp:inline distT="0" distB="0" distL="0" distR="0">
            <wp:extent cx="4098925" cy="2900680"/>
            <wp:effectExtent l="19050" t="0" r="0" b="0"/>
            <wp:docPr id="2" name="Рисунок 1" descr="Напоминаем номера телефонов экстренных служб">
              <a:hlinkClick xmlns:a="http://schemas.openxmlformats.org/drawingml/2006/main" r:id="rId5" tooltip="&quot;Напоминаем номера телефонов экстренных служ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поминаем номера телефонов экстренных служб">
                      <a:hlinkClick r:id="rId5" tooltip="&quot;Напоминаем номера телефонов экстренных служ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Периодически в Главное управление МЧС России по Новгородской области поступают обращения граждан с жалобами на отсутствие возможности вызова экстренных оперативных служб посредством набора коротких трехзначных номеров различных комбинаций через мобильные сети связи.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proofErr w:type="gramStart"/>
      <w:r>
        <w:t xml:space="preserve">В настоящее время в соответствии с Российской системой и планом нумерации, утвержденными приказом </w:t>
      </w:r>
      <w:proofErr w:type="spellStart"/>
      <w:r>
        <w:t>Мининформсвязи</w:t>
      </w:r>
      <w:proofErr w:type="spellEnd"/>
      <w:r>
        <w:t xml:space="preserve"> России от 17 ноября 2006 года № 142 с изменениями, внесенными приказом </w:t>
      </w:r>
      <w:proofErr w:type="spellStart"/>
      <w:r>
        <w:t>Минкомсвязи</w:t>
      </w:r>
      <w:proofErr w:type="spellEnd"/>
      <w:r>
        <w:t xml:space="preserve"> России от 20 ноября 2013 года № 360, для доступа абонентов и пользователей услугами подвижной связи к экстренным </w:t>
      </w:r>
      <w:r>
        <w:lastRenderedPageBreak/>
        <w:t>оперативным службам на всей территории Российской Федерации используется единый номер «112», а также номера соответствующих экстренных служб:</w:t>
      </w:r>
      <w:proofErr w:type="gramEnd"/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«101» - служба пожарной охраны;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«102» - служба полиции;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«103» - служба скорой медицинской помощи;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«104» - аварийная служба газовой сети.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В фиксированных сетях связи, со стационарных телефонных аппаратов, действуют традиционные двузначные номера «01», «02», «03» и «04».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Позвонив по номерам экстренных служб, многие граждане нередко сами теряют драгоценное время, растерявшись или поддавшись панике, начинают волноваться, не слушают уточняющие вопросы диспетчера. Следует помнить – чем четче и полнее будет передана диспетчеру информация, тем быстрее будет направлена необходимая помощь.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Вот некоторые алгоритмы вызова экстренных служб: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1. При пожаре: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покиньте, по возможности, опасное место и незамедлительно позвоните в службу спасения;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сообщите диспетчеру характер происшествия (пожар) и точный адрес. Если Вы стали свидетелем пожара в незнакомой местности – сообщите видимые ориентиры на местности, название близлежащего населенного пункта, километр автодороги;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сообщите точно известную Вам информацию о наличии пострадавших или о возможной угрозе людям.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2. При дорожно-транспортном происшествии: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 На трассе сотовая связь не везде устойчива - при отсутствии связи на месте ДТП следует проехать по дороге, пока прием не будет устойчив;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lastRenderedPageBreak/>
        <w:t xml:space="preserve">- сообщите диспетчеру характер и точное место происшествия – название улицы с номерами расположенных рядом домов, километр автодороги, тип попавших в ДТП авто (пассажирский автобус, легковая машина, </w:t>
      </w:r>
      <w:proofErr w:type="spellStart"/>
      <w:r>
        <w:t>грузовоз</w:t>
      </w:r>
      <w:proofErr w:type="spellEnd"/>
      <w:r>
        <w:t xml:space="preserve"> – тягач и т.д.);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сообщите точно известную Вам информацию о наличии пострадавших и о возможной угрозе развития негативных последствий – например: люди остались зажатыми в машине, произошел розлив горючего, его горение и т.д.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по возможности сообщите марки автомобилей и присвоенные им государственные номера.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оказать посильную помощь пострадавшим – Ваш гражданский долг!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3. При происшествии на воде или на льду водоема: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если Вы на берегу, или передвигаетесь на судне, остановитесь и незамедлительно сделайте звонок в службу «112»;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сообщите диспетчеру характер случившегося и точное место происшествия – название водоема, известные Вам или примерные координаты местности;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сообщите точно известную Вам информацию о наличии пострадавших и о возможной угрозе развития негативных последствий – например: льдина с людьми откололась и пришла в движение, севшее на мель судно начало погружаться в воду, в воде появились следы загрязнения.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4. При запахе бытового газа: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ни в коем случае не включайте и не выключайте электроприборы, в том числе мобильный телефон в помещении, в котором Вы почувствовали запах газа;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незамедлительно покиньте загазованное помещение и только там сделайте звонок в службу «04», «104»;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сообщите диспетчеру точный адрес здания, в котором Вы обнаружили запах газа;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- предупредите соседей, вместе с ними приступите к эвакуации.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lastRenderedPageBreak/>
        <w:t>Сделав звонок, желательно, чтобы Вы представились диспетчеру – так вам обоим будет легче общаться. Постарайтесь не перебивать диспетчера, внимательно выслушайте его уточняющие вопросы и советы.</w:t>
      </w:r>
    </w:p>
    <w:p w:rsidR="00262842" w:rsidRDefault="00262842" w:rsidP="00262842">
      <w:pPr>
        <w:shd w:val="clear" w:color="auto" w:fill="FFFFFF"/>
        <w:spacing w:after="306" w:line="398" w:lineRule="atLeast"/>
        <w:textAlignment w:val="baseline"/>
      </w:pPr>
      <w:r>
        <w:t>Сделав сообщение, ещё раз убедившись, что Вам ничто не угрожает, постарайтесь не покидать место происшествия. Дождавшись прибытия оперативных служб, передайте им всю известную Вам информацию.</w:t>
      </w:r>
    </w:p>
    <w:p w:rsidR="00262842" w:rsidRDefault="00262842" w:rsidP="00262842">
      <w:pPr>
        <w:shd w:val="clear" w:color="auto" w:fill="FFFFFF"/>
        <w:spacing w:line="398" w:lineRule="atLeast"/>
        <w:textAlignment w:val="baseline"/>
      </w:pPr>
      <w:r>
        <w:t>Это лишь несколько возможных случаев, с которыми можно столкнуться в жизни. И все они потребуют от Вас спокойствия и выдержки.</w:t>
      </w:r>
    </w:p>
    <w:p w:rsidR="00262842" w:rsidRPr="00262842" w:rsidRDefault="00262842" w:rsidP="00262842">
      <w:pPr>
        <w:tabs>
          <w:tab w:val="left" w:pos="1800"/>
          <w:tab w:val="left" w:pos="8820"/>
        </w:tabs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</w:t>
      </w:r>
      <w:r w:rsidRPr="00262842">
        <w:rPr>
          <w:b/>
          <w:sz w:val="20"/>
          <w:szCs w:val="20"/>
        </w:rPr>
        <w:t>Российская Федерация</w:t>
      </w:r>
    </w:p>
    <w:p w:rsidR="00262842" w:rsidRPr="00262842" w:rsidRDefault="00262842" w:rsidP="00262842">
      <w:pPr>
        <w:jc w:val="center"/>
        <w:rPr>
          <w:b/>
          <w:sz w:val="20"/>
          <w:szCs w:val="20"/>
        </w:rPr>
      </w:pPr>
      <w:r w:rsidRPr="00262842">
        <w:rPr>
          <w:b/>
          <w:sz w:val="20"/>
          <w:szCs w:val="20"/>
        </w:rPr>
        <w:t>Администрация Угловского городского поселения</w:t>
      </w:r>
    </w:p>
    <w:p w:rsidR="00262842" w:rsidRPr="00262842" w:rsidRDefault="00262842" w:rsidP="00262842">
      <w:pPr>
        <w:jc w:val="center"/>
        <w:rPr>
          <w:b/>
          <w:sz w:val="20"/>
          <w:szCs w:val="20"/>
        </w:rPr>
      </w:pPr>
      <w:r w:rsidRPr="0026284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262842" w:rsidRPr="00262842" w:rsidRDefault="00262842" w:rsidP="00262842">
      <w:pPr>
        <w:jc w:val="center"/>
        <w:rPr>
          <w:sz w:val="20"/>
          <w:szCs w:val="20"/>
        </w:rPr>
      </w:pPr>
    </w:p>
    <w:p w:rsidR="00262842" w:rsidRPr="00262842" w:rsidRDefault="00262842" w:rsidP="00262842">
      <w:pPr>
        <w:jc w:val="center"/>
        <w:rPr>
          <w:b/>
          <w:sz w:val="20"/>
          <w:szCs w:val="20"/>
        </w:rPr>
      </w:pPr>
      <w:r w:rsidRPr="00262842">
        <w:rPr>
          <w:b/>
          <w:sz w:val="20"/>
          <w:szCs w:val="20"/>
        </w:rPr>
        <w:t>ПОСТАНОВЛЕНИЕ</w:t>
      </w:r>
    </w:p>
    <w:p w:rsidR="00262842" w:rsidRPr="00262842" w:rsidRDefault="00262842" w:rsidP="00262842">
      <w:pPr>
        <w:jc w:val="center"/>
        <w:rPr>
          <w:b/>
          <w:sz w:val="20"/>
          <w:szCs w:val="20"/>
        </w:rPr>
      </w:pPr>
    </w:p>
    <w:p w:rsidR="00262842" w:rsidRPr="00262842" w:rsidRDefault="00262842" w:rsidP="00262842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262842">
        <w:rPr>
          <w:sz w:val="20"/>
          <w:szCs w:val="20"/>
        </w:rPr>
        <w:t>от 06.02.2023 № 38</w:t>
      </w:r>
    </w:p>
    <w:p w:rsidR="00262842" w:rsidRPr="00262842" w:rsidRDefault="00262842" w:rsidP="00262842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262842" w:rsidRPr="00262842" w:rsidRDefault="00262842" w:rsidP="00262842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262842">
        <w:rPr>
          <w:sz w:val="20"/>
          <w:szCs w:val="20"/>
        </w:rPr>
        <w:t>р.п. Угловка</w:t>
      </w:r>
    </w:p>
    <w:p w:rsidR="00262842" w:rsidRPr="00262842" w:rsidRDefault="00262842" w:rsidP="00262842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262842" w:rsidRPr="00262842" w:rsidRDefault="00262842" w:rsidP="00262842">
      <w:pPr>
        <w:spacing w:line="240" w:lineRule="exact"/>
        <w:rPr>
          <w:sz w:val="20"/>
          <w:szCs w:val="20"/>
        </w:rPr>
      </w:pPr>
      <w:r w:rsidRPr="00262842">
        <w:rPr>
          <w:b/>
          <w:bCs/>
          <w:color w:val="000000"/>
          <w:spacing w:val="-4"/>
          <w:sz w:val="20"/>
          <w:szCs w:val="20"/>
        </w:rPr>
        <w:t xml:space="preserve">                                  </w:t>
      </w:r>
      <w:r w:rsidRPr="00262842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262842">
        <w:rPr>
          <w:b/>
          <w:bCs/>
          <w:sz w:val="20"/>
          <w:szCs w:val="20"/>
        </w:rPr>
        <w:t>на</w:t>
      </w:r>
      <w:proofErr w:type="gramEnd"/>
      <w:r w:rsidRPr="00262842">
        <w:rPr>
          <w:b/>
          <w:bCs/>
          <w:sz w:val="20"/>
          <w:szCs w:val="20"/>
        </w:rPr>
        <w:t xml:space="preserve"> условно</w:t>
      </w:r>
    </w:p>
    <w:p w:rsidR="00262842" w:rsidRPr="00262842" w:rsidRDefault="00262842" w:rsidP="00262842">
      <w:pPr>
        <w:jc w:val="center"/>
        <w:rPr>
          <w:b/>
          <w:bCs/>
          <w:sz w:val="20"/>
          <w:szCs w:val="20"/>
        </w:rPr>
      </w:pPr>
      <w:r w:rsidRPr="00262842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262842" w:rsidRPr="00262842" w:rsidRDefault="00262842" w:rsidP="00262842">
      <w:pPr>
        <w:jc w:val="center"/>
        <w:rPr>
          <w:b/>
          <w:bCs/>
          <w:sz w:val="20"/>
          <w:szCs w:val="20"/>
        </w:rPr>
      </w:pPr>
    </w:p>
    <w:p w:rsidR="00262842" w:rsidRPr="00262842" w:rsidRDefault="00262842" w:rsidP="0026284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262842" w:rsidRPr="00262842" w:rsidRDefault="00262842" w:rsidP="0026284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262842">
        <w:rPr>
          <w:rFonts w:ascii="Times New Roman" w:hAnsi="Times New Roman" w:cs="Times New Roman"/>
          <w:b/>
        </w:rPr>
        <w:t xml:space="preserve">        </w:t>
      </w:r>
      <w:proofErr w:type="gramStart"/>
      <w:r w:rsidRPr="00262842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262842">
        <w:t xml:space="preserve"> </w:t>
      </w:r>
      <w:r w:rsidRPr="00262842">
        <w:rPr>
          <w:rFonts w:ascii="Times New Roman" w:hAnsi="Times New Roman" w:cs="Times New Roman"/>
        </w:rPr>
        <w:t xml:space="preserve"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</w:t>
      </w:r>
      <w:r w:rsidRPr="00262842">
        <w:rPr>
          <w:rFonts w:ascii="Times New Roman" w:hAnsi="Times New Roman"/>
        </w:rPr>
        <w:t>Положением  о порядке</w:t>
      </w:r>
      <w:proofErr w:type="gramEnd"/>
      <w:r w:rsidRPr="00262842">
        <w:rPr>
          <w:rFonts w:ascii="Times New Roman" w:hAnsi="Times New Roman"/>
        </w:rPr>
        <w:t xml:space="preserve"> </w:t>
      </w:r>
      <w:proofErr w:type="gramStart"/>
      <w:r w:rsidRPr="00262842">
        <w:rPr>
          <w:rFonts w:ascii="Times New Roman" w:hAnsi="Times New Roman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№8), </w:t>
      </w:r>
      <w:r w:rsidRPr="00262842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31</w:t>
      </w:r>
      <w:proofErr w:type="gramEnd"/>
      <w:r w:rsidRPr="00262842">
        <w:rPr>
          <w:rFonts w:ascii="Times New Roman" w:hAnsi="Times New Roman" w:cs="Times New Roman"/>
        </w:rPr>
        <w:t xml:space="preserve"> января 2023 года </w:t>
      </w:r>
    </w:p>
    <w:p w:rsidR="00262842" w:rsidRPr="00262842" w:rsidRDefault="00262842" w:rsidP="0026284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262842">
        <w:rPr>
          <w:rFonts w:ascii="Times New Roman" w:hAnsi="Times New Roman" w:cs="Times New Roman"/>
          <w:b/>
        </w:rPr>
        <w:t>ПОСТАНОВЛЯЮ:</w:t>
      </w:r>
    </w:p>
    <w:p w:rsidR="00262842" w:rsidRPr="00262842" w:rsidRDefault="00262842" w:rsidP="00262842">
      <w:pPr>
        <w:pStyle w:val="ConsNormal"/>
        <w:widowControl/>
        <w:jc w:val="both"/>
        <w:rPr>
          <w:rFonts w:ascii="Times New Roman" w:hAnsi="Times New Roman" w:cs="Times New Roman"/>
          <w:b/>
        </w:rPr>
      </w:pPr>
    </w:p>
    <w:p w:rsidR="00262842" w:rsidRPr="00262842" w:rsidRDefault="00262842" w:rsidP="00262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62842">
        <w:rPr>
          <w:sz w:val="20"/>
          <w:szCs w:val="20"/>
        </w:rPr>
        <w:t xml:space="preserve">    1.  </w:t>
      </w:r>
      <w:proofErr w:type="gramStart"/>
      <w:r w:rsidRPr="00262842">
        <w:rPr>
          <w:sz w:val="20"/>
          <w:szCs w:val="20"/>
        </w:rPr>
        <w:t xml:space="preserve">Предоставить </w:t>
      </w:r>
      <w:proofErr w:type="spellStart"/>
      <w:r w:rsidRPr="00262842">
        <w:rPr>
          <w:sz w:val="20"/>
          <w:szCs w:val="20"/>
        </w:rPr>
        <w:t>Кореник</w:t>
      </w:r>
      <w:proofErr w:type="spellEnd"/>
      <w:r w:rsidRPr="00262842">
        <w:rPr>
          <w:sz w:val="20"/>
          <w:szCs w:val="20"/>
        </w:rPr>
        <w:t xml:space="preserve"> Сергею Сергеевичу разрешение  на условно разрешенный вид использования  (код. 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262842">
        <w:rPr>
          <w:sz w:val="20"/>
          <w:szCs w:val="20"/>
        </w:rPr>
        <w:t>машино-места</w:t>
      </w:r>
      <w:proofErr w:type="spellEnd"/>
      <w:r w:rsidRPr="00262842">
        <w:rPr>
          <w:sz w:val="20"/>
          <w:szCs w:val="20"/>
        </w:rPr>
        <w:t xml:space="preserve">, за исключением гаражей, размещение которых предусмотрено содержанием вида разрешенного использования с </w:t>
      </w:r>
      <w:hyperlink r:id="rId7" w:history="1">
        <w:r w:rsidRPr="00262842">
          <w:rPr>
            <w:sz w:val="20"/>
            <w:szCs w:val="20"/>
          </w:rPr>
          <w:t>кодом 4.9</w:t>
        </w:r>
      </w:hyperlink>
      <w:r w:rsidRPr="00262842">
        <w:rPr>
          <w:sz w:val="20"/>
          <w:szCs w:val="20"/>
        </w:rPr>
        <w:t xml:space="preserve">» земельного участка, расположенного   </w:t>
      </w:r>
      <w:r w:rsidRPr="0026284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262842">
        <w:rPr>
          <w:sz w:val="20"/>
          <w:szCs w:val="20"/>
        </w:rPr>
        <w:t>53</w:t>
      </w:r>
      <w:proofErr w:type="gramEnd"/>
      <w:r w:rsidRPr="00262842">
        <w:rPr>
          <w:sz w:val="20"/>
          <w:szCs w:val="20"/>
        </w:rPr>
        <w:t>:12:0203020:ЗУ</w:t>
      </w:r>
      <w:proofErr w:type="gramStart"/>
      <w:r w:rsidRPr="00262842">
        <w:rPr>
          <w:sz w:val="20"/>
          <w:szCs w:val="20"/>
        </w:rPr>
        <w:t>1</w:t>
      </w:r>
      <w:proofErr w:type="gramEnd"/>
      <w:r w:rsidRPr="00262842">
        <w:rPr>
          <w:sz w:val="20"/>
          <w:szCs w:val="20"/>
        </w:rPr>
        <w:t xml:space="preserve"> по адресу: </w:t>
      </w:r>
      <w:r w:rsidRPr="0026284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 </w:t>
      </w:r>
      <w:proofErr w:type="spellStart"/>
      <w:r w:rsidRPr="00262842">
        <w:rPr>
          <w:bCs/>
          <w:sz w:val="20"/>
          <w:szCs w:val="20"/>
        </w:rPr>
        <w:t>рп</w:t>
      </w:r>
      <w:proofErr w:type="gramStart"/>
      <w:r w:rsidRPr="00262842">
        <w:rPr>
          <w:bCs/>
          <w:sz w:val="20"/>
          <w:szCs w:val="20"/>
        </w:rPr>
        <w:t>.У</w:t>
      </w:r>
      <w:proofErr w:type="gramEnd"/>
      <w:r w:rsidRPr="00262842">
        <w:rPr>
          <w:bCs/>
          <w:sz w:val="20"/>
          <w:szCs w:val="20"/>
        </w:rPr>
        <w:t>гловка</w:t>
      </w:r>
      <w:proofErr w:type="spellEnd"/>
      <w:r w:rsidRPr="00262842">
        <w:rPr>
          <w:bCs/>
          <w:sz w:val="20"/>
          <w:szCs w:val="20"/>
        </w:rPr>
        <w:t xml:space="preserve">,     площадью 30 кв.м.,  </w:t>
      </w:r>
      <w:r w:rsidRPr="00262842">
        <w:rPr>
          <w:sz w:val="20"/>
          <w:szCs w:val="20"/>
        </w:rPr>
        <w:t xml:space="preserve">территориальная зона  Ж.2.(зона застройки </w:t>
      </w:r>
      <w:proofErr w:type="spellStart"/>
      <w:r w:rsidRPr="00262842">
        <w:rPr>
          <w:sz w:val="20"/>
          <w:szCs w:val="20"/>
        </w:rPr>
        <w:t>среднеэтажными</w:t>
      </w:r>
      <w:proofErr w:type="spellEnd"/>
      <w:r w:rsidRPr="00262842">
        <w:rPr>
          <w:sz w:val="20"/>
          <w:szCs w:val="20"/>
        </w:rPr>
        <w:t xml:space="preserve"> жилыми домами),  категория земель – земли  населенных  пунктов.</w:t>
      </w:r>
      <w:r w:rsidRPr="00262842">
        <w:rPr>
          <w:bCs/>
          <w:sz w:val="20"/>
          <w:szCs w:val="20"/>
        </w:rPr>
        <w:t xml:space="preserve"> </w:t>
      </w:r>
    </w:p>
    <w:p w:rsidR="00262842" w:rsidRPr="00262842" w:rsidRDefault="00262842" w:rsidP="00262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   2.   Опубликовать   постановление  в   бюллетене  «  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262842" w:rsidRPr="00262842" w:rsidRDefault="00262842" w:rsidP="00262842">
      <w:pPr>
        <w:jc w:val="both"/>
        <w:rPr>
          <w:b/>
          <w:sz w:val="20"/>
          <w:szCs w:val="20"/>
        </w:rPr>
      </w:pPr>
    </w:p>
    <w:p w:rsidR="00262842" w:rsidRPr="00262842" w:rsidRDefault="00262842" w:rsidP="00262842">
      <w:pPr>
        <w:rPr>
          <w:b/>
          <w:sz w:val="20"/>
          <w:szCs w:val="20"/>
        </w:rPr>
      </w:pPr>
    </w:p>
    <w:p w:rsidR="00262842" w:rsidRPr="00262842" w:rsidRDefault="00262842" w:rsidP="00262842">
      <w:pPr>
        <w:tabs>
          <w:tab w:val="left" w:pos="1350"/>
        </w:tabs>
        <w:rPr>
          <w:b/>
          <w:sz w:val="20"/>
          <w:szCs w:val="20"/>
        </w:rPr>
      </w:pPr>
      <w:r w:rsidRPr="00262842">
        <w:rPr>
          <w:b/>
          <w:sz w:val="20"/>
          <w:szCs w:val="20"/>
        </w:rPr>
        <w:t xml:space="preserve">Глава Угловского городского поселения    </w:t>
      </w:r>
      <w:proofErr w:type="spellStart"/>
      <w:r w:rsidRPr="00262842">
        <w:rPr>
          <w:b/>
          <w:sz w:val="20"/>
          <w:szCs w:val="20"/>
        </w:rPr>
        <w:t>А.В.Стекольников</w:t>
      </w:r>
      <w:proofErr w:type="spellEnd"/>
    </w:p>
    <w:p w:rsidR="00262842" w:rsidRPr="00262842" w:rsidRDefault="00262842" w:rsidP="00262842">
      <w:pPr>
        <w:rPr>
          <w:sz w:val="20"/>
          <w:szCs w:val="20"/>
        </w:rPr>
      </w:pPr>
    </w:p>
    <w:p w:rsidR="00262842" w:rsidRPr="00262842" w:rsidRDefault="00262842" w:rsidP="00262842">
      <w:pPr>
        <w:rPr>
          <w:b/>
          <w:sz w:val="20"/>
          <w:szCs w:val="20"/>
        </w:rPr>
      </w:pPr>
    </w:p>
    <w:p w:rsidR="00262842" w:rsidRPr="00262842" w:rsidRDefault="00262842" w:rsidP="00262842">
      <w:pPr>
        <w:rPr>
          <w:sz w:val="20"/>
          <w:szCs w:val="20"/>
        </w:rPr>
      </w:pPr>
    </w:p>
    <w:p w:rsidR="00262842" w:rsidRPr="00262842" w:rsidRDefault="00262842" w:rsidP="00262842">
      <w:pPr>
        <w:jc w:val="center"/>
        <w:rPr>
          <w:b/>
          <w:sz w:val="20"/>
          <w:szCs w:val="20"/>
          <w:u w:val="single"/>
        </w:rPr>
      </w:pPr>
      <w:r w:rsidRPr="00262842">
        <w:rPr>
          <w:b/>
          <w:sz w:val="20"/>
          <w:szCs w:val="20"/>
          <w:u w:val="single"/>
        </w:rPr>
        <w:t>ПАМЯТКА ДЛЯ ОБУЧАЮЩИХСЯ ПО СОБЛЮДЕНИЮ ПРАВИЛ ПОЖАРНОЙ БЕЗОПАСНОСТИ.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lastRenderedPageBreak/>
        <w:t xml:space="preserve"> 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А что именно надо делать, подскажут наши инструкции. Главное - помни: самое важное, что есть у человека, - это его жизнь. Не рискуй ею понапрасну. Не старайся спасти вещи, книги, игрушки, даже если они тебе очень дороги. Лучше позаботься о себе и своих близких.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1) Если ты почувствовал запах дыма или увидел огонь, сразу позвони «01».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2) По телефону ты должен точно назвать свой адрес: улицу, дом, квартиру. Чётко произнеси </w:t>
      </w:r>
      <w:proofErr w:type="gramStart"/>
      <w:r w:rsidRPr="00262842">
        <w:rPr>
          <w:sz w:val="20"/>
          <w:szCs w:val="20"/>
        </w:rPr>
        <w:t>свои</w:t>
      </w:r>
      <w:proofErr w:type="gramEnd"/>
      <w:r w:rsidRPr="00262842">
        <w:rPr>
          <w:sz w:val="20"/>
          <w:szCs w:val="20"/>
        </w:rPr>
        <w:t xml:space="preserve"> имя и фамилию. Если сможешь, объясни, что именно горит. Постарайся говорить спокойно и не торопясь.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3) Постарайся ответить на все вопросы оператора - как лучше подъехать к твоему дому, какой код </w:t>
      </w:r>
      <w:proofErr w:type="spellStart"/>
      <w:r w:rsidRPr="00262842">
        <w:rPr>
          <w:sz w:val="20"/>
          <w:szCs w:val="20"/>
        </w:rPr>
        <w:t>домофона</w:t>
      </w:r>
      <w:proofErr w:type="spellEnd"/>
      <w:r w:rsidRPr="00262842">
        <w:rPr>
          <w:sz w:val="20"/>
          <w:szCs w:val="20"/>
        </w:rPr>
        <w:t xml:space="preserve">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4) Сообщив о пожаре, спроси у оператора, что тебе лучше делать дальше.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5) Если рядом с тобой находятся пожилые люди или маленькие дети, помоги им покинуть опасную зону.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7) Помни: от твоих первых действий зависит, насколько быстро будет распространяться дым и огонь по подъезду. ЗНАЙ: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милиции, "скорой помощи", других специальных служб) является нарушением закона и наказывается штрафом, который придётся заплатить твоим родителям.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</w:p>
    <w:p w:rsidR="00262842" w:rsidRPr="00262842" w:rsidRDefault="00262842" w:rsidP="00262842">
      <w:pPr>
        <w:jc w:val="center"/>
        <w:rPr>
          <w:b/>
          <w:sz w:val="20"/>
          <w:szCs w:val="20"/>
          <w:u w:val="single"/>
        </w:rPr>
      </w:pPr>
      <w:r w:rsidRPr="00262842">
        <w:rPr>
          <w:b/>
          <w:sz w:val="20"/>
          <w:szCs w:val="20"/>
          <w:u w:val="single"/>
        </w:rPr>
        <w:t>Памятка пожарной безопасности в осенне-зимний период.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 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 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 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 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 Необходимо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·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>·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·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· Не следует разбирать и ремонтировать электрооборудование и электротехнику самостоятельно, безопаснее доверить починку прибора специалисту. Пожары с наиболее тяжелыми последствиями (гибель людей и большой материальный ущерб) происходят в ночное время.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И ещё.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  <w:r w:rsidRPr="00262842">
        <w:rPr>
          <w:sz w:val="20"/>
          <w:szCs w:val="20"/>
        </w:rPr>
        <w:t xml:space="preserve">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 Если произошло возгорание, звоните по телефону 01, по сотовой связи 112. Постарайтесь как можно быстрее покинуть горящее помещение. Не теряйте времени на спасение имущества, главное – спасти себя и других, попавших в беду. </w:t>
      </w:r>
    </w:p>
    <w:p w:rsidR="00262842" w:rsidRPr="00262842" w:rsidRDefault="00262842" w:rsidP="00262842">
      <w:pPr>
        <w:jc w:val="both"/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4B34B3" w:rsidTr="004B34B3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B34B3" w:rsidRDefault="004B34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4B34B3" w:rsidRDefault="004B34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4B34B3" w:rsidRDefault="004B34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34B3" w:rsidRDefault="004B34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B34B3" w:rsidRDefault="004B34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4B34B3" w:rsidRDefault="004B34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4B34B3" w:rsidRDefault="004B34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8" w:history="1">
              <w:r>
                <w:rPr>
                  <w:rStyle w:val="a5"/>
                  <w:lang w:eastAsia="en-US"/>
                </w:rPr>
                <w:t>www.uglovkaadm.ru</w:t>
              </w:r>
            </w:hyperlink>
          </w:p>
          <w:p w:rsidR="004B34B3" w:rsidRDefault="004B34B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4B34B3" w:rsidRDefault="004B34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4B34B3" w:rsidRDefault="004B34B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34B3" w:rsidRDefault="004B34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B34B3" w:rsidRDefault="004B34B3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4B34B3" w:rsidRDefault="004B34B3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4B34B3" w:rsidRDefault="004B34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B34B3" w:rsidRDefault="004B34B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34B3" w:rsidRDefault="004B34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B34B3" w:rsidRDefault="004B34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4B34B3" w:rsidRDefault="004B34B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B34B3" w:rsidRDefault="004B34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B34B3" w:rsidRDefault="004B34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352D8" w:rsidRPr="00262842" w:rsidRDefault="006352D8">
      <w:pPr>
        <w:rPr>
          <w:sz w:val="20"/>
          <w:szCs w:val="20"/>
        </w:rPr>
      </w:pPr>
    </w:p>
    <w:sectPr w:rsidR="006352D8" w:rsidRPr="00262842" w:rsidSect="0063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62842"/>
    <w:rsid w:val="00037D85"/>
    <w:rsid w:val="00262842"/>
    <w:rsid w:val="004B34B3"/>
    <w:rsid w:val="0063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62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34B3"/>
    <w:rPr>
      <w:color w:val="0000FF"/>
      <w:u w:val="single"/>
    </w:rPr>
  </w:style>
  <w:style w:type="paragraph" w:customStyle="1" w:styleId="ConsPlusNonformat">
    <w:name w:val="ConsPlusNonformat"/>
    <w:uiPriority w:val="99"/>
    <w:rsid w:val="004B3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ovka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53.mchs.gov.ru/uploads/resize_cache/news/2020-02-07/6362843c22d20f82ea99174d7cc35452__2000x200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1945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2023-02-09T14:20:00Z</cp:lastPrinted>
  <dcterms:created xsi:type="dcterms:W3CDTF">2023-02-09T14:14:00Z</dcterms:created>
  <dcterms:modified xsi:type="dcterms:W3CDTF">2023-02-09T14:21:00Z</dcterms:modified>
</cp:coreProperties>
</file>