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54F" w:rsidRDefault="00A5454F" w:rsidP="00A5454F">
      <w:pPr>
        <w:keepNext/>
        <w:keepLines/>
        <w:tabs>
          <w:tab w:val="left" w:pos="8100"/>
        </w:tabs>
        <w:jc w:val="both"/>
        <w:rPr>
          <w:b/>
          <w:sz w:val="22"/>
          <w:szCs w:val="22"/>
          <w:highlight w:val="lightGray"/>
          <w:lang w:val="en-US"/>
        </w:rPr>
      </w:pPr>
      <w:r>
        <w:rPr>
          <w:noProof/>
        </w:rPr>
        <w:drawing>
          <wp:anchor distT="0" distB="0" distL="114300" distR="114300" simplePos="0" relativeHeight="251658240" behindDoc="0" locked="0" layoutInCell="1" allowOverlap="1">
            <wp:simplePos x="0" y="0"/>
            <wp:positionH relativeFrom="column">
              <wp:posOffset>-718185</wp:posOffset>
            </wp:positionH>
            <wp:positionV relativeFrom="paragraph">
              <wp:posOffset>45720</wp:posOffset>
            </wp:positionV>
            <wp:extent cx="581025" cy="667385"/>
            <wp:effectExtent l="19050" t="0" r="952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srcRect/>
                    <a:stretch>
                      <a:fillRect/>
                    </a:stretch>
                  </pic:blipFill>
                  <pic:spPr bwMode="auto">
                    <a:xfrm>
                      <a:off x="0" y="0"/>
                      <a:ext cx="581025" cy="667385"/>
                    </a:xfrm>
                    <a:prstGeom prst="rect">
                      <a:avLst/>
                    </a:prstGeom>
                    <a:noFill/>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4.85pt;height:52.1pt" fillcolor="#7f7f7f" strokecolor="#0d0d0d">
            <v:fill color2="#aaa"/>
            <v:shadow on="t" color="#4d4d4d" opacity="52429f" offset=",3pt"/>
            <v:textpath style="font-family:&quot;Arial Black&quot;;v-text-spacing:78650f;v-text-kern:t" trim="t" fitpath="t" string="ОФИЦИАЛЬНЫЙ ВЕСТНИК"/>
          </v:shape>
        </w:pict>
      </w:r>
    </w:p>
    <w:p w:rsidR="00A5454F" w:rsidRDefault="00A5454F" w:rsidP="00A5454F">
      <w:pPr>
        <w:keepNext/>
        <w:keepLines/>
        <w:jc w:val="both"/>
        <w:rPr>
          <w:b/>
          <w:sz w:val="22"/>
          <w:szCs w:val="22"/>
        </w:rPr>
      </w:pPr>
      <w:r>
        <w:rPr>
          <w:b/>
          <w:sz w:val="22"/>
          <w:szCs w:val="22"/>
          <w:highlight w:val="lightGray"/>
        </w:rPr>
        <w:t>Официальное издание (бюллетень) Администрации Угловского городского поселения</w:t>
      </w:r>
    </w:p>
    <w:tbl>
      <w:tblPr>
        <w:tblW w:w="10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6399"/>
        <w:gridCol w:w="2394"/>
      </w:tblGrid>
      <w:tr w:rsidR="00A5454F" w:rsidTr="00A5454F">
        <w:trPr>
          <w:trHeight w:val="623"/>
        </w:trPr>
        <w:tc>
          <w:tcPr>
            <w:tcW w:w="1222" w:type="dxa"/>
            <w:tcBorders>
              <w:top w:val="nil"/>
              <w:left w:val="nil"/>
              <w:bottom w:val="nil"/>
              <w:right w:val="single" w:sz="4" w:space="0" w:color="auto"/>
            </w:tcBorders>
            <w:hideMark/>
          </w:tcPr>
          <w:p w:rsidR="00A5454F" w:rsidRDefault="00A5454F">
            <w:pPr>
              <w:keepNext/>
              <w:keepLines/>
              <w:spacing w:line="276" w:lineRule="auto"/>
              <w:jc w:val="both"/>
              <w:rPr>
                <w:b/>
              </w:rPr>
            </w:pPr>
            <w:r>
              <w:rPr>
                <w:b/>
              </w:rPr>
              <w:t xml:space="preserve">         Выходит</w:t>
            </w:r>
          </w:p>
          <w:p w:rsidR="00A5454F" w:rsidRDefault="00A5454F">
            <w:pPr>
              <w:keepNext/>
              <w:keepLines/>
              <w:spacing w:line="276" w:lineRule="auto"/>
              <w:jc w:val="both"/>
              <w:rPr>
                <w:b/>
              </w:rPr>
            </w:pPr>
            <w:r>
              <w:rPr>
                <w:b/>
              </w:rPr>
              <w:t xml:space="preserve">  с </w:t>
            </w:r>
            <w:smartTag w:uri="urn:schemas-microsoft-com:office:smarttags" w:element="metricconverter">
              <w:smartTagPr>
                <w:attr w:name="ProductID" w:val="2016 г"/>
              </w:smartTagPr>
              <w:r>
                <w:rPr>
                  <w:b/>
                </w:rPr>
                <w:t>2016 г</w:t>
              </w:r>
            </w:smartTag>
            <w:r>
              <w:rPr>
                <w:b/>
              </w:rPr>
              <w:t>.</w:t>
            </w:r>
          </w:p>
        </w:tc>
        <w:tc>
          <w:tcPr>
            <w:tcW w:w="6399" w:type="dxa"/>
            <w:tcBorders>
              <w:top w:val="single" w:sz="4" w:space="0" w:color="auto"/>
              <w:left w:val="single" w:sz="4" w:space="0" w:color="auto"/>
              <w:bottom w:val="single" w:sz="4" w:space="0" w:color="auto"/>
              <w:right w:val="single" w:sz="4" w:space="0" w:color="auto"/>
            </w:tcBorders>
          </w:tcPr>
          <w:p w:rsidR="00A5454F" w:rsidRDefault="00A5454F">
            <w:pPr>
              <w:keepNext/>
              <w:keepLines/>
              <w:spacing w:line="276" w:lineRule="auto"/>
              <w:jc w:val="both"/>
              <w:rPr>
                <w:rFonts w:ascii="Arial" w:hAnsi="Arial" w:cs="Arial"/>
                <w:b/>
                <w:sz w:val="16"/>
                <w:szCs w:val="16"/>
              </w:rPr>
            </w:pPr>
          </w:p>
          <w:p w:rsidR="00A5454F" w:rsidRDefault="00A5454F">
            <w:pPr>
              <w:keepNext/>
              <w:keepLines/>
              <w:spacing w:line="276" w:lineRule="auto"/>
              <w:jc w:val="both"/>
              <w:rPr>
                <w:rFonts w:ascii="Arial" w:hAnsi="Arial" w:cs="Arial"/>
                <w:b/>
              </w:rPr>
            </w:pPr>
            <w:r>
              <w:rPr>
                <w:rFonts w:ascii="Arial" w:hAnsi="Arial" w:cs="Arial"/>
                <w:b/>
              </w:rPr>
              <w:t xml:space="preserve">                          Учредитель газеты: </w:t>
            </w:r>
          </w:p>
          <w:p w:rsidR="00A5454F" w:rsidRDefault="00A5454F">
            <w:pPr>
              <w:keepNext/>
              <w:keepLines/>
              <w:spacing w:line="276" w:lineRule="auto"/>
              <w:jc w:val="both"/>
              <w:rPr>
                <w:rFonts w:ascii="Arial" w:hAnsi="Arial" w:cs="Arial"/>
                <w:b/>
              </w:rPr>
            </w:pPr>
            <w:r>
              <w:rPr>
                <w:rFonts w:ascii="Arial" w:hAnsi="Arial" w:cs="Arial"/>
                <w:b/>
              </w:rPr>
              <w:t>Совет депутатов Угловского городского поселения</w:t>
            </w:r>
          </w:p>
          <w:p w:rsidR="00A5454F" w:rsidRDefault="00A5454F">
            <w:pPr>
              <w:keepNext/>
              <w:keepLines/>
              <w:spacing w:line="276" w:lineRule="auto"/>
              <w:jc w:val="both"/>
              <w:rPr>
                <w:rFonts w:ascii="Arial" w:hAnsi="Arial" w:cs="Arial"/>
                <w:b/>
                <w:sz w:val="16"/>
                <w:szCs w:val="16"/>
              </w:rPr>
            </w:pPr>
          </w:p>
        </w:tc>
        <w:tc>
          <w:tcPr>
            <w:tcW w:w="2394" w:type="dxa"/>
            <w:tcBorders>
              <w:top w:val="single" w:sz="4" w:space="0" w:color="auto"/>
              <w:left w:val="single" w:sz="4" w:space="0" w:color="auto"/>
              <w:bottom w:val="single" w:sz="4" w:space="0" w:color="auto"/>
              <w:right w:val="single" w:sz="4" w:space="0" w:color="auto"/>
            </w:tcBorders>
          </w:tcPr>
          <w:p w:rsidR="00A5454F" w:rsidRDefault="00A5454F">
            <w:pPr>
              <w:keepNext/>
              <w:keepLines/>
              <w:spacing w:line="276" w:lineRule="auto"/>
              <w:jc w:val="both"/>
              <w:rPr>
                <w:rFonts w:ascii="Arial" w:hAnsi="Arial" w:cs="Arial"/>
                <w:b/>
                <w:sz w:val="16"/>
                <w:szCs w:val="16"/>
              </w:rPr>
            </w:pPr>
          </w:p>
          <w:p w:rsidR="00A5454F" w:rsidRDefault="00A5454F">
            <w:pPr>
              <w:keepNext/>
              <w:keepLines/>
              <w:spacing w:line="276" w:lineRule="auto"/>
              <w:jc w:val="both"/>
              <w:rPr>
                <w:rFonts w:ascii="Arial" w:hAnsi="Arial" w:cs="Arial"/>
                <w:b/>
              </w:rPr>
            </w:pPr>
            <w:r>
              <w:rPr>
                <w:rFonts w:ascii="Arial" w:hAnsi="Arial" w:cs="Arial"/>
                <w:b/>
              </w:rPr>
              <w:t>№ 51</w:t>
            </w:r>
          </w:p>
          <w:p w:rsidR="00A5454F" w:rsidRDefault="00A5454F" w:rsidP="00A5454F">
            <w:pPr>
              <w:keepNext/>
              <w:keepLines/>
              <w:spacing w:line="276" w:lineRule="auto"/>
              <w:jc w:val="both"/>
              <w:rPr>
                <w:rFonts w:ascii="Arial" w:hAnsi="Arial" w:cs="Arial"/>
                <w:b/>
              </w:rPr>
            </w:pPr>
            <w:r>
              <w:rPr>
                <w:rFonts w:ascii="Arial" w:hAnsi="Arial" w:cs="Arial"/>
                <w:b/>
              </w:rPr>
              <w:t>07декабря 2023г</w:t>
            </w:r>
          </w:p>
        </w:tc>
      </w:tr>
    </w:tbl>
    <w:p w:rsidR="00A5454F" w:rsidRDefault="00A5454F" w:rsidP="00A5454F">
      <w:pPr>
        <w:keepNext/>
        <w:keepLines/>
        <w:jc w:val="both"/>
      </w:pPr>
    </w:p>
    <w:p w:rsidR="00A5454F" w:rsidRDefault="00A5454F" w:rsidP="00A5454F">
      <w:pPr>
        <w:keepNext/>
        <w:keepLines/>
        <w:jc w:val="both"/>
        <w:rPr>
          <w:sz w:val="20"/>
          <w:szCs w:val="20"/>
        </w:rPr>
      </w:pPr>
      <w:r>
        <w:rPr>
          <w:b/>
          <w:sz w:val="20"/>
          <w:szCs w:val="20"/>
        </w:rPr>
        <w:t>Уважаемые жители и гости Угловского городского поселения</w:t>
      </w:r>
      <w:r>
        <w:rPr>
          <w:sz w:val="20"/>
          <w:szCs w:val="20"/>
        </w:rPr>
        <w:t>!</w:t>
      </w:r>
    </w:p>
    <w:p w:rsidR="00A5454F" w:rsidRDefault="00A5454F" w:rsidP="00A5454F">
      <w:pPr>
        <w:keepNext/>
        <w:keepLines/>
        <w:jc w:val="both"/>
        <w:rPr>
          <w:sz w:val="20"/>
          <w:szCs w:val="20"/>
        </w:rPr>
      </w:pPr>
      <w:r>
        <w:rPr>
          <w:sz w:val="20"/>
          <w:szCs w:val="20"/>
        </w:rPr>
        <w:t>В целях информационного обеспечения граждан о деятельности органов власти, а так же развития общественного самоуправления (повышение активности и ответственности населения в разрешении вопросов территории). Администрация Угловского городского поселения приняла решение о системном выпуске периодического печатного издания - бюллетеня «Официальный вестник Угловского городского поселения». В данных публикациях Вы вправе так же участвовать: задавать вопросы, предлагать их решения, получать интересующую Вас информацию.</w:t>
      </w:r>
    </w:p>
    <w:p w:rsidR="00A5454F" w:rsidRDefault="00A5454F" w:rsidP="00A5454F">
      <w:pPr>
        <w:keepNext/>
        <w:keepLines/>
        <w:jc w:val="both"/>
        <w:rPr>
          <w:sz w:val="20"/>
          <w:szCs w:val="20"/>
        </w:rPr>
      </w:pPr>
      <w:r>
        <w:rPr>
          <w:sz w:val="20"/>
          <w:szCs w:val="20"/>
        </w:rPr>
        <w:t>Контактный телефон:  (8-816-57) 26-124. Приглашаем к сотрудничеству</w:t>
      </w:r>
      <w:proofErr w:type="gramStart"/>
      <w:r>
        <w:rPr>
          <w:sz w:val="20"/>
          <w:szCs w:val="20"/>
        </w:rPr>
        <w:t>!</w:t>
      </w:r>
      <w:proofErr w:type="gramEnd"/>
    </w:p>
    <w:p w:rsidR="00A5454F" w:rsidRDefault="00A5454F" w:rsidP="00A5454F">
      <w:pPr>
        <w:keepNext/>
        <w:keepLines/>
        <w:jc w:val="both"/>
        <w:rPr>
          <w:sz w:val="20"/>
          <w:szCs w:val="20"/>
        </w:rPr>
      </w:pPr>
      <w:r>
        <w:rPr>
          <w:sz w:val="20"/>
          <w:szCs w:val="20"/>
        </w:rPr>
        <w:t xml:space="preserve">                                                               . Глава Угловского  городского поселения             Ю.А.Иванова</w:t>
      </w:r>
    </w:p>
    <w:p w:rsidR="00A5454F" w:rsidRDefault="00A5454F" w:rsidP="00A5454F">
      <w:r>
        <w:t>_________________________________________________________________________</w:t>
      </w:r>
    </w:p>
    <w:p w:rsidR="00DB6337" w:rsidRPr="0093602B" w:rsidRDefault="00DB6337" w:rsidP="00DB6337">
      <w:pPr>
        <w:shd w:val="clear" w:color="auto" w:fill="FFFFFF"/>
        <w:spacing w:after="460" w:line="551" w:lineRule="atLeast"/>
        <w:textAlignment w:val="baseline"/>
        <w:outlineLvl w:val="0"/>
        <w:rPr>
          <w:rFonts w:ascii="Arial" w:hAnsi="Arial" w:cs="Arial"/>
          <w:color w:val="3B4256"/>
          <w:spacing w:val="-6"/>
          <w:kern w:val="36"/>
          <w:sz w:val="49"/>
          <w:szCs w:val="49"/>
        </w:rPr>
      </w:pPr>
      <w:r w:rsidRPr="0093602B">
        <w:rPr>
          <w:rFonts w:ascii="Arial" w:hAnsi="Arial" w:cs="Arial"/>
          <w:color w:val="3B4256"/>
          <w:spacing w:val="-6"/>
          <w:kern w:val="36"/>
          <w:sz w:val="49"/>
          <w:szCs w:val="49"/>
        </w:rPr>
        <w:t>Безопасное использование печей и каминов в домах</w:t>
      </w:r>
    </w:p>
    <w:p w:rsidR="00DB6337" w:rsidRPr="0093602B" w:rsidRDefault="00DB6337" w:rsidP="00DB6337">
      <w:pPr>
        <w:shd w:val="clear" w:color="auto" w:fill="FFFFFF"/>
        <w:spacing w:line="398" w:lineRule="atLeast"/>
        <w:textAlignment w:val="baseline"/>
        <w:rPr>
          <w:rFonts w:ascii="Arial" w:hAnsi="Arial" w:cs="Arial"/>
          <w:color w:val="3B4256"/>
          <w:sz w:val="25"/>
          <w:szCs w:val="25"/>
        </w:rPr>
      </w:pPr>
      <w:r>
        <w:rPr>
          <w:rFonts w:ascii="Arial" w:hAnsi="Arial" w:cs="Arial"/>
          <w:noProof/>
          <w:color w:val="276CC3"/>
          <w:sz w:val="25"/>
          <w:szCs w:val="25"/>
          <w:bdr w:val="none" w:sz="0" w:space="0" w:color="auto" w:frame="1"/>
          <w:shd w:val="clear" w:color="auto" w:fill="F4F7FB"/>
        </w:rPr>
        <w:drawing>
          <wp:inline distT="0" distB="0" distL="0" distR="0">
            <wp:extent cx="4095115" cy="2421890"/>
            <wp:effectExtent l="19050" t="0" r="635" b="0"/>
            <wp:docPr id="1" name="Рисунок 1" descr="Безопасное использование печей и каминов в домах">
              <a:hlinkClick xmlns:a="http://schemas.openxmlformats.org/drawingml/2006/main" r:id="rId6" tooltip="&quot;Безопасное использование печей и каминов в дом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опасное использование печей и каминов в домах">
                      <a:hlinkClick r:id="rId6" tooltip="&quot;Безопасное использование печей и каминов в домах&quot;"/>
                    </pic:cNvPr>
                    <pic:cNvPicPr>
                      <a:picLocks noChangeAspect="1" noChangeArrowheads="1"/>
                    </pic:cNvPicPr>
                  </pic:nvPicPr>
                  <pic:blipFill>
                    <a:blip r:embed="rId7" cstate="print"/>
                    <a:srcRect/>
                    <a:stretch>
                      <a:fillRect/>
                    </a:stretch>
                  </pic:blipFill>
                  <pic:spPr bwMode="auto">
                    <a:xfrm>
                      <a:off x="0" y="0"/>
                      <a:ext cx="4095115" cy="2421890"/>
                    </a:xfrm>
                    <a:prstGeom prst="rect">
                      <a:avLst/>
                    </a:prstGeom>
                    <a:noFill/>
                    <a:ln w="9525">
                      <a:noFill/>
                      <a:miter lim="800000"/>
                      <a:headEnd/>
                      <a:tailEnd/>
                    </a:ln>
                  </pic:spPr>
                </pic:pic>
              </a:graphicData>
            </a:graphic>
          </wp:inline>
        </w:drawing>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Отопление вашего дома в холодное время года может создать пожароопасную ситуацию. Неправильная эксплуатация кирпичных и металлических печей, каминов является одной из наиболее частых причин пожаров в жилых зданиях в зимние месяцы. Чаще всего жертвами пожаров становятся дети и пожилые люди. Чтобы избежать трагедии необходимо</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следовать простым правилам безопасности при использовании печей и каминов.</w:t>
      </w:r>
    </w:p>
    <w:p w:rsidR="00DB6337" w:rsidRPr="001F75DF" w:rsidRDefault="00DB6337" w:rsidP="00DB6337">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xml:space="preserve">1. Перед началом отопительного сезона прочистить печи и дымоходы, отремонтировать и побелить известковым или </w:t>
      </w:r>
      <w:proofErr w:type="gramStart"/>
      <w:r w:rsidRPr="001F75DF">
        <w:rPr>
          <w:color w:val="3B4256"/>
          <w:spacing w:val="3"/>
          <w:sz w:val="25"/>
          <w:szCs w:val="25"/>
          <w:bdr w:val="none" w:sz="0" w:space="0" w:color="auto" w:frame="1"/>
        </w:rPr>
        <w:t>глиняным раствором</w:t>
      </w:r>
      <w:proofErr w:type="gramEnd"/>
      <w:r w:rsidRPr="001F75DF">
        <w:rPr>
          <w:color w:val="3B4256"/>
          <w:spacing w:val="3"/>
          <w:sz w:val="25"/>
          <w:szCs w:val="25"/>
          <w:bdr w:val="none" w:sz="0" w:space="0" w:color="auto" w:frame="1"/>
        </w:rPr>
        <w:t>, чтобы можно было заметить появившиеся черные, от проходящего через них дыма, трещины. </w:t>
      </w:r>
    </w:p>
    <w:p w:rsidR="00DB6337" w:rsidRPr="001F75DF" w:rsidRDefault="00DB6337" w:rsidP="00DB6337">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lastRenderedPageBreak/>
        <w:t>При проверке дымоходов контролируют: наличие тяги и отсутствие засорения; плотность и обособленность их; наличие и исправность разделок, предохраняющих сгораемые конструкции; исправность и правильность расположения оголовка относительно крыши, близко расположенные деревья и сооружения для того, чтобы удостовериться, что дымоходы размещены вне зоны ветрового подпора. Ремонт и кладку печей можно доверять только лицам и организациям, получившим специальную лицензию Министерства по чрезвычайным ситуациям на проведение этих работ. </w:t>
      </w:r>
    </w:p>
    <w:p w:rsidR="00DB6337" w:rsidRPr="001F75DF" w:rsidRDefault="00DB6337" w:rsidP="00DB6337">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2. Печь, дымовая труба в местах соединения с деревянными чердачными или межэтажными перекрытиями должны иметь утолщения кирпичной кладки - разделку. Не нужно забывать и про утолщение стенок печи. </w:t>
      </w:r>
    </w:p>
    <w:p w:rsidR="00DB6337" w:rsidRPr="001F75DF" w:rsidRDefault="00DB6337" w:rsidP="00DB6337">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xml:space="preserve">3. Любая печь должна иметь самостоятельный фундамент и не примыкать всей плоскостью одной из стенок к деревянным конструкциям. Нужно оставлять между ними </w:t>
      </w:r>
      <w:proofErr w:type="gramStart"/>
      <w:r w:rsidRPr="001F75DF">
        <w:rPr>
          <w:color w:val="3B4256"/>
          <w:spacing w:val="3"/>
          <w:sz w:val="25"/>
          <w:szCs w:val="25"/>
          <w:bdr w:val="none" w:sz="0" w:space="0" w:color="auto" w:frame="1"/>
        </w:rPr>
        <w:t>воздушный</w:t>
      </w:r>
      <w:proofErr w:type="gramEnd"/>
      <w:r w:rsidRPr="001F75DF">
        <w:rPr>
          <w:color w:val="3B4256"/>
          <w:spacing w:val="3"/>
          <w:sz w:val="25"/>
          <w:szCs w:val="25"/>
          <w:bdr w:val="none" w:sz="0" w:space="0" w:color="auto" w:frame="1"/>
        </w:rPr>
        <w:t xml:space="preserve"> </w:t>
      </w:r>
      <w:proofErr w:type="spellStart"/>
      <w:r w:rsidRPr="001F75DF">
        <w:rPr>
          <w:color w:val="3B4256"/>
          <w:spacing w:val="3"/>
          <w:sz w:val="25"/>
          <w:szCs w:val="25"/>
          <w:bdr w:val="none" w:sz="0" w:space="0" w:color="auto" w:frame="1"/>
        </w:rPr>
        <w:t>промежуток-отступку</w:t>
      </w:r>
      <w:proofErr w:type="spellEnd"/>
      <w:r w:rsidRPr="001F75DF">
        <w:rPr>
          <w:color w:val="3B4256"/>
          <w:spacing w:val="3"/>
          <w:sz w:val="25"/>
          <w:szCs w:val="25"/>
          <w:bdr w:val="none" w:sz="0" w:space="0" w:color="auto" w:frame="1"/>
        </w:rPr>
        <w:t>. На деревянном полу перед топкой необходимо прибить металлический (</w:t>
      </w:r>
      <w:proofErr w:type="spellStart"/>
      <w:r w:rsidRPr="001F75DF">
        <w:rPr>
          <w:color w:val="3B4256"/>
          <w:spacing w:val="3"/>
          <w:sz w:val="25"/>
          <w:szCs w:val="25"/>
          <w:bdr w:val="none" w:sz="0" w:space="0" w:color="auto" w:frame="1"/>
        </w:rPr>
        <w:t>предтопочный</w:t>
      </w:r>
      <w:proofErr w:type="spellEnd"/>
      <w:r w:rsidRPr="001F75DF">
        <w:rPr>
          <w:color w:val="3B4256"/>
          <w:spacing w:val="3"/>
          <w:sz w:val="25"/>
          <w:szCs w:val="25"/>
          <w:bdr w:val="none" w:sz="0" w:space="0" w:color="auto" w:frame="1"/>
        </w:rPr>
        <w:t>) лист размерами не менее 50 на 70 см. </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4. Чрезвычайно опасно оставлять топящиеся печи без присмотра или на попечение малолетних детей.</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5. Нельзя применять для розжига печей горючие и легковоспламеняющиеся жидкости.</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6. Чтобы не допускать перекала печи рекомендуется топить ее два - три раза в день и не более чем по полтора часа.</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7. За три часа до отхода ко сну топка печи должна быть прекращена.</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8. Чтобы избежать образования трещин в кладке, нужно периодически прочищать дымоход от скапливающейся в нем сажи. Не реже 1 раза в три месяца привлекать печника-трубочиста очищать дымоходы от сажи.</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9. Не следует сушить на печи вещи и сырые дрова.</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10. Следите за тем, чтобы мебель, занавески находились не менее чем в полуметре от массива топящейся печи.</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t>11. Ни в коем случае нельзя растапливать печь дровами, по длине не вмещающимися в топку. По поленьям огонь может перекинуться на ближайшие предметы, пол и стены.</w:t>
      </w:r>
    </w:p>
    <w:p w:rsidR="00DB6337" w:rsidRPr="001F75DF" w:rsidRDefault="00DB6337" w:rsidP="00DB6337">
      <w:pPr>
        <w:shd w:val="clear" w:color="auto" w:fill="FFFFFF"/>
        <w:spacing w:after="306" w:line="398" w:lineRule="atLeast"/>
        <w:textAlignment w:val="baseline"/>
        <w:rPr>
          <w:color w:val="3B4256"/>
          <w:sz w:val="25"/>
          <w:szCs w:val="25"/>
        </w:rPr>
      </w:pPr>
      <w:r w:rsidRPr="001F75DF">
        <w:rPr>
          <w:color w:val="3B4256"/>
          <w:sz w:val="25"/>
          <w:szCs w:val="25"/>
        </w:rPr>
        <w:lastRenderedPageBreak/>
        <w:t>12. С наступлением минусовых температур опасно обмерзание дымоходов, которое может привести к нарушению вентиляции жилых помещений. В зимнее время не реже одного раза в месяц необходимо осматривать оголовки дымоходов с целью предотвращения обмерзания и закупорки дымоходов. Владельцы домов (как частных, так и ведомственных, а также муниципальных) обязаны проверять дымоходы на наличие в них надлежащей тяги.</w:t>
      </w:r>
    </w:p>
    <w:p w:rsidR="00DB6337" w:rsidRPr="001F75DF" w:rsidRDefault="00DB6337" w:rsidP="00DB6337">
      <w:pPr>
        <w:shd w:val="clear" w:color="auto" w:fill="FFFFFF"/>
        <w:spacing w:line="398" w:lineRule="atLeast"/>
        <w:textAlignment w:val="baseline"/>
        <w:rPr>
          <w:color w:val="3B4256"/>
          <w:sz w:val="25"/>
          <w:szCs w:val="25"/>
        </w:rPr>
      </w:pPr>
      <w:r w:rsidRPr="001F75DF">
        <w:rPr>
          <w:color w:val="3B4256"/>
          <w:sz w:val="25"/>
          <w:szCs w:val="25"/>
        </w:rPr>
        <w:t>При возникновении пожара немедленно вызвать пожарную охрану по телефону «01» или с сотового телефона «112», указать, что горит и адрес.</w:t>
      </w:r>
    </w:p>
    <w:p w:rsidR="00DB6337" w:rsidRPr="001F75DF" w:rsidRDefault="00DB6337" w:rsidP="00DB6337"/>
    <w:p w:rsidR="001F75DF" w:rsidRPr="001F75DF" w:rsidRDefault="001F75DF" w:rsidP="00DB6337"/>
    <w:p w:rsidR="001F75DF" w:rsidRPr="001F75DF" w:rsidRDefault="001F75DF" w:rsidP="001F75DF">
      <w:pPr>
        <w:shd w:val="clear" w:color="auto" w:fill="FFFFFF"/>
        <w:spacing w:after="460" w:line="551" w:lineRule="atLeast"/>
        <w:textAlignment w:val="baseline"/>
        <w:outlineLvl w:val="0"/>
        <w:rPr>
          <w:color w:val="3B4256"/>
          <w:spacing w:val="-6"/>
          <w:kern w:val="36"/>
          <w:sz w:val="49"/>
          <w:szCs w:val="49"/>
        </w:rPr>
      </w:pPr>
      <w:r w:rsidRPr="001F75DF">
        <w:rPr>
          <w:color w:val="3B4256"/>
          <w:spacing w:val="-6"/>
          <w:kern w:val="36"/>
          <w:sz w:val="49"/>
          <w:szCs w:val="49"/>
        </w:rPr>
        <w:t>Не выходи на тонкий лед!</w:t>
      </w:r>
    </w:p>
    <w:p w:rsidR="001F75DF" w:rsidRPr="001F75DF" w:rsidRDefault="001F75DF" w:rsidP="001F75DF">
      <w:pPr>
        <w:shd w:val="clear" w:color="auto" w:fill="FFFFFF"/>
        <w:spacing w:line="398" w:lineRule="atLeast"/>
        <w:textAlignment w:val="baseline"/>
        <w:rPr>
          <w:color w:val="3B4256"/>
          <w:sz w:val="25"/>
          <w:szCs w:val="25"/>
        </w:rPr>
      </w:pPr>
      <w:r w:rsidRPr="001F75DF">
        <w:rPr>
          <w:noProof/>
          <w:color w:val="276CC3"/>
          <w:sz w:val="25"/>
          <w:szCs w:val="25"/>
          <w:bdr w:val="none" w:sz="0" w:space="0" w:color="auto" w:frame="1"/>
          <w:shd w:val="clear" w:color="auto" w:fill="F4F7FB"/>
        </w:rPr>
        <w:drawing>
          <wp:inline distT="0" distB="0" distL="0" distR="0">
            <wp:extent cx="7616825" cy="5709920"/>
            <wp:effectExtent l="19050" t="0" r="3175" b="0"/>
            <wp:docPr id="4" name="Рисунок 1" descr="Не выходи на тонкий лед!">
              <a:hlinkClick xmlns:a="http://schemas.openxmlformats.org/drawingml/2006/main" r:id="rId8" tooltip="&quot;Не выходи на тонкий ле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 выходи на тонкий лед!">
                      <a:hlinkClick r:id="rId8" tooltip="&quot;Не выходи на тонкий лед!&quot;"/>
                    </pic:cNvPr>
                    <pic:cNvPicPr>
                      <a:picLocks noChangeAspect="1" noChangeArrowheads="1"/>
                    </pic:cNvPicPr>
                  </pic:nvPicPr>
                  <pic:blipFill>
                    <a:blip r:embed="rId9" cstate="print"/>
                    <a:srcRect/>
                    <a:stretch>
                      <a:fillRect/>
                    </a:stretch>
                  </pic:blipFill>
                  <pic:spPr bwMode="auto">
                    <a:xfrm>
                      <a:off x="0" y="0"/>
                      <a:ext cx="7616825" cy="5709920"/>
                    </a:xfrm>
                    <a:prstGeom prst="rect">
                      <a:avLst/>
                    </a:prstGeom>
                    <a:noFill/>
                    <a:ln w="9525">
                      <a:noFill/>
                      <a:miter lim="800000"/>
                      <a:headEnd/>
                      <a:tailEnd/>
                    </a:ln>
                  </pic:spPr>
                </pic:pic>
              </a:graphicData>
            </a:graphic>
          </wp:inline>
        </w:drawing>
      </w:r>
    </w:p>
    <w:p w:rsidR="001F75DF" w:rsidRPr="001F75DF" w:rsidRDefault="001F75DF" w:rsidP="001F75DF">
      <w:pPr>
        <w:shd w:val="clear" w:color="auto" w:fill="FFFFFF"/>
        <w:spacing w:after="306" w:line="398" w:lineRule="atLeast"/>
        <w:textAlignment w:val="baseline"/>
        <w:rPr>
          <w:color w:val="3B4256"/>
          <w:sz w:val="25"/>
          <w:szCs w:val="25"/>
        </w:rPr>
      </w:pPr>
      <w:r w:rsidRPr="001F75DF">
        <w:rPr>
          <w:color w:val="3B4256"/>
          <w:sz w:val="25"/>
          <w:szCs w:val="25"/>
        </w:rPr>
        <w:lastRenderedPageBreak/>
        <w:t>До наступления устойчивых морозов лед на водоемах непрочен и опасен.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xml:space="preserve">      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xml:space="preserve">        Выходя на лед нужно быть крайне внимательным и соблюдать меры безопасности!!!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p>
    <w:p w:rsidR="001F75DF" w:rsidRPr="001F75DF" w:rsidRDefault="001F75DF" w:rsidP="001F75DF">
      <w:pPr>
        <w:shd w:val="clear" w:color="auto" w:fill="FFFFFF"/>
        <w:spacing w:line="398" w:lineRule="atLeast"/>
        <w:textAlignment w:val="baseline"/>
        <w:rPr>
          <w:b/>
          <w:color w:val="3B4256"/>
          <w:sz w:val="25"/>
          <w:szCs w:val="25"/>
        </w:rPr>
      </w:pPr>
      <w:r w:rsidRPr="001F75DF">
        <w:rPr>
          <w:b/>
          <w:color w:val="3B4256"/>
          <w:sz w:val="25"/>
          <w:szCs w:val="25"/>
        </w:rPr>
        <w:t>Основы безопасного пребывания человека на льду:</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Безопасным для человека считается лед толщиной не менее 10 сантиметров в пресной воде и 15 см в соленой;</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В устьях рек и притоках прочность льда ослаблена. Лед непрочен в местах быстрого течения, бьющих ключей и стоковых вод, а также в районах произрастания водной растительности, вблизи деревьев и камыша.</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Если температура воздуха выше 0 градусов держится более трех дней, то прочность льда снижается на 25 %;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-Прочность льда можно определить визуально: лёд прозрачный голубого, зеленого оттенка – прочный, а прочность льда белого цвета в 2 раза меньше. Лёд, имеющий оттенки серого, матово-белого или желтого цвета является наиболее ненадежным. Такой лёд обрушивается без предупреждающего потрескивания;</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Не отпускать детей на лед (на рыбалку, катание на лыжах, коньках) без сопровождения взрослых.</w:t>
      </w:r>
    </w:p>
    <w:p w:rsidR="001F75DF" w:rsidRPr="001F75DF" w:rsidRDefault="001F75DF" w:rsidP="001F75DF">
      <w:pPr>
        <w:shd w:val="clear" w:color="auto" w:fill="FFFFFF"/>
        <w:spacing w:line="398" w:lineRule="atLeast"/>
        <w:textAlignment w:val="baseline"/>
        <w:rPr>
          <w:b/>
          <w:color w:val="3B4256"/>
          <w:sz w:val="25"/>
          <w:szCs w:val="25"/>
        </w:rPr>
      </w:pPr>
      <w:r w:rsidRPr="001F75DF">
        <w:rPr>
          <w:b/>
          <w:color w:val="3B4256"/>
          <w:sz w:val="25"/>
          <w:szCs w:val="25"/>
        </w:rPr>
        <w:t>Правила поведения на льду:</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lastRenderedPageBreak/>
        <w:t>-Нельзя выходить на лед в темное время суток и при плохой видимости (туман, снегопад, дождь);</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-При переходе через реку следует пользоваться организованными ледовыми переправами;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-При вынужденном переходе водоема безопаснее всего придерживаться проторенных троп или идти по уже проложенной лыжне. Но если их нет, надо перед тем, как спуститься на лед, очень внимательно осмотреться и наметить предстоящий маршрут;</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Нельзя проверять прочность льда ударом ноги. Если после первого сильного удара поленом или лыжной палкой покажется хоть немного воды, — это означает, что лед тонкий, по нему ходить нельзя. В этом случае следует немедленно отойти по своему же следу к берегу, скользящими шагами, не отрывая ног ото льда и расставив их на ширину плеч, чтобы нагрузка распределялась на большую площадь. Точно так же поступают при предостерегающем потрескивании льда и образовании в нем трещин;</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-Оказавшись на тонком, потрескивающем льду, следует осторожно повернуть обратно и скользящими шагами возвращаться по пройденному пути к берегу;</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На замерзший водоем необходимо брать с собой прочный шнур длиной 20 — 25 метров с большой глухой петлей на конце и грузом. Груз поможет забросить шнур к провалившемуся в воду товарищу, петля нужна для того, чтобы пострадавший мог надежнее держаться, продев ее под мышки;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При переходе водоема группой необходимо соблюдать расстояние друг от друга (5–6 м).</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Замерзшую реку (озеро) лучше переходить на лыжах, при этом крепления лыж нужно расстегнуть, чтобы при необходимости быстро их сбросить; лыжные палки держать в руках, не накидывая петли на кисти рук, чтобы в случае опасности сразу их отбросить;</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-Особенно осторожным нужно быть в местах, покрытых толстым слоем снега, в местах быстрого течения и выхода родников, вблизи выступающих над поверхностью кустов, осоки, травы, в местах впадения в водоемы ручьев, сброса вод промышленных предприятий;</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Если есть рюкзак, повесить его на одно плечо, что позволит легко освободиться от груза в случае, если лед провалится;</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При рыбной ловле по льду не рекомендуется делать лунки на расстоянии 5-6 метров одна от другой. Чтобы избежать беды, у рыбака должны быть спасательный жилет или нагрудник, а также веревка – 15-20 м длиной с петлей на одном конце и грузом 400-500 г на другом;</w:t>
      </w:r>
    </w:p>
    <w:p w:rsidR="001F75DF" w:rsidRPr="001F75DF" w:rsidRDefault="001F75DF" w:rsidP="001F75DF">
      <w:pPr>
        <w:shd w:val="clear" w:color="auto" w:fill="FFFFFF"/>
        <w:spacing w:after="306" w:line="398" w:lineRule="atLeast"/>
        <w:textAlignment w:val="baseline"/>
        <w:rPr>
          <w:color w:val="3B4256"/>
          <w:sz w:val="25"/>
          <w:szCs w:val="25"/>
        </w:rPr>
      </w:pPr>
      <w:r w:rsidRPr="001F75DF">
        <w:rPr>
          <w:color w:val="3B4256"/>
          <w:sz w:val="25"/>
          <w:szCs w:val="25"/>
        </w:rPr>
        <w:lastRenderedPageBreak/>
        <w:t>-Надо знать, что человек, попавший в ледяную воду, может окоченеть через 10-15 минут, а через 20 минут потерять сознание. Поэтому жизнь пострадавшего зависит от сообразительности и быстроты действия спасателей;</w:t>
      </w:r>
    </w:p>
    <w:p w:rsidR="001F75DF" w:rsidRPr="001F75DF" w:rsidRDefault="001F75DF" w:rsidP="001F75DF">
      <w:pPr>
        <w:shd w:val="clear" w:color="auto" w:fill="FFFFFF"/>
        <w:spacing w:after="306" w:line="398" w:lineRule="atLeast"/>
        <w:textAlignment w:val="baseline"/>
        <w:rPr>
          <w:b/>
          <w:color w:val="3B4256"/>
          <w:sz w:val="25"/>
          <w:szCs w:val="25"/>
        </w:rPr>
      </w:pPr>
      <w:r w:rsidRPr="001F75DF">
        <w:rPr>
          <w:color w:val="3B4256"/>
          <w:sz w:val="25"/>
          <w:szCs w:val="25"/>
        </w:rPr>
        <w:t> </w:t>
      </w:r>
      <w:r w:rsidRPr="001F75DF">
        <w:rPr>
          <w:b/>
          <w:color w:val="3B4256"/>
          <w:sz w:val="25"/>
          <w:szCs w:val="25"/>
        </w:rPr>
        <w:t>ЗАПРЕЩАЕТСЯ:</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выходить на лед в состоянии алкогольного опьянения, прыгать и бегать по льду, собираться большим количеством людей в одной точке, выходить на тонкий лед, который образовался на реках с быстрым течением.</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Что делать, если Вы провалились под лед?</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-Не паниковать, не делать резких движений, стабилизировать дыхание;</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Широко раскинуть руки в стороны и постараться зацепиться за кромку льда, чтобы не погрузиться с головой;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-По возможности перебраться к тому краю полыньи, где течение не увлечет Вас под лед;</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Попытаться осторожно, не обламывая кромку, без резких движений, наползая грудью лечь на край льда, забросить на него одну, а затем и другую ноги. Если лед выдержал, медленно, откатится от кромки и ползти к берегу.</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Передвигаться нужно в ту сторону, откуда пришли, ведь там лед уже проверен на прочность.</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Оказание помощи пострадавшему, провалившемуся под лед:</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Ø Вооружиться любой длинной палкой, доской, шестом или веревкой. Можно связать воедино шарфы, ремни или одежду;</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Подползать к полынье очень осторожно, широко раскинув руки;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Сообщить пострадавшему криком, что идете ему на помощь, это придаст ему силы, уверенность;</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-Если Вы не один, то, лечь на лед и двигаться друг за другом;</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Подложить под себя лыжи, фанеру или доску, чтобы увеличить площадь опоры и ползти на них;</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За 3–4 метра протянуть пострадавшему шест, доску, кинуть веревку или шарф или любое другое подручное средство.</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Подавать пострадавшему руку небезопасно, так как, приближаясь к полынье, вы увеличите нагрузку на лед и не только не поможете, но и сами рискуете провалиться;</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Осторожно вытащить пострадавшего на лед, и вместе с ним ползком выбираться из опасной зоны;</w:t>
      </w:r>
    </w:p>
    <w:p w:rsidR="001F75DF" w:rsidRPr="001F75DF" w:rsidRDefault="001F75DF" w:rsidP="001F75DF">
      <w:pPr>
        <w:shd w:val="clear" w:color="auto" w:fill="FFFFFF"/>
        <w:textAlignment w:val="baseline"/>
        <w:rPr>
          <w:color w:val="3B4256"/>
          <w:sz w:val="25"/>
          <w:szCs w:val="25"/>
        </w:rPr>
      </w:pPr>
      <w:r w:rsidRPr="001F75DF">
        <w:rPr>
          <w:color w:val="3B4256"/>
          <w:sz w:val="25"/>
          <w:szCs w:val="25"/>
        </w:rPr>
        <w:t>- Доставить пострадавшего в теплое (отапливаемое) помещение. Оказать ему помощь: снять и отжать всю одежду, по возможности переодеть в сухую одежду и укутать полиэтиленом (возникнет эффект парника);</w:t>
      </w:r>
    </w:p>
    <w:p w:rsidR="001F75DF" w:rsidRPr="001F75DF" w:rsidRDefault="001F75DF" w:rsidP="001F75DF">
      <w:pPr>
        <w:shd w:val="clear" w:color="auto" w:fill="FFFFFF"/>
        <w:textAlignment w:val="baseline"/>
        <w:rPr>
          <w:color w:val="3B4256"/>
          <w:sz w:val="25"/>
          <w:szCs w:val="25"/>
        </w:rPr>
      </w:pPr>
      <w:r w:rsidRPr="001F75DF">
        <w:rPr>
          <w:color w:val="3B4256"/>
          <w:sz w:val="25"/>
          <w:szCs w:val="25"/>
        </w:rPr>
        <w:lastRenderedPageBreak/>
        <w:t>- Вызвать скорую помощь – 112.</w:t>
      </w:r>
    </w:p>
    <w:p w:rsidR="001F75DF" w:rsidRPr="001F75DF" w:rsidRDefault="001F75DF" w:rsidP="001F75DF">
      <w:pPr>
        <w:shd w:val="clear" w:color="auto" w:fill="FFFFFF"/>
        <w:textAlignment w:val="baseline"/>
        <w:rPr>
          <w:color w:val="3B4256"/>
          <w:sz w:val="25"/>
          <w:szCs w:val="25"/>
        </w:rPr>
      </w:pPr>
      <w:r w:rsidRPr="001F75DF">
        <w:rPr>
          <w:color w:val="3B4256"/>
          <w:sz w:val="25"/>
          <w:szCs w:val="25"/>
        </w:rPr>
        <w:t>Оказание первой медицинской помощи пострадавшему:</w:t>
      </w:r>
    </w:p>
    <w:p w:rsidR="001F75DF" w:rsidRPr="001F75DF" w:rsidRDefault="001F75DF" w:rsidP="001F75DF">
      <w:pPr>
        <w:shd w:val="clear" w:color="auto" w:fill="FFFFFF"/>
        <w:textAlignment w:val="baseline"/>
        <w:rPr>
          <w:color w:val="3B4256"/>
          <w:sz w:val="25"/>
          <w:szCs w:val="25"/>
        </w:rPr>
      </w:pPr>
      <w:r w:rsidRPr="001F75DF">
        <w:rPr>
          <w:color w:val="3B4256"/>
          <w:sz w:val="25"/>
          <w:szCs w:val="25"/>
        </w:rPr>
        <w:t>- При попадании жидкости в дыхательные пути, пострадавшему необходимо очистить полость рта, уложить его животом на колено так, чтобы голова свисала к земле и, энергично нажимая на грудь и спину, удалить воду из желудка и легких;</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 Приступить к выполнению искусственного дыхания;</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-Немедленно вызвать скорую медицинскую помощь;</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Время безопасного пребывания человека в воде:</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 При температуре воды 24</w:t>
      </w:r>
      <w:proofErr w:type="gramStart"/>
      <w:r w:rsidRPr="001F75DF">
        <w:rPr>
          <w:color w:val="3B4256"/>
          <w:sz w:val="25"/>
          <w:szCs w:val="25"/>
        </w:rPr>
        <w:t>° С</w:t>
      </w:r>
      <w:proofErr w:type="gramEnd"/>
      <w:r w:rsidRPr="001F75DF">
        <w:rPr>
          <w:color w:val="3B4256"/>
          <w:sz w:val="25"/>
          <w:szCs w:val="25"/>
        </w:rPr>
        <w:t xml:space="preserve"> время безопасного пребывания: 7-9 часов;</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 При температуре воды 5-15</w:t>
      </w:r>
      <w:proofErr w:type="gramStart"/>
      <w:r w:rsidRPr="001F75DF">
        <w:rPr>
          <w:color w:val="3B4256"/>
          <w:sz w:val="25"/>
          <w:szCs w:val="25"/>
        </w:rPr>
        <w:t>° С</w:t>
      </w:r>
      <w:proofErr w:type="gramEnd"/>
      <w:r w:rsidRPr="001F75DF">
        <w:rPr>
          <w:color w:val="3B4256"/>
          <w:sz w:val="25"/>
          <w:szCs w:val="25"/>
        </w:rPr>
        <w:t xml:space="preserve"> - от 3,5 часов до 4,5 часов;</w:t>
      </w:r>
    </w:p>
    <w:p w:rsidR="001F75DF" w:rsidRPr="001F75DF" w:rsidRDefault="001F75DF" w:rsidP="001F75DF">
      <w:pPr>
        <w:shd w:val="clear" w:color="auto" w:fill="FFFFFF"/>
        <w:spacing w:after="306"/>
        <w:textAlignment w:val="baseline"/>
        <w:rPr>
          <w:color w:val="3B4256"/>
          <w:sz w:val="25"/>
          <w:szCs w:val="25"/>
        </w:rPr>
      </w:pPr>
      <w:r w:rsidRPr="001F75DF">
        <w:rPr>
          <w:color w:val="3B4256"/>
          <w:sz w:val="25"/>
          <w:szCs w:val="25"/>
        </w:rPr>
        <w:t>- Температура воды 2-3</w:t>
      </w:r>
      <w:proofErr w:type="gramStart"/>
      <w:r w:rsidRPr="001F75DF">
        <w:rPr>
          <w:color w:val="3B4256"/>
          <w:sz w:val="25"/>
          <w:szCs w:val="25"/>
        </w:rPr>
        <w:t xml:space="preserve"> ° С</w:t>
      </w:r>
      <w:proofErr w:type="gramEnd"/>
      <w:r w:rsidRPr="001F75DF">
        <w:rPr>
          <w:color w:val="3B4256"/>
          <w:sz w:val="25"/>
          <w:szCs w:val="25"/>
        </w:rPr>
        <w:t xml:space="preserve"> становится не безопасной для человека через 10-15 мин;</w:t>
      </w:r>
    </w:p>
    <w:p w:rsidR="001F75DF" w:rsidRPr="001F75DF" w:rsidRDefault="001F75DF" w:rsidP="001F75DF">
      <w:pPr>
        <w:shd w:val="clear" w:color="auto" w:fill="FFFFFF"/>
        <w:textAlignment w:val="baseline"/>
        <w:rPr>
          <w:color w:val="3B4256"/>
          <w:sz w:val="25"/>
          <w:szCs w:val="25"/>
        </w:rPr>
      </w:pPr>
      <w:r w:rsidRPr="001F75DF">
        <w:rPr>
          <w:color w:val="3B4256"/>
          <w:sz w:val="25"/>
          <w:szCs w:val="25"/>
        </w:rPr>
        <w:t>- При температуре воды минус 2</w:t>
      </w:r>
      <w:proofErr w:type="gramStart"/>
      <w:r w:rsidRPr="001F75DF">
        <w:rPr>
          <w:color w:val="3B4256"/>
          <w:sz w:val="25"/>
          <w:szCs w:val="25"/>
        </w:rPr>
        <w:t>° С</w:t>
      </w:r>
      <w:proofErr w:type="gramEnd"/>
      <w:r w:rsidRPr="001F75DF">
        <w:rPr>
          <w:color w:val="3B4256"/>
          <w:sz w:val="25"/>
          <w:szCs w:val="25"/>
        </w:rPr>
        <w:t xml:space="preserve"> окоченение может наступить через 5-8 мин.</w:t>
      </w:r>
    </w:p>
    <w:p w:rsidR="001F75DF" w:rsidRPr="001F75DF" w:rsidRDefault="001F75DF" w:rsidP="001F75DF"/>
    <w:p w:rsidR="001F75DF" w:rsidRPr="001F75DF" w:rsidRDefault="001F75DF" w:rsidP="00DB6337"/>
    <w:p w:rsidR="001F75DF" w:rsidRPr="001F75DF" w:rsidRDefault="001F75DF" w:rsidP="001F75DF">
      <w:pPr>
        <w:shd w:val="clear" w:color="auto" w:fill="FFFFFF"/>
        <w:spacing w:after="460" w:line="551" w:lineRule="atLeast"/>
        <w:textAlignment w:val="baseline"/>
        <w:outlineLvl w:val="0"/>
        <w:rPr>
          <w:color w:val="3B4256"/>
          <w:spacing w:val="-6"/>
          <w:kern w:val="36"/>
          <w:sz w:val="49"/>
          <w:szCs w:val="49"/>
        </w:rPr>
      </w:pPr>
      <w:r w:rsidRPr="001F75DF">
        <w:rPr>
          <w:color w:val="3B4256"/>
          <w:spacing w:val="-6"/>
          <w:kern w:val="36"/>
          <w:sz w:val="49"/>
          <w:szCs w:val="49"/>
        </w:rPr>
        <w:t>О безопасности при сильном ветре</w:t>
      </w:r>
    </w:p>
    <w:p w:rsidR="001F75DF" w:rsidRPr="001F75DF" w:rsidRDefault="001F75DF" w:rsidP="001F75DF">
      <w:pPr>
        <w:shd w:val="clear" w:color="auto" w:fill="FFFFFF"/>
        <w:spacing w:line="398" w:lineRule="atLeast"/>
        <w:textAlignment w:val="baseline"/>
        <w:rPr>
          <w:color w:val="3B4256"/>
          <w:sz w:val="25"/>
          <w:szCs w:val="25"/>
        </w:rPr>
      </w:pPr>
      <w:r w:rsidRPr="001F75DF">
        <w:rPr>
          <w:noProof/>
          <w:color w:val="276CC3"/>
          <w:sz w:val="25"/>
          <w:szCs w:val="25"/>
          <w:bdr w:val="none" w:sz="0" w:space="0" w:color="auto" w:frame="1"/>
          <w:shd w:val="clear" w:color="auto" w:fill="F4F7FB"/>
        </w:rPr>
        <w:lastRenderedPageBreak/>
        <w:drawing>
          <wp:inline distT="0" distB="0" distL="0" distR="0">
            <wp:extent cx="7616825" cy="7616825"/>
            <wp:effectExtent l="19050" t="0" r="3175" b="0"/>
            <wp:docPr id="5" name="Рисунок 1" descr="О безопасности при сильном ветре">
              <a:hlinkClick xmlns:a="http://schemas.openxmlformats.org/drawingml/2006/main" r:id="rId10" tooltip="&quot;О безопасности при сильном вет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 безопасности при сильном ветре">
                      <a:hlinkClick r:id="rId10" tooltip="&quot;О безопасности при сильном ветре&quot;"/>
                    </pic:cNvPr>
                    <pic:cNvPicPr>
                      <a:picLocks noChangeAspect="1" noChangeArrowheads="1"/>
                    </pic:cNvPicPr>
                  </pic:nvPicPr>
                  <pic:blipFill>
                    <a:blip r:embed="rId11" cstate="print"/>
                    <a:srcRect/>
                    <a:stretch>
                      <a:fillRect/>
                    </a:stretch>
                  </pic:blipFill>
                  <pic:spPr bwMode="auto">
                    <a:xfrm>
                      <a:off x="0" y="0"/>
                      <a:ext cx="7616825" cy="7616825"/>
                    </a:xfrm>
                    <a:prstGeom prst="rect">
                      <a:avLst/>
                    </a:prstGeom>
                    <a:noFill/>
                    <a:ln w="9525">
                      <a:noFill/>
                      <a:miter lim="800000"/>
                      <a:headEnd/>
                      <a:tailEnd/>
                    </a:ln>
                  </pic:spPr>
                </pic:pic>
              </a:graphicData>
            </a:graphic>
          </wp:inline>
        </w:drawing>
      </w:r>
    </w:p>
    <w:p w:rsidR="001F75DF" w:rsidRPr="001F75DF" w:rsidRDefault="001F75DF" w:rsidP="001F75DF">
      <w:pPr>
        <w:shd w:val="clear" w:color="auto" w:fill="FFFFFF"/>
        <w:spacing w:after="306" w:line="398" w:lineRule="atLeast"/>
        <w:textAlignment w:val="baseline"/>
        <w:rPr>
          <w:color w:val="3B4256"/>
          <w:sz w:val="25"/>
          <w:szCs w:val="25"/>
        </w:rPr>
      </w:pPr>
      <w:r w:rsidRPr="001F75DF">
        <w:rPr>
          <w:color w:val="3B4256"/>
          <w:sz w:val="25"/>
          <w:szCs w:val="25"/>
        </w:rPr>
        <w:t>ГУ МЧС России по Новгородской области напоминает: сильный ветер может быть очень опасным. Соблюдайте меры осторожности!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Постарайтесь не отпускать на улицу детей и, по возможности, не выходить самим. Если  </w:t>
      </w:r>
      <w:r w:rsidRPr="001F75DF">
        <w:rPr>
          <w:color w:val="3B4256"/>
          <w:spacing w:val="3"/>
          <w:sz w:val="25"/>
          <w:szCs w:val="25"/>
          <w:bdr w:val="none" w:sz="0" w:space="0" w:color="auto" w:frame="1"/>
        </w:rPr>
        <w:t>возникла такая необходимость, сообщите родным или соседям, куда вы идете и когда вернетесь.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lastRenderedPageBreak/>
        <w:t>- Дома закройте окна, двери, чердачные люки и вентиляционные отверстия, уберите с балконов и подоконников вещи, которые могут быть захвачены воздушным потоком.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Подготовьте аварийное освещение — фонари, свечи. Не пользуйтесь лифтами: электросеть могут внезапно выключить. </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 На улице обходите шаткие строения, избегайте нахождения вблизи деревьев, сооружений  </w:t>
      </w:r>
      <w:r w:rsidRPr="001F75DF">
        <w:rPr>
          <w:color w:val="3B4256"/>
          <w:spacing w:val="3"/>
          <w:sz w:val="25"/>
          <w:szCs w:val="25"/>
          <w:bdr w:val="none" w:sz="0" w:space="0" w:color="auto" w:frame="1"/>
        </w:rPr>
        <w:t>повышенного риска — мостов, эстакад, трубопроводов, линий электропередач, потенциально опасных промышленных объектов. </w:t>
      </w:r>
    </w:p>
    <w:p w:rsidR="001F75DF" w:rsidRPr="001F75DF" w:rsidRDefault="001F75DF" w:rsidP="001F75DF">
      <w:pPr>
        <w:shd w:val="clear" w:color="auto" w:fill="FFFFFF"/>
        <w:spacing w:after="306" w:line="398" w:lineRule="atLeast"/>
        <w:textAlignment w:val="baseline"/>
        <w:rPr>
          <w:color w:val="3B4256"/>
          <w:sz w:val="25"/>
          <w:szCs w:val="25"/>
        </w:rPr>
      </w:pPr>
      <w:r w:rsidRPr="001F75DF">
        <w:rPr>
          <w:color w:val="3B4256"/>
          <w:sz w:val="25"/>
          <w:szCs w:val="25"/>
        </w:rPr>
        <w:t>- Не оставляйте автомобили возле деревьев, вблизи зданий и сооружений</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z w:val="25"/>
          <w:szCs w:val="25"/>
        </w:rPr>
        <w:t>- Если сильный ветер застал Вас на  </w:t>
      </w:r>
      <w:r w:rsidRPr="001F75DF">
        <w:rPr>
          <w:color w:val="3B4256"/>
          <w:spacing w:val="3"/>
          <w:sz w:val="25"/>
          <w:szCs w:val="25"/>
          <w:bdr w:val="none" w:sz="0" w:space="0" w:color="auto" w:frame="1"/>
        </w:rPr>
        <w:t>улице, рекомендуем укрыться в подземных переходах или подъездах зданий. Не стоит прятаться от сильного ветра около стен домов, так как с крыш возможно падение шифера и других кровельных  материалов. Ни в коем случае не пытайтесь прятаться за остановками общественного транспорта, рекламными щитами, недостроенными зданиями, под деревьями.</w:t>
      </w:r>
    </w:p>
    <w:p w:rsidR="001F75DF" w:rsidRPr="001F75DF" w:rsidRDefault="001F75DF" w:rsidP="001F75DF">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Опасно при сильном ветре стоять под линией электропередач и подходить к оборвавшимся электропроводам. </w:t>
      </w:r>
    </w:p>
    <w:p w:rsidR="001F75DF" w:rsidRPr="00F22A06" w:rsidRDefault="001F75DF" w:rsidP="00F22A06">
      <w:pPr>
        <w:shd w:val="clear" w:color="auto" w:fill="FFFFFF"/>
        <w:spacing w:line="398" w:lineRule="atLeast"/>
        <w:textAlignment w:val="baseline"/>
        <w:rPr>
          <w:color w:val="3B4256"/>
          <w:sz w:val="25"/>
          <w:szCs w:val="25"/>
        </w:rPr>
      </w:pPr>
      <w:r w:rsidRPr="001F75DF">
        <w:rPr>
          <w:color w:val="3B4256"/>
          <w:spacing w:val="3"/>
          <w:sz w:val="25"/>
          <w:szCs w:val="25"/>
          <w:bdr w:val="none" w:sz="0" w:space="0" w:color="auto" w:frame="1"/>
        </w:rPr>
        <w:t>- При скачках напряжения электрической сети в квартире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w:t>
      </w:r>
    </w:p>
    <w:p w:rsidR="001F75DF" w:rsidRPr="001F75DF" w:rsidRDefault="001F75DF" w:rsidP="001F75DF">
      <w:pPr>
        <w:jc w:val="center"/>
        <w:rPr>
          <w:sz w:val="20"/>
          <w:szCs w:val="20"/>
        </w:rPr>
      </w:pPr>
      <w:r w:rsidRPr="001F75DF">
        <w:rPr>
          <w:sz w:val="20"/>
          <w:szCs w:val="20"/>
        </w:rPr>
        <w:t>Российская Федерация</w:t>
      </w:r>
    </w:p>
    <w:p w:rsidR="001F75DF" w:rsidRPr="001F75DF" w:rsidRDefault="001F75DF" w:rsidP="001F75DF">
      <w:pPr>
        <w:jc w:val="center"/>
        <w:rPr>
          <w:sz w:val="20"/>
          <w:szCs w:val="20"/>
        </w:rPr>
      </w:pPr>
      <w:r w:rsidRPr="001F75DF">
        <w:rPr>
          <w:sz w:val="20"/>
          <w:szCs w:val="20"/>
        </w:rPr>
        <w:t>Новгородская область</w:t>
      </w:r>
    </w:p>
    <w:p w:rsidR="001F75DF" w:rsidRPr="001F75DF" w:rsidRDefault="001F75DF" w:rsidP="001F75DF">
      <w:pPr>
        <w:jc w:val="center"/>
        <w:rPr>
          <w:sz w:val="20"/>
          <w:szCs w:val="20"/>
        </w:rPr>
      </w:pPr>
      <w:r w:rsidRPr="001F75DF">
        <w:rPr>
          <w:sz w:val="20"/>
          <w:szCs w:val="20"/>
        </w:rPr>
        <w:t xml:space="preserve">СОВЕТ ДЕПУТАТОВ УГЛОВСКОГО </w:t>
      </w:r>
    </w:p>
    <w:p w:rsidR="001F75DF" w:rsidRPr="001F75DF" w:rsidRDefault="001F75DF" w:rsidP="001F75DF">
      <w:pPr>
        <w:jc w:val="center"/>
        <w:rPr>
          <w:sz w:val="20"/>
          <w:szCs w:val="20"/>
        </w:rPr>
      </w:pPr>
      <w:r w:rsidRPr="001F75DF">
        <w:rPr>
          <w:sz w:val="20"/>
          <w:szCs w:val="20"/>
        </w:rPr>
        <w:t xml:space="preserve">ГОРОДСКОГО ПОСЕЛЕНИЯ ОКУЛОВСКОГО </w:t>
      </w:r>
    </w:p>
    <w:p w:rsidR="001F75DF" w:rsidRPr="001F75DF" w:rsidRDefault="001F75DF" w:rsidP="00F22A06">
      <w:pPr>
        <w:jc w:val="center"/>
        <w:rPr>
          <w:sz w:val="20"/>
          <w:szCs w:val="20"/>
        </w:rPr>
      </w:pPr>
      <w:r w:rsidRPr="001F75DF">
        <w:rPr>
          <w:sz w:val="20"/>
          <w:szCs w:val="20"/>
        </w:rPr>
        <w:t>МУНИЦИПАЛЬНОГО РАЙОНА</w:t>
      </w:r>
    </w:p>
    <w:p w:rsidR="001F75DF" w:rsidRPr="00F22A06" w:rsidRDefault="001F75DF" w:rsidP="00F22A06">
      <w:pPr>
        <w:jc w:val="center"/>
        <w:rPr>
          <w:sz w:val="20"/>
          <w:szCs w:val="20"/>
        </w:rPr>
      </w:pPr>
      <w:r w:rsidRPr="001F75DF">
        <w:rPr>
          <w:sz w:val="20"/>
          <w:szCs w:val="20"/>
        </w:rPr>
        <w:t>РЕШЕНИЕ</w:t>
      </w:r>
    </w:p>
    <w:p w:rsidR="001F75DF" w:rsidRPr="001F75DF" w:rsidRDefault="001F75DF" w:rsidP="00F22A06">
      <w:pPr>
        <w:spacing w:line="240" w:lineRule="exact"/>
        <w:jc w:val="center"/>
        <w:rPr>
          <w:b/>
          <w:bCs/>
          <w:sz w:val="20"/>
          <w:szCs w:val="20"/>
        </w:rPr>
      </w:pPr>
      <w:r w:rsidRPr="001F75DF">
        <w:rPr>
          <w:b/>
          <w:bCs/>
          <w:sz w:val="20"/>
          <w:szCs w:val="20"/>
        </w:rPr>
        <w:t xml:space="preserve">О передаче полномочий по осуществлению внешнего муниципального финансового контроля на 2024 год </w:t>
      </w:r>
    </w:p>
    <w:p w:rsidR="001F75DF" w:rsidRPr="001F75DF" w:rsidRDefault="001F75DF" w:rsidP="001F75DF">
      <w:pPr>
        <w:spacing w:line="240" w:lineRule="exact"/>
        <w:jc w:val="center"/>
        <w:rPr>
          <w:bCs/>
          <w:sz w:val="20"/>
          <w:szCs w:val="20"/>
        </w:rPr>
      </w:pPr>
      <w:r w:rsidRPr="001F75DF">
        <w:rPr>
          <w:bCs/>
          <w:sz w:val="20"/>
          <w:szCs w:val="20"/>
        </w:rPr>
        <w:t>Принято Советом депутатов</w:t>
      </w:r>
    </w:p>
    <w:p w:rsidR="001F75DF" w:rsidRPr="001F75DF" w:rsidRDefault="001F75DF" w:rsidP="001F75DF">
      <w:pPr>
        <w:spacing w:line="240" w:lineRule="exact"/>
        <w:jc w:val="center"/>
        <w:rPr>
          <w:bCs/>
          <w:sz w:val="20"/>
          <w:szCs w:val="20"/>
        </w:rPr>
      </w:pPr>
    </w:p>
    <w:p w:rsidR="001F75DF" w:rsidRPr="001F75DF" w:rsidRDefault="001F75DF" w:rsidP="00F22A06">
      <w:pPr>
        <w:spacing w:line="240" w:lineRule="exact"/>
        <w:jc w:val="center"/>
        <w:rPr>
          <w:bCs/>
          <w:sz w:val="20"/>
          <w:szCs w:val="20"/>
        </w:rPr>
      </w:pPr>
      <w:r w:rsidRPr="001F75DF">
        <w:rPr>
          <w:bCs/>
          <w:sz w:val="20"/>
          <w:szCs w:val="20"/>
        </w:rPr>
        <w:t>Угловского городского поселения 27.11.2022 года</w:t>
      </w:r>
    </w:p>
    <w:p w:rsidR="001F75DF" w:rsidRPr="001F75DF" w:rsidRDefault="001F75DF" w:rsidP="001F75DF">
      <w:pPr>
        <w:spacing w:line="360" w:lineRule="atLeast"/>
        <w:ind w:firstLine="709"/>
        <w:rPr>
          <w:sz w:val="20"/>
          <w:szCs w:val="20"/>
        </w:rPr>
      </w:pPr>
      <w:r w:rsidRPr="001F75DF">
        <w:rPr>
          <w:sz w:val="20"/>
          <w:szCs w:val="20"/>
        </w:rPr>
        <w:t>В соответствии с частью статьи 9 «Основные полномочия контрольно-счетных органов» Федерального закона</w:t>
      </w:r>
      <w:hyperlink r:id="rId12" w:history="1">
        <w:r w:rsidRPr="001F75DF">
          <w:rPr>
            <w:sz w:val="20"/>
            <w:szCs w:val="20"/>
          </w:rPr>
          <w:t xml:space="preserve">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hyperlink>
      <w:r w:rsidRPr="001F75DF">
        <w:rPr>
          <w:sz w:val="20"/>
          <w:szCs w:val="20"/>
        </w:rPr>
        <w:t xml:space="preserve">   Совет депутатов Угловского городского поселения </w:t>
      </w:r>
    </w:p>
    <w:p w:rsidR="001F75DF" w:rsidRPr="001F75DF" w:rsidRDefault="001F75DF" w:rsidP="001F75DF">
      <w:pPr>
        <w:spacing w:line="360" w:lineRule="atLeast"/>
        <w:ind w:firstLine="709"/>
        <w:rPr>
          <w:b/>
          <w:sz w:val="20"/>
          <w:szCs w:val="20"/>
        </w:rPr>
      </w:pPr>
      <w:r w:rsidRPr="001F75DF">
        <w:rPr>
          <w:b/>
          <w:sz w:val="20"/>
          <w:szCs w:val="20"/>
        </w:rPr>
        <w:t>РЕШИЛ:</w:t>
      </w:r>
    </w:p>
    <w:p w:rsidR="001F75DF" w:rsidRPr="001F75DF" w:rsidRDefault="001F75DF" w:rsidP="00F22A06">
      <w:pPr>
        <w:numPr>
          <w:ilvl w:val="0"/>
          <w:numId w:val="2"/>
        </w:numPr>
        <w:spacing w:line="360" w:lineRule="atLeast"/>
        <w:ind w:left="426"/>
        <w:jc w:val="both"/>
        <w:rPr>
          <w:bCs/>
          <w:sz w:val="20"/>
          <w:szCs w:val="20"/>
        </w:rPr>
      </w:pPr>
      <w:r w:rsidRPr="001F75DF">
        <w:rPr>
          <w:sz w:val="20"/>
          <w:szCs w:val="20"/>
        </w:rPr>
        <w:t>Передать к исполнению Контрольно-счётной комиссии Окуловского муниципального района следующие полномочия по осуществлению</w:t>
      </w:r>
      <w:r w:rsidRPr="001F75DF">
        <w:rPr>
          <w:b/>
          <w:bCs/>
          <w:sz w:val="20"/>
          <w:szCs w:val="20"/>
        </w:rPr>
        <w:t xml:space="preserve"> </w:t>
      </w:r>
      <w:r w:rsidRPr="001F75DF">
        <w:rPr>
          <w:bCs/>
          <w:sz w:val="20"/>
          <w:szCs w:val="20"/>
        </w:rPr>
        <w:t>внешнего муниципального финансового контроля Контрольно-счётной комиссии Совета депутатов Угловского городского поселения:</w:t>
      </w:r>
    </w:p>
    <w:p w:rsidR="001F75DF" w:rsidRPr="001F75DF" w:rsidRDefault="001F75DF" w:rsidP="001F75DF">
      <w:pPr>
        <w:pStyle w:val="aff0"/>
        <w:jc w:val="both"/>
        <w:rPr>
          <w:sz w:val="20"/>
          <w:szCs w:val="20"/>
        </w:rPr>
      </w:pPr>
      <w:r w:rsidRPr="001F75DF">
        <w:rPr>
          <w:sz w:val="20"/>
          <w:szCs w:val="20"/>
        </w:rPr>
        <w:t xml:space="preserve">   1)организация и осуществление контроля за законностью и эффективностью использования средств бюджета Угловского городского поселения, а также иных сре</w:t>
      </w:r>
      <w:proofErr w:type="gramStart"/>
      <w:r w:rsidRPr="001F75DF">
        <w:rPr>
          <w:sz w:val="20"/>
          <w:szCs w:val="20"/>
        </w:rPr>
        <w:t>дств в сл</w:t>
      </w:r>
      <w:proofErr w:type="gramEnd"/>
      <w:r w:rsidRPr="001F75DF">
        <w:rPr>
          <w:sz w:val="20"/>
          <w:szCs w:val="20"/>
        </w:rPr>
        <w:t>учаях, предусмотренных законодательством Российской Федерации;</w:t>
      </w:r>
    </w:p>
    <w:p w:rsidR="001F75DF" w:rsidRPr="001F75DF" w:rsidRDefault="001F75DF" w:rsidP="001F75DF">
      <w:pPr>
        <w:pStyle w:val="aff0"/>
        <w:jc w:val="both"/>
        <w:rPr>
          <w:sz w:val="20"/>
          <w:szCs w:val="20"/>
        </w:rPr>
      </w:pPr>
      <w:r w:rsidRPr="001F75DF">
        <w:rPr>
          <w:sz w:val="20"/>
          <w:szCs w:val="20"/>
        </w:rPr>
        <w:t xml:space="preserve">   2) экспертиза проектов бюджета Угловского городского поселения, проверка и анализ обоснованности его показателей;</w:t>
      </w:r>
    </w:p>
    <w:p w:rsidR="001F75DF" w:rsidRPr="001F75DF" w:rsidRDefault="001F75DF" w:rsidP="001F75DF">
      <w:pPr>
        <w:pStyle w:val="aff0"/>
        <w:jc w:val="both"/>
        <w:rPr>
          <w:sz w:val="20"/>
          <w:szCs w:val="20"/>
        </w:rPr>
      </w:pPr>
      <w:r w:rsidRPr="001F75DF">
        <w:rPr>
          <w:sz w:val="20"/>
          <w:szCs w:val="20"/>
        </w:rPr>
        <w:t xml:space="preserve">   3) внешняя проверка годового отчета об исполнении бюджета Угловского городского поселения;</w:t>
      </w:r>
    </w:p>
    <w:p w:rsidR="001F75DF" w:rsidRPr="001F75DF" w:rsidRDefault="001F75DF" w:rsidP="001F75DF">
      <w:pPr>
        <w:pStyle w:val="aff0"/>
        <w:jc w:val="both"/>
        <w:rPr>
          <w:sz w:val="20"/>
          <w:szCs w:val="20"/>
        </w:rPr>
      </w:pPr>
      <w:r w:rsidRPr="001F75DF">
        <w:rPr>
          <w:sz w:val="20"/>
          <w:szCs w:val="20"/>
        </w:rPr>
        <w:lastRenderedPageBreak/>
        <w:t xml:space="preserve">   4) проведение аудита в сфере закупок товаров, работ и услуг в соответствии с Федеральным </w:t>
      </w:r>
      <w:hyperlink r:id="rId13" w:history="1">
        <w:r w:rsidRPr="001F75DF">
          <w:rPr>
            <w:sz w:val="20"/>
            <w:szCs w:val="20"/>
          </w:rPr>
          <w:t>законом</w:t>
        </w:r>
      </w:hyperlink>
      <w:r w:rsidRPr="001F75DF">
        <w:rPr>
          <w:sz w:val="20"/>
          <w:szCs w:val="20"/>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p w:rsidR="001F75DF" w:rsidRPr="001F75DF" w:rsidRDefault="001F75DF" w:rsidP="001F75DF">
      <w:pPr>
        <w:pStyle w:val="aff0"/>
        <w:jc w:val="both"/>
        <w:rPr>
          <w:sz w:val="20"/>
          <w:szCs w:val="20"/>
        </w:rPr>
      </w:pPr>
      <w:r w:rsidRPr="001F75DF">
        <w:rPr>
          <w:sz w:val="20"/>
          <w:szCs w:val="20"/>
        </w:rPr>
        <w:t xml:space="preserve">   5) оценка эффективности формирования муниципальной собственности, принадлежащей Угловскому городскому поселению, управления и распоряжения такой собственностью и </w:t>
      </w:r>
      <w:proofErr w:type="gramStart"/>
      <w:r w:rsidRPr="001F75DF">
        <w:rPr>
          <w:sz w:val="20"/>
          <w:szCs w:val="20"/>
        </w:rPr>
        <w:t>контроль за</w:t>
      </w:r>
      <w:proofErr w:type="gramEnd"/>
      <w:r w:rsidRPr="001F75DF">
        <w:rPr>
          <w:sz w:val="20"/>
          <w:szCs w:val="20"/>
        </w:rPr>
        <w:t xml:space="preserve"> соблюдением </w:t>
      </w:r>
    </w:p>
    <w:p w:rsidR="001F75DF" w:rsidRPr="001F75DF" w:rsidRDefault="001F75DF" w:rsidP="001F75DF">
      <w:pPr>
        <w:pStyle w:val="aff0"/>
        <w:jc w:val="both"/>
        <w:rPr>
          <w:sz w:val="20"/>
          <w:szCs w:val="20"/>
        </w:rPr>
      </w:pPr>
    </w:p>
    <w:p w:rsidR="001F75DF" w:rsidRPr="001F75DF" w:rsidRDefault="001F75DF" w:rsidP="001F75DF">
      <w:pPr>
        <w:pStyle w:val="aff0"/>
        <w:jc w:val="both"/>
        <w:rPr>
          <w:sz w:val="20"/>
          <w:szCs w:val="20"/>
        </w:rPr>
      </w:pPr>
      <w:r w:rsidRPr="001F75DF">
        <w:rPr>
          <w:sz w:val="20"/>
          <w:szCs w:val="20"/>
        </w:rPr>
        <w:t>установленного порядка формирования такой собственности, управления и распоряжения такой собственностью (включая исключительные права на результаты интеллектуальной деятельности);</w:t>
      </w:r>
    </w:p>
    <w:p w:rsidR="001F75DF" w:rsidRPr="001F75DF" w:rsidRDefault="001F75DF" w:rsidP="001F75DF">
      <w:pPr>
        <w:pStyle w:val="aff0"/>
        <w:jc w:val="both"/>
        <w:rPr>
          <w:sz w:val="20"/>
          <w:szCs w:val="20"/>
        </w:rPr>
      </w:pPr>
      <w:r w:rsidRPr="001F75DF">
        <w:rPr>
          <w:sz w:val="20"/>
          <w:szCs w:val="20"/>
        </w:rPr>
        <w:t xml:space="preserve">   </w:t>
      </w:r>
      <w:proofErr w:type="gramStart"/>
      <w:r w:rsidRPr="001F75DF">
        <w:rPr>
          <w:sz w:val="20"/>
          <w:szCs w:val="20"/>
        </w:rPr>
        <w:t>6) оценка эффективности предоставления налоговых и иных льгот и преимуществ, бюджетных кредитов за счет средств бюджета Угловского городского поселения, а также оценка законности предоставления муниципальных гарантий и поручительств или обеспечения исполнения обязательств другими способами по сделкам, совершаемым юридическими лицами и индивидуальными предпринимателями за счет средств бюджета Угловского городского поселения и имущества, находящегося в муниципальной собственности;</w:t>
      </w:r>
      <w:proofErr w:type="gramEnd"/>
    </w:p>
    <w:p w:rsidR="001F75DF" w:rsidRPr="001F75DF" w:rsidRDefault="001F75DF" w:rsidP="001F75DF">
      <w:pPr>
        <w:pStyle w:val="aff0"/>
        <w:jc w:val="both"/>
        <w:rPr>
          <w:sz w:val="20"/>
          <w:szCs w:val="20"/>
        </w:rPr>
      </w:pPr>
      <w:r w:rsidRPr="001F75DF">
        <w:rPr>
          <w:sz w:val="20"/>
          <w:szCs w:val="20"/>
        </w:rPr>
        <w:t xml:space="preserve">   7) экспертиза проектов муниципальных правовых актов в части, касающейся расходных обязательств Угловского городского поселения, экспертиза проектов муниципальных правовых актов, приводящих к изменению доходов бюджета Угловского городского поселения, а также муниципальных программ (проектов муниципальных программ);</w:t>
      </w:r>
    </w:p>
    <w:p w:rsidR="001F75DF" w:rsidRPr="001F75DF" w:rsidRDefault="001F75DF" w:rsidP="001F75DF">
      <w:pPr>
        <w:pStyle w:val="aff0"/>
        <w:jc w:val="both"/>
        <w:rPr>
          <w:sz w:val="20"/>
          <w:szCs w:val="20"/>
        </w:rPr>
      </w:pPr>
      <w:r w:rsidRPr="001F75DF">
        <w:rPr>
          <w:sz w:val="20"/>
          <w:szCs w:val="20"/>
        </w:rPr>
        <w:t xml:space="preserve">   8) анализ и мониторинг бюджетного процесса в Угловском городском поселении, в том числе подготовка предложений по устранению выявленных отклонений в бюджетном процессе и совершенствованию бюджетного законодательства Российской Федерации;</w:t>
      </w:r>
    </w:p>
    <w:p w:rsidR="001F75DF" w:rsidRPr="001F75DF" w:rsidRDefault="001F75DF" w:rsidP="001F75DF">
      <w:pPr>
        <w:pStyle w:val="aff0"/>
        <w:jc w:val="both"/>
        <w:rPr>
          <w:sz w:val="20"/>
          <w:szCs w:val="20"/>
        </w:rPr>
      </w:pPr>
      <w:r w:rsidRPr="001F75DF">
        <w:rPr>
          <w:sz w:val="20"/>
          <w:szCs w:val="20"/>
        </w:rPr>
        <w:t xml:space="preserve">   9) проведение оперативного анализа исполнения и </w:t>
      </w:r>
      <w:proofErr w:type="gramStart"/>
      <w:r w:rsidRPr="001F75DF">
        <w:rPr>
          <w:sz w:val="20"/>
          <w:szCs w:val="20"/>
        </w:rPr>
        <w:t>контроля за</w:t>
      </w:r>
      <w:proofErr w:type="gramEnd"/>
      <w:r w:rsidRPr="001F75DF">
        <w:rPr>
          <w:sz w:val="20"/>
          <w:szCs w:val="20"/>
        </w:rPr>
        <w:t xml:space="preserve"> организацией исполнения бюджета Угловского городского поселения в текущем финансовом году, ежеквартальное представление информации о ходе исполнения бюджета Угловского городского поселения, о результатах проведенных контрольных и экспертно-аналитических мероприятий в представительный орган муниципального образования и главе Угловского городского поселения;</w:t>
      </w:r>
    </w:p>
    <w:p w:rsidR="001F75DF" w:rsidRPr="001F75DF" w:rsidRDefault="001F75DF" w:rsidP="001F75DF">
      <w:pPr>
        <w:pStyle w:val="aff0"/>
        <w:jc w:val="both"/>
        <w:rPr>
          <w:sz w:val="20"/>
          <w:szCs w:val="20"/>
        </w:rPr>
      </w:pPr>
      <w:r w:rsidRPr="001F75DF">
        <w:rPr>
          <w:sz w:val="20"/>
          <w:szCs w:val="20"/>
        </w:rPr>
        <w:t xml:space="preserve">   10) осуществление </w:t>
      </w:r>
      <w:proofErr w:type="gramStart"/>
      <w:r w:rsidRPr="001F75DF">
        <w:rPr>
          <w:sz w:val="20"/>
          <w:szCs w:val="20"/>
        </w:rPr>
        <w:t>контроля  за</w:t>
      </w:r>
      <w:proofErr w:type="gramEnd"/>
      <w:r w:rsidRPr="001F75DF">
        <w:rPr>
          <w:sz w:val="20"/>
          <w:szCs w:val="20"/>
        </w:rPr>
        <w:t xml:space="preserve"> состоянием муниципального внутреннего и внешнего долга Угловского городского поселения;</w:t>
      </w:r>
    </w:p>
    <w:p w:rsidR="001F75DF" w:rsidRPr="001F75DF" w:rsidRDefault="001F75DF" w:rsidP="001F75DF">
      <w:pPr>
        <w:pStyle w:val="aff0"/>
        <w:jc w:val="both"/>
        <w:rPr>
          <w:sz w:val="20"/>
          <w:szCs w:val="20"/>
        </w:rPr>
      </w:pPr>
      <w:r w:rsidRPr="001F75DF">
        <w:rPr>
          <w:sz w:val="20"/>
          <w:szCs w:val="20"/>
        </w:rPr>
        <w:t xml:space="preserve">   11) оценка реализуемости, рисков и результатов достижения целей социально-экономического развития Угловского городского поселения, предусмотренных документами стратегического планирования Угловского городского поселения, в пределах компетенции контрольно-счетного органа муниципального образования;</w:t>
      </w:r>
    </w:p>
    <w:p w:rsidR="001F75DF" w:rsidRPr="001F75DF" w:rsidRDefault="001F75DF" w:rsidP="001F75DF">
      <w:pPr>
        <w:pStyle w:val="aff0"/>
        <w:jc w:val="both"/>
        <w:rPr>
          <w:sz w:val="20"/>
          <w:szCs w:val="20"/>
        </w:rPr>
      </w:pPr>
      <w:r w:rsidRPr="001F75DF">
        <w:rPr>
          <w:sz w:val="20"/>
          <w:szCs w:val="20"/>
        </w:rPr>
        <w:t xml:space="preserve">   12) участие в пределах полномочий в мероприятиях, направленных на противодействие коррупции;</w:t>
      </w:r>
    </w:p>
    <w:p w:rsidR="001F75DF" w:rsidRPr="001F75DF" w:rsidRDefault="001F75DF" w:rsidP="001F75DF">
      <w:pPr>
        <w:pStyle w:val="aff0"/>
        <w:jc w:val="both"/>
        <w:rPr>
          <w:sz w:val="20"/>
          <w:szCs w:val="20"/>
        </w:rPr>
      </w:pPr>
      <w:r w:rsidRPr="001F75DF">
        <w:rPr>
          <w:sz w:val="20"/>
          <w:szCs w:val="20"/>
        </w:rPr>
        <w:t xml:space="preserve">   13) иные полномочия в сфере внешнего муниципального финансового контроля, установленные федеральными законами, законами субъекта Российской Федерации, Уставом и нормативными правовыми актами Советов депутатов Угловского городского поселения</w:t>
      </w:r>
    </w:p>
    <w:p w:rsidR="001F75DF" w:rsidRPr="00F22A06" w:rsidRDefault="001F75DF" w:rsidP="00F22A06">
      <w:pPr>
        <w:pStyle w:val="aff0"/>
        <w:jc w:val="both"/>
        <w:rPr>
          <w:bCs/>
          <w:sz w:val="20"/>
          <w:szCs w:val="20"/>
        </w:rPr>
      </w:pPr>
      <w:r w:rsidRPr="001F75DF">
        <w:rPr>
          <w:sz w:val="20"/>
          <w:szCs w:val="20"/>
        </w:rPr>
        <w:t>и заключить соответствующее соглашение о передаче полномочий по осуществлению</w:t>
      </w:r>
      <w:r w:rsidRPr="001F75DF">
        <w:rPr>
          <w:b/>
          <w:bCs/>
          <w:sz w:val="20"/>
          <w:szCs w:val="20"/>
        </w:rPr>
        <w:t xml:space="preserve"> </w:t>
      </w:r>
      <w:r w:rsidRPr="001F75DF">
        <w:rPr>
          <w:bCs/>
          <w:sz w:val="20"/>
          <w:szCs w:val="20"/>
        </w:rPr>
        <w:t>внешнего муниципального финансового контроля.</w:t>
      </w:r>
    </w:p>
    <w:p w:rsidR="001F75DF" w:rsidRPr="001F75DF" w:rsidRDefault="001F75DF" w:rsidP="00F22A06">
      <w:pPr>
        <w:numPr>
          <w:ilvl w:val="0"/>
          <w:numId w:val="2"/>
        </w:numPr>
        <w:spacing w:line="360" w:lineRule="atLeast"/>
        <w:jc w:val="both"/>
        <w:rPr>
          <w:sz w:val="20"/>
          <w:szCs w:val="20"/>
        </w:rPr>
      </w:pPr>
      <w:r w:rsidRPr="001F75DF">
        <w:rPr>
          <w:sz w:val="20"/>
          <w:szCs w:val="20"/>
        </w:rPr>
        <w:t>Председателю Совета депутатов Угловского городского поселения подписать соглашение о передаче полномочий, указанных в пункте 1 настоящего решения.</w:t>
      </w:r>
    </w:p>
    <w:p w:rsidR="001F75DF" w:rsidRPr="001F75DF" w:rsidRDefault="001F75DF" w:rsidP="00F22A06">
      <w:pPr>
        <w:numPr>
          <w:ilvl w:val="0"/>
          <w:numId w:val="2"/>
        </w:numPr>
        <w:spacing w:line="360" w:lineRule="atLeast"/>
        <w:jc w:val="both"/>
        <w:rPr>
          <w:sz w:val="20"/>
          <w:szCs w:val="20"/>
        </w:rPr>
      </w:pPr>
      <w:r w:rsidRPr="001F75DF">
        <w:rPr>
          <w:sz w:val="20"/>
          <w:szCs w:val="20"/>
        </w:rPr>
        <w:t>В решении о бюджете Угловского городского поселения на 2024 и на плановый период 2025 и 2026 годов предусмотреть отдельной строкой объём межбюджетных трансфертов, необходимый для осуществления полномочий, указанных в пункте 1 настоящего решения, рассчитанный в установленном порядке.</w:t>
      </w:r>
    </w:p>
    <w:p w:rsidR="001F75DF" w:rsidRPr="001F75DF" w:rsidRDefault="001F75DF" w:rsidP="00F22A06">
      <w:pPr>
        <w:numPr>
          <w:ilvl w:val="0"/>
          <w:numId w:val="2"/>
        </w:numPr>
        <w:spacing w:line="360" w:lineRule="atLeast"/>
        <w:jc w:val="both"/>
        <w:outlineLvl w:val="0"/>
        <w:rPr>
          <w:sz w:val="20"/>
          <w:szCs w:val="20"/>
        </w:rPr>
      </w:pPr>
      <w:r w:rsidRPr="001F75DF">
        <w:rPr>
          <w:sz w:val="20"/>
          <w:szCs w:val="20"/>
        </w:rPr>
        <w:t>Настоящее решение вступает в силу с 1 января 2024 года.</w:t>
      </w:r>
    </w:p>
    <w:p w:rsidR="001F75DF" w:rsidRPr="00F22A06" w:rsidRDefault="001F75DF" w:rsidP="00F22A06">
      <w:pPr>
        <w:numPr>
          <w:ilvl w:val="0"/>
          <w:numId w:val="2"/>
        </w:numPr>
        <w:spacing w:line="360" w:lineRule="atLeast"/>
        <w:jc w:val="both"/>
        <w:outlineLvl w:val="0"/>
        <w:rPr>
          <w:sz w:val="20"/>
          <w:szCs w:val="20"/>
        </w:rPr>
      </w:pPr>
      <w:r w:rsidRPr="001F75DF">
        <w:rPr>
          <w:sz w:val="20"/>
          <w:szCs w:val="20"/>
        </w:rPr>
        <w:t>Опубликовать решение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1F75DF" w:rsidRPr="001F75DF" w:rsidRDefault="001F75DF" w:rsidP="001F75DF">
      <w:pPr>
        <w:tabs>
          <w:tab w:val="left" w:pos="660"/>
        </w:tabs>
        <w:spacing w:line="240" w:lineRule="exact"/>
        <w:jc w:val="both"/>
        <w:rPr>
          <w:b/>
          <w:sz w:val="20"/>
          <w:szCs w:val="20"/>
        </w:rPr>
      </w:pPr>
      <w:r w:rsidRPr="001F75DF">
        <w:rPr>
          <w:b/>
          <w:sz w:val="20"/>
          <w:szCs w:val="20"/>
        </w:rPr>
        <w:t>Председатель Совета депутатов</w:t>
      </w:r>
    </w:p>
    <w:p w:rsidR="001F75DF" w:rsidRPr="00F22A06" w:rsidRDefault="001F75DF" w:rsidP="001F75DF">
      <w:pPr>
        <w:tabs>
          <w:tab w:val="left" w:pos="660"/>
        </w:tabs>
        <w:spacing w:line="240" w:lineRule="exact"/>
        <w:jc w:val="both"/>
        <w:rPr>
          <w:b/>
          <w:sz w:val="20"/>
          <w:szCs w:val="20"/>
        </w:rPr>
      </w:pPr>
      <w:r w:rsidRPr="001F75DF">
        <w:rPr>
          <w:b/>
          <w:sz w:val="20"/>
          <w:szCs w:val="20"/>
        </w:rPr>
        <w:t>Угловского городского поселения                                     С.Ю.Жданов</w:t>
      </w:r>
    </w:p>
    <w:p w:rsidR="001F75DF" w:rsidRPr="001F75DF" w:rsidRDefault="001F75DF" w:rsidP="001F75DF">
      <w:pPr>
        <w:tabs>
          <w:tab w:val="left" w:pos="660"/>
        </w:tabs>
        <w:spacing w:line="240" w:lineRule="exact"/>
        <w:jc w:val="both"/>
        <w:rPr>
          <w:sz w:val="20"/>
          <w:szCs w:val="20"/>
        </w:rPr>
      </w:pPr>
      <w:r w:rsidRPr="001F75DF">
        <w:rPr>
          <w:sz w:val="20"/>
          <w:szCs w:val="20"/>
        </w:rPr>
        <w:t>27.11.2023</w:t>
      </w:r>
    </w:p>
    <w:p w:rsidR="001F75DF" w:rsidRPr="001F75DF" w:rsidRDefault="001F75DF" w:rsidP="001F75DF">
      <w:pPr>
        <w:tabs>
          <w:tab w:val="left" w:pos="660"/>
        </w:tabs>
        <w:spacing w:line="240" w:lineRule="exact"/>
        <w:jc w:val="both"/>
        <w:rPr>
          <w:sz w:val="20"/>
          <w:szCs w:val="20"/>
        </w:rPr>
      </w:pPr>
      <w:r w:rsidRPr="001F75DF">
        <w:rPr>
          <w:sz w:val="20"/>
          <w:szCs w:val="20"/>
        </w:rPr>
        <w:t>№ 150</w:t>
      </w:r>
    </w:p>
    <w:p w:rsidR="001F75DF" w:rsidRPr="001F75DF" w:rsidRDefault="001F75DF" w:rsidP="001F75DF">
      <w:pPr>
        <w:tabs>
          <w:tab w:val="left" w:pos="660"/>
        </w:tabs>
        <w:spacing w:line="240" w:lineRule="exact"/>
        <w:jc w:val="both"/>
        <w:rPr>
          <w:sz w:val="20"/>
          <w:szCs w:val="20"/>
        </w:rPr>
      </w:pPr>
    </w:p>
    <w:p w:rsidR="001F75DF" w:rsidRPr="001F75DF" w:rsidRDefault="001F75DF" w:rsidP="001F75DF">
      <w:pPr>
        <w:spacing w:line="240" w:lineRule="exact"/>
        <w:rPr>
          <w:b/>
          <w:sz w:val="20"/>
          <w:szCs w:val="20"/>
        </w:rPr>
      </w:pPr>
      <w:r w:rsidRPr="001F75DF">
        <w:rPr>
          <w:b/>
          <w:sz w:val="20"/>
          <w:szCs w:val="20"/>
        </w:rPr>
        <w:t xml:space="preserve">Глава Угловского городского поселения       </w:t>
      </w:r>
      <w:r>
        <w:rPr>
          <w:b/>
          <w:sz w:val="20"/>
          <w:szCs w:val="20"/>
        </w:rPr>
        <w:t xml:space="preserve">                     Ю.А.Иван</w:t>
      </w:r>
      <w:r w:rsidR="00F22A06">
        <w:rPr>
          <w:b/>
          <w:sz w:val="20"/>
          <w:szCs w:val="20"/>
        </w:rPr>
        <w:t>ова</w:t>
      </w:r>
    </w:p>
    <w:p w:rsidR="001F75DF" w:rsidRDefault="001F75DF" w:rsidP="001F75DF"/>
    <w:p w:rsidR="001F75DF" w:rsidRDefault="001F75DF" w:rsidP="00DB6337"/>
    <w:p w:rsidR="001F75DF" w:rsidRDefault="001F75DF" w:rsidP="00DB6337"/>
    <w:p w:rsidR="001F75DF" w:rsidRDefault="001F75DF" w:rsidP="00DB6337"/>
    <w:p w:rsidR="001F75DF" w:rsidRPr="001F75DF" w:rsidRDefault="001F75DF" w:rsidP="00DB6337"/>
    <w:p w:rsidR="001F75DF" w:rsidRPr="001F75DF" w:rsidRDefault="001F75DF" w:rsidP="001F75DF">
      <w:pPr>
        <w:tabs>
          <w:tab w:val="left" w:pos="8520"/>
        </w:tabs>
        <w:jc w:val="center"/>
        <w:rPr>
          <w:b/>
          <w:sz w:val="20"/>
          <w:szCs w:val="20"/>
        </w:rPr>
      </w:pPr>
      <w:r w:rsidRPr="001F75DF">
        <w:rPr>
          <w:b/>
          <w:sz w:val="20"/>
          <w:szCs w:val="20"/>
        </w:rPr>
        <w:t>Российская Федерация</w:t>
      </w:r>
    </w:p>
    <w:p w:rsidR="001F75DF" w:rsidRPr="001F75DF" w:rsidRDefault="001F75DF" w:rsidP="001F75DF">
      <w:pPr>
        <w:tabs>
          <w:tab w:val="left" w:pos="8520"/>
        </w:tabs>
        <w:jc w:val="center"/>
        <w:rPr>
          <w:b/>
          <w:sz w:val="20"/>
          <w:szCs w:val="20"/>
        </w:rPr>
      </w:pPr>
      <w:r w:rsidRPr="001F75DF">
        <w:rPr>
          <w:b/>
          <w:sz w:val="20"/>
          <w:szCs w:val="20"/>
        </w:rPr>
        <w:t>Администрация Угловского городского поселения</w:t>
      </w:r>
    </w:p>
    <w:p w:rsidR="001F75DF" w:rsidRPr="001F75DF" w:rsidRDefault="001F75DF" w:rsidP="001F75DF">
      <w:pPr>
        <w:tabs>
          <w:tab w:val="left" w:pos="8520"/>
        </w:tabs>
        <w:jc w:val="center"/>
        <w:rPr>
          <w:b/>
          <w:sz w:val="20"/>
          <w:szCs w:val="20"/>
        </w:rPr>
      </w:pPr>
      <w:r w:rsidRPr="001F75DF">
        <w:rPr>
          <w:b/>
          <w:sz w:val="20"/>
          <w:szCs w:val="20"/>
        </w:rPr>
        <w:t>Окуловского муниципального района Новгородской области</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b/>
          <w:sz w:val="20"/>
          <w:szCs w:val="20"/>
        </w:rPr>
      </w:pPr>
      <w:proofErr w:type="gramStart"/>
      <w:r w:rsidRPr="001F75DF">
        <w:rPr>
          <w:b/>
          <w:sz w:val="20"/>
          <w:szCs w:val="20"/>
        </w:rPr>
        <w:t>П</w:t>
      </w:r>
      <w:proofErr w:type="gramEnd"/>
      <w:r w:rsidRPr="001F75DF">
        <w:rPr>
          <w:b/>
          <w:sz w:val="20"/>
          <w:szCs w:val="20"/>
        </w:rPr>
        <w:t xml:space="preserve"> О С Т А Н О В Л Е Н И Е</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sz w:val="20"/>
          <w:szCs w:val="20"/>
        </w:rPr>
      </w:pPr>
      <w:r w:rsidRPr="001F75DF">
        <w:rPr>
          <w:sz w:val="20"/>
          <w:szCs w:val="20"/>
        </w:rPr>
        <w:t>05.12.2023 № 571</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sz w:val="20"/>
          <w:szCs w:val="20"/>
        </w:rPr>
      </w:pPr>
      <w:r w:rsidRPr="001F75DF">
        <w:rPr>
          <w:sz w:val="20"/>
          <w:szCs w:val="20"/>
        </w:rPr>
        <w:t>р. п. Угловка</w:t>
      </w:r>
    </w:p>
    <w:p w:rsidR="001F75DF" w:rsidRPr="001F75DF" w:rsidRDefault="001F75DF" w:rsidP="001F75DF">
      <w:pPr>
        <w:pStyle w:val="aff0"/>
        <w:jc w:val="both"/>
        <w:rPr>
          <w:sz w:val="20"/>
          <w:szCs w:val="20"/>
        </w:rPr>
      </w:pPr>
    </w:p>
    <w:p w:rsidR="001F75DF" w:rsidRPr="001F75DF" w:rsidRDefault="001F75DF" w:rsidP="001F75DF">
      <w:pPr>
        <w:pStyle w:val="aff0"/>
        <w:jc w:val="center"/>
        <w:rPr>
          <w:b/>
          <w:sz w:val="20"/>
          <w:szCs w:val="20"/>
        </w:rPr>
      </w:pPr>
      <w:r w:rsidRPr="001F75DF">
        <w:rPr>
          <w:b/>
          <w:sz w:val="20"/>
          <w:szCs w:val="20"/>
        </w:rPr>
        <w:t xml:space="preserve">Об утверждении перечня главных администраторов доходов бюджета </w:t>
      </w:r>
    </w:p>
    <w:p w:rsidR="001F75DF" w:rsidRPr="001F75DF" w:rsidRDefault="001F75DF" w:rsidP="001F75DF">
      <w:pPr>
        <w:pStyle w:val="aff0"/>
        <w:jc w:val="center"/>
        <w:rPr>
          <w:b/>
          <w:sz w:val="20"/>
          <w:szCs w:val="20"/>
        </w:rPr>
      </w:pPr>
      <w:r w:rsidRPr="001F75DF">
        <w:rPr>
          <w:b/>
          <w:sz w:val="20"/>
          <w:szCs w:val="20"/>
        </w:rPr>
        <w:t xml:space="preserve">Угловского городского поселения </w:t>
      </w:r>
    </w:p>
    <w:p w:rsidR="001F75DF" w:rsidRPr="001F75DF" w:rsidRDefault="001F75DF" w:rsidP="001F75DF">
      <w:pPr>
        <w:spacing w:line="240" w:lineRule="exact"/>
        <w:jc w:val="center"/>
        <w:rPr>
          <w:b/>
          <w:sz w:val="20"/>
          <w:szCs w:val="20"/>
        </w:rPr>
      </w:pPr>
    </w:p>
    <w:p w:rsidR="001F75DF" w:rsidRPr="001F75DF" w:rsidRDefault="001F75DF" w:rsidP="001F75DF">
      <w:pPr>
        <w:ind w:firstLine="709"/>
        <w:jc w:val="both"/>
        <w:rPr>
          <w:sz w:val="20"/>
          <w:szCs w:val="20"/>
        </w:rPr>
      </w:pPr>
      <w:proofErr w:type="gramStart"/>
      <w:r w:rsidRPr="001F75DF">
        <w:rPr>
          <w:sz w:val="20"/>
          <w:szCs w:val="20"/>
        </w:rPr>
        <w:t xml:space="preserve">В соответствии с абзацем первым пункта 3.2 статьи 160.1 Бюджетного кодекса Российской Федерации, Постановлением Правительства Российской Федерации от 16 сентября 2021 года № 1569  «Об утверждении общих </w:t>
      </w:r>
      <w:hyperlink w:anchor="Par36" w:tooltip="ОБЩИЕ ТРЕБОВАНИЯ" w:history="1">
        <w:r w:rsidRPr="001F75DF">
          <w:rPr>
            <w:sz w:val="20"/>
            <w:szCs w:val="20"/>
          </w:rPr>
          <w:t>треб</w:t>
        </w:r>
        <w:r w:rsidRPr="001F75DF">
          <w:rPr>
            <w:sz w:val="20"/>
            <w:szCs w:val="20"/>
          </w:rPr>
          <w:t>о</w:t>
        </w:r>
        <w:r w:rsidRPr="001F75DF">
          <w:rPr>
            <w:sz w:val="20"/>
            <w:szCs w:val="20"/>
          </w:rPr>
          <w:t>ваний</w:t>
        </w:r>
      </w:hyperlink>
      <w:r w:rsidRPr="001F75DF">
        <w:rPr>
          <w:sz w:val="20"/>
          <w:szCs w:val="20"/>
        </w:rPr>
        <w:t xml:space="preserve"> к  закреплению за органами государственной власти (государственными органами) субъекта Российской Федерации, органами управления территор</w:t>
      </w:r>
      <w:r w:rsidRPr="001F75DF">
        <w:rPr>
          <w:sz w:val="20"/>
          <w:szCs w:val="20"/>
        </w:rPr>
        <w:t>и</w:t>
      </w:r>
      <w:r w:rsidRPr="001F75DF">
        <w:rPr>
          <w:sz w:val="20"/>
          <w:szCs w:val="20"/>
        </w:rPr>
        <w:t>альными фондами обязательного медицинского страхования, органами местн</w:t>
      </w:r>
      <w:r w:rsidRPr="001F75DF">
        <w:rPr>
          <w:sz w:val="20"/>
          <w:szCs w:val="20"/>
        </w:rPr>
        <w:t>о</w:t>
      </w:r>
      <w:r w:rsidRPr="001F75DF">
        <w:rPr>
          <w:sz w:val="20"/>
          <w:szCs w:val="20"/>
        </w:rPr>
        <w:t>го самоуправления, органами местной администрации полномочий главного администратора доходов бюджета и к утверждению перечня</w:t>
      </w:r>
      <w:proofErr w:type="gramEnd"/>
      <w:r w:rsidRPr="001F75DF">
        <w:rPr>
          <w:sz w:val="20"/>
          <w:szCs w:val="20"/>
        </w:rPr>
        <w:t xml:space="preserve"> главных администраторов доходов бюджета субъекта Российской Федерации, бюджета терр</w:t>
      </w:r>
      <w:r w:rsidRPr="001F75DF">
        <w:rPr>
          <w:sz w:val="20"/>
          <w:szCs w:val="20"/>
        </w:rPr>
        <w:t>и</w:t>
      </w:r>
      <w:r w:rsidRPr="001F75DF">
        <w:rPr>
          <w:sz w:val="20"/>
          <w:szCs w:val="20"/>
        </w:rPr>
        <w:t>ториального фонда обязательного медицинского страхования, местного бю</w:t>
      </w:r>
      <w:r w:rsidRPr="001F75DF">
        <w:rPr>
          <w:sz w:val="20"/>
          <w:szCs w:val="20"/>
        </w:rPr>
        <w:t>д</w:t>
      </w:r>
      <w:r w:rsidRPr="001F75DF">
        <w:rPr>
          <w:sz w:val="20"/>
          <w:szCs w:val="20"/>
        </w:rPr>
        <w:t>жета» Администрация Угловского городского поселения</w:t>
      </w:r>
    </w:p>
    <w:p w:rsidR="001F75DF" w:rsidRPr="001F75DF" w:rsidRDefault="001F75DF" w:rsidP="001F75DF">
      <w:pPr>
        <w:jc w:val="both"/>
        <w:rPr>
          <w:sz w:val="20"/>
          <w:szCs w:val="20"/>
        </w:rPr>
      </w:pPr>
      <w:r w:rsidRPr="001F75DF">
        <w:rPr>
          <w:sz w:val="20"/>
          <w:szCs w:val="20"/>
        </w:rPr>
        <w:t>ПОСТАНОВЛЯЕТ:</w:t>
      </w:r>
    </w:p>
    <w:p w:rsidR="001F75DF" w:rsidRPr="001F75DF" w:rsidRDefault="001F75DF" w:rsidP="001F75DF">
      <w:pPr>
        <w:ind w:firstLine="708"/>
        <w:jc w:val="both"/>
        <w:rPr>
          <w:sz w:val="20"/>
          <w:szCs w:val="20"/>
        </w:rPr>
      </w:pPr>
      <w:r w:rsidRPr="001F75DF">
        <w:rPr>
          <w:sz w:val="20"/>
          <w:szCs w:val="20"/>
        </w:rPr>
        <w:t>1.Утвердить прилагаемый перечень главных администраторов доходов бюджета Угловского городского поселения.</w:t>
      </w:r>
    </w:p>
    <w:p w:rsidR="001F75DF" w:rsidRPr="001F75DF" w:rsidRDefault="001F75DF" w:rsidP="001F75DF">
      <w:pPr>
        <w:ind w:firstLine="708"/>
        <w:jc w:val="both"/>
        <w:rPr>
          <w:sz w:val="20"/>
          <w:szCs w:val="20"/>
        </w:rPr>
      </w:pPr>
      <w:r w:rsidRPr="001F75DF">
        <w:rPr>
          <w:sz w:val="20"/>
          <w:szCs w:val="20"/>
        </w:rPr>
        <w:t>2.Настоящее постановление применяется к правоотношениям, возн</w:t>
      </w:r>
      <w:r w:rsidRPr="001F75DF">
        <w:rPr>
          <w:sz w:val="20"/>
          <w:szCs w:val="20"/>
        </w:rPr>
        <w:t>и</w:t>
      </w:r>
      <w:r w:rsidRPr="001F75DF">
        <w:rPr>
          <w:sz w:val="20"/>
          <w:szCs w:val="20"/>
        </w:rPr>
        <w:t>кающим при составлении и исполнении бюджета Угловского городского пос</w:t>
      </w:r>
      <w:r w:rsidRPr="001F75DF">
        <w:rPr>
          <w:sz w:val="20"/>
          <w:szCs w:val="20"/>
        </w:rPr>
        <w:t>е</w:t>
      </w:r>
      <w:r w:rsidRPr="001F75DF">
        <w:rPr>
          <w:sz w:val="20"/>
          <w:szCs w:val="20"/>
        </w:rPr>
        <w:t>ления, начиная с бюджета на 2023 год и на плановый период 2024 и 2025 годов.</w:t>
      </w:r>
    </w:p>
    <w:p w:rsidR="001F75DF" w:rsidRPr="001F75DF" w:rsidRDefault="001F75DF" w:rsidP="001F75DF">
      <w:pPr>
        <w:pStyle w:val="aff0"/>
        <w:jc w:val="both"/>
        <w:rPr>
          <w:b/>
          <w:sz w:val="20"/>
          <w:szCs w:val="20"/>
        </w:rPr>
      </w:pPr>
      <w:r w:rsidRPr="001F75DF">
        <w:rPr>
          <w:sz w:val="20"/>
          <w:szCs w:val="20"/>
        </w:rPr>
        <w:t xml:space="preserve">          3. Опубликовать постановление в бюллетене «Официальный вестник У</w:t>
      </w:r>
      <w:r w:rsidRPr="001F75DF">
        <w:rPr>
          <w:sz w:val="20"/>
          <w:szCs w:val="20"/>
        </w:rPr>
        <w:t>г</w:t>
      </w:r>
      <w:r w:rsidRPr="001F75DF">
        <w:rPr>
          <w:sz w:val="20"/>
          <w:szCs w:val="20"/>
        </w:rPr>
        <w:t>ловского городского поселения» и разместить на официальном сайте Админ</w:t>
      </w:r>
      <w:r w:rsidRPr="001F75DF">
        <w:rPr>
          <w:sz w:val="20"/>
          <w:szCs w:val="20"/>
        </w:rPr>
        <w:t>и</w:t>
      </w:r>
      <w:r w:rsidRPr="001F75DF">
        <w:rPr>
          <w:sz w:val="20"/>
          <w:szCs w:val="20"/>
        </w:rPr>
        <w:t>страции Угловского поселения в информационно-телекоммуникационной сети Интернет.</w:t>
      </w:r>
    </w:p>
    <w:p w:rsidR="001F75DF" w:rsidRPr="001F75DF" w:rsidRDefault="001F75DF" w:rsidP="001F75DF">
      <w:pPr>
        <w:autoSpaceDE w:val="0"/>
        <w:autoSpaceDN w:val="0"/>
        <w:adjustRightInd w:val="0"/>
        <w:spacing w:before="40" w:line="340" w:lineRule="exact"/>
        <w:jc w:val="both"/>
        <w:outlineLvl w:val="2"/>
        <w:rPr>
          <w:sz w:val="20"/>
          <w:szCs w:val="20"/>
        </w:rPr>
      </w:pPr>
    </w:p>
    <w:p w:rsidR="001F75DF" w:rsidRPr="001F75DF" w:rsidRDefault="001F75DF" w:rsidP="001F75DF">
      <w:pPr>
        <w:pStyle w:val="aff0"/>
        <w:jc w:val="both"/>
        <w:rPr>
          <w:b/>
          <w:sz w:val="20"/>
          <w:szCs w:val="20"/>
        </w:rPr>
      </w:pPr>
      <w:r w:rsidRPr="001F75DF">
        <w:rPr>
          <w:b/>
          <w:sz w:val="20"/>
          <w:szCs w:val="20"/>
        </w:rPr>
        <w:t xml:space="preserve">Глава Угловского городского   поселения       </w:t>
      </w:r>
      <w:r>
        <w:rPr>
          <w:b/>
          <w:sz w:val="20"/>
          <w:szCs w:val="20"/>
        </w:rPr>
        <w:t xml:space="preserve">   Ю.А. Иванова</w:t>
      </w:r>
    </w:p>
    <w:p w:rsidR="001F75DF" w:rsidRPr="001F75DF" w:rsidRDefault="001F75DF" w:rsidP="001F75DF">
      <w:pPr>
        <w:rPr>
          <w:sz w:val="20"/>
          <w:szCs w:val="20"/>
        </w:rPr>
      </w:pPr>
    </w:p>
    <w:p w:rsidR="001F75DF" w:rsidRPr="001F75DF" w:rsidRDefault="001F75DF" w:rsidP="001F75DF">
      <w:pPr>
        <w:spacing w:before="480" w:after="480" w:line="360" w:lineRule="atLeast"/>
        <w:ind w:left="5670"/>
        <w:contextualSpacing/>
        <w:jc w:val="right"/>
        <w:rPr>
          <w:sz w:val="20"/>
          <w:szCs w:val="20"/>
          <w:lang w:eastAsia="en-US"/>
        </w:rPr>
      </w:pPr>
      <w:r w:rsidRPr="001F75DF">
        <w:rPr>
          <w:sz w:val="20"/>
          <w:szCs w:val="20"/>
          <w:lang w:eastAsia="en-US"/>
        </w:rPr>
        <w:t>УТВЕРЖДЕН</w:t>
      </w:r>
    </w:p>
    <w:p w:rsidR="001F75DF" w:rsidRPr="001F75DF" w:rsidRDefault="001F75DF" w:rsidP="001F75DF">
      <w:pPr>
        <w:spacing w:before="480" w:after="480" w:line="360" w:lineRule="atLeast"/>
        <w:contextualSpacing/>
        <w:jc w:val="right"/>
        <w:rPr>
          <w:sz w:val="20"/>
          <w:szCs w:val="20"/>
          <w:lang w:eastAsia="en-US"/>
        </w:rPr>
      </w:pPr>
      <w:r w:rsidRPr="001F75DF">
        <w:rPr>
          <w:sz w:val="20"/>
          <w:szCs w:val="20"/>
          <w:lang w:eastAsia="en-US"/>
        </w:rPr>
        <w:t xml:space="preserve">постановлением Администрации </w:t>
      </w:r>
    </w:p>
    <w:p w:rsidR="001F75DF" w:rsidRPr="001F75DF" w:rsidRDefault="001F75DF" w:rsidP="001F75DF">
      <w:pPr>
        <w:spacing w:before="480" w:after="480" w:line="360" w:lineRule="atLeast"/>
        <w:contextualSpacing/>
        <w:jc w:val="right"/>
        <w:rPr>
          <w:sz w:val="20"/>
          <w:szCs w:val="20"/>
          <w:lang w:eastAsia="en-US"/>
        </w:rPr>
      </w:pPr>
      <w:r w:rsidRPr="001F75DF">
        <w:rPr>
          <w:sz w:val="20"/>
          <w:szCs w:val="20"/>
        </w:rPr>
        <w:t>Угловского городского поселения</w:t>
      </w:r>
      <w:r w:rsidRPr="001F75DF">
        <w:rPr>
          <w:sz w:val="20"/>
          <w:szCs w:val="20"/>
          <w:lang w:eastAsia="en-US"/>
        </w:rPr>
        <w:t xml:space="preserve"> </w:t>
      </w:r>
    </w:p>
    <w:p w:rsidR="001F75DF" w:rsidRPr="001F75DF" w:rsidRDefault="001F75DF" w:rsidP="001F75DF">
      <w:pPr>
        <w:spacing w:before="480" w:after="480" w:line="360" w:lineRule="atLeast"/>
        <w:contextualSpacing/>
        <w:jc w:val="right"/>
        <w:rPr>
          <w:sz w:val="20"/>
          <w:szCs w:val="20"/>
          <w:lang w:eastAsia="en-US"/>
        </w:rPr>
      </w:pPr>
      <w:r w:rsidRPr="001F75DF">
        <w:rPr>
          <w:sz w:val="20"/>
          <w:szCs w:val="20"/>
          <w:lang w:eastAsia="en-US"/>
        </w:rPr>
        <w:t>от 05.12.2023 № 571</w:t>
      </w:r>
    </w:p>
    <w:p w:rsidR="001F75DF" w:rsidRPr="001F75DF" w:rsidRDefault="001F75DF" w:rsidP="001F75DF">
      <w:pPr>
        <w:jc w:val="both"/>
        <w:rPr>
          <w:sz w:val="20"/>
          <w:szCs w:val="20"/>
        </w:rPr>
      </w:pPr>
    </w:p>
    <w:p w:rsidR="001F75DF" w:rsidRPr="001F75DF" w:rsidRDefault="001F75DF" w:rsidP="001F75DF">
      <w:pPr>
        <w:spacing w:line="240" w:lineRule="exact"/>
        <w:jc w:val="center"/>
        <w:rPr>
          <w:b/>
          <w:snapToGrid w:val="0"/>
          <w:color w:val="000000"/>
          <w:sz w:val="20"/>
          <w:szCs w:val="20"/>
        </w:rPr>
      </w:pPr>
    </w:p>
    <w:p w:rsidR="001F75DF" w:rsidRPr="001F75DF" w:rsidRDefault="001F75DF" w:rsidP="001F75DF">
      <w:pPr>
        <w:spacing w:line="240" w:lineRule="exact"/>
        <w:jc w:val="center"/>
        <w:rPr>
          <w:b/>
          <w:snapToGrid w:val="0"/>
          <w:color w:val="000000"/>
          <w:sz w:val="20"/>
          <w:szCs w:val="20"/>
        </w:rPr>
      </w:pPr>
    </w:p>
    <w:p w:rsidR="001F75DF" w:rsidRPr="001F75DF" w:rsidRDefault="001F75DF" w:rsidP="001F75DF">
      <w:pPr>
        <w:spacing w:line="240" w:lineRule="exact"/>
        <w:jc w:val="center"/>
        <w:rPr>
          <w:b/>
          <w:snapToGrid w:val="0"/>
          <w:color w:val="000000"/>
          <w:sz w:val="20"/>
          <w:szCs w:val="20"/>
        </w:rPr>
      </w:pPr>
    </w:p>
    <w:p w:rsidR="001F75DF" w:rsidRPr="001F75DF" w:rsidRDefault="001F75DF" w:rsidP="001F75DF">
      <w:pPr>
        <w:spacing w:line="240" w:lineRule="exact"/>
        <w:jc w:val="center"/>
        <w:rPr>
          <w:b/>
          <w:snapToGrid w:val="0"/>
          <w:color w:val="000000"/>
          <w:sz w:val="20"/>
          <w:szCs w:val="20"/>
        </w:rPr>
      </w:pPr>
      <w:r w:rsidRPr="001F75DF">
        <w:rPr>
          <w:b/>
          <w:snapToGrid w:val="0"/>
          <w:color w:val="000000"/>
          <w:sz w:val="20"/>
          <w:szCs w:val="20"/>
        </w:rPr>
        <w:t>Перечень главных администраторов доходов бюджета Угловского</w:t>
      </w:r>
    </w:p>
    <w:p w:rsidR="001F75DF" w:rsidRPr="001F75DF" w:rsidRDefault="001F75DF" w:rsidP="001F75DF">
      <w:pPr>
        <w:spacing w:line="240" w:lineRule="exact"/>
        <w:jc w:val="center"/>
        <w:rPr>
          <w:snapToGrid w:val="0"/>
          <w:color w:val="000000"/>
          <w:spacing w:val="-20"/>
          <w:sz w:val="20"/>
          <w:szCs w:val="20"/>
        </w:rPr>
      </w:pPr>
      <w:r w:rsidRPr="001F75DF">
        <w:rPr>
          <w:b/>
          <w:snapToGrid w:val="0"/>
          <w:color w:val="000000"/>
          <w:sz w:val="20"/>
          <w:szCs w:val="20"/>
        </w:rPr>
        <w:t xml:space="preserve">      городского поселения   </w:t>
      </w:r>
    </w:p>
    <w:p w:rsidR="001F75DF" w:rsidRPr="001F75DF" w:rsidRDefault="001F75DF" w:rsidP="001F75DF">
      <w:pPr>
        <w:spacing w:line="240" w:lineRule="exact"/>
        <w:jc w:val="center"/>
        <w:rPr>
          <w:b/>
          <w:snapToGrid w:val="0"/>
          <w:color w:val="000000"/>
          <w:sz w:val="20"/>
          <w:szCs w:val="20"/>
        </w:rPr>
      </w:pPr>
    </w:p>
    <w:p w:rsidR="001F75DF" w:rsidRPr="001F75DF" w:rsidRDefault="001F75DF" w:rsidP="001F75DF">
      <w:pPr>
        <w:spacing w:before="120" w:line="240" w:lineRule="exact"/>
        <w:jc w:val="both"/>
        <w:rPr>
          <w:snapToGrid w:val="0"/>
          <w:color w:val="000000"/>
          <w:spacing w:val="-20"/>
          <w:sz w:val="20"/>
          <w:szCs w:val="20"/>
        </w:rPr>
      </w:pP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29"/>
        <w:gridCol w:w="1134"/>
        <w:gridCol w:w="2518"/>
        <w:gridCol w:w="5420"/>
      </w:tblGrid>
      <w:tr w:rsidR="001F75DF" w:rsidRPr="001F75DF" w:rsidTr="001F75DF">
        <w:trPr>
          <w:trHeight w:val="586"/>
        </w:trPr>
        <w:tc>
          <w:tcPr>
            <w:tcW w:w="629" w:type="dxa"/>
            <w:vMerge w:val="restart"/>
          </w:tcPr>
          <w:p w:rsidR="001F75DF" w:rsidRPr="001F75DF" w:rsidRDefault="001F75DF" w:rsidP="001F75DF">
            <w:pPr>
              <w:widowControl w:val="0"/>
              <w:autoSpaceDE w:val="0"/>
              <w:autoSpaceDN w:val="0"/>
              <w:jc w:val="center"/>
              <w:rPr>
                <w:sz w:val="20"/>
                <w:szCs w:val="20"/>
              </w:rPr>
            </w:pPr>
            <w:r w:rsidRPr="001F75DF">
              <w:rPr>
                <w:sz w:val="20"/>
                <w:szCs w:val="20"/>
              </w:rPr>
              <w:t xml:space="preserve">№ </w:t>
            </w:r>
            <w:proofErr w:type="spellStart"/>
            <w:proofErr w:type="gramStart"/>
            <w:r w:rsidRPr="001F75DF">
              <w:rPr>
                <w:sz w:val="20"/>
                <w:szCs w:val="20"/>
              </w:rPr>
              <w:t>п</w:t>
            </w:r>
            <w:proofErr w:type="spellEnd"/>
            <w:proofErr w:type="gramEnd"/>
            <w:r w:rsidRPr="001F75DF">
              <w:rPr>
                <w:sz w:val="20"/>
                <w:szCs w:val="20"/>
              </w:rPr>
              <w:t>/</w:t>
            </w:r>
            <w:proofErr w:type="spellStart"/>
            <w:r w:rsidRPr="001F75DF">
              <w:rPr>
                <w:sz w:val="20"/>
                <w:szCs w:val="20"/>
              </w:rPr>
              <w:t>п</w:t>
            </w:r>
            <w:proofErr w:type="spellEnd"/>
          </w:p>
        </w:tc>
        <w:tc>
          <w:tcPr>
            <w:tcW w:w="3652" w:type="dxa"/>
            <w:gridSpan w:val="2"/>
          </w:tcPr>
          <w:p w:rsidR="001F75DF" w:rsidRPr="001F75DF" w:rsidRDefault="001F75DF" w:rsidP="001F75DF">
            <w:pPr>
              <w:widowControl w:val="0"/>
              <w:autoSpaceDE w:val="0"/>
              <w:autoSpaceDN w:val="0"/>
              <w:spacing w:line="240" w:lineRule="exact"/>
              <w:jc w:val="center"/>
              <w:rPr>
                <w:sz w:val="20"/>
                <w:szCs w:val="20"/>
              </w:rPr>
            </w:pPr>
            <w:r w:rsidRPr="001F75DF">
              <w:rPr>
                <w:sz w:val="20"/>
                <w:szCs w:val="20"/>
              </w:rPr>
              <w:t>Код бюджетной классификации Российской Федерации</w:t>
            </w:r>
          </w:p>
        </w:tc>
        <w:tc>
          <w:tcPr>
            <w:tcW w:w="5420" w:type="dxa"/>
            <w:vMerge w:val="restart"/>
          </w:tcPr>
          <w:p w:rsidR="001F75DF" w:rsidRPr="001F75DF" w:rsidRDefault="001F75DF" w:rsidP="001F75DF">
            <w:pPr>
              <w:widowControl w:val="0"/>
              <w:autoSpaceDE w:val="0"/>
              <w:autoSpaceDN w:val="0"/>
              <w:spacing w:line="240" w:lineRule="exact"/>
              <w:jc w:val="center"/>
              <w:rPr>
                <w:sz w:val="20"/>
                <w:szCs w:val="20"/>
              </w:rPr>
            </w:pPr>
            <w:r w:rsidRPr="001F75DF">
              <w:rPr>
                <w:sz w:val="20"/>
                <w:szCs w:val="20"/>
              </w:rPr>
              <w:t xml:space="preserve">Наименование главного администратора </w:t>
            </w:r>
          </w:p>
          <w:p w:rsidR="001F75DF" w:rsidRPr="001F75DF" w:rsidRDefault="001F75DF" w:rsidP="001F75DF">
            <w:pPr>
              <w:widowControl w:val="0"/>
              <w:autoSpaceDE w:val="0"/>
              <w:autoSpaceDN w:val="0"/>
              <w:spacing w:line="240" w:lineRule="exact"/>
              <w:jc w:val="center"/>
              <w:rPr>
                <w:sz w:val="20"/>
                <w:szCs w:val="20"/>
              </w:rPr>
            </w:pPr>
            <w:r w:rsidRPr="001F75DF">
              <w:rPr>
                <w:sz w:val="20"/>
                <w:szCs w:val="20"/>
              </w:rPr>
              <w:t xml:space="preserve">доходов бюджета поселения, </w:t>
            </w:r>
            <w:r w:rsidRPr="001F75DF">
              <w:rPr>
                <w:sz w:val="20"/>
                <w:szCs w:val="20"/>
              </w:rPr>
              <w:br/>
              <w:t>наименование кода вида (подвида) доходов  бю</w:t>
            </w:r>
            <w:r w:rsidRPr="001F75DF">
              <w:rPr>
                <w:sz w:val="20"/>
                <w:szCs w:val="20"/>
              </w:rPr>
              <w:t>д</w:t>
            </w:r>
            <w:r w:rsidRPr="001F75DF">
              <w:rPr>
                <w:sz w:val="20"/>
                <w:szCs w:val="20"/>
              </w:rPr>
              <w:t>жета поселения</w:t>
            </w:r>
          </w:p>
        </w:tc>
      </w:tr>
      <w:tr w:rsidR="001F75DF" w:rsidRPr="001F75DF" w:rsidTr="001F75DF">
        <w:tc>
          <w:tcPr>
            <w:tcW w:w="629" w:type="dxa"/>
            <w:vMerge/>
          </w:tcPr>
          <w:p w:rsidR="001F75DF" w:rsidRPr="001F75DF" w:rsidRDefault="001F75DF" w:rsidP="001F75DF">
            <w:pPr>
              <w:widowControl w:val="0"/>
              <w:autoSpaceDE w:val="0"/>
              <w:autoSpaceDN w:val="0"/>
              <w:jc w:val="center"/>
              <w:rPr>
                <w:sz w:val="20"/>
                <w:szCs w:val="20"/>
              </w:rPr>
            </w:pPr>
          </w:p>
        </w:tc>
        <w:tc>
          <w:tcPr>
            <w:tcW w:w="1134" w:type="dxa"/>
          </w:tcPr>
          <w:p w:rsidR="001F75DF" w:rsidRPr="001F75DF" w:rsidRDefault="001F75DF" w:rsidP="001F75DF">
            <w:pPr>
              <w:widowControl w:val="0"/>
              <w:autoSpaceDE w:val="0"/>
              <w:autoSpaceDN w:val="0"/>
              <w:spacing w:line="240" w:lineRule="exact"/>
              <w:jc w:val="center"/>
              <w:rPr>
                <w:sz w:val="20"/>
                <w:szCs w:val="20"/>
              </w:rPr>
            </w:pPr>
            <w:r w:rsidRPr="001F75DF">
              <w:rPr>
                <w:sz w:val="20"/>
                <w:szCs w:val="20"/>
              </w:rPr>
              <w:t>главного админ</w:t>
            </w:r>
            <w:r w:rsidRPr="001F75DF">
              <w:rPr>
                <w:sz w:val="20"/>
                <w:szCs w:val="20"/>
              </w:rPr>
              <w:t>и</w:t>
            </w:r>
            <w:r w:rsidRPr="001F75DF">
              <w:rPr>
                <w:sz w:val="20"/>
                <w:szCs w:val="20"/>
              </w:rPr>
              <w:t>стратора доходов</w:t>
            </w:r>
            <w:r w:rsidRPr="001F75DF">
              <w:rPr>
                <w:sz w:val="20"/>
                <w:szCs w:val="20"/>
              </w:rPr>
              <w:tab/>
            </w:r>
          </w:p>
        </w:tc>
        <w:tc>
          <w:tcPr>
            <w:tcW w:w="2518" w:type="dxa"/>
          </w:tcPr>
          <w:p w:rsidR="001F75DF" w:rsidRPr="001F75DF" w:rsidRDefault="001F75DF" w:rsidP="001F75DF">
            <w:pPr>
              <w:widowControl w:val="0"/>
              <w:autoSpaceDE w:val="0"/>
              <w:autoSpaceDN w:val="0"/>
              <w:spacing w:line="240" w:lineRule="exact"/>
              <w:jc w:val="center"/>
              <w:rPr>
                <w:sz w:val="20"/>
                <w:szCs w:val="20"/>
              </w:rPr>
            </w:pPr>
            <w:r w:rsidRPr="001F75DF">
              <w:rPr>
                <w:sz w:val="20"/>
                <w:szCs w:val="20"/>
              </w:rPr>
              <w:t>вида (подвида)     дох</w:t>
            </w:r>
            <w:r w:rsidRPr="001F75DF">
              <w:rPr>
                <w:sz w:val="20"/>
                <w:szCs w:val="20"/>
              </w:rPr>
              <w:t>о</w:t>
            </w:r>
            <w:r w:rsidRPr="001F75DF">
              <w:rPr>
                <w:sz w:val="20"/>
                <w:szCs w:val="20"/>
              </w:rPr>
              <w:t xml:space="preserve">дов  </w:t>
            </w:r>
          </w:p>
          <w:p w:rsidR="001F75DF" w:rsidRPr="001F75DF" w:rsidRDefault="001F75DF" w:rsidP="001F75DF">
            <w:pPr>
              <w:widowControl w:val="0"/>
              <w:autoSpaceDE w:val="0"/>
              <w:autoSpaceDN w:val="0"/>
              <w:spacing w:line="240" w:lineRule="exact"/>
              <w:jc w:val="center"/>
              <w:rPr>
                <w:sz w:val="20"/>
                <w:szCs w:val="20"/>
              </w:rPr>
            </w:pPr>
            <w:r w:rsidRPr="001F75DF">
              <w:rPr>
                <w:sz w:val="20"/>
                <w:szCs w:val="20"/>
              </w:rPr>
              <w:t>бюджета  поселения</w:t>
            </w:r>
          </w:p>
        </w:tc>
        <w:tc>
          <w:tcPr>
            <w:tcW w:w="5420" w:type="dxa"/>
            <w:vMerge/>
          </w:tcPr>
          <w:p w:rsidR="001F75DF" w:rsidRPr="001F75DF" w:rsidRDefault="001F75DF" w:rsidP="001F75DF">
            <w:pPr>
              <w:widowControl w:val="0"/>
              <w:autoSpaceDE w:val="0"/>
              <w:autoSpaceDN w:val="0"/>
              <w:jc w:val="center"/>
              <w:rPr>
                <w:sz w:val="20"/>
                <w:szCs w:val="20"/>
              </w:rPr>
            </w:pPr>
          </w:p>
        </w:tc>
      </w:tr>
      <w:tr w:rsidR="001F75DF" w:rsidRPr="001F75DF" w:rsidTr="001F75DF">
        <w:trPr>
          <w:trHeight w:val="350"/>
        </w:trPr>
        <w:tc>
          <w:tcPr>
            <w:tcW w:w="629" w:type="dxa"/>
          </w:tcPr>
          <w:p w:rsidR="001F75DF" w:rsidRPr="001F75DF" w:rsidRDefault="001F75DF" w:rsidP="001F75DF">
            <w:pPr>
              <w:autoSpaceDE w:val="0"/>
              <w:autoSpaceDN w:val="0"/>
              <w:adjustRightInd w:val="0"/>
              <w:spacing w:line="240" w:lineRule="exact"/>
              <w:ind w:hanging="6"/>
              <w:jc w:val="center"/>
              <w:rPr>
                <w:sz w:val="20"/>
                <w:szCs w:val="20"/>
              </w:rPr>
            </w:pPr>
            <w:r w:rsidRPr="001F75DF">
              <w:rPr>
                <w:sz w:val="20"/>
                <w:szCs w:val="20"/>
              </w:rPr>
              <w:t>1</w:t>
            </w:r>
          </w:p>
        </w:tc>
        <w:tc>
          <w:tcPr>
            <w:tcW w:w="1134" w:type="dxa"/>
          </w:tcPr>
          <w:p w:rsidR="001F75DF" w:rsidRPr="001F75DF" w:rsidRDefault="001F75DF" w:rsidP="001F75DF">
            <w:pPr>
              <w:autoSpaceDE w:val="0"/>
              <w:autoSpaceDN w:val="0"/>
              <w:adjustRightInd w:val="0"/>
              <w:spacing w:line="240" w:lineRule="exact"/>
              <w:ind w:hanging="6"/>
              <w:jc w:val="center"/>
              <w:rPr>
                <w:sz w:val="20"/>
                <w:szCs w:val="20"/>
              </w:rPr>
            </w:pPr>
            <w:r w:rsidRPr="001F75DF">
              <w:rPr>
                <w:sz w:val="20"/>
                <w:szCs w:val="20"/>
              </w:rPr>
              <w:t>2</w:t>
            </w:r>
          </w:p>
        </w:tc>
        <w:tc>
          <w:tcPr>
            <w:tcW w:w="2518" w:type="dxa"/>
          </w:tcPr>
          <w:p w:rsidR="001F75DF" w:rsidRPr="001F75DF" w:rsidRDefault="001F75DF" w:rsidP="001F75DF">
            <w:pPr>
              <w:autoSpaceDE w:val="0"/>
              <w:autoSpaceDN w:val="0"/>
              <w:adjustRightInd w:val="0"/>
              <w:spacing w:line="240" w:lineRule="exact"/>
              <w:ind w:hanging="6"/>
              <w:jc w:val="center"/>
              <w:rPr>
                <w:sz w:val="20"/>
                <w:szCs w:val="20"/>
              </w:rPr>
            </w:pPr>
            <w:r w:rsidRPr="001F75DF">
              <w:rPr>
                <w:sz w:val="20"/>
                <w:szCs w:val="20"/>
              </w:rPr>
              <w:t>3</w:t>
            </w:r>
          </w:p>
        </w:tc>
        <w:tc>
          <w:tcPr>
            <w:tcW w:w="5420" w:type="dxa"/>
          </w:tcPr>
          <w:p w:rsidR="001F75DF" w:rsidRPr="001F75DF" w:rsidRDefault="001F75DF" w:rsidP="001F75DF">
            <w:pPr>
              <w:autoSpaceDE w:val="0"/>
              <w:autoSpaceDN w:val="0"/>
              <w:adjustRightInd w:val="0"/>
              <w:spacing w:line="240" w:lineRule="exact"/>
              <w:ind w:hanging="6"/>
              <w:jc w:val="center"/>
              <w:rPr>
                <w:sz w:val="20"/>
                <w:szCs w:val="20"/>
              </w:rPr>
            </w:pPr>
            <w:r w:rsidRPr="001F75DF">
              <w:rPr>
                <w:sz w:val="20"/>
                <w:szCs w:val="20"/>
              </w:rPr>
              <w:t>4</w:t>
            </w:r>
          </w:p>
        </w:tc>
      </w:tr>
      <w:tr w:rsidR="001F75DF" w:rsidRPr="001F75DF" w:rsidTr="001F75DF">
        <w:trPr>
          <w:trHeight w:val="565"/>
        </w:trPr>
        <w:tc>
          <w:tcPr>
            <w:tcW w:w="629" w:type="dxa"/>
          </w:tcPr>
          <w:p w:rsidR="001F75DF" w:rsidRPr="001F75DF" w:rsidRDefault="001F75DF" w:rsidP="001F75DF">
            <w:pPr>
              <w:jc w:val="center"/>
              <w:rPr>
                <w:b/>
                <w:sz w:val="20"/>
                <w:szCs w:val="20"/>
              </w:rPr>
            </w:pPr>
            <w:r w:rsidRPr="001F75DF">
              <w:rPr>
                <w:b/>
                <w:sz w:val="20"/>
                <w:szCs w:val="20"/>
              </w:rPr>
              <w:t>1</w:t>
            </w:r>
          </w:p>
        </w:tc>
        <w:tc>
          <w:tcPr>
            <w:tcW w:w="1134" w:type="dxa"/>
          </w:tcPr>
          <w:p w:rsidR="001F75DF" w:rsidRPr="001F75DF" w:rsidRDefault="001F75DF" w:rsidP="001F75DF">
            <w:pPr>
              <w:jc w:val="center"/>
              <w:rPr>
                <w:b/>
                <w:sz w:val="20"/>
                <w:szCs w:val="20"/>
              </w:rPr>
            </w:pPr>
            <w:r w:rsidRPr="001F75DF">
              <w:rPr>
                <w:b/>
                <w:sz w:val="20"/>
                <w:szCs w:val="20"/>
              </w:rPr>
              <w:t>100</w:t>
            </w:r>
          </w:p>
        </w:tc>
        <w:tc>
          <w:tcPr>
            <w:tcW w:w="2518" w:type="dxa"/>
          </w:tcPr>
          <w:p w:rsidR="001F75DF" w:rsidRPr="001F75DF" w:rsidRDefault="001F75DF" w:rsidP="001F75DF">
            <w:pPr>
              <w:rPr>
                <w:b/>
                <w:sz w:val="20"/>
                <w:szCs w:val="20"/>
              </w:rPr>
            </w:pPr>
          </w:p>
        </w:tc>
        <w:tc>
          <w:tcPr>
            <w:tcW w:w="5420" w:type="dxa"/>
          </w:tcPr>
          <w:p w:rsidR="001F75DF" w:rsidRPr="001F75DF" w:rsidRDefault="001F75DF" w:rsidP="001F75DF">
            <w:pPr>
              <w:rPr>
                <w:b/>
                <w:sz w:val="20"/>
                <w:szCs w:val="20"/>
              </w:rPr>
            </w:pPr>
            <w:r w:rsidRPr="001F75DF">
              <w:rPr>
                <w:b/>
                <w:sz w:val="20"/>
                <w:szCs w:val="20"/>
              </w:rPr>
              <w:t>Управление Федерального казначейства по Новгородской области</w:t>
            </w:r>
          </w:p>
        </w:tc>
      </w:tr>
      <w:tr w:rsidR="001F75DF" w:rsidRPr="001F75DF" w:rsidTr="001F75DF">
        <w:trPr>
          <w:trHeight w:val="565"/>
        </w:trPr>
        <w:tc>
          <w:tcPr>
            <w:tcW w:w="629" w:type="dxa"/>
          </w:tcPr>
          <w:p w:rsidR="001F75DF" w:rsidRPr="001F75DF" w:rsidRDefault="001F75DF" w:rsidP="001F75DF">
            <w:pPr>
              <w:jc w:val="center"/>
              <w:rPr>
                <w:sz w:val="20"/>
                <w:szCs w:val="20"/>
              </w:rPr>
            </w:pPr>
            <w:r w:rsidRPr="001F75DF">
              <w:rPr>
                <w:sz w:val="20"/>
                <w:szCs w:val="20"/>
              </w:rPr>
              <w:t>1.1</w:t>
            </w:r>
          </w:p>
        </w:tc>
        <w:tc>
          <w:tcPr>
            <w:tcW w:w="1134" w:type="dxa"/>
          </w:tcPr>
          <w:p w:rsidR="001F75DF" w:rsidRPr="001F75DF" w:rsidRDefault="001F75DF" w:rsidP="001F75DF">
            <w:pPr>
              <w:jc w:val="center"/>
              <w:rPr>
                <w:sz w:val="20"/>
                <w:szCs w:val="20"/>
              </w:rPr>
            </w:pPr>
            <w:r w:rsidRPr="001F75DF">
              <w:rPr>
                <w:sz w:val="20"/>
                <w:szCs w:val="20"/>
              </w:rPr>
              <w:t>100</w:t>
            </w:r>
          </w:p>
        </w:tc>
        <w:tc>
          <w:tcPr>
            <w:tcW w:w="2518" w:type="dxa"/>
          </w:tcPr>
          <w:p w:rsidR="001F75DF" w:rsidRPr="001F75DF" w:rsidRDefault="001F75DF" w:rsidP="001F75DF">
            <w:pPr>
              <w:rPr>
                <w:sz w:val="20"/>
                <w:szCs w:val="20"/>
              </w:rPr>
            </w:pPr>
            <w:r w:rsidRPr="001F75DF">
              <w:rPr>
                <w:sz w:val="20"/>
                <w:szCs w:val="20"/>
              </w:rPr>
              <w:t>1 03 02231 01 0000 110</w:t>
            </w:r>
          </w:p>
        </w:tc>
        <w:tc>
          <w:tcPr>
            <w:tcW w:w="5420" w:type="dxa"/>
          </w:tcPr>
          <w:p w:rsidR="001F75DF" w:rsidRPr="001F75DF" w:rsidRDefault="001F75DF" w:rsidP="001F75DF">
            <w:pPr>
              <w:rPr>
                <w:sz w:val="20"/>
                <w:szCs w:val="20"/>
              </w:rPr>
            </w:pPr>
            <w:r w:rsidRPr="001F75DF">
              <w:rPr>
                <w:sz w:val="20"/>
                <w:szCs w:val="20"/>
              </w:rPr>
              <w:t xml:space="preserve">Доходы от уплаты акцизов на дизельное топливо, подлежащие распределению между бюджетами субъектов </w:t>
            </w:r>
            <w:r w:rsidRPr="001F75DF">
              <w:rPr>
                <w:sz w:val="20"/>
                <w:szCs w:val="20"/>
              </w:rPr>
              <w:lastRenderedPageBreak/>
              <w:t>Российской Федерации и местными бюджетами с учетом установленных дифференц</w:t>
            </w:r>
            <w:r w:rsidRPr="001F75DF">
              <w:rPr>
                <w:sz w:val="20"/>
                <w:szCs w:val="20"/>
              </w:rPr>
              <w:t>и</w:t>
            </w:r>
            <w:r w:rsidRPr="001F75DF">
              <w:rPr>
                <w:sz w:val="20"/>
                <w:szCs w:val="20"/>
              </w:rPr>
              <w:t>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w:t>
            </w:r>
            <w:r w:rsidRPr="001F75DF">
              <w:rPr>
                <w:sz w:val="20"/>
                <w:szCs w:val="20"/>
              </w:rPr>
              <w:t>й</w:t>
            </w:r>
            <w:r w:rsidRPr="001F75DF">
              <w:rPr>
                <w:sz w:val="20"/>
                <w:szCs w:val="20"/>
              </w:rPr>
              <w:t>ской Федерации)</w:t>
            </w:r>
          </w:p>
        </w:tc>
      </w:tr>
      <w:tr w:rsidR="001F75DF" w:rsidRPr="001F75DF" w:rsidTr="001F75DF">
        <w:trPr>
          <w:trHeight w:val="565"/>
        </w:trPr>
        <w:tc>
          <w:tcPr>
            <w:tcW w:w="629" w:type="dxa"/>
          </w:tcPr>
          <w:p w:rsidR="001F75DF" w:rsidRPr="001F75DF" w:rsidRDefault="001F75DF" w:rsidP="001F75DF">
            <w:pPr>
              <w:jc w:val="center"/>
              <w:rPr>
                <w:sz w:val="20"/>
                <w:szCs w:val="20"/>
              </w:rPr>
            </w:pPr>
            <w:r w:rsidRPr="001F75DF">
              <w:rPr>
                <w:sz w:val="20"/>
                <w:szCs w:val="20"/>
              </w:rPr>
              <w:lastRenderedPageBreak/>
              <w:t>1.2</w:t>
            </w:r>
          </w:p>
        </w:tc>
        <w:tc>
          <w:tcPr>
            <w:tcW w:w="1134" w:type="dxa"/>
          </w:tcPr>
          <w:p w:rsidR="001F75DF" w:rsidRPr="001F75DF" w:rsidRDefault="001F75DF" w:rsidP="001F75DF">
            <w:pPr>
              <w:jc w:val="center"/>
              <w:rPr>
                <w:sz w:val="20"/>
                <w:szCs w:val="20"/>
              </w:rPr>
            </w:pPr>
            <w:r w:rsidRPr="001F75DF">
              <w:rPr>
                <w:sz w:val="20"/>
                <w:szCs w:val="20"/>
              </w:rPr>
              <w:t>100</w:t>
            </w:r>
          </w:p>
        </w:tc>
        <w:tc>
          <w:tcPr>
            <w:tcW w:w="2518" w:type="dxa"/>
          </w:tcPr>
          <w:p w:rsidR="001F75DF" w:rsidRPr="001F75DF" w:rsidRDefault="001F75DF" w:rsidP="001F75DF">
            <w:pPr>
              <w:rPr>
                <w:sz w:val="20"/>
                <w:szCs w:val="20"/>
              </w:rPr>
            </w:pPr>
            <w:r w:rsidRPr="001F75DF">
              <w:rPr>
                <w:sz w:val="20"/>
                <w:szCs w:val="20"/>
              </w:rPr>
              <w:t>1 03 02241 01 0000 110</w:t>
            </w:r>
          </w:p>
        </w:tc>
        <w:tc>
          <w:tcPr>
            <w:tcW w:w="5420" w:type="dxa"/>
          </w:tcPr>
          <w:p w:rsidR="001F75DF" w:rsidRPr="001F75DF" w:rsidRDefault="001F75DF" w:rsidP="001F75DF">
            <w:pPr>
              <w:rPr>
                <w:sz w:val="20"/>
                <w:szCs w:val="20"/>
              </w:rPr>
            </w:pPr>
            <w:r w:rsidRPr="001F75DF">
              <w:rPr>
                <w:sz w:val="20"/>
                <w:szCs w:val="20"/>
              </w:rPr>
              <w:t>Доходы от уплаты акцизов на моторные масла для дизельных и (или) карбюраторных (</w:t>
            </w:r>
            <w:proofErr w:type="spellStart"/>
            <w:r w:rsidRPr="001F75DF">
              <w:rPr>
                <w:sz w:val="20"/>
                <w:szCs w:val="20"/>
              </w:rPr>
              <w:t>инжекторных</w:t>
            </w:r>
            <w:proofErr w:type="spellEnd"/>
            <w:r w:rsidRPr="001F75DF">
              <w:rPr>
                <w:sz w:val="20"/>
                <w:szCs w:val="20"/>
              </w:rPr>
              <w:t>) двигателей, подлежащие распределению между бюджетами субъектов Российской Федерации и местными бюджетами с учетом установленных ди</w:t>
            </w:r>
            <w:r w:rsidRPr="001F75DF">
              <w:rPr>
                <w:sz w:val="20"/>
                <w:szCs w:val="20"/>
              </w:rPr>
              <w:t>ф</w:t>
            </w:r>
            <w:r w:rsidRPr="001F75DF">
              <w:rPr>
                <w:sz w:val="20"/>
                <w:szCs w:val="20"/>
              </w:rPr>
              <w:t>ференцированных нормативов отчислений в мес</w:t>
            </w:r>
            <w:r w:rsidRPr="001F75DF">
              <w:rPr>
                <w:sz w:val="20"/>
                <w:szCs w:val="20"/>
              </w:rPr>
              <w:t>т</w:t>
            </w:r>
            <w:r w:rsidRPr="001F75DF">
              <w:rPr>
                <w:sz w:val="20"/>
                <w:szCs w:val="20"/>
              </w:rPr>
              <w:t>ные бюджеты (по нормативам, установленным федеральным законом о федеральном бюджете в ц</w:t>
            </w:r>
            <w:r w:rsidRPr="001F75DF">
              <w:rPr>
                <w:sz w:val="20"/>
                <w:szCs w:val="20"/>
              </w:rPr>
              <w:t>е</w:t>
            </w:r>
            <w:r w:rsidRPr="001F75DF">
              <w:rPr>
                <w:sz w:val="20"/>
                <w:szCs w:val="20"/>
              </w:rPr>
              <w:t>лях формирования дорожных фондов субъектов Российской Федерации)</w:t>
            </w:r>
          </w:p>
        </w:tc>
      </w:tr>
      <w:tr w:rsidR="001F75DF" w:rsidRPr="001F75DF" w:rsidTr="001F75DF">
        <w:trPr>
          <w:trHeight w:val="565"/>
        </w:trPr>
        <w:tc>
          <w:tcPr>
            <w:tcW w:w="629" w:type="dxa"/>
          </w:tcPr>
          <w:p w:rsidR="001F75DF" w:rsidRPr="001F75DF" w:rsidRDefault="001F75DF" w:rsidP="001F75DF">
            <w:pPr>
              <w:jc w:val="center"/>
              <w:rPr>
                <w:sz w:val="20"/>
                <w:szCs w:val="20"/>
              </w:rPr>
            </w:pPr>
            <w:r w:rsidRPr="001F75DF">
              <w:rPr>
                <w:sz w:val="20"/>
                <w:szCs w:val="20"/>
              </w:rPr>
              <w:t>1.3</w:t>
            </w:r>
          </w:p>
        </w:tc>
        <w:tc>
          <w:tcPr>
            <w:tcW w:w="1134" w:type="dxa"/>
          </w:tcPr>
          <w:p w:rsidR="001F75DF" w:rsidRPr="001F75DF" w:rsidRDefault="001F75DF" w:rsidP="001F75DF">
            <w:pPr>
              <w:jc w:val="center"/>
              <w:rPr>
                <w:sz w:val="20"/>
                <w:szCs w:val="20"/>
              </w:rPr>
            </w:pPr>
            <w:r w:rsidRPr="001F75DF">
              <w:rPr>
                <w:sz w:val="20"/>
                <w:szCs w:val="20"/>
              </w:rPr>
              <w:t>100</w:t>
            </w:r>
          </w:p>
        </w:tc>
        <w:tc>
          <w:tcPr>
            <w:tcW w:w="2518" w:type="dxa"/>
          </w:tcPr>
          <w:p w:rsidR="001F75DF" w:rsidRPr="001F75DF" w:rsidRDefault="001F75DF" w:rsidP="001F75DF">
            <w:pPr>
              <w:rPr>
                <w:sz w:val="20"/>
                <w:szCs w:val="20"/>
              </w:rPr>
            </w:pPr>
            <w:r w:rsidRPr="001F75DF">
              <w:rPr>
                <w:sz w:val="20"/>
                <w:szCs w:val="20"/>
              </w:rPr>
              <w:t>1 03 02251 01 0000 110</w:t>
            </w:r>
          </w:p>
        </w:tc>
        <w:tc>
          <w:tcPr>
            <w:tcW w:w="5420" w:type="dxa"/>
          </w:tcPr>
          <w:p w:rsidR="001F75DF" w:rsidRPr="001F75DF" w:rsidRDefault="001F75DF" w:rsidP="001F75DF">
            <w:pPr>
              <w:rPr>
                <w:sz w:val="20"/>
                <w:szCs w:val="20"/>
              </w:rPr>
            </w:pPr>
            <w:r w:rsidRPr="001F75DF">
              <w:rPr>
                <w:sz w:val="20"/>
                <w:szCs w:val="20"/>
              </w:rPr>
              <w:t>Доходы от уплаты акцизов на автомобильный бензин, подлежащие распределению между бюджет</w:t>
            </w:r>
            <w:r w:rsidRPr="001F75DF">
              <w:rPr>
                <w:sz w:val="20"/>
                <w:szCs w:val="20"/>
              </w:rPr>
              <w:t>а</w:t>
            </w:r>
            <w:r w:rsidRPr="001F75DF">
              <w:rPr>
                <w:sz w:val="20"/>
                <w:szCs w:val="20"/>
              </w:rPr>
              <w:t>ми субъектов Российской Федерации и местными бюджетами с учетом установленных дифференц</w:t>
            </w:r>
            <w:r w:rsidRPr="001F75DF">
              <w:rPr>
                <w:sz w:val="20"/>
                <w:szCs w:val="20"/>
              </w:rPr>
              <w:t>и</w:t>
            </w:r>
            <w:r w:rsidRPr="001F75DF">
              <w:rPr>
                <w:sz w:val="20"/>
                <w:szCs w:val="20"/>
              </w:rPr>
              <w:t>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w:t>
            </w:r>
            <w:r w:rsidRPr="001F75DF">
              <w:rPr>
                <w:sz w:val="20"/>
                <w:szCs w:val="20"/>
              </w:rPr>
              <w:t>й</w:t>
            </w:r>
            <w:r w:rsidRPr="001F75DF">
              <w:rPr>
                <w:sz w:val="20"/>
                <w:szCs w:val="20"/>
              </w:rPr>
              <w:t>ской Федерации)</w:t>
            </w:r>
          </w:p>
        </w:tc>
      </w:tr>
      <w:tr w:rsidR="001F75DF" w:rsidRPr="001F75DF" w:rsidTr="001F75DF">
        <w:trPr>
          <w:trHeight w:val="565"/>
        </w:trPr>
        <w:tc>
          <w:tcPr>
            <w:tcW w:w="629" w:type="dxa"/>
          </w:tcPr>
          <w:p w:rsidR="001F75DF" w:rsidRPr="001F75DF" w:rsidRDefault="001F75DF" w:rsidP="001F75DF">
            <w:pPr>
              <w:jc w:val="center"/>
              <w:rPr>
                <w:sz w:val="20"/>
                <w:szCs w:val="20"/>
              </w:rPr>
            </w:pPr>
            <w:r w:rsidRPr="001F75DF">
              <w:rPr>
                <w:sz w:val="20"/>
                <w:szCs w:val="20"/>
              </w:rPr>
              <w:t>1.4</w:t>
            </w:r>
          </w:p>
        </w:tc>
        <w:tc>
          <w:tcPr>
            <w:tcW w:w="1134" w:type="dxa"/>
          </w:tcPr>
          <w:p w:rsidR="001F75DF" w:rsidRPr="001F75DF" w:rsidRDefault="001F75DF" w:rsidP="001F75DF">
            <w:pPr>
              <w:jc w:val="center"/>
              <w:rPr>
                <w:sz w:val="20"/>
                <w:szCs w:val="20"/>
              </w:rPr>
            </w:pPr>
            <w:r w:rsidRPr="001F75DF">
              <w:rPr>
                <w:sz w:val="20"/>
                <w:szCs w:val="20"/>
              </w:rPr>
              <w:t>100</w:t>
            </w:r>
          </w:p>
        </w:tc>
        <w:tc>
          <w:tcPr>
            <w:tcW w:w="2518" w:type="dxa"/>
          </w:tcPr>
          <w:p w:rsidR="001F75DF" w:rsidRPr="001F75DF" w:rsidRDefault="001F75DF" w:rsidP="001F75DF">
            <w:pPr>
              <w:rPr>
                <w:sz w:val="20"/>
                <w:szCs w:val="20"/>
              </w:rPr>
            </w:pPr>
            <w:r w:rsidRPr="001F75DF">
              <w:rPr>
                <w:sz w:val="20"/>
                <w:szCs w:val="20"/>
              </w:rPr>
              <w:t>1 03 02261 01 0000 110</w:t>
            </w:r>
          </w:p>
        </w:tc>
        <w:tc>
          <w:tcPr>
            <w:tcW w:w="5420" w:type="dxa"/>
          </w:tcPr>
          <w:p w:rsidR="001F75DF" w:rsidRPr="001F75DF" w:rsidRDefault="001F75DF" w:rsidP="001F75DF">
            <w:pPr>
              <w:rPr>
                <w:sz w:val="20"/>
                <w:szCs w:val="20"/>
              </w:rPr>
            </w:pPr>
            <w:r w:rsidRPr="001F75DF">
              <w:rPr>
                <w:sz w:val="20"/>
                <w:szCs w:val="20"/>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w:t>
            </w:r>
            <w:r w:rsidRPr="001F75DF">
              <w:rPr>
                <w:sz w:val="20"/>
                <w:szCs w:val="20"/>
              </w:rPr>
              <w:t>и</w:t>
            </w:r>
            <w:r w:rsidRPr="001F75DF">
              <w:rPr>
                <w:sz w:val="20"/>
                <w:szCs w:val="20"/>
              </w:rPr>
              <w:t>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w:t>
            </w:r>
            <w:r w:rsidRPr="001F75DF">
              <w:rPr>
                <w:sz w:val="20"/>
                <w:szCs w:val="20"/>
              </w:rPr>
              <w:t>й</w:t>
            </w:r>
            <w:r w:rsidRPr="001F75DF">
              <w:rPr>
                <w:sz w:val="20"/>
                <w:szCs w:val="20"/>
              </w:rPr>
              <w:t>ской Федерации)</w:t>
            </w:r>
          </w:p>
        </w:tc>
      </w:tr>
      <w:tr w:rsidR="001F75DF" w:rsidRPr="001F75DF" w:rsidTr="001F75DF">
        <w:trPr>
          <w:trHeight w:val="574"/>
        </w:trPr>
        <w:tc>
          <w:tcPr>
            <w:tcW w:w="629" w:type="dxa"/>
          </w:tcPr>
          <w:p w:rsidR="001F75DF" w:rsidRPr="001F75DF" w:rsidRDefault="001F75DF" w:rsidP="001F75DF">
            <w:pPr>
              <w:jc w:val="center"/>
              <w:rPr>
                <w:b/>
                <w:sz w:val="20"/>
                <w:szCs w:val="20"/>
              </w:rPr>
            </w:pPr>
            <w:r w:rsidRPr="001F75DF">
              <w:rPr>
                <w:b/>
                <w:sz w:val="20"/>
                <w:szCs w:val="20"/>
              </w:rPr>
              <w:t>2</w:t>
            </w:r>
          </w:p>
        </w:tc>
        <w:tc>
          <w:tcPr>
            <w:tcW w:w="1134" w:type="dxa"/>
          </w:tcPr>
          <w:p w:rsidR="001F75DF" w:rsidRPr="001F75DF" w:rsidRDefault="001F75DF" w:rsidP="001F75DF">
            <w:pPr>
              <w:jc w:val="center"/>
              <w:rPr>
                <w:b/>
                <w:sz w:val="20"/>
                <w:szCs w:val="20"/>
              </w:rPr>
            </w:pPr>
            <w:r w:rsidRPr="001F75DF">
              <w:rPr>
                <w:b/>
                <w:sz w:val="20"/>
                <w:szCs w:val="20"/>
              </w:rPr>
              <w:t>182</w:t>
            </w:r>
          </w:p>
        </w:tc>
        <w:tc>
          <w:tcPr>
            <w:tcW w:w="2518" w:type="dxa"/>
          </w:tcPr>
          <w:p w:rsidR="001F75DF" w:rsidRPr="001F75DF" w:rsidRDefault="001F75DF" w:rsidP="001F75DF">
            <w:pPr>
              <w:jc w:val="center"/>
              <w:rPr>
                <w:b/>
                <w:sz w:val="20"/>
                <w:szCs w:val="20"/>
              </w:rPr>
            </w:pPr>
          </w:p>
        </w:tc>
        <w:tc>
          <w:tcPr>
            <w:tcW w:w="5420" w:type="dxa"/>
          </w:tcPr>
          <w:p w:rsidR="001F75DF" w:rsidRPr="001F75DF" w:rsidRDefault="001F75DF" w:rsidP="001F75DF">
            <w:pPr>
              <w:rPr>
                <w:b/>
                <w:sz w:val="20"/>
                <w:szCs w:val="20"/>
              </w:rPr>
            </w:pPr>
            <w:r w:rsidRPr="001F75DF">
              <w:rPr>
                <w:b/>
                <w:sz w:val="20"/>
                <w:szCs w:val="20"/>
              </w:rPr>
              <w:t>Управление Федеральной налоговой службы России по Новгородской области</w:t>
            </w:r>
          </w:p>
        </w:tc>
      </w:tr>
      <w:tr w:rsidR="001F75DF" w:rsidRPr="001F75DF" w:rsidTr="001F75DF">
        <w:tc>
          <w:tcPr>
            <w:tcW w:w="629" w:type="dxa"/>
          </w:tcPr>
          <w:p w:rsidR="001F75DF" w:rsidRPr="001F75DF" w:rsidRDefault="001F75DF" w:rsidP="001F75DF">
            <w:pPr>
              <w:jc w:val="center"/>
              <w:rPr>
                <w:sz w:val="20"/>
                <w:szCs w:val="20"/>
              </w:rPr>
            </w:pPr>
            <w:r w:rsidRPr="001F75DF">
              <w:rPr>
                <w:sz w:val="20"/>
                <w:szCs w:val="20"/>
              </w:rPr>
              <w:t>2.1</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14" w:history="1">
              <w:r w:rsidRPr="001F75DF">
                <w:rPr>
                  <w:b w:val="0"/>
                  <w:sz w:val="20"/>
                  <w:szCs w:val="20"/>
                </w:rPr>
                <w:t>статьями 227</w:t>
              </w:r>
            </w:hyperlink>
            <w:r w:rsidRPr="001F75DF">
              <w:rPr>
                <w:b w:val="0"/>
                <w:sz w:val="20"/>
                <w:szCs w:val="20"/>
              </w:rPr>
              <w:t xml:space="preserve">, </w:t>
            </w:r>
            <w:hyperlink r:id="rId15" w:history="1">
              <w:r w:rsidRPr="001F75DF">
                <w:rPr>
                  <w:b w:val="0"/>
                  <w:sz w:val="20"/>
                  <w:szCs w:val="20"/>
                </w:rPr>
                <w:t>227.1</w:t>
              </w:r>
            </w:hyperlink>
            <w:r w:rsidRPr="001F75DF">
              <w:rPr>
                <w:b w:val="0"/>
                <w:sz w:val="20"/>
                <w:szCs w:val="20"/>
              </w:rPr>
              <w:t xml:space="preserve"> и </w:t>
            </w:r>
            <w:hyperlink r:id="rId16" w:history="1">
              <w:r w:rsidRPr="001F75DF">
                <w:rPr>
                  <w:b w:val="0"/>
                  <w:sz w:val="20"/>
                  <w:szCs w:val="20"/>
                </w:rPr>
                <w:t>228</w:t>
              </w:r>
            </w:hyperlink>
            <w:r w:rsidRPr="001F75DF">
              <w:rPr>
                <w:b w:val="0"/>
                <w:sz w:val="20"/>
                <w:szCs w:val="20"/>
              </w:rPr>
              <w:t xml:space="preserve"> Налогового коде</w:t>
            </w:r>
            <w:r w:rsidRPr="001F75DF">
              <w:rPr>
                <w:b w:val="0"/>
                <w:sz w:val="20"/>
                <w:szCs w:val="20"/>
              </w:rPr>
              <w:t>к</w:t>
            </w:r>
            <w:r w:rsidRPr="001F75DF">
              <w:rPr>
                <w:b w:val="0"/>
                <w:sz w:val="20"/>
                <w:szCs w:val="20"/>
              </w:rPr>
              <w:t>са Российской Федерации (сумма платежа (перерасчеты, недоимка и задолженность по соответс</w:t>
            </w:r>
            <w:r w:rsidRPr="001F75DF">
              <w:rPr>
                <w:b w:val="0"/>
                <w:sz w:val="20"/>
                <w:szCs w:val="20"/>
              </w:rPr>
              <w:t>т</w:t>
            </w:r>
            <w:r w:rsidRPr="001F75DF">
              <w:rPr>
                <w:b w:val="0"/>
                <w:sz w:val="20"/>
                <w:szCs w:val="20"/>
              </w:rPr>
              <w:t>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rPr>
            </w:pPr>
            <w:r w:rsidRPr="001F75DF">
              <w:rPr>
                <w:sz w:val="20"/>
                <w:szCs w:val="20"/>
              </w:rPr>
              <w:t>2.2</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17" w:history="1">
              <w:r w:rsidRPr="001F75DF">
                <w:rPr>
                  <w:b w:val="0"/>
                  <w:sz w:val="20"/>
                  <w:szCs w:val="20"/>
                </w:rPr>
                <w:t>статьями 227</w:t>
              </w:r>
            </w:hyperlink>
            <w:r w:rsidRPr="001F75DF">
              <w:rPr>
                <w:b w:val="0"/>
                <w:sz w:val="20"/>
                <w:szCs w:val="20"/>
              </w:rPr>
              <w:t xml:space="preserve">, </w:t>
            </w:r>
            <w:hyperlink r:id="rId18" w:history="1">
              <w:r w:rsidRPr="001F75DF">
                <w:rPr>
                  <w:b w:val="0"/>
                  <w:sz w:val="20"/>
                  <w:szCs w:val="20"/>
                </w:rPr>
                <w:t>227.1</w:t>
              </w:r>
            </w:hyperlink>
            <w:r w:rsidRPr="001F75DF">
              <w:rPr>
                <w:b w:val="0"/>
                <w:sz w:val="20"/>
                <w:szCs w:val="20"/>
              </w:rPr>
              <w:t xml:space="preserve"> и </w:t>
            </w:r>
            <w:hyperlink r:id="rId19" w:history="1">
              <w:r w:rsidRPr="001F75DF">
                <w:rPr>
                  <w:b w:val="0"/>
                  <w:sz w:val="20"/>
                  <w:szCs w:val="20"/>
                </w:rPr>
                <w:t>228</w:t>
              </w:r>
            </w:hyperlink>
            <w:r w:rsidRPr="001F75DF">
              <w:rPr>
                <w:b w:val="0"/>
                <w:sz w:val="20"/>
                <w:szCs w:val="20"/>
              </w:rPr>
              <w:t xml:space="preserve"> Налогового коде</w:t>
            </w:r>
            <w:r w:rsidRPr="001F75DF">
              <w:rPr>
                <w:b w:val="0"/>
                <w:sz w:val="20"/>
                <w:szCs w:val="20"/>
              </w:rPr>
              <w:t>к</w:t>
            </w:r>
            <w:r w:rsidRPr="001F75DF">
              <w:rPr>
                <w:b w:val="0"/>
                <w:sz w:val="20"/>
                <w:szCs w:val="20"/>
              </w:rPr>
              <w:t>са Российской Федерации (пени по соответству</w:t>
            </w:r>
            <w:r w:rsidRPr="001F75DF">
              <w:rPr>
                <w:b w:val="0"/>
                <w:sz w:val="20"/>
                <w:szCs w:val="20"/>
              </w:rPr>
              <w:t>ю</w:t>
            </w:r>
            <w:r w:rsidRPr="001F75DF">
              <w:rPr>
                <w:b w:val="0"/>
                <w:sz w:val="20"/>
                <w:szCs w:val="20"/>
              </w:rPr>
              <w:t>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20" w:history="1">
              <w:r w:rsidRPr="001F75DF">
                <w:rPr>
                  <w:b w:val="0"/>
                  <w:sz w:val="20"/>
                  <w:szCs w:val="20"/>
                </w:rPr>
                <w:t>статьями 227</w:t>
              </w:r>
            </w:hyperlink>
            <w:r w:rsidRPr="001F75DF">
              <w:rPr>
                <w:b w:val="0"/>
                <w:sz w:val="20"/>
                <w:szCs w:val="20"/>
              </w:rPr>
              <w:t xml:space="preserve">, </w:t>
            </w:r>
            <w:hyperlink r:id="rId21" w:history="1">
              <w:r w:rsidRPr="001F75DF">
                <w:rPr>
                  <w:b w:val="0"/>
                  <w:sz w:val="20"/>
                  <w:szCs w:val="20"/>
                </w:rPr>
                <w:t>227.1</w:t>
              </w:r>
            </w:hyperlink>
            <w:r w:rsidRPr="001F75DF">
              <w:rPr>
                <w:b w:val="0"/>
                <w:sz w:val="20"/>
                <w:szCs w:val="20"/>
              </w:rPr>
              <w:t xml:space="preserve"> и </w:t>
            </w:r>
            <w:hyperlink r:id="rId22" w:history="1">
              <w:r w:rsidRPr="001F75DF">
                <w:rPr>
                  <w:b w:val="0"/>
                  <w:sz w:val="20"/>
                  <w:szCs w:val="20"/>
                </w:rPr>
                <w:t>228</w:t>
              </w:r>
            </w:hyperlink>
            <w:r w:rsidRPr="001F75DF">
              <w:rPr>
                <w:b w:val="0"/>
                <w:sz w:val="20"/>
                <w:szCs w:val="20"/>
              </w:rPr>
              <w:t xml:space="preserve"> Налогового коде</w:t>
            </w:r>
            <w:r w:rsidRPr="001F75DF">
              <w:rPr>
                <w:b w:val="0"/>
                <w:sz w:val="20"/>
                <w:szCs w:val="20"/>
              </w:rPr>
              <w:t>к</w:t>
            </w:r>
            <w:r w:rsidRPr="001F75DF">
              <w:rPr>
                <w:b w:val="0"/>
                <w:sz w:val="20"/>
                <w:szCs w:val="20"/>
              </w:rPr>
              <w:t>са Российской Федерации (проценты по соответс</w:t>
            </w:r>
            <w:r w:rsidRPr="001F75DF">
              <w:rPr>
                <w:b w:val="0"/>
                <w:sz w:val="20"/>
                <w:szCs w:val="20"/>
              </w:rPr>
              <w:t>т</w:t>
            </w:r>
            <w:r w:rsidRPr="001F75DF">
              <w:rPr>
                <w:b w:val="0"/>
                <w:sz w:val="20"/>
                <w:szCs w:val="20"/>
              </w:rPr>
              <w:t>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2.4</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23" w:history="1">
              <w:r w:rsidRPr="001F75DF">
                <w:rPr>
                  <w:b w:val="0"/>
                  <w:sz w:val="20"/>
                  <w:szCs w:val="20"/>
                </w:rPr>
                <w:t>статьями 227</w:t>
              </w:r>
            </w:hyperlink>
            <w:r w:rsidRPr="001F75DF">
              <w:rPr>
                <w:b w:val="0"/>
                <w:sz w:val="20"/>
                <w:szCs w:val="20"/>
              </w:rPr>
              <w:t xml:space="preserve">, </w:t>
            </w:r>
            <w:hyperlink r:id="rId24" w:history="1">
              <w:r w:rsidRPr="001F75DF">
                <w:rPr>
                  <w:b w:val="0"/>
                  <w:sz w:val="20"/>
                  <w:szCs w:val="20"/>
                </w:rPr>
                <w:t>227.1</w:t>
              </w:r>
            </w:hyperlink>
            <w:r w:rsidRPr="001F75DF">
              <w:rPr>
                <w:b w:val="0"/>
                <w:sz w:val="20"/>
                <w:szCs w:val="20"/>
              </w:rPr>
              <w:t xml:space="preserve"> и </w:t>
            </w:r>
            <w:hyperlink r:id="rId25" w:history="1">
              <w:r w:rsidRPr="001F75DF">
                <w:rPr>
                  <w:b w:val="0"/>
                  <w:sz w:val="20"/>
                  <w:szCs w:val="20"/>
                </w:rPr>
                <w:t>228</w:t>
              </w:r>
            </w:hyperlink>
            <w:r w:rsidRPr="001F75DF">
              <w:rPr>
                <w:b w:val="0"/>
                <w:sz w:val="20"/>
                <w:szCs w:val="20"/>
              </w:rPr>
              <w:t xml:space="preserve"> Налогового коде</w:t>
            </w:r>
            <w:r w:rsidRPr="001F75DF">
              <w:rPr>
                <w:b w:val="0"/>
                <w:sz w:val="20"/>
                <w:szCs w:val="20"/>
              </w:rPr>
              <w:t>к</w:t>
            </w:r>
            <w:r w:rsidRPr="001F75DF">
              <w:rPr>
                <w:b w:val="0"/>
                <w:sz w:val="20"/>
                <w:szCs w:val="20"/>
              </w:rPr>
              <w:t>са Российской Федерации (суммы денежных вз</w:t>
            </w:r>
            <w:r w:rsidRPr="001F75DF">
              <w:rPr>
                <w:b w:val="0"/>
                <w:sz w:val="20"/>
                <w:szCs w:val="20"/>
              </w:rPr>
              <w:t>ы</w:t>
            </w:r>
            <w:r w:rsidRPr="001F75DF">
              <w:rPr>
                <w:b w:val="0"/>
                <w:sz w:val="20"/>
                <w:szCs w:val="20"/>
              </w:rPr>
              <w:t>сканий (штрафов) по соответствующему платежу согласно законодательству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2.5</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26" w:history="1">
              <w:r w:rsidRPr="001F75DF">
                <w:rPr>
                  <w:b w:val="0"/>
                  <w:sz w:val="20"/>
                  <w:szCs w:val="20"/>
                </w:rPr>
                <w:t>статьями 227</w:t>
              </w:r>
            </w:hyperlink>
            <w:r w:rsidRPr="001F75DF">
              <w:rPr>
                <w:b w:val="0"/>
                <w:sz w:val="20"/>
                <w:szCs w:val="20"/>
              </w:rPr>
              <w:t xml:space="preserve">, </w:t>
            </w:r>
            <w:hyperlink r:id="rId27" w:history="1">
              <w:r w:rsidRPr="001F75DF">
                <w:rPr>
                  <w:b w:val="0"/>
                  <w:sz w:val="20"/>
                  <w:szCs w:val="20"/>
                </w:rPr>
                <w:t>227.1</w:t>
              </w:r>
            </w:hyperlink>
            <w:r w:rsidRPr="001F75DF">
              <w:rPr>
                <w:b w:val="0"/>
                <w:sz w:val="20"/>
                <w:szCs w:val="20"/>
              </w:rPr>
              <w:t xml:space="preserve"> и </w:t>
            </w:r>
            <w:hyperlink r:id="rId28" w:history="1">
              <w:r w:rsidRPr="001F75DF">
                <w:rPr>
                  <w:b w:val="0"/>
                  <w:sz w:val="20"/>
                  <w:szCs w:val="20"/>
                </w:rPr>
                <w:t>228</w:t>
              </w:r>
            </w:hyperlink>
            <w:r w:rsidRPr="001F75DF">
              <w:rPr>
                <w:b w:val="0"/>
                <w:sz w:val="20"/>
                <w:szCs w:val="20"/>
              </w:rPr>
              <w:t xml:space="preserve"> </w:t>
            </w:r>
            <w:r w:rsidRPr="001F75DF">
              <w:rPr>
                <w:b w:val="0"/>
                <w:sz w:val="20"/>
                <w:szCs w:val="20"/>
              </w:rPr>
              <w:lastRenderedPageBreak/>
              <w:t>Налогового коде</w:t>
            </w:r>
            <w:r w:rsidRPr="001F75DF">
              <w:rPr>
                <w:b w:val="0"/>
                <w:sz w:val="20"/>
                <w:szCs w:val="20"/>
              </w:rPr>
              <w:t>к</w:t>
            </w:r>
            <w:r w:rsidRPr="001F75DF">
              <w:rPr>
                <w:b w:val="0"/>
                <w:sz w:val="20"/>
                <w:szCs w:val="20"/>
              </w:rPr>
              <w:t xml:space="preserve">са Российской Федерации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lastRenderedPageBreak/>
              <w:t>2.6</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1 01 02010 01 5000 110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источником которых является налоговый агент, за исключением доходов, в отношении которых исчи</w:t>
            </w:r>
            <w:r w:rsidRPr="001F75DF">
              <w:rPr>
                <w:b w:val="0"/>
                <w:sz w:val="20"/>
                <w:szCs w:val="20"/>
              </w:rPr>
              <w:t>с</w:t>
            </w:r>
            <w:r w:rsidRPr="001F75DF">
              <w:rPr>
                <w:b w:val="0"/>
                <w:sz w:val="20"/>
                <w:szCs w:val="20"/>
              </w:rPr>
              <w:t>ление и уплата налога осуществляются в соответс</w:t>
            </w:r>
            <w:r w:rsidRPr="001F75DF">
              <w:rPr>
                <w:b w:val="0"/>
                <w:sz w:val="20"/>
                <w:szCs w:val="20"/>
              </w:rPr>
              <w:t>т</w:t>
            </w:r>
            <w:r w:rsidRPr="001F75DF">
              <w:rPr>
                <w:b w:val="0"/>
                <w:sz w:val="20"/>
                <w:szCs w:val="20"/>
              </w:rPr>
              <w:t xml:space="preserve">вии со </w:t>
            </w:r>
            <w:hyperlink r:id="rId29" w:history="1">
              <w:r w:rsidRPr="001F75DF">
                <w:rPr>
                  <w:b w:val="0"/>
                  <w:sz w:val="20"/>
                  <w:szCs w:val="20"/>
                </w:rPr>
                <w:t>статьями 227</w:t>
              </w:r>
            </w:hyperlink>
            <w:r w:rsidRPr="001F75DF">
              <w:rPr>
                <w:b w:val="0"/>
                <w:sz w:val="20"/>
                <w:szCs w:val="20"/>
              </w:rPr>
              <w:t xml:space="preserve">, </w:t>
            </w:r>
            <w:hyperlink r:id="rId30" w:history="1">
              <w:r w:rsidRPr="001F75DF">
                <w:rPr>
                  <w:b w:val="0"/>
                  <w:sz w:val="20"/>
                  <w:szCs w:val="20"/>
                </w:rPr>
                <w:t>227.1</w:t>
              </w:r>
            </w:hyperlink>
            <w:r w:rsidRPr="001F75DF">
              <w:rPr>
                <w:b w:val="0"/>
                <w:sz w:val="20"/>
                <w:szCs w:val="20"/>
              </w:rPr>
              <w:t xml:space="preserve"> и </w:t>
            </w:r>
            <w:hyperlink r:id="rId31" w:history="1">
              <w:r w:rsidRPr="001F75DF">
                <w:rPr>
                  <w:b w:val="0"/>
                  <w:sz w:val="20"/>
                  <w:szCs w:val="20"/>
                </w:rPr>
                <w:t>228</w:t>
              </w:r>
            </w:hyperlink>
            <w:r w:rsidRPr="001F75DF">
              <w:rPr>
                <w:b w:val="0"/>
                <w:sz w:val="20"/>
                <w:szCs w:val="20"/>
              </w:rPr>
              <w:t xml:space="preserve"> Налогового коде</w:t>
            </w:r>
            <w:r w:rsidRPr="001F75DF">
              <w:rPr>
                <w:b w:val="0"/>
                <w:sz w:val="20"/>
                <w:szCs w:val="20"/>
              </w:rPr>
              <w:t>к</w:t>
            </w:r>
            <w:r w:rsidRPr="001F75DF">
              <w:rPr>
                <w:b w:val="0"/>
                <w:sz w:val="20"/>
                <w:szCs w:val="20"/>
              </w:rPr>
              <w:t>са Российской Федерации (уплата процентов, начисленных на суммы излишне взысканных (упл</w:t>
            </w:r>
            <w:r w:rsidRPr="001F75DF">
              <w:rPr>
                <w:b w:val="0"/>
                <w:sz w:val="20"/>
                <w:szCs w:val="20"/>
              </w:rPr>
              <w:t>а</w:t>
            </w:r>
            <w:r w:rsidRPr="001F75DF">
              <w:rPr>
                <w:b w:val="0"/>
                <w:sz w:val="20"/>
                <w:szCs w:val="20"/>
              </w:rPr>
              <w:t>ченных) платежей, а также при нарушении сроков их возврата)</w:t>
            </w:r>
            <w:proofErr w:type="gramEnd"/>
          </w:p>
          <w:p w:rsidR="001F75DF" w:rsidRPr="001F75DF" w:rsidRDefault="001F75DF" w:rsidP="001F75DF">
            <w:pPr>
              <w:rPr>
                <w:sz w:val="20"/>
                <w:szCs w:val="20"/>
              </w:rPr>
            </w:pP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2.7</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2"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(сумма платежа (перерасчеты, недоимка и задолженность по соответствующему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2.8</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3"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(пени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2.9</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4"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(проценты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2.10</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1 01 02020 01 3000 110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5"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(суммы денежных взысканий (штрафов) по соответствующему платежу согласно законодател</w:t>
            </w:r>
            <w:r w:rsidRPr="001F75DF">
              <w:rPr>
                <w:b w:val="0"/>
                <w:sz w:val="20"/>
                <w:szCs w:val="20"/>
              </w:rPr>
              <w:t>ь</w:t>
            </w:r>
            <w:r w:rsidRPr="001F75DF">
              <w:rPr>
                <w:b w:val="0"/>
                <w:sz w:val="20"/>
                <w:szCs w:val="20"/>
              </w:rPr>
              <w:t>ству Российской Федерации)</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2.11</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6"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 xml:space="preserve">рации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2.12</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1 01 02020 01 5000 110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полученных от осуществления деятельности физич</w:t>
            </w:r>
            <w:r w:rsidRPr="001F75DF">
              <w:rPr>
                <w:b w:val="0"/>
                <w:sz w:val="20"/>
                <w:szCs w:val="20"/>
              </w:rPr>
              <w:t>е</w:t>
            </w:r>
            <w:r w:rsidRPr="001F75DF">
              <w:rPr>
                <w:b w:val="0"/>
                <w:sz w:val="20"/>
                <w:szCs w:val="20"/>
              </w:rPr>
              <w:t>скими лицами, зарегистрированными в качестве индивидуальных предпринимателей, нотариусов, занимающихся частной практикой, адвокатов, у</w:t>
            </w:r>
            <w:r w:rsidRPr="001F75DF">
              <w:rPr>
                <w:b w:val="0"/>
                <w:sz w:val="20"/>
                <w:szCs w:val="20"/>
              </w:rPr>
              <w:t>ч</w:t>
            </w:r>
            <w:r w:rsidRPr="001F75DF">
              <w:rPr>
                <w:b w:val="0"/>
                <w:sz w:val="20"/>
                <w:szCs w:val="20"/>
              </w:rPr>
              <w:t>редивших адвокатские кабинеты, и других лиц, з</w:t>
            </w:r>
            <w:r w:rsidRPr="001F75DF">
              <w:rPr>
                <w:b w:val="0"/>
                <w:sz w:val="20"/>
                <w:szCs w:val="20"/>
              </w:rPr>
              <w:t>а</w:t>
            </w:r>
            <w:r w:rsidRPr="001F75DF">
              <w:rPr>
                <w:b w:val="0"/>
                <w:sz w:val="20"/>
                <w:szCs w:val="20"/>
              </w:rPr>
              <w:t xml:space="preserve">нимающихся частной практикой в соответствии со </w:t>
            </w:r>
            <w:hyperlink r:id="rId37" w:history="1">
              <w:r w:rsidRPr="001F75DF">
                <w:rPr>
                  <w:b w:val="0"/>
                  <w:sz w:val="20"/>
                  <w:szCs w:val="20"/>
                </w:rPr>
                <w:t>статьей 227</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(уплата процентов, начисленных на суммы излишне взысканных (уплаченных) платежей, а также при нарушении сроков их возврата)</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lastRenderedPageBreak/>
              <w:t>2.13</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38"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(сумма платежа (перерасчеты, недоимка и задолженность по соответствующему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2.14</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39"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(пени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2.15</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40"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(проценты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2.16</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41"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(суммы денежных взысканий (штрафов) по соответствующему платежу согласно законодател</w:t>
            </w:r>
            <w:r w:rsidRPr="001F75DF">
              <w:rPr>
                <w:b w:val="0"/>
                <w:sz w:val="20"/>
                <w:szCs w:val="20"/>
              </w:rPr>
              <w:t>ь</w:t>
            </w:r>
            <w:r w:rsidRPr="001F75DF">
              <w:rPr>
                <w:b w:val="0"/>
                <w:sz w:val="20"/>
                <w:szCs w:val="20"/>
              </w:rPr>
              <w:t>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2.17</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42"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 xml:space="preserve">рации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2.18</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1 01 02030 01 5000 110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доходы физических лиц с доходов, пол</w:t>
            </w:r>
            <w:r w:rsidRPr="001F75DF">
              <w:rPr>
                <w:b w:val="0"/>
                <w:sz w:val="20"/>
                <w:szCs w:val="20"/>
              </w:rPr>
              <w:t>у</w:t>
            </w:r>
            <w:r w:rsidRPr="001F75DF">
              <w:rPr>
                <w:b w:val="0"/>
                <w:sz w:val="20"/>
                <w:szCs w:val="20"/>
              </w:rPr>
              <w:t xml:space="preserve">ченных физическими лицами в соответствии со </w:t>
            </w:r>
            <w:hyperlink r:id="rId43" w:history="1">
              <w:r w:rsidRPr="001F75DF">
                <w:rPr>
                  <w:b w:val="0"/>
                  <w:sz w:val="20"/>
                  <w:szCs w:val="20"/>
                </w:rPr>
                <w:t>статьей 228</w:t>
              </w:r>
            </w:hyperlink>
            <w:r w:rsidRPr="001F75DF">
              <w:rPr>
                <w:b w:val="0"/>
                <w:sz w:val="20"/>
                <w:szCs w:val="20"/>
              </w:rPr>
              <w:t xml:space="preserve"> Налогового кодекса Российской Фед</w:t>
            </w:r>
            <w:r w:rsidRPr="001F75DF">
              <w:rPr>
                <w:b w:val="0"/>
                <w:sz w:val="20"/>
                <w:szCs w:val="20"/>
              </w:rPr>
              <w:t>е</w:t>
            </w:r>
            <w:r w:rsidRPr="001F75DF">
              <w:rPr>
                <w:b w:val="0"/>
                <w:sz w:val="20"/>
                <w:szCs w:val="20"/>
              </w:rPr>
              <w:t>рации (уплата процентов, начисленных на суммы излишне взысканных (уплаченных) платежей, а также при нарушении сроков их возврата)</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2.19</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1 05 03010 01 1000 110</w:t>
            </w:r>
          </w:p>
        </w:tc>
        <w:tc>
          <w:tcPr>
            <w:tcW w:w="5420" w:type="dxa"/>
          </w:tcPr>
          <w:p w:rsidR="001F75DF" w:rsidRPr="001F75DF" w:rsidRDefault="001F75DF" w:rsidP="001F75DF">
            <w:pPr>
              <w:pStyle w:val="4"/>
              <w:spacing w:before="60" w:after="20" w:line="220" w:lineRule="exact"/>
              <w:rPr>
                <w:sz w:val="20"/>
                <w:szCs w:val="20"/>
              </w:rPr>
            </w:pPr>
            <w:proofErr w:type="gramStart"/>
            <w:r w:rsidRPr="001F75DF">
              <w:rPr>
                <w:b w:val="0"/>
                <w:sz w:val="20"/>
                <w:szCs w:val="20"/>
              </w:rPr>
              <w:t>Единый сельскохозяйственный налог (сумма пл</w:t>
            </w:r>
            <w:r w:rsidRPr="001F75DF">
              <w:rPr>
                <w:b w:val="0"/>
                <w:sz w:val="20"/>
                <w:szCs w:val="20"/>
              </w:rPr>
              <w:t>а</w:t>
            </w:r>
            <w:r w:rsidRPr="001F75DF">
              <w:rPr>
                <w:b w:val="0"/>
                <w:sz w:val="20"/>
                <w:szCs w:val="20"/>
              </w:rPr>
              <w:t>тежа (перерасчеты, недоимка и задолженность по соответствующему платежу, в том числе по отм</w:t>
            </w:r>
            <w:r w:rsidRPr="001F75DF">
              <w:rPr>
                <w:b w:val="0"/>
                <w:sz w:val="20"/>
                <w:szCs w:val="20"/>
              </w:rPr>
              <w:t>е</w:t>
            </w:r>
            <w:r w:rsidRPr="001F75DF">
              <w:rPr>
                <w:b w:val="0"/>
                <w:sz w:val="20"/>
                <w:szCs w:val="20"/>
              </w:rPr>
              <w:t>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2.20</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1 05 03010 01 2100 110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Единый сельскохозяйственный налог (пени по с</w:t>
            </w:r>
            <w:r w:rsidRPr="001F75DF">
              <w:rPr>
                <w:b w:val="0"/>
                <w:sz w:val="20"/>
                <w:szCs w:val="20"/>
              </w:rPr>
              <w:t>о</w:t>
            </w:r>
            <w:r w:rsidRPr="001F75DF">
              <w:rPr>
                <w:b w:val="0"/>
                <w:sz w:val="20"/>
                <w:szCs w:val="20"/>
              </w:rPr>
              <w:t>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2.21</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1 05 03010 01 2200 110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Единый сельскохозяйственный налог (проценты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2.22</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1 05 03010 01 3000 110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Единый сельскохозяйственный налог (суммы денежных взысканий (штрафов) по соответствующ</w:t>
            </w:r>
            <w:r w:rsidRPr="001F75DF">
              <w:rPr>
                <w:b w:val="0"/>
                <w:sz w:val="20"/>
                <w:szCs w:val="20"/>
              </w:rPr>
              <w:t>е</w:t>
            </w:r>
            <w:r w:rsidRPr="001F75DF">
              <w:rPr>
                <w:b w:val="0"/>
                <w:sz w:val="20"/>
                <w:szCs w:val="20"/>
              </w:rPr>
              <w:t>му платежу согласно законодательству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2.23</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лений (сумма платежа (перерасчеты, недоимка и задолженность по соответствующему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2.24</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лений (пени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2.25</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лений (проценты по соответствующему платежу) (проценты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2.26</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лений (суммы денежных взысканий (штрафов) по соответствующему платежу согласно законодател</w:t>
            </w:r>
            <w:r w:rsidRPr="001F75DF">
              <w:rPr>
                <w:b w:val="0"/>
                <w:sz w:val="20"/>
                <w:szCs w:val="20"/>
              </w:rPr>
              <w:t>ь</w:t>
            </w:r>
            <w:r w:rsidRPr="001F75DF">
              <w:rPr>
                <w:b w:val="0"/>
                <w:sz w:val="20"/>
                <w:szCs w:val="20"/>
              </w:rPr>
              <w:t>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2.27</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 xml:space="preserve">лений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lastRenderedPageBreak/>
              <w:t>2.28</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1 06 01030 13 5000 110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Налог на имущество физических лиц, взимаемый по ставкам, применяемым к объектам налогообл</w:t>
            </w:r>
            <w:r w:rsidRPr="001F75DF">
              <w:rPr>
                <w:b w:val="0"/>
                <w:sz w:val="20"/>
                <w:szCs w:val="20"/>
              </w:rPr>
              <w:t>о</w:t>
            </w:r>
            <w:r w:rsidRPr="001F75DF">
              <w:rPr>
                <w:b w:val="0"/>
                <w:sz w:val="20"/>
                <w:szCs w:val="20"/>
              </w:rPr>
              <w:t>жения, расположенным в границах городских пос</w:t>
            </w:r>
            <w:r w:rsidRPr="001F75DF">
              <w:rPr>
                <w:b w:val="0"/>
                <w:sz w:val="20"/>
                <w:szCs w:val="20"/>
              </w:rPr>
              <w:t>е</w:t>
            </w:r>
            <w:r w:rsidRPr="001F75DF">
              <w:rPr>
                <w:b w:val="0"/>
                <w:sz w:val="20"/>
                <w:szCs w:val="20"/>
              </w:rPr>
              <w:t>лений (уплата процентов, начисленных на суммы излишне взысканных (уплаченных) платежей, а также при нарушении сроков их возврата)</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2.29</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Земельный налог с организаций, обладающих земельным участком, расположенным в границах г</w:t>
            </w:r>
            <w:r w:rsidRPr="001F75DF">
              <w:rPr>
                <w:b w:val="0"/>
                <w:sz w:val="20"/>
                <w:szCs w:val="20"/>
              </w:rPr>
              <w:t>о</w:t>
            </w:r>
            <w:r w:rsidRPr="001F75DF">
              <w:rPr>
                <w:b w:val="0"/>
                <w:sz w:val="20"/>
                <w:szCs w:val="20"/>
              </w:rPr>
              <w:t>родских поселений (сумма платежа (перерасчеты, недоимка и задолженность по соответствующему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2.30</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организаций, обладающих земельным участком, расположенным в границах г</w:t>
            </w:r>
            <w:r w:rsidRPr="001F75DF">
              <w:rPr>
                <w:b w:val="0"/>
                <w:sz w:val="20"/>
                <w:szCs w:val="20"/>
              </w:rPr>
              <w:t>о</w:t>
            </w:r>
            <w:r w:rsidRPr="001F75DF">
              <w:rPr>
                <w:b w:val="0"/>
                <w:sz w:val="20"/>
                <w:szCs w:val="20"/>
              </w:rPr>
              <w:t>родских поселений (пени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2.31</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организаций, обладающих земельным участком, расположенным в границах городских поселений (проценты по соответствующ</w:t>
            </w:r>
            <w:r w:rsidRPr="001F75DF">
              <w:rPr>
                <w:b w:val="0"/>
                <w:sz w:val="20"/>
                <w:szCs w:val="20"/>
              </w:rPr>
              <w:t>е</w:t>
            </w:r>
            <w:r w:rsidRPr="001F75DF">
              <w:rPr>
                <w:b w:val="0"/>
                <w:sz w:val="20"/>
                <w:szCs w:val="20"/>
              </w:rPr>
              <w:t>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2.32</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организаций, обладающих земельным участком, расположенным в границах г</w:t>
            </w:r>
            <w:r w:rsidRPr="001F75DF">
              <w:rPr>
                <w:b w:val="0"/>
                <w:sz w:val="20"/>
                <w:szCs w:val="20"/>
              </w:rPr>
              <w:t>о</w:t>
            </w:r>
            <w:r w:rsidRPr="001F75DF">
              <w:rPr>
                <w:b w:val="0"/>
                <w:sz w:val="20"/>
                <w:szCs w:val="20"/>
              </w:rPr>
              <w:t>родских поселений (суммы денежных взысканий (штрафов) по соответствующему платежу согласно законодательству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2.33</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организаций, обладающих земельным участком, расположенным в границах г</w:t>
            </w:r>
            <w:r w:rsidRPr="001F75DF">
              <w:rPr>
                <w:b w:val="0"/>
                <w:sz w:val="20"/>
                <w:szCs w:val="20"/>
              </w:rPr>
              <w:t>о</w:t>
            </w:r>
            <w:r w:rsidRPr="001F75DF">
              <w:rPr>
                <w:b w:val="0"/>
                <w:sz w:val="20"/>
                <w:szCs w:val="20"/>
              </w:rPr>
              <w:t xml:space="preserve">родских поселений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2.34</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1 06 06033 13 5000 110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организаций, обладающих земельным участком, расположенным в границах городских поселений (уплата процентов, начисле</w:t>
            </w:r>
            <w:r w:rsidRPr="001F75DF">
              <w:rPr>
                <w:b w:val="0"/>
                <w:sz w:val="20"/>
                <w:szCs w:val="20"/>
              </w:rPr>
              <w:t>н</w:t>
            </w:r>
            <w:r w:rsidRPr="001F75DF">
              <w:rPr>
                <w:b w:val="0"/>
                <w:sz w:val="20"/>
                <w:szCs w:val="20"/>
              </w:rPr>
              <w:t>ных на суммы излишне взысканных (уплаченных) платежей, а также при нарушении сроков их во</w:t>
            </w:r>
            <w:r w:rsidRPr="001F75DF">
              <w:rPr>
                <w:b w:val="0"/>
                <w:sz w:val="20"/>
                <w:szCs w:val="20"/>
              </w:rPr>
              <w:t>з</w:t>
            </w:r>
            <w:r w:rsidRPr="001F75DF">
              <w:rPr>
                <w:b w:val="0"/>
                <w:sz w:val="20"/>
                <w:szCs w:val="20"/>
              </w:rPr>
              <w:t>врата)</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2.35</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1 06 06043 13 1000 110</w:t>
            </w:r>
          </w:p>
        </w:tc>
        <w:tc>
          <w:tcPr>
            <w:tcW w:w="5420" w:type="dxa"/>
          </w:tcPr>
          <w:p w:rsidR="001F75DF" w:rsidRPr="001F75DF" w:rsidRDefault="001F75DF" w:rsidP="001F75DF">
            <w:pPr>
              <w:pStyle w:val="4"/>
              <w:spacing w:before="60" w:after="20" w:line="220" w:lineRule="exact"/>
              <w:rPr>
                <w:b w:val="0"/>
                <w:sz w:val="20"/>
                <w:szCs w:val="20"/>
              </w:rPr>
            </w:pPr>
            <w:proofErr w:type="gramStart"/>
            <w:r w:rsidRPr="001F75DF">
              <w:rPr>
                <w:b w:val="0"/>
                <w:sz w:val="20"/>
                <w:szCs w:val="20"/>
              </w:rPr>
              <w:t>Земельный налог с физических лиц, обладающих земельным участком, расположенным в границах городских поселений (сумма платежа (перерасчеты, недоимка и задолженность по соответствующему платежу, в том числе по отмененному)</w:t>
            </w:r>
            <w:proofErr w:type="gramEnd"/>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2.36</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1 06 06043 13 2100 110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физических лиц, обладающих земельным участком, расположенным в границах городских поселений (пени по соответствующему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2.37</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1 06 06043 13 2200 110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физических лиц, обладающих земельным участком, расположенным в границах городских поселений (проценты по соответству</w:t>
            </w:r>
            <w:r w:rsidRPr="001F75DF">
              <w:rPr>
                <w:b w:val="0"/>
                <w:sz w:val="20"/>
                <w:szCs w:val="20"/>
              </w:rPr>
              <w:t>ю</w:t>
            </w:r>
            <w:r w:rsidRPr="001F75DF">
              <w:rPr>
                <w:b w:val="0"/>
                <w:sz w:val="20"/>
                <w:szCs w:val="20"/>
              </w:rPr>
              <w:t>щему платежу)</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2.38</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1 06 06043 13 3000 110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физических лиц, обладающих земельным участком, расположенным в границах городских поселений (суммы денежных взысканий (штрафов) по соответствующему платежу согласно законодательству Российской Федерации)</w:t>
            </w:r>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2.39</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1 06 06043 13 4000 110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 xml:space="preserve">Земельный налог с физических лиц, обладающих земельным участком, расположенным в границах городских поселений (прочие поступления) </w:t>
            </w:r>
            <w:hyperlink w:anchor="P4328" w:history="1">
              <w:r w:rsidRPr="001F75DF">
                <w:rPr>
                  <w:b w:val="0"/>
                  <w:sz w:val="20"/>
                  <w:szCs w:val="20"/>
                </w:rPr>
                <w:t>&lt;*&gt;</w:t>
              </w:r>
            </w:hyperlink>
          </w:p>
        </w:tc>
      </w:tr>
      <w:tr w:rsidR="001F75DF" w:rsidRPr="001F75DF" w:rsidTr="001F75DF">
        <w:tc>
          <w:tcPr>
            <w:tcW w:w="629" w:type="dxa"/>
          </w:tcPr>
          <w:p w:rsidR="001F75DF" w:rsidRPr="001F75DF" w:rsidRDefault="001F75DF" w:rsidP="001F75DF">
            <w:pPr>
              <w:jc w:val="center"/>
              <w:rPr>
                <w:sz w:val="20"/>
                <w:szCs w:val="20"/>
                <w:lang w:val="en-US"/>
              </w:rPr>
            </w:pPr>
            <w:r w:rsidRPr="001F75DF">
              <w:rPr>
                <w:sz w:val="20"/>
                <w:szCs w:val="20"/>
                <w:lang w:val="en-US"/>
              </w:rPr>
              <w:t>2.40</w:t>
            </w:r>
          </w:p>
        </w:tc>
        <w:tc>
          <w:tcPr>
            <w:tcW w:w="1134" w:type="dxa"/>
          </w:tcPr>
          <w:p w:rsidR="001F75DF" w:rsidRPr="001F75DF" w:rsidRDefault="001F75DF" w:rsidP="001F75DF">
            <w:pPr>
              <w:spacing w:after="200" w:line="276" w:lineRule="auto"/>
              <w:jc w:val="center"/>
              <w:rPr>
                <w:sz w:val="20"/>
                <w:szCs w:val="20"/>
              </w:rPr>
            </w:pPr>
            <w:r w:rsidRPr="001F75DF">
              <w:rPr>
                <w:sz w:val="20"/>
                <w:szCs w:val="20"/>
              </w:rPr>
              <w:t>182</w:t>
            </w:r>
          </w:p>
        </w:tc>
        <w:tc>
          <w:tcPr>
            <w:tcW w:w="2518" w:type="dxa"/>
          </w:tcPr>
          <w:p w:rsidR="001F75DF" w:rsidRPr="001F75DF" w:rsidRDefault="001F75DF" w:rsidP="001F75DF">
            <w:pPr>
              <w:autoSpaceDE w:val="0"/>
              <w:autoSpaceDN w:val="0"/>
              <w:adjustRightInd w:val="0"/>
              <w:jc w:val="center"/>
              <w:rPr>
                <w:sz w:val="20"/>
                <w:szCs w:val="20"/>
              </w:rPr>
            </w:pPr>
            <w:r w:rsidRPr="001F75DF">
              <w:rPr>
                <w:sz w:val="20"/>
                <w:szCs w:val="20"/>
              </w:rPr>
              <w:t>1 06 06043 13 5000 110</w:t>
            </w:r>
          </w:p>
        </w:tc>
        <w:tc>
          <w:tcPr>
            <w:tcW w:w="5420" w:type="dxa"/>
          </w:tcPr>
          <w:p w:rsidR="001F75DF" w:rsidRPr="001F75DF" w:rsidRDefault="001F75DF" w:rsidP="001F75DF">
            <w:pPr>
              <w:pStyle w:val="4"/>
              <w:spacing w:before="60" w:after="20" w:line="220" w:lineRule="exact"/>
              <w:rPr>
                <w:b w:val="0"/>
                <w:sz w:val="20"/>
                <w:szCs w:val="20"/>
              </w:rPr>
            </w:pPr>
            <w:r w:rsidRPr="001F75DF">
              <w:rPr>
                <w:b w:val="0"/>
                <w:sz w:val="20"/>
                <w:szCs w:val="20"/>
              </w:rPr>
              <w:t>Земельный налог с физических лиц, обладающих земельным участком, расположенным в границах городских поселений (уплата процентов, начисле</w:t>
            </w:r>
            <w:r w:rsidRPr="001F75DF">
              <w:rPr>
                <w:b w:val="0"/>
                <w:sz w:val="20"/>
                <w:szCs w:val="20"/>
              </w:rPr>
              <w:t>н</w:t>
            </w:r>
            <w:r w:rsidRPr="001F75DF">
              <w:rPr>
                <w:b w:val="0"/>
                <w:sz w:val="20"/>
                <w:szCs w:val="20"/>
              </w:rPr>
              <w:t>ных на суммы излишне взысканных (уплаченных) платежей, а также при нарушении сроков их во</w:t>
            </w:r>
            <w:r w:rsidRPr="001F75DF">
              <w:rPr>
                <w:b w:val="0"/>
                <w:sz w:val="20"/>
                <w:szCs w:val="20"/>
              </w:rPr>
              <w:t>з</w:t>
            </w:r>
            <w:r w:rsidRPr="001F75DF">
              <w:rPr>
                <w:b w:val="0"/>
                <w:sz w:val="20"/>
                <w:szCs w:val="20"/>
              </w:rPr>
              <w:t>врата)</w:t>
            </w:r>
          </w:p>
        </w:tc>
      </w:tr>
      <w:tr w:rsidR="001F75DF" w:rsidRPr="001F75DF" w:rsidTr="001F75DF">
        <w:tc>
          <w:tcPr>
            <w:tcW w:w="629"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3</w:t>
            </w:r>
          </w:p>
        </w:tc>
        <w:tc>
          <w:tcPr>
            <w:tcW w:w="1134" w:type="dxa"/>
          </w:tcPr>
          <w:p w:rsidR="001F75DF" w:rsidRPr="001F75DF" w:rsidRDefault="001F75DF" w:rsidP="001F75DF">
            <w:pPr>
              <w:spacing w:before="60" w:after="20" w:line="220" w:lineRule="exact"/>
              <w:jc w:val="center"/>
              <w:rPr>
                <w:b/>
                <w:snapToGrid w:val="0"/>
                <w:color w:val="000000"/>
                <w:sz w:val="20"/>
                <w:szCs w:val="20"/>
              </w:rPr>
            </w:pPr>
            <w:r w:rsidRPr="001F75DF">
              <w:rPr>
                <w:b/>
                <w:snapToGrid w:val="0"/>
                <w:color w:val="000000"/>
                <w:sz w:val="20"/>
                <w:szCs w:val="20"/>
              </w:rPr>
              <w:t>934</w:t>
            </w:r>
          </w:p>
        </w:tc>
        <w:tc>
          <w:tcPr>
            <w:tcW w:w="2518" w:type="dxa"/>
          </w:tcPr>
          <w:p w:rsidR="001F75DF" w:rsidRPr="001F75DF" w:rsidRDefault="001F75DF" w:rsidP="001F75DF">
            <w:pPr>
              <w:rPr>
                <w:b/>
                <w:sz w:val="20"/>
                <w:szCs w:val="20"/>
              </w:rPr>
            </w:pPr>
          </w:p>
        </w:tc>
        <w:tc>
          <w:tcPr>
            <w:tcW w:w="5420" w:type="dxa"/>
          </w:tcPr>
          <w:p w:rsidR="001F75DF" w:rsidRPr="001F75DF" w:rsidRDefault="001F75DF" w:rsidP="001F75DF">
            <w:pPr>
              <w:spacing w:before="60" w:after="20" w:line="220" w:lineRule="exact"/>
              <w:rPr>
                <w:b/>
                <w:sz w:val="20"/>
                <w:szCs w:val="20"/>
              </w:rPr>
            </w:pPr>
            <w:r w:rsidRPr="001F75DF">
              <w:rPr>
                <w:b/>
                <w:sz w:val="20"/>
                <w:szCs w:val="20"/>
              </w:rPr>
              <w:t>Администрация Окуловского муниципального района</w:t>
            </w:r>
          </w:p>
        </w:tc>
      </w:tr>
      <w:tr w:rsidR="001F75DF" w:rsidRPr="001F75DF" w:rsidTr="001F75DF">
        <w:tc>
          <w:tcPr>
            <w:tcW w:w="629"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3.1</w:t>
            </w:r>
          </w:p>
        </w:tc>
        <w:tc>
          <w:tcPr>
            <w:tcW w:w="1134"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934</w:t>
            </w:r>
          </w:p>
        </w:tc>
        <w:tc>
          <w:tcPr>
            <w:tcW w:w="2518" w:type="dxa"/>
          </w:tcPr>
          <w:p w:rsidR="001F75DF" w:rsidRPr="001F75DF" w:rsidRDefault="001F75DF" w:rsidP="001F75DF">
            <w:pPr>
              <w:spacing w:before="60" w:after="20" w:line="220" w:lineRule="exact"/>
              <w:jc w:val="center"/>
              <w:rPr>
                <w:sz w:val="20"/>
                <w:szCs w:val="20"/>
              </w:rPr>
            </w:pPr>
            <w:r w:rsidRPr="001F75DF">
              <w:rPr>
                <w:sz w:val="20"/>
                <w:szCs w:val="20"/>
              </w:rPr>
              <w:t>1 11 05013 13 0000 120</w:t>
            </w:r>
          </w:p>
        </w:tc>
        <w:tc>
          <w:tcPr>
            <w:tcW w:w="5420" w:type="dxa"/>
            <w:vAlign w:val="bottom"/>
          </w:tcPr>
          <w:p w:rsidR="001F75DF" w:rsidRPr="001F75DF" w:rsidRDefault="001F75DF" w:rsidP="001F75DF">
            <w:pPr>
              <w:jc w:val="both"/>
              <w:rPr>
                <w:b/>
                <w:sz w:val="20"/>
                <w:szCs w:val="20"/>
              </w:rPr>
            </w:pPr>
            <w:r w:rsidRPr="001F75DF">
              <w:rPr>
                <w:sz w:val="20"/>
                <w:szCs w:val="20"/>
              </w:rPr>
              <w:t>Доходы, получаемые в виде арендной платы за з</w:t>
            </w:r>
            <w:r w:rsidRPr="001F75DF">
              <w:rPr>
                <w:sz w:val="20"/>
                <w:szCs w:val="20"/>
              </w:rPr>
              <w:t>е</w:t>
            </w:r>
            <w:r w:rsidRPr="001F75DF">
              <w:rPr>
                <w:sz w:val="20"/>
                <w:szCs w:val="20"/>
              </w:rPr>
              <w:t>мельные участки, государственная собственность на которые не разграничена и которые располож</w:t>
            </w:r>
            <w:r w:rsidRPr="001F75DF">
              <w:rPr>
                <w:sz w:val="20"/>
                <w:szCs w:val="20"/>
              </w:rPr>
              <w:t>е</w:t>
            </w:r>
            <w:r w:rsidRPr="001F75DF">
              <w:rPr>
                <w:sz w:val="20"/>
                <w:szCs w:val="20"/>
              </w:rPr>
              <w:t>ны в границах городских поселений, а также сре</w:t>
            </w:r>
            <w:r w:rsidRPr="001F75DF">
              <w:rPr>
                <w:sz w:val="20"/>
                <w:szCs w:val="20"/>
              </w:rPr>
              <w:t>д</w:t>
            </w:r>
            <w:r w:rsidRPr="001F75DF">
              <w:rPr>
                <w:sz w:val="20"/>
                <w:szCs w:val="20"/>
              </w:rPr>
              <w:t>ства от продажи права на заключение договоров аренды указанных земельных участков</w:t>
            </w:r>
          </w:p>
        </w:tc>
      </w:tr>
      <w:tr w:rsidR="001F75DF" w:rsidRPr="001F75DF" w:rsidTr="001F75DF">
        <w:tc>
          <w:tcPr>
            <w:tcW w:w="629"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3.2</w:t>
            </w:r>
          </w:p>
        </w:tc>
        <w:tc>
          <w:tcPr>
            <w:tcW w:w="1134"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934</w:t>
            </w:r>
          </w:p>
        </w:tc>
        <w:tc>
          <w:tcPr>
            <w:tcW w:w="2518" w:type="dxa"/>
          </w:tcPr>
          <w:p w:rsidR="001F75DF" w:rsidRPr="001F75DF" w:rsidRDefault="001F75DF" w:rsidP="001F75DF">
            <w:pPr>
              <w:spacing w:before="60" w:after="20" w:line="220" w:lineRule="exact"/>
              <w:jc w:val="center"/>
              <w:rPr>
                <w:sz w:val="20"/>
                <w:szCs w:val="20"/>
              </w:rPr>
            </w:pPr>
            <w:r w:rsidRPr="001F75DF">
              <w:rPr>
                <w:sz w:val="20"/>
                <w:szCs w:val="20"/>
              </w:rPr>
              <w:t>1 14 06013 13 0000 430</w:t>
            </w:r>
          </w:p>
        </w:tc>
        <w:tc>
          <w:tcPr>
            <w:tcW w:w="5420" w:type="dxa"/>
            <w:vAlign w:val="bottom"/>
          </w:tcPr>
          <w:p w:rsidR="001F75DF" w:rsidRPr="001F75DF" w:rsidRDefault="001F75DF" w:rsidP="001F75DF">
            <w:pPr>
              <w:pStyle w:val="5"/>
              <w:spacing w:before="60" w:after="20" w:line="220" w:lineRule="exact"/>
              <w:jc w:val="both"/>
              <w:rPr>
                <w:b w:val="0"/>
                <w:i w:val="0"/>
                <w:color w:val="000000"/>
                <w:sz w:val="20"/>
                <w:szCs w:val="20"/>
              </w:rPr>
            </w:pPr>
            <w:r w:rsidRPr="001F75DF">
              <w:rPr>
                <w:b w:val="0"/>
                <w:i w:val="0"/>
                <w:color w:val="000000"/>
                <w:sz w:val="20"/>
                <w:szCs w:val="20"/>
              </w:rPr>
              <w:t>Доходы от продажи земельных участков, госуда</w:t>
            </w:r>
            <w:r w:rsidRPr="001F75DF">
              <w:rPr>
                <w:b w:val="0"/>
                <w:i w:val="0"/>
                <w:color w:val="000000"/>
                <w:sz w:val="20"/>
                <w:szCs w:val="20"/>
              </w:rPr>
              <w:t>р</w:t>
            </w:r>
            <w:r w:rsidRPr="001F75DF">
              <w:rPr>
                <w:b w:val="0"/>
                <w:i w:val="0"/>
                <w:color w:val="000000"/>
                <w:sz w:val="20"/>
                <w:szCs w:val="20"/>
              </w:rPr>
              <w:t>ственная собственность на которые не разгранич</w:t>
            </w:r>
            <w:r w:rsidRPr="001F75DF">
              <w:rPr>
                <w:b w:val="0"/>
                <w:i w:val="0"/>
                <w:color w:val="000000"/>
                <w:sz w:val="20"/>
                <w:szCs w:val="20"/>
              </w:rPr>
              <w:t>е</w:t>
            </w:r>
            <w:r w:rsidRPr="001F75DF">
              <w:rPr>
                <w:b w:val="0"/>
                <w:i w:val="0"/>
                <w:color w:val="000000"/>
                <w:sz w:val="20"/>
                <w:szCs w:val="20"/>
              </w:rPr>
              <w:t>на и которые расположены в границах городских поселений</w:t>
            </w:r>
          </w:p>
        </w:tc>
      </w:tr>
      <w:tr w:rsidR="001F75DF" w:rsidRPr="001F75DF" w:rsidTr="001F75DF">
        <w:tc>
          <w:tcPr>
            <w:tcW w:w="629" w:type="dxa"/>
          </w:tcPr>
          <w:p w:rsidR="001F75DF" w:rsidRPr="001F75DF" w:rsidRDefault="001F75DF" w:rsidP="001F75DF">
            <w:pPr>
              <w:spacing w:before="60" w:after="20" w:line="220" w:lineRule="exact"/>
              <w:jc w:val="center"/>
              <w:rPr>
                <w:snapToGrid w:val="0"/>
                <w:color w:val="000000"/>
                <w:sz w:val="20"/>
                <w:szCs w:val="20"/>
                <w:lang w:val="en-US"/>
              </w:rPr>
            </w:pPr>
            <w:r w:rsidRPr="001F75DF">
              <w:rPr>
                <w:snapToGrid w:val="0"/>
                <w:color w:val="000000"/>
                <w:sz w:val="20"/>
                <w:szCs w:val="20"/>
              </w:rPr>
              <w:lastRenderedPageBreak/>
              <w:t>3</w:t>
            </w:r>
            <w:r w:rsidRPr="001F75DF">
              <w:rPr>
                <w:snapToGrid w:val="0"/>
                <w:color w:val="000000"/>
                <w:sz w:val="20"/>
                <w:szCs w:val="20"/>
                <w:lang w:val="en-US"/>
              </w:rPr>
              <w:t>.3</w:t>
            </w:r>
          </w:p>
        </w:tc>
        <w:tc>
          <w:tcPr>
            <w:tcW w:w="1134"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934</w:t>
            </w:r>
          </w:p>
        </w:tc>
        <w:tc>
          <w:tcPr>
            <w:tcW w:w="2518" w:type="dxa"/>
          </w:tcPr>
          <w:p w:rsidR="001F75DF" w:rsidRPr="001F75DF" w:rsidRDefault="001F75DF" w:rsidP="001F75DF">
            <w:pPr>
              <w:spacing w:before="60" w:after="20" w:line="220" w:lineRule="exact"/>
              <w:jc w:val="center"/>
              <w:rPr>
                <w:snapToGrid w:val="0"/>
                <w:color w:val="000000"/>
                <w:sz w:val="20"/>
                <w:szCs w:val="20"/>
              </w:rPr>
            </w:pPr>
            <w:r w:rsidRPr="001F75DF">
              <w:rPr>
                <w:sz w:val="20"/>
                <w:szCs w:val="20"/>
              </w:rPr>
              <w:t>1 14 06313 13 0000 430</w:t>
            </w:r>
          </w:p>
        </w:tc>
        <w:tc>
          <w:tcPr>
            <w:tcW w:w="5420" w:type="dxa"/>
            <w:vAlign w:val="bottom"/>
          </w:tcPr>
          <w:p w:rsidR="001F75DF" w:rsidRPr="001F75DF" w:rsidRDefault="001F75DF" w:rsidP="001F75DF">
            <w:pPr>
              <w:pStyle w:val="5"/>
              <w:spacing w:before="60" w:after="20" w:line="220" w:lineRule="exact"/>
              <w:jc w:val="both"/>
              <w:rPr>
                <w:b w:val="0"/>
                <w:i w:val="0"/>
                <w:color w:val="000000"/>
                <w:sz w:val="20"/>
                <w:szCs w:val="20"/>
              </w:rPr>
            </w:pPr>
            <w:r w:rsidRPr="001F75DF">
              <w:rPr>
                <w:b w:val="0"/>
                <w:i w:val="0"/>
                <w:color w:val="000000"/>
                <w:sz w:val="20"/>
                <w:szCs w:val="20"/>
              </w:rPr>
              <w:t>Плата за увеличение площади земельных участков, находящихся в частной собственности, в результате перераспределения таких земельных участков и з</w:t>
            </w:r>
            <w:r w:rsidRPr="001F75DF">
              <w:rPr>
                <w:b w:val="0"/>
                <w:i w:val="0"/>
                <w:color w:val="000000"/>
                <w:sz w:val="20"/>
                <w:szCs w:val="20"/>
              </w:rPr>
              <w:t>е</w:t>
            </w:r>
            <w:r w:rsidRPr="001F75DF">
              <w:rPr>
                <w:b w:val="0"/>
                <w:i w:val="0"/>
                <w:color w:val="000000"/>
                <w:sz w:val="20"/>
                <w:szCs w:val="20"/>
              </w:rPr>
              <w:t>мель (или) земельных участков, государственная собственность на которые не разграничена и кот</w:t>
            </w:r>
            <w:r w:rsidRPr="001F75DF">
              <w:rPr>
                <w:b w:val="0"/>
                <w:i w:val="0"/>
                <w:color w:val="000000"/>
                <w:sz w:val="20"/>
                <w:szCs w:val="20"/>
              </w:rPr>
              <w:t>о</w:t>
            </w:r>
            <w:r w:rsidRPr="001F75DF">
              <w:rPr>
                <w:b w:val="0"/>
                <w:i w:val="0"/>
                <w:color w:val="000000"/>
                <w:sz w:val="20"/>
                <w:szCs w:val="20"/>
              </w:rPr>
              <w:t>рые расположены в границах городских поселений</w:t>
            </w:r>
          </w:p>
        </w:tc>
      </w:tr>
    </w:tbl>
    <w:p w:rsidR="001F75DF" w:rsidRPr="001F75DF" w:rsidRDefault="001F75DF" w:rsidP="001F75DF">
      <w:pPr>
        <w:spacing w:before="120" w:line="240" w:lineRule="exact"/>
        <w:jc w:val="both"/>
        <w:rPr>
          <w:snapToGrid w:val="0"/>
          <w:color w:val="000000"/>
          <w:spacing w:val="-20"/>
          <w:sz w:val="20"/>
          <w:szCs w:val="20"/>
        </w:rPr>
      </w:pPr>
      <w:bookmarkStart w:id="0" w:name="P4328"/>
      <w:bookmarkEnd w:id="0"/>
    </w:p>
    <w:p w:rsidR="001F75DF" w:rsidRPr="001F75DF" w:rsidRDefault="001F75DF" w:rsidP="001F75DF">
      <w:pPr>
        <w:rPr>
          <w:sz w:val="20"/>
          <w:szCs w:val="20"/>
        </w:rPr>
      </w:pPr>
    </w:p>
    <w:tbl>
      <w:tblPr>
        <w:tblW w:w="9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615"/>
        <w:gridCol w:w="1134"/>
        <w:gridCol w:w="2552"/>
        <w:gridCol w:w="5386"/>
      </w:tblGrid>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b/>
                <w:snapToGrid w:val="0"/>
                <w:color w:val="000000"/>
                <w:sz w:val="20"/>
                <w:szCs w:val="20"/>
              </w:rPr>
            </w:pPr>
            <w:r w:rsidRPr="001F75DF">
              <w:rPr>
                <w:b/>
                <w:snapToGrid w:val="0"/>
                <w:color w:val="000000"/>
                <w:sz w:val="20"/>
                <w:szCs w:val="20"/>
              </w:rPr>
              <w:t>4</w:t>
            </w:r>
          </w:p>
        </w:tc>
        <w:tc>
          <w:tcPr>
            <w:tcW w:w="1134" w:type="dxa"/>
          </w:tcPr>
          <w:p w:rsidR="001F75DF" w:rsidRPr="001F75DF" w:rsidRDefault="001F75DF" w:rsidP="001F75DF">
            <w:pPr>
              <w:spacing w:before="60" w:after="20" w:line="220" w:lineRule="exact"/>
              <w:jc w:val="center"/>
              <w:rPr>
                <w:b/>
                <w:snapToGrid w:val="0"/>
                <w:color w:val="000000"/>
                <w:sz w:val="20"/>
                <w:szCs w:val="20"/>
              </w:rPr>
            </w:pPr>
            <w:r w:rsidRPr="001F75DF">
              <w:rPr>
                <w:b/>
                <w:snapToGrid w:val="0"/>
                <w:color w:val="000000"/>
                <w:sz w:val="20"/>
                <w:szCs w:val="20"/>
              </w:rPr>
              <w:t>937</w:t>
            </w:r>
          </w:p>
        </w:tc>
        <w:tc>
          <w:tcPr>
            <w:tcW w:w="2552" w:type="dxa"/>
          </w:tcPr>
          <w:p w:rsidR="001F75DF" w:rsidRPr="001F75DF" w:rsidRDefault="001F75DF" w:rsidP="001F75DF">
            <w:pPr>
              <w:spacing w:before="60" w:after="20" w:line="220" w:lineRule="exact"/>
              <w:jc w:val="center"/>
              <w:rPr>
                <w:b/>
                <w:snapToGrid w:val="0"/>
                <w:color w:val="000000"/>
                <w:sz w:val="20"/>
                <w:szCs w:val="20"/>
              </w:rPr>
            </w:pPr>
          </w:p>
        </w:tc>
        <w:tc>
          <w:tcPr>
            <w:tcW w:w="5386" w:type="dxa"/>
          </w:tcPr>
          <w:p w:rsidR="001F75DF" w:rsidRPr="001F75DF" w:rsidRDefault="001F75DF" w:rsidP="001F75DF">
            <w:pPr>
              <w:pStyle w:val="9"/>
              <w:spacing w:before="60" w:after="20" w:line="220" w:lineRule="exact"/>
              <w:rPr>
                <w:rFonts w:ascii="Times New Roman" w:hAnsi="Times New Roman"/>
                <w:b/>
                <w:bCs/>
                <w:sz w:val="20"/>
                <w:szCs w:val="20"/>
              </w:rPr>
            </w:pPr>
            <w:r w:rsidRPr="001F75DF">
              <w:rPr>
                <w:rFonts w:ascii="Times New Roman" w:hAnsi="Times New Roman"/>
                <w:b/>
                <w:sz w:val="20"/>
                <w:szCs w:val="20"/>
              </w:rPr>
              <w:t>Администрации Угловского городского посел</w:t>
            </w:r>
            <w:r w:rsidRPr="001F75DF">
              <w:rPr>
                <w:rFonts w:ascii="Times New Roman" w:hAnsi="Times New Roman"/>
                <w:b/>
                <w:sz w:val="20"/>
                <w:szCs w:val="20"/>
              </w:rPr>
              <w:t>е</w:t>
            </w:r>
            <w:r w:rsidRPr="001F75DF">
              <w:rPr>
                <w:rFonts w:ascii="Times New Roman" w:hAnsi="Times New Roman"/>
                <w:b/>
                <w:sz w:val="20"/>
                <w:szCs w:val="20"/>
              </w:rPr>
              <w:t>ния</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4.1</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after="120"/>
              <w:rPr>
                <w:bCs/>
                <w:sz w:val="20"/>
                <w:szCs w:val="20"/>
              </w:rPr>
            </w:pPr>
            <w:r w:rsidRPr="001F75DF">
              <w:rPr>
                <w:bCs/>
                <w:sz w:val="20"/>
                <w:szCs w:val="20"/>
              </w:rPr>
              <w:t xml:space="preserve"> 1 08 04020 01 0000 110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Государственная пошлина за совершение нотар</w:t>
            </w:r>
            <w:r w:rsidRPr="001F75DF">
              <w:rPr>
                <w:sz w:val="20"/>
                <w:szCs w:val="20"/>
              </w:rPr>
              <w:t>и</w:t>
            </w:r>
            <w:r w:rsidRPr="001F75DF">
              <w:rPr>
                <w:sz w:val="20"/>
                <w:szCs w:val="20"/>
              </w:rPr>
              <w:t>альных действий должностными лицами органов местного самоуправления, уполномоченными в с</w:t>
            </w:r>
            <w:r w:rsidRPr="001F75DF">
              <w:rPr>
                <w:sz w:val="20"/>
                <w:szCs w:val="20"/>
              </w:rPr>
              <w:t>о</w:t>
            </w:r>
            <w:r w:rsidRPr="001F75DF">
              <w:rPr>
                <w:sz w:val="20"/>
                <w:szCs w:val="20"/>
              </w:rPr>
              <w:t>ответствии с законодательными актами Российской Федерации на совершение нотариальных действий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4.2</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after="120"/>
              <w:jc w:val="center"/>
              <w:rPr>
                <w:bCs/>
                <w:sz w:val="20"/>
                <w:szCs w:val="20"/>
              </w:rPr>
            </w:pPr>
            <w:r w:rsidRPr="001F75DF">
              <w:rPr>
                <w:bCs/>
                <w:sz w:val="20"/>
                <w:szCs w:val="20"/>
              </w:rPr>
              <w:t>1 11 05025 13 0000 120</w:t>
            </w:r>
          </w:p>
        </w:tc>
        <w:tc>
          <w:tcPr>
            <w:tcW w:w="5386" w:type="dxa"/>
            <w:vAlign w:val="bottom"/>
          </w:tcPr>
          <w:p w:rsidR="001F75DF" w:rsidRPr="001F75DF" w:rsidRDefault="001F75DF" w:rsidP="001F75DF">
            <w:pPr>
              <w:spacing w:line="240" w:lineRule="exact"/>
              <w:jc w:val="both"/>
              <w:rPr>
                <w:sz w:val="20"/>
                <w:szCs w:val="20"/>
              </w:rPr>
            </w:pPr>
            <w:proofErr w:type="gramStart"/>
            <w:r w:rsidRPr="001F75DF">
              <w:rPr>
                <w:sz w:val="20"/>
                <w:szCs w:val="20"/>
              </w:rPr>
              <w:t>Доходы, получаемые в виде арендной платы, а также средства от продажи права на заключение договоров аренды за земли, находящиеся в собс</w:t>
            </w:r>
            <w:r w:rsidRPr="001F75DF">
              <w:rPr>
                <w:sz w:val="20"/>
                <w:szCs w:val="20"/>
              </w:rPr>
              <w:t>т</w:t>
            </w:r>
            <w:r w:rsidRPr="001F75DF">
              <w:rPr>
                <w:sz w:val="20"/>
                <w:szCs w:val="20"/>
              </w:rPr>
              <w:t>венности городских поселений (за исключением земельных участков муниципальных бюджетных и автономных учреждений)</w:t>
            </w:r>
            <w:proofErr w:type="gramEnd"/>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4.3</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napToGrid w:val="0"/>
                <w:sz w:val="20"/>
                <w:szCs w:val="20"/>
              </w:rPr>
            </w:pPr>
            <w:r w:rsidRPr="001F75DF">
              <w:rPr>
                <w:snapToGrid w:val="0"/>
                <w:sz w:val="20"/>
                <w:szCs w:val="20"/>
              </w:rPr>
              <w:t>1 11 05035 13 0000 120</w:t>
            </w:r>
          </w:p>
        </w:tc>
        <w:tc>
          <w:tcPr>
            <w:tcW w:w="5386" w:type="dxa"/>
          </w:tcPr>
          <w:p w:rsidR="001F75DF" w:rsidRPr="001F75DF" w:rsidRDefault="001F75DF" w:rsidP="001F75DF">
            <w:pPr>
              <w:spacing w:line="240" w:lineRule="exact"/>
              <w:jc w:val="both"/>
              <w:rPr>
                <w:sz w:val="20"/>
                <w:szCs w:val="20"/>
              </w:rPr>
            </w:pPr>
            <w:r w:rsidRPr="001F75DF">
              <w:rPr>
                <w:sz w:val="20"/>
                <w:szCs w:val="20"/>
              </w:rPr>
              <w:t>Доходы от сдачи в аренду имущества, находящег</w:t>
            </w:r>
            <w:r w:rsidRPr="001F75DF">
              <w:rPr>
                <w:sz w:val="20"/>
                <w:szCs w:val="20"/>
              </w:rPr>
              <w:t>о</w:t>
            </w:r>
            <w:r w:rsidRPr="001F75DF">
              <w:rPr>
                <w:sz w:val="20"/>
                <w:szCs w:val="20"/>
              </w:rPr>
              <w:t>ся в оперативном управлении органов управления городских поселений и созданных ими учреждений (за исключением имущества муниципальных бю</w:t>
            </w:r>
            <w:r w:rsidRPr="001F75DF">
              <w:rPr>
                <w:sz w:val="20"/>
                <w:szCs w:val="20"/>
              </w:rPr>
              <w:t>д</w:t>
            </w:r>
            <w:r w:rsidRPr="001F75DF">
              <w:rPr>
                <w:sz w:val="20"/>
                <w:szCs w:val="20"/>
              </w:rPr>
              <w:t>жетных и автономных учреждений)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4.4</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napToGrid w:val="0"/>
                <w:sz w:val="20"/>
                <w:szCs w:val="20"/>
              </w:rPr>
              <w:t>1 11 05075 13 0000 120</w:t>
            </w:r>
          </w:p>
        </w:tc>
        <w:tc>
          <w:tcPr>
            <w:tcW w:w="5386" w:type="dxa"/>
            <w:vAlign w:val="bottom"/>
          </w:tcPr>
          <w:p w:rsidR="001F75DF" w:rsidRPr="001F75DF" w:rsidRDefault="001F75DF" w:rsidP="001F75DF">
            <w:pPr>
              <w:spacing w:line="240" w:lineRule="exact"/>
              <w:jc w:val="both"/>
              <w:rPr>
                <w:sz w:val="20"/>
                <w:szCs w:val="20"/>
              </w:rPr>
            </w:pPr>
            <w:r w:rsidRPr="001F75DF">
              <w:rPr>
                <w:bCs/>
                <w:sz w:val="20"/>
                <w:szCs w:val="20"/>
              </w:rPr>
              <w:t>Доходы от сдачи в аренду имущества, составля</w:t>
            </w:r>
            <w:r w:rsidRPr="001F75DF">
              <w:rPr>
                <w:bCs/>
                <w:sz w:val="20"/>
                <w:szCs w:val="20"/>
              </w:rPr>
              <w:t>ю</w:t>
            </w:r>
            <w:r w:rsidRPr="001F75DF">
              <w:rPr>
                <w:bCs/>
                <w:sz w:val="20"/>
                <w:szCs w:val="20"/>
              </w:rPr>
              <w:t>щего казну городских поселений (за исключением земельных участков)</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4.5</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after="120"/>
              <w:jc w:val="center"/>
              <w:rPr>
                <w:bCs/>
                <w:sz w:val="20"/>
                <w:szCs w:val="20"/>
              </w:rPr>
            </w:pPr>
            <w:r w:rsidRPr="001F75DF">
              <w:rPr>
                <w:bCs/>
                <w:sz w:val="20"/>
                <w:szCs w:val="20"/>
              </w:rPr>
              <w:t>1 11 09045 13 0000 120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Прочие поступления от использования имущества, находящегося в собственности городских посел</w:t>
            </w:r>
            <w:r w:rsidRPr="001F75DF">
              <w:rPr>
                <w:sz w:val="20"/>
                <w:szCs w:val="20"/>
              </w:rPr>
              <w:t>е</w:t>
            </w:r>
            <w:r w:rsidRPr="001F75DF">
              <w:rPr>
                <w:sz w:val="20"/>
                <w:szCs w:val="20"/>
              </w:rPr>
              <w:t>ний (за исключением имущества муниципальных бюджетных и автономных учреждений, а также имущества муниципальных унитарных предпр</w:t>
            </w:r>
            <w:r w:rsidRPr="001F75DF">
              <w:rPr>
                <w:sz w:val="20"/>
                <w:szCs w:val="20"/>
              </w:rPr>
              <w:t>и</w:t>
            </w:r>
            <w:r w:rsidRPr="001F75DF">
              <w:rPr>
                <w:sz w:val="20"/>
                <w:szCs w:val="20"/>
              </w:rPr>
              <w:t>ятий, в том числе казенных)</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4.6</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1 13 02995 13 0000 130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Прочие доходы от компенсации затрат бюджетов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4.7</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1 14 02053 13 0000 410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Доходы от реализации иного имущества, наход</w:t>
            </w:r>
            <w:r w:rsidRPr="001F75DF">
              <w:rPr>
                <w:sz w:val="20"/>
                <w:szCs w:val="20"/>
              </w:rPr>
              <w:t>я</w:t>
            </w:r>
            <w:r w:rsidRPr="001F75DF">
              <w:rPr>
                <w:sz w:val="20"/>
                <w:szCs w:val="20"/>
              </w:rPr>
              <w:t>щегося в собственности городских поселений (за исключением имущества муниципальных бюдже</w:t>
            </w:r>
            <w:r w:rsidRPr="001F75DF">
              <w:rPr>
                <w:sz w:val="20"/>
                <w:szCs w:val="20"/>
              </w:rPr>
              <w:t>т</w:t>
            </w:r>
            <w:r w:rsidRPr="001F75DF">
              <w:rPr>
                <w:sz w:val="20"/>
                <w:szCs w:val="20"/>
              </w:rPr>
              <w:t>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4.8</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1 14 02053 13 0000 440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Доходы от реализации иного имущества, наход</w:t>
            </w:r>
            <w:r w:rsidRPr="001F75DF">
              <w:rPr>
                <w:sz w:val="20"/>
                <w:szCs w:val="20"/>
              </w:rPr>
              <w:t>я</w:t>
            </w:r>
            <w:r w:rsidRPr="001F75DF">
              <w:rPr>
                <w:sz w:val="20"/>
                <w:szCs w:val="20"/>
              </w:rPr>
              <w:t>щегося в собственности городских поселений (за исключением имущества муниципальных бюдже</w:t>
            </w:r>
            <w:r w:rsidRPr="001F75DF">
              <w:rPr>
                <w:sz w:val="20"/>
                <w:szCs w:val="20"/>
              </w:rPr>
              <w:t>т</w:t>
            </w:r>
            <w:r w:rsidRPr="001F75DF">
              <w:rPr>
                <w:sz w:val="20"/>
                <w:szCs w:val="20"/>
              </w:rPr>
              <w:t>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4.9</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1 14 06025 13 0000 430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Доходы от продажи земельных участков, наход</w:t>
            </w:r>
            <w:r w:rsidRPr="001F75DF">
              <w:rPr>
                <w:sz w:val="20"/>
                <w:szCs w:val="20"/>
              </w:rPr>
              <w:t>я</w:t>
            </w:r>
            <w:r w:rsidRPr="001F75DF">
              <w:rPr>
                <w:sz w:val="20"/>
                <w:szCs w:val="20"/>
              </w:rPr>
              <w:t>щихся в собственности городских поселений (за исключением земельных участков муниципальных бюджетных и автономных учреждений)</w:t>
            </w:r>
          </w:p>
        </w:tc>
      </w:tr>
      <w:tr w:rsidR="001F75DF" w:rsidRPr="001F75DF" w:rsidTr="001F75DF">
        <w:trPr>
          <w:cantSplit/>
          <w:trHeight w:val="20"/>
          <w:jc w:val="center"/>
        </w:trPr>
        <w:tc>
          <w:tcPr>
            <w:tcW w:w="615" w:type="dxa"/>
          </w:tcPr>
          <w:p w:rsidR="001F75DF" w:rsidRPr="001F75DF" w:rsidRDefault="001F75DF" w:rsidP="001F75DF">
            <w:pPr>
              <w:tabs>
                <w:tab w:val="left" w:pos="375"/>
                <w:tab w:val="center" w:pos="567"/>
              </w:tabs>
              <w:spacing w:before="60" w:after="20" w:line="220" w:lineRule="exact"/>
              <w:jc w:val="center"/>
              <w:rPr>
                <w:snapToGrid w:val="0"/>
                <w:color w:val="000000"/>
                <w:sz w:val="20"/>
                <w:szCs w:val="20"/>
              </w:rPr>
            </w:pPr>
            <w:r w:rsidRPr="001F75DF">
              <w:rPr>
                <w:snapToGrid w:val="0"/>
                <w:color w:val="000000"/>
                <w:sz w:val="20"/>
                <w:szCs w:val="20"/>
              </w:rPr>
              <w:t>4.10</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1 14 06325 13 0000 430</w:t>
            </w:r>
          </w:p>
        </w:tc>
        <w:tc>
          <w:tcPr>
            <w:tcW w:w="5386" w:type="dxa"/>
          </w:tcPr>
          <w:p w:rsidR="001F75DF" w:rsidRPr="001F75DF" w:rsidRDefault="001F75DF" w:rsidP="001F75DF">
            <w:pPr>
              <w:spacing w:line="240" w:lineRule="exact"/>
              <w:jc w:val="both"/>
              <w:rPr>
                <w:sz w:val="20"/>
                <w:szCs w:val="20"/>
              </w:rPr>
            </w:pPr>
            <w:r w:rsidRPr="001F75DF">
              <w:rPr>
                <w:sz w:val="20"/>
                <w:szCs w:val="20"/>
              </w:rPr>
              <w:t>Плата за увеличение площади земельных участков, находящихся в частной собственности, в результ</w:t>
            </w:r>
            <w:r w:rsidRPr="001F75DF">
              <w:rPr>
                <w:sz w:val="20"/>
                <w:szCs w:val="20"/>
              </w:rPr>
              <w:t>а</w:t>
            </w:r>
            <w:r w:rsidRPr="001F75DF">
              <w:rPr>
                <w:sz w:val="20"/>
                <w:szCs w:val="20"/>
              </w:rPr>
              <w:t>те перераспределения таких земельных участков и земельных участков, находящихся в собственности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4.11</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1 16 01084 01 0000 140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Административные штрафы, установленные Главой 8 Кодекса Российской Федерации об админ</w:t>
            </w:r>
            <w:r w:rsidRPr="001F75DF">
              <w:rPr>
                <w:sz w:val="20"/>
                <w:szCs w:val="20"/>
              </w:rPr>
              <w:t>и</w:t>
            </w:r>
            <w:r w:rsidRPr="001F75DF">
              <w:rPr>
                <w:sz w:val="20"/>
                <w:szCs w:val="20"/>
              </w:rPr>
              <w:t>стративных правонарушениях, за администрати</w:t>
            </w:r>
            <w:r w:rsidRPr="001F75DF">
              <w:rPr>
                <w:sz w:val="20"/>
                <w:szCs w:val="20"/>
              </w:rPr>
              <w:t>в</w:t>
            </w:r>
            <w:r w:rsidRPr="001F75DF">
              <w:rPr>
                <w:sz w:val="20"/>
                <w:szCs w:val="20"/>
              </w:rPr>
              <w:t>ные правонарушения в области охраны окружа</w:t>
            </w:r>
            <w:r w:rsidRPr="001F75DF">
              <w:rPr>
                <w:sz w:val="20"/>
                <w:szCs w:val="20"/>
              </w:rPr>
              <w:t>ю</w:t>
            </w:r>
            <w:r w:rsidRPr="001F75DF">
              <w:rPr>
                <w:sz w:val="20"/>
                <w:szCs w:val="20"/>
              </w:rPr>
              <w:t>щей среды и природопользования, выявленные должностными лицами органов муниципального контроля</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lastRenderedPageBreak/>
              <w:t>4.12</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1 16 02020 02 0000 140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Административные штрафы, установленные зак</w:t>
            </w:r>
            <w:r w:rsidRPr="001F75DF">
              <w:rPr>
                <w:sz w:val="20"/>
                <w:szCs w:val="20"/>
              </w:rPr>
              <w:t>о</w:t>
            </w:r>
            <w:r w:rsidRPr="001F75DF">
              <w:rPr>
                <w:sz w:val="20"/>
                <w:szCs w:val="20"/>
              </w:rPr>
              <w:t>нами субъектов Российской Федерации об админ</w:t>
            </w:r>
            <w:r w:rsidRPr="001F75DF">
              <w:rPr>
                <w:sz w:val="20"/>
                <w:szCs w:val="20"/>
              </w:rPr>
              <w:t>и</w:t>
            </w:r>
            <w:r w:rsidRPr="001F75DF">
              <w:rPr>
                <w:sz w:val="20"/>
                <w:szCs w:val="20"/>
              </w:rPr>
              <w:t>стративных правонарушениях, за нарушение мун</w:t>
            </w:r>
            <w:r w:rsidRPr="001F75DF">
              <w:rPr>
                <w:sz w:val="20"/>
                <w:szCs w:val="20"/>
              </w:rPr>
              <w:t>и</w:t>
            </w:r>
            <w:r w:rsidRPr="001F75DF">
              <w:rPr>
                <w:sz w:val="20"/>
                <w:szCs w:val="20"/>
              </w:rPr>
              <w:t>ципальных правовых актов</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4.13</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1 16 07010 13 0000 140</w:t>
            </w:r>
          </w:p>
        </w:tc>
        <w:tc>
          <w:tcPr>
            <w:tcW w:w="5386" w:type="dxa"/>
            <w:vAlign w:val="bottom"/>
          </w:tcPr>
          <w:p w:rsidR="001F75DF" w:rsidRPr="001F75DF" w:rsidRDefault="001F75DF" w:rsidP="001F75DF">
            <w:pPr>
              <w:spacing w:line="240" w:lineRule="exact"/>
              <w:jc w:val="both"/>
              <w:rPr>
                <w:sz w:val="20"/>
                <w:szCs w:val="20"/>
              </w:rPr>
            </w:pPr>
            <w:proofErr w:type="gramStart"/>
            <w:r w:rsidRPr="001F75DF">
              <w:rPr>
                <w:sz w:val="20"/>
                <w:szCs w:val="20"/>
              </w:rPr>
              <w:t>Штрафы, неустойки, пени, уплаченные в случае просрочки исполнения поставщиком (подрядч</w:t>
            </w:r>
            <w:r w:rsidRPr="001F75DF">
              <w:rPr>
                <w:sz w:val="20"/>
                <w:szCs w:val="20"/>
              </w:rPr>
              <w:t>и</w:t>
            </w:r>
            <w:r w:rsidRPr="001F75DF">
              <w:rPr>
                <w:sz w:val="20"/>
                <w:szCs w:val="20"/>
              </w:rPr>
              <w:t>ком, исполнителем) обязательств, предусмотре</w:t>
            </w:r>
            <w:r w:rsidRPr="001F75DF">
              <w:rPr>
                <w:sz w:val="20"/>
                <w:szCs w:val="20"/>
              </w:rPr>
              <w:t>н</w:t>
            </w:r>
            <w:r w:rsidRPr="001F75DF">
              <w:rPr>
                <w:sz w:val="20"/>
                <w:szCs w:val="20"/>
              </w:rPr>
              <w:t>ных муниципальным контрактом, заключенным муниципальным органом, казенным учреждением городского поселения</w:t>
            </w:r>
            <w:proofErr w:type="gramEnd"/>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t>4.14</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1 16 07090 13 0000 140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Иные штрафы, неустойки, пени, уплаченные в соответствии с законом или договором в случае неисполнения или ненадлежащего исполнения обяз</w:t>
            </w:r>
            <w:r w:rsidRPr="001F75DF">
              <w:rPr>
                <w:sz w:val="20"/>
                <w:szCs w:val="20"/>
              </w:rPr>
              <w:t>а</w:t>
            </w:r>
            <w:r w:rsidRPr="001F75DF">
              <w:rPr>
                <w:sz w:val="20"/>
                <w:szCs w:val="20"/>
              </w:rPr>
              <w:t>тельств перед муниципальным органом, (муниц</w:t>
            </w:r>
            <w:r w:rsidRPr="001F75DF">
              <w:rPr>
                <w:sz w:val="20"/>
                <w:szCs w:val="20"/>
              </w:rPr>
              <w:t>и</w:t>
            </w:r>
            <w:r w:rsidRPr="001F75DF">
              <w:rPr>
                <w:sz w:val="20"/>
                <w:szCs w:val="20"/>
              </w:rPr>
              <w:t>пальным казенным учреждением) городского пос</w:t>
            </w:r>
            <w:r w:rsidRPr="001F75DF">
              <w:rPr>
                <w:sz w:val="20"/>
                <w:szCs w:val="20"/>
              </w:rPr>
              <w:t>е</w:t>
            </w:r>
            <w:r w:rsidRPr="001F75DF">
              <w:rPr>
                <w:sz w:val="20"/>
                <w:szCs w:val="20"/>
              </w:rPr>
              <w:t>ления</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t>4.15</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1 16 10061 13 0000 140</w:t>
            </w:r>
          </w:p>
        </w:tc>
        <w:tc>
          <w:tcPr>
            <w:tcW w:w="5386" w:type="dxa"/>
            <w:vAlign w:val="bottom"/>
          </w:tcPr>
          <w:p w:rsidR="001F75DF" w:rsidRPr="001F75DF" w:rsidRDefault="001F75DF" w:rsidP="001F75DF">
            <w:pPr>
              <w:spacing w:line="240" w:lineRule="exact"/>
              <w:jc w:val="both"/>
              <w:rPr>
                <w:sz w:val="20"/>
                <w:szCs w:val="20"/>
              </w:rPr>
            </w:pPr>
            <w:proofErr w:type="gramStart"/>
            <w:r w:rsidRPr="001F75DF">
              <w:rPr>
                <w:sz w:val="20"/>
                <w:szCs w:val="20"/>
              </w:rPr>
              <w:t>Платежи в целях возмещения убытков, причине</w:t>
            </w:r>
            <w:r w:rsidRPr="001F75DF">
              <w:rPr>
                <w:sz w:val="20"/>
                <w:szCs w:val="20"/>
              </w:rPr>
              <w:t>н</w:t>
            </w:r>
            <w:r w:rsidRPr="001F75DF">
              <w:rPr>
                <w:sz w:val="20"/>
                <w:szCs w:val="20"/>
              </w:rPr>
              <w:t>ных уклонением от заключения с муниципальным органом городского поселения (муниципальным казенным учреждением) муниципального контра</w:t>
            </w:r>
            <w:r w:rsidRPr="001F75DF">
              <w:rPr>
                <w:sz w:val="20"/>
                <w:szCs w:val="20"/>
              </w:rPr>
              <w:t>к</w:t>
            </w:r>
            <w:r w:rsidRPr="001F75DF">
              <w:rPr>
                <w:sz w:val="20"/>
                <w:szCs w:val="20"/>
              </w:rPr>
              <w:t>та, а также иные денежные средства, подлежащие зачислению в бюджет городского поселения за н</w:t>
            </w:r>
            <w:r w:rsidRPr="001F75DF">
              <w:rPr>
                <w:sz w:val="20"/>
                <w:szCs w:val="20"/>
              </w:rPr>
              <w:t>а</w:t>
            </w:r>
            <w:r w:rsidRPr="001F75DF">
              <w:rPr>
                <w:sz w:val="20"/>
                <w:szCs w:val="20"/>
              </w:rPr>
              <w:t>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(за исключением муниц</w:t>
            </w:r>
            <w:r w:rsidRPr="001F75DF">
              <w:rPr>
                <w:sz w:val="20"/>
                <w:szCs w:val="20"/>
              </w:rPr>
              <w:t>и</w:t>
            </w:r>
            <w:r w:rsidRPr="001F75DF">
              <w:rPr>
                <w:sz w:val="20"/>
                <w:szCs w:val="20"/>
              </w:rPr>
              <w:t>пального контракта, финансируемого за счет средств муниципального дорожного</w:t>
            </w:r>
            <w:proofErr w:type="gramEnd"/>
            <w:r w:rsidRPr="001F75DF">
              <w:rPr>
                <w:sz w:val="20"/>
                <w:szCs w:val="20"/>
              </w:rPr>
              <w:t xml:space="preserve"> фонда)</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t>4.16</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1 16 10062 13 0000 140</w:t>
            </w:r>
          </w:p>
        </w:tc>
        <w:tc>
          <w:tcPr>
            <w:tcW w:w="5386" w:type="dxa"/>
            <w:vAlign w:val="bottom"/>
          </w:tcPr>
          <w:p w:rsidR="001F75DF" w:rsidRPr="001F75DF" w:rsidRDefault="001F75DF" w:rsidP="001F75DF">
            <w:pPr>
              <w:spacing w:line="240" w:lineRule="exact"/>
              <w:jc w:val="both"/>
              <w:rPr>
                <w:sz w:val="20"/>
                <w:szCs w:val="20"/>
              </w:rPr>
            </w:pPr>
            <w:proofErr w:type="gramStart"/>
            <w:r w:rsidRPr="001F75DF">
              <w:rPr>
                <w:sz w:val="20"/>
                <w:szCs w:val="20"/>
              </w:rPr>
              <w:t>Платежи в целях возмещения убытков, причине</w:t>
            </w:r>
            <w:r w:rsidRPr="001F75DF">
              <w:rPr>
                <w:sz w:val="20"/>
                <w:szCs w:val="20"/>
              </w:rPr>
              <w:t>н</w:t>
            </w:r>
            <w:r w:rsidRPr="001F75DF">
              <w:rPr>
                <w:sz w:val="20"/>
                <w:szCs w:val="20"/>
              </w:rPr>
              <w:t>ных уклонением от заключения с муниципальным органом городского поселения (муниципальным казенным учреждением) муниципального контра</w:t>
            </w:r>
            <w:r w:rsidRPr="001F75DF">
              <w:rPr>
                <w:sz w:val="20"/>
                <w:szCs w:val="20"/>
              </w:rPr>
              <w:t>к</w:t>
            </w:r>
            <w:r w:rsidRPr="001F75DF">
              <w:rPr>
                <w:sz w:val="20"/>
                <w:szCs w:val="20"/>
              </w:rPr>
              <w:t>та, финансируемого за счет средств муниципальн</w:t>
            </w:r>
            <w:r w:rsidRPr="001F75DF">
              <w:rPr>
                <w:sz w:val="20"/>
                <w:szCs w:val="20"/>
              </w:rPr>
              <w:t>о</w:t>
            </w:r>
            <w:r w:rsidRPr="001F75DF">
              <w:rPr>
                <w:sz w:val="20"/>
                <w:szCs w:val="20"/>
              </w:rPr>
              <w:t>го дорожного фонда, а также иные денежные сре</w:t>
            </w:r>
            <w:r w:rsidRPr="001F75DF">
              <w:rPr>
                <w:sz w:val="20"/>
                <w:szCs w:val="20"/>
              </w:rPr>
              <w:t>д</w:t>
            </w:r>
            <w:r w:rsidRPr="001F75DF">
              <w:rPr>
                <w:sz w:val="20"/>
                <w:szCs w:val="20"/>
              </w:rPr>
              <w:t>ства, подлежащие зачислению в бюджет городского поселения за нарушение законодательства Ро</w:t>
            </w:r>
            <w:r w:rsidRPr="001F75DF">
              <w:rPr>
                <w:sz w:val="20"/>
                <w:szCs w:val="20"/>
              </w:rPr>
              <w:t>с</w:t>
            </w:r>
            <w:r w:rsidRPr="001F75DF">
              <w:rPr>
                <w:sz w:val="20"/>
                <w:szCs w:val="20"/>
              </w:rPr>
              <w:t>сийской Федерации о контрактной системе в сфере закупок товаров, работ, услуг для обеспечения г</w:t>
            </w:r>
            <w:r w:rsidRPr="001F75DF">
              <w:rPr>
                <w:sz w:val="20"/>
                <w:szCs w:val="20"/>
              </w:rPr>
              <w:t>о</w:t>
            </w:r>
            <w:r w:rsidRPr="001F75DF">
              <w:rPr>
                <w:sz w:val="20"/>
                <w:szCs w:val="20"/>
              </w:rPr>
              <w:t>сударственных и муниципальных нужд</w:t>
            </w:r>
            <w:proofErr w:type="gramEnd"/>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t>4.17</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1 16 10081 13 0000 140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Платежи в целях возмещения ущерба при расто</w:t>
            </w:r>
            <w:r w:rsidRPr="001F75DF">
              <w:rPr>
                <w:sz w:val="20"/>
                <w:szCs w:val="20"/>
              </w:rPr>
              <w:t>р</w:t>
            </w:r>
            <w:r w:rsidRPr="001F75DF">
              <w:rPr>
                <w:sz w:val="20"/>
                <w:szCs w:val="20"/>
              </w:rPr>
              <w:t>жении муниципального контракта, заключенного с муниципальным органом городского поселения (муниципальным казенным учреждением), в связи с односторонним отказом исполнителя (подрядчика) от его исполнения (за исключением муниц</w:t>
            </w:r>
            <w:r w:rsidRPr="001F75DF">
              <w:rPr>
                <w:sz w:val="20"/>
                <w:szCs w:val="20"/>
              </w:rPr>
              <w:t>и</w:t>
            </w:r>
            <w:r w:rsidRPr="001F75DF">
              <w:rPr>
                <w:sz w:val="20"/>
                <w:szCs w:val="20"/>
              </w:rPr>
              <w:t>пального контракта, финансируемого за счет средств муниципального дорожного фонда)</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rPr>
            </w:pPr>
            <w:r w:rsidRPr="001F75DF">
              <w:rPr>
                <w:sz w:val="20"/>
                <w:szCs w:val="20"/>
              </w:rPr>
              <w:t>4.18</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1 16 10082 13 00000 140</w:t>
            </w:r>
          </w:p>
        </w:tc>
        <w:tc>
          <w:tcPr>
            <w:tcW w:w="5386" w:type="dxa"/>
            <w:vAlign w:val="bottom"/>
          </w:tcPr>
          <w:p w:rsidR="001F75DF" w:rsidRPr="001F75DF" w:rsidRDefault="001F75DF" w:rsidP="001F75DF">
            <w:pPr>
              <w:spacing w:line="240" w:lineRule="exact"/>
              <w:jc w:val="both"/>
              <w:rPr>
                <w:sz w:val="20"/>
                <w:szCs w:val="20"/>
                <w:highlight w:val="yellow"/>
              </w:rPr>
            </w:pPr>
            <w:r w:rsidRPr="001F75DF">
              <w:rPr>
                <w:sz w:val="20"/>
                <w:szCs w:val="20"/>
              </w:rPr>
              <w:t>Платежи в целях возмещения ущерба при расто</w:t>
            </w:r>
            <w:r w:rsidRPr="001F75DF">
              <w:rPr>
                <w:sz w:val="20"/>
                <w:szCs w:val="20"/>
              </w:rPr>
              <w:t>р</w:t>
            </w:r>
            <w:r w:rsidRPr="001F75DF">
              <w:rPr>
                <w:sz w:val="20"/>
                <w:szCs w:val="20"/>
              </w:rPr>
              <w:t>жении муниципального контракта, финансируем</w:t>
            </w:r>
            <w:r w:rsidRPr="001F75DF">
              <w:rPr>
                <w:sz w:val="20"/>
                <w:szCs w:val="20"/>
              </w:rPr>
              <w:t>о</w:t>
            </w:r>
            <w:r w:rsidRPr="001F75DF">
              <w:rPr>
                <w:sz w:val="20"/>
                <w:szCs w:val="20"/>
              </w:rPr>
              <w:t>го за счет средств муниципального дорожного фонда городского поселения, в связи с одност</w:t>
            </w:r>
            <w:r w:rsidRPr="001F75DF">
              <w:rPr>
                <w:sz w:val="20"/>
                <w:szCs w:val="20"/>
              </w:rPr>
              <w:t>о</w:t>
            </w:r>
            <w:r w:rsidRPr="001F75DF">
              <w:rPr>
                <w:sz w:val="20"/>
                <w:szCs w:val="20"/>
              </w:rPr>
              <w:t>ронним отказом исполнителя (подрядчика) от его исполнения</w:t>
            </w:r>
          </w:p>
        </w:tc>
      </w:tr>
      <w:tr w:rsidR="001F75DF" w:rsidRPr="001F75DF" w:rsidTr="001F75DF">
        <w:trPr>
          <w:cantSplit/>
          <w:trHeight w:val="20"/>
          <w:jc w:val="center"/>
        </w:trPr>
        <w:tc>
          <w:tcPr>
            <w:tcW w:w="615" w:type="dxa"/>
          </w:tcPr>
          <w:p w:rsidR="001F75DF" w:rsidRPr="001F75DF" w:rsidRDefault="001F75DF" w:rsidP="001F75DF">
            <w:pPr>
              <w:jc w:val="center"/>
              <w:rPr>
                <w:sz w:val="20"/>
                <w:szCs w:val="20"/>
              </w:rPr>
            </w:pPr>
            <w:r w:rsidRPr="001F75DF">
              <w:rPr>
                <w:sz w:val="20"/>
                <w:szCs w:val="20"/>
              </w:rPr>
              <w:t>4.19</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1 17 01050 13 0000 180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Невыясненные поступления, зачисляемые в бю</w:t>
            </w:r>
            <w:r w:rsidRPr="001F75DF">
              <w:rPr>
                <w:sz w:val="20"/>
                <w:szCs w:val="20"/>
              </w:rPr>
              <w:t>д</w:t>
            </w:r>
            <w:r w:rsidRPr="001F75DF">
              <w:rPr>
                <w:sz w:val="20"/>
                <w:szCs w:val="20"/>
              </w:rPr>
              <w:t>жеты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4.20</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napToGrid w:val="0"/>
                <w:color w:val="000000"/>
                <w:sz w:val="20"/>
                <w:szCs w:val="20"/>
              </w:rPr>
            </w:pPr>
            <w:r w:rsidRPr="001F75DF">
              <w:rPr>
                <w:snapToGrid w:val="0"/>
                <w:color w:val="000000"/>
                <w:sz w:val="20"/>
                <w:szCs w:val="20"/>
              </w:rPr>
              <w:t>1 17 15030 13 0000 150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Инициативные платежи, зачисляемые в бюджеты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4.21</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napToGrid w:val="0"/>
                <w:color w:val="000000"/>
                <w:sz w:val="20"/>
                <w:szCs w:val="20"/>
              </w:rPr>
            </w:pPr>
            <w:r w:rsidRPr="001F75DF">
              <w:rPr>
                <w:snapToGrid w:val="0"/>
                <w:color w:val="000000"/>
                <w:sz w:val="20"/>
                <w:szCs w:val="20"/>
              </w:rPr>
              <w:t>1 17 05050 13 0000 180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Прочие неналоговые доходы бюджетов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color w:val="000000"/>
                <w:sz w:val="20"/>
                <w:szCs w:val="20"/>
              </w:rPr>
            </w:pPr>
            <w:r w:rsidRPr="001F75DF">
              <w:rPr>
                <w:snapToGrid w:val="0"/>
                <w:color w:val="000000"/>
                <w:sz w:val="20"/>
                <w:szCs w:val="20"/>
              </w:rPr>
              <w:t>4.22</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napToGrid w:val="0"/>
                <w:color w:val="000000"/>
                <w:sz w:val="20"/>
                <w:szCs w:val="20"/>
              </w:rPr>
            </w:pPr>
            <w:r w:rsidRPr="001F75DF">
              <w:rPr>
                <w:snapToGrid w:val="0"/>
                <w:color w:val="000000"/>
                <w:sz w:val="20"/>
                <w:szCs w:val="20"/>
              </w:rPr>
              <w:t>2 02 16001 13 0000 150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Дотации бюджетам городских поселений на выравнивание бюджетной обеспеченности из бюдж</w:t>
            </w:r>
            <w:r w:rsidRPr="001F75DF">
              <w:rPr>
                <w:sz w:val="20"/>
                <w:szCs w:val="20"/>
              </w:rPr>
              <w:t>е</w:t>
            </w:r>
            <w:r w:rsidRPr="001F75DF">
              <w:rPr>
                <w:sz w:val="20"/>
                <w:szCs w:val="20"/>
              </w:rPr>
              <w:t>тов муниципальных районов</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4.23</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z w:val="20"/>
                <w:szCs w:val="20"/>
              </w:rPr>
            </w:pPr>
            <w:r w:rsidRPr="001F75DF">
              <w:rPr>
                <w:sz w:val="20"/>
                <w:szCs w:val="20"/>
              </w:rPr>
              <w:t>2 02 20077 13 0000 150</w:t>
            </w:r>
          </w:p>
        </w:tc>
        <w:tc>
          <w:tcPr>
            <w:tcW w:w="5386" w:type="dxa"/>
            <w:vAlign w:val="bottom"/>
          </w:tcPr>
          <w:p w:rsidR="001F75DF" w:rsidRPr="001F75DF" w:rsidRDefault="001F75DF" w:rsidP="001F75DF">
            <w:pPr>
              <w:spacing w:line="240" w:lineRule="exact"/>
              <w:jc w:val="both"/>
              <w:outlineLvl w:val="5"/>
              <w:rPr>
                <w:bCs/>
                <w:sz w:val="20"/>
                <w:szCs w:val="20"/>
              </w:rPr>
            </w:pPr>
            <w:r w:rsidRPr="001F75DF">
              <w:rPr>
                <w:bCs/>
                <w:sz w:val="20"/>
                <w:szCs w:val="20"/>
              </w:rPr>
              <w:t xml:space="preserve">Субсидии бюджетам городских поселений на </w:t>
            </w:r>
            <w:proofErr w:type="spellStart"/>
            <w:r w:rsidRPr="001F75DF">
              <w:rPr>
                <w:bCs/>
                <w:sz w:val="20"/>
                <w:szCs w:val="20"/>
              </w:rPr>
              <w:t>с</w:t>
            </w:r>
            <w:r w:rsidRPr="001F75DF">
              <w:rPr>
                <w:bCs/>
                <w:sz w:val="20"/>
                <w:szCs w:val="20"/>
              </w:rPr>
              <w:t>о</w:t>
            </w:r>
            <w:r w:rsidRPr="001F75DF">
              <w:rPr>
                <w:bCs/>
                <w:sz w:val="20"/>
                <w:szCs w:val="20"/>
              </w:rPr>
              <w:t>финансирование</w:t>
            </w:r>
            <w:proofErr w:type="spellEnd"/>
            <w:r w:rsidRPr="001F75DF">
              <w:rPr>
                <w:bCs/>
                <w:sz w:val="20"/>
                <w:szCs w:val="20"/>
              </w:rPr>
              <w:t xml:space="preserve"> капитальных вложений в объекты муниципальной собственности</w:t>
            </w:r>
          </w:p>
        </w:tc>
      </w:tr>
      <w:tr w:rsidR="001F75DF" w:rsidRPr="001F75DF" w:rsidTr="001F75DF">
        <w:trPr>
          <w:cantSplit/>
          <w:trHeight w:val="765"/>
          <w:jc w:val="center"/>
        </w:trPr>
        <w:tc>
          <w:tcPr>
            <w:tcW w:w="615" w:type="dxa"/>
          </w:tcPr>
          <w:p w:rsidR="001F75DF" w:rsidRPr="001F75DF" w:rsidRDefault="001F75DF" w:rsidP="001F75DF">
            <w:pPr>
              <w:spacing w:before="60" w:after="20" w:line="220" w:lineRule="exact"/>
              <w:jc w:val="center"/>
              <w:rPr>
                <w:snapToGrid w:val="0"/>
                <w:sz w:val="20"/>
                <w:szCs w:val="20"/>
                <w:lang w:val="en-US"/>
              </w:rPr>
            </w:pPr>
            <w:r w:rsidRPr="001F75DF">
              <w:rPr>
                <w:snapToGrid w:val="0"/>
                <w:sz w:val="20"/>
                <w:szCs w:val="20"/>
              </w:rPr>
              <w:lastRenderedPageBreak/>
              <w:t>4</w:t>
            </w:r>
            <w:r w:rsidRPr="001F75DF">
              <w:rPr>
                <w:snapToGrid w:val="0"/>
                <w:sz w:val="20"/>
                <w:szCs w:val="20"/>
                <w:lang w:val="en-US"/>
              </w:rPr>
              <w:t>.24</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z w:val="20"/>
                <w:szCs w:val="20"/>
              </w:rPr>
            </w:pPr>
            <w:r w:rsidRPr="001F75DF">
              <w:rPr>
                <w:sz w:val="20"/>
                <w:szCs w:val="20"/>
              </w:rPr>
              <w:t>2 02 20299 13 0000 150</w:t>
            </w:r>
          </w:p>
        </w:tc>
        <w:tc>
          <w:tcPr>
            <w:tcW w:w="5386" w:type="dxa"/>
            <w:vAlign w:val="bottom"/>
          </w:tcPr>
          <w:p w:rsidR="001F75DF" w:rsidRPr="001F75DF" w:rsidRDefault="001F75DF" w:rsidP="001F75DF">
            <w:pPr>
              <w:spacing w:line="240" w:lineRule="exact"/>
              <w:jc w:val="both"/>
              <w:outlineLvl w:val="5"/>
              <w:rPr>
                <w:bCs/>
                <w:sz w:val="20"/>
                <w:szCs w:val="20"/>
              </w:rPr>
            </w:pPr>
            <w:r w:rsidRPr="001F75DF">
              <w:rPr>
                <w:bCs/>
                <w:sz w:val="20"/>
                <w:szCs w:val="20"/>
              </w:rPr>
              <w:t>Субсидии бюджетам городских поселений на обе</w:t>
            </w:r>
            <w:r w:rsidRPr="001F75DF">
              <w:rPr>
                <w:bCs/>
                <w:sz w:val="20"/>
                <w:szCs w:val="20"/>
              </w:rPr>
              <w:t>с</w:t>
            </w:r>
            <w:r w:rsidRPr="001F75DF">
              <w:rPr>
                <w:bCs/>
                <w:sz w:val="20"/>
                <w:szCs w:val="20"/>
              </w:rPr>
              <w:t>печение мероприятий по переселению граждан из аварийного жилищного фонда, в том числе перес</w:t>
            </w:r>
            <w:r w:rsidRPr="001F75DF">
              <w:rPr>
                <w:bCs/>
                <w:sz w:val="20"/>
                <w:szCs w:val="20"/>
              </w:rPr>
              <w:t>е</w:t>
            </w:r>
            <w:r w:rsidRPr="001F75DF">
              <w:rPr>
                <w:bCs/>
                <w:sz w:val="20"/>
                <w:szCs w:val="20"/>
              </w:rPr>
              <w:t>лению граждан из аварийного жилищного фонда с учетом необходимости развития малоэтажного ж</w:t>
            </w:r>
            <w:r w:rsidRPr="001F75DF">
              <w:rPr>
                <w:bCs/>
                <w:sz w:val="20"/>
                <w:szCs w:val="20"/>
              </w:rPr>
              <w:t>и</w:t>
            </w:r>
            <w:r w:rsidRPr="001F75DF">
              <w:rPr>
                <w:bCs/>
                <w:sz w:val="20"/>
                <w:szCs w:val="20"/>
              </w:rPr>
              <w:t>лищного строительства, за счет средств, пост</w:t>
            </w:r>
            <w:r w:rsidRPr="001F75DF">
              <w:rPr>
                <w:bCs/>
                <w:sz w:val="20"/>
                <w:szCs w:val="20"/>
              </w:rPr>
              <w:t>у</w:t>
            </w:r>
            <w:r w:rsidRPr="001F75DF">
              <w:rPr>
                <w:bCs/>
                <w:sz w:val="20"/>
                <w:szCs w:val="20"/>
              </w:rPr>
              <w:t>пивших от государственной корпорации - Фонда содействия реформированию жилищно-коммунального хозяйства</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lang w:val="en-US"/>
              </w:rPr>
            </w:pPr>
            <w:r w:rsidRPr="001F75DF">
              <w:rPr>
                <w:snapToGrid w:val="0"/>
                <w:sz w:val="20"/>
                <w:szCs w:val="20"/>
              </w:rPr>
              <w:t>4.2</w:t>
            </w:r>
            <w:r w:rsidRPr="001F75DF">
              <w:rPr>
                <w:snapToGrid w:val="0"/>
                <w:sz w:val="20"/>
                <w:szCs w:val="20"/>
                <w:lang w:val="en-US"/>
              </w:rPr>
              <w:t>5</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z w:val="20"/>
                <w:szCs w:val="20"/>
              </w:rPr>
            </w:pPr>
            <w:r w:rsidRPr="001F75DF">
              <w:rPr>
                <w:sz w:val="20"/>
                <w:szCs w:val="20"/>
              </w:rPr>
              <w:t>2 02 20302 13 0000 150</w:t>
            </w:r>
          </w:p>
        </w:tc>
        <w:tc>
          <w:tcPr>
            <w:tcW w:w="5386" w:type="dxa"/>
            <w:vAlign w:val="bottom"/>
          </w:tcPr>
          <w:p w:rsidR="001F75DF" w:rsidRPr="001F75DF" w:rsidRDefault="001F75DF" w:rsidP="001F75DF">
            <w:pPr>
              <w:spacing w:line="240" w:lineRule="exact"/>
              <w:jc w:val="both"/>
              <w:outlineLvl w:val="5"/>
              <w:rPr>
                <w:bCs/>
                <w:sz w:val="20"/>
                <w:szCs w:val="20"/>
              </w:rPr>
            </w:pPr>
            <w:r w:rsidRPr="001F75DF">
              <w:rPr>
                <w:bCs/>
                <w:sz w:val="20"/>
                <w:szCs w:val="20"/>
              </w:rPr>
              <w:t>Субсидии бюджетам городских поселений на обе</w:t>
            </w:r>
            <w:r w:rsidRPr="001F75DF">
              <w:rPr>
                <w:bCs/>
                <w:sz w:val="20"/>
                <w:szCs w:val="20"/>
              </w:rPr>
              <w:t>с</w:t>
            </w:r>
            <w:r w:rsidRPr="001F75DF">
              <w:rPr>
                <w:bCs/>
                <w:sz w:val="20"/>
                <w:szCs w:val="20"/>
              </w:rPr>
              <w:t>печение мероприятий по переселению граждан из аварийного жилищного фонда, в том числе перес</w:t>
            </w:r>
            <w:r w:rsidRPr="001F75DF">
              <w:rPr>
                <w:bCs/>
                <w:sz w:val="20"/>
                <w:szCs w:val="20"/>
              </w:rPr>
              <w:t>е</w:t>
            </w:r>
            <w:r w:rsidRPr="001F75DF">
              <w:rPr>
                <w:bCs/>
                <w:sz w:val="20"/>
                <w:szCs w:val="20"/>
              </w:rPr>
              <w:t>лению граждан из аварийного жилищного фонда с учетом необходимости развития малоэтажного ж</w:t>
            </w:r>
            <w:r w:rsidRPr="001F75DF">
              <w:rPr>
                <w:bCs/>
                <w:sz w:val="20"/>
                <w:szCs w:val="20"/>
              </w:rPr>
              <w:t>и</w:t>
            </w:r>
            <w:r w:rsidRPr="001F75DF">
              <w:rPr>
                <w:bCs/>
                <w:sz w:val="20"/>
                <w:szCs w:val="20"/>
              </w:rPr>
              <w:t>лищного строительства, за счет средств бюджетов</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lang w:val="en-US"/>
              </w:rPr>
            </w:pPr>
            <w:r w:rsidRPr="001F75DF">
              <w:rPr>
                <w:snapToGrid w:val="0"/>
                <w:sz w:val="20"/>
                <w:szCs w:val="20"/>
              </w:rPr>
              <w:t>4</w:t>
            </w:r>
            <w:r w:rsidRPr="001F75DF">
              <w:rPr>
                <w:snapToGrid w:val="0"/>
                <w:sz w:val="20"/>
                <w:szCs w:val="20"/>
                <w:lang w:val="en-US"/>
              </w:rPr>
              <w:t>.26</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z w:val="20"/>
                <w:szCs w:val="20"/>
              </w:rPr>
            </w:pPr>
            <w:r w:rsidRPr="001F75DF">
              <w:rPr>
                <w:sz w:val="20"/>
                <w:szCs w:val="20"/>
              </w:rPr>
              <w:t>2 02 25299 13 0000 150</w:t>
            </w:r>
          </w:p>
        </w:tc>
        <w:tc>
          <w:tcPr>
            <w:tcW w:w="5386" w:type="dxa"/>
            <w:vAlign w:val="bottom"/>
          </w:tcPr>
          <w:p w:rsidR="001F75DF" w:rsidRPr="001F75DF" w:rsidRDefault="001F75DF" w:rsidP="001F75DF">
            <w:pPr>
              <w:spacing w:line="240" w:lineRule="exact"/>
              <w:jc w:val="both"/>
              <w:outlineLvl w:val="5"/>
              <w:rPr>
                <w:bCs/>
                <w:sz w:val="20"/>
                <w:szCs w:val="20"/>
              </w:rPr>
            </w:pPr>
            <w:r w:rsidRPr="001F75DF">
              <w:rPr>
                <w:bCs/>
                <w:sz w:val="20"/>
                <w:szCs w:val="20"/>
              </w:rPr>
              <w:t>Субсидии бюджетам городских поселений на об</w:t>
            </w:r>
            <w:r w:rsidRPr="001F75DF">
              <w:rPr>
                <w:bCs/>
                <w:sz w:val="20"/>
                <w:szCs w:val="20"/>
              </w:rPr>
              <w:t>у</w:t>
            </w:r>
            <w:r w:rsidRPr="001F75DF">
              <w:rPr>
                <w:bCs/>
                <w:sz w:val="20"/>
                <w:szCs w:val="20"/>
              </w:rPr>
              <w:t>стройство и восстановление воинских захоронений</w:t>
            </w:r>
          </w:p>
        </w:tc>
      </w:tr>
      <w:tr w:rsidR="001F75DF" w:rsidRPr="001F75DF" w:rsidTr="001F75DF">
        <w:trPr>
          <w:cantSplit/>
          <w:trHeight w:val="20"/>
          <w:jc w:val="center"/>
        </w:trPr>
        <w:tc>
          <w:tcPr>
            <w:tcW w:w="615" w:type="dxa"/>
          </w:tcPr>
          <w:p w:rsidR="001F75DF" w:rsidRPr="001F75DF" w:rsidRDefault="001F75DF" w:rsidP="001F75DF">
            <w:pPr>
              <w:jc w:val="center"/>
              <w:rPr>
                <w:sz w:val="20"/>
                <w:szCs w:val="20"/>
                <w:lang w:val="en-US"/>
              </w:rPr>
            </w:pPr>
            <w:r w:rsidRPr="001F75DF">
              <w:rPr>
                <w:sz w:val="20"/>
                <w:szCs w:val="20"/>
              </w:rPr>
              <w:t>4.2</w:t>
            </w:r>
            <w:r w:rsidRPr="001F75DF">
              <w:rPr>
                <w:sz w:val="20"/>
                <w:szCs w:val="20"/>
                <w:lang w:val="en-US"/>
              </w:rPr>
              <w:t>7</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z w:val="20"/>
                <w:szCs w:val="20"/>
              </w:rPr>
            </w:pPr>
            <w:r w:rsidRPr="001F75DF">
              <w:rPr>
                <w:sz w:val="20"/>
                <w:szCs w:val="20"/>
              </w:rPr>
              <w:t>2 02 25555 13 0000 150</w:t>
            </w:r>
          </w:p>
        </w:tc>
        <w:tc>
          <w:tcPr>
            <w:tcW w:w="5386" w:type="dxa"/>
            <w:vAlign w:val="bottom"/>
          </w:tcPr>
          <w:p w:rsidR="001F75DF" w:rsidRPr="001F75DF" w:rsidRDefault="001F75DF" w:rsidP="001F75DF">
            <w:pPr>
              <w:spacing w:line="240" w:lineRule="exact"/>
              <w:jc w:val="both"/>
              <w:outlineLvl w:val="5"/>
              <w:rPr>
                <w:sz w:val="20"/>
                <w:szCs w:val="20"/>
              </w:rPr>
            </w:pPr>
            <w:r w:rsidRPr="001F75DF">
              <w:rPr>
                <w:bCs/>
                <w:sz w:val="20"/>
                <w:szCs w:val="20"/>
              </w:rPr>
              <w:t>Субсидии бюджетам городских поселений на ре</w:t>
            </w:r>
            <w:r w:rsidRPr="001F75DF">
              <w:rPr>
                <w:bCs/>
                <w:sz w:val="20"/>
                <w:szCs w:val="20"/>
              </w:rPr>
              <w:t>а</w:t>
            </w:r>
            <w:r w:rsidRPr="001F75DF">
              <w:rPr>
                <w:bCs/>
                <w:sz w:val="20"/>
                <w:szCs w:val="20"/>
              </w:rPr>
              <w:t>лизацию программ формирования современной г</w:t>
            </w:r>
            <w:r w:rsidRPr="001F75DF">
              <w:rPr>
                <w:bCs/>
                <w:sz w:val="20"/>
                <w:szCs w:val="20"/>
              </w:rPr>
              <w:t>о</w:t>
            </w:r>
            <w:r w:rsidRPr="001F75DF">
              <w:rPr>
                <w:bCs/>
                <w:sz w:val="20"/>
                <w:szCs w:val="20"/>
              </w:rPr>
              <w:t>родской среды</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z w:val="20"/>
                <w:szCs w:val="20"/>
                <w:lang w:val="en-US"/>
              </w:rPr>
            </w:pPr>
            <w:r w:rsidRPr="001F75DF">
              <w:rPr>
                <w:sz w:val="20"/>
                <w:szCs w:val="20"/>
              </w:rPr>
              <w:t>4.2</w:t>
            </w:r>
            <w:r w:rsidRPr="001F75DF">
              <w:rPr>
                <w:sz w:val="20"/>
                <w:szCs w:val="20"/>
                <w:lang w:val="en-US"/>
              </w:rPr>
              <w:t>8</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80" w:line="240" w:lineRule="exact"/>
              <w:jc w:val="center"/>
              <w:rPr>
                <w:snapToGrid w:val="0"/>
                <w:sz w:val="20"/>
                <w:szCs w:val="20"/>
              </w:rPr>
            </w:pPr>
            <w:r w:rsidRPr="001F75DF">
              <w:rPr>
                <w:sz w:val="20"/>
                <w:szCs w:val="20"/>
              </w:rPr>
              <w:t>2 02 29999 13 0000 150</w:t>
            </w:r>
          </w:p>
        </w:tc>
        <w:tc>
          <w:tcPr>
            <w:tcW w:w="5386" w:type="dxa"/>
            <w:vAlign w:val="bottom"/>
          </w:tcPr>
          <w:p w:rsidR="001F75DF" w:rsidRPr="001F75DF" w:rsidRDefault="001F75DF" w:rsidP="001F75DF">
            <w:pPr>
              <w:spacing w:before="80" w:after="60" w:line="240" w:lineRule="exact"/>
              <w:jc w:val="both"/>
              <w:outlineLvl w:val="5"/>
              <w:rPr>
                <w:sz w:val="20"/>
                <w:szCs w:val="20"/>
              </w:rPr>
            </w:pPr>
            <w:r w:rsidRPr="001F75DF">
              <w:rPr>
                <w:sz w:val="20"/>
                <w:szCs w:val="20"/>
              </w:rPr>
              <w:t>Прочие субсидии бюджетам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lang w:val="en-US"/>
              </w:rPr>
            </w:pPr>
            <w:r w:rsidRPr="001F75DF">
              <w:rPr>
                <w:snapToGrid w:val="0"/>
                <w:sz w:val="20"/>
                <w:szCs w:val="20"/>
              </w:rPr>
              <w:t>4.2</w:t>
            </w:r>
            <w:r w:rsidRPr="001F75DF">
              <w:rPr>
                <w:snapToGrid w:val="0"/>
                <w:sz w:val="20"/>
                <w:szCs w:val="20"/>
                <w:lang w:val="en-US"/>
              </w:rPr>
              <w:t>9</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z w:val="20"/>
                <w:szCs w:val="20"/>
              </w:rPr>
            </w:pPr>
            <w:r w:rsidRPr="001F75DF">
              <w:rPr>
                <w:sz w:val="20"/>
                <w:szCs w:val="20"/>
              </w:rPr>
              <w:t>2 02 30024 13 0000 150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Субвенции бюджетам городских поселений на в</w:t>
            </w:r>
            <w:r w:rsidRPr="001F75DF">
              <w:rPr>
                <w:sz w:val="20"/>
                <w:szCs w:val="20"/>
              </w:rPr>
              <w:t>ы</w:t>
            </w:r>
            <w:r w:rsidRPr="001F75DF">
              <w:rPr>
                <w:sz w:val="20"/>
                <w:szCs w:val="20"/>
              </w:rPr>
              <w:t>полнение передаваемых полномочий субъектов Российской Федерации</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4.30</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spacing w:before="120" w:line="240" w:lineRule="exact"/>
              <w:jc w:val="center"/>
              <w:rPr>
                <w:snapToGrid w:val="0"/>
                <w:color w:val="000000"/>
                <w:sz w:val="20"/>
                <w:szCs w:val="20"/>
              </w:rPr>
            </w:pPr>
            <w:r w:rsidRPr="001F75DF">
              <w:rPr>
                <w:snapToGrid w:val="0"/>
                <w:color w:val="000000"/>
                <w:sz w:val="20"/>
                <w:szCs w:val="20"/>
              </w:rPr>
              <w:t>2 02 35118 13 0000 150</w:t>
            </w:r>
          </w:p>
        </w:tc>
        <w:tc>
          <w:tcPr>
            <w:tcW w:w="5386" w:type="dxa"/>
            <w:vAlign w:val="bottom"/>
          </w:tcPr>
          <w:p w:rsidR="001F75DF" w:rsidRPr="001F75DF" w:rsidRDefault="001F75DF" w:rsidP="001F75DF">
            <w:pPr>
              <w:spacing w:line="240" w:lineRule="exact"/>
              <w:jc w:val="both"/>
              <w:outlineLvl w:val="5"/>
              <w:rPr>
                <w:sz w:val="20"/>
                <w:szCs w:val="20"/>
              </w:rPr>
            </w:pPr>
            <w:r w:rsidRPr="001F75DF">
              <w:rPr>
                <w:bCs/>
                <w:sz w:val="20"/>
                <w:szCs w:val="20"/>
              </w:rPr>
              <w:t>Субвенции бюджетам городских поселений на осуществление первичного воинского учета на территориях, где отсутствуют военные комисс</w:t>
            </w:r>
            <w:r w:rsidRPr="001F75DF">
              <w:rPr>
                <w:bCs/>
                <w:sz w:val="20"/>
                <w:szCs w:val="20"/>
              </w:rPr>
              <w:t>а</w:t>
            </w:r>
            <w:r w:rsidRPr="001F75DF">
              <w:rPr>
                <w:bCs/>
                <w:sz w:val="20"/>
                <w:szCs w:val="20"/>
              </w:rPr>
              <w:t>риаты</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4.31</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bCs/>
                <w:sz w:val="20"/>
                <w:szCs w:val="20"/>
              </w:rPr>
              <w:t>2 02 49999 13 0000 150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Прочие межбюджетные трансферты, передаваемые бюджетам городских поселений</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4.32</w:t>
            </w:r>
          </w:p>
        </w:tc>
        <w:tc>
          <w:tcPr>
            <w:tcW w:w="1134" w:type="dxa"/>
          </w:tcPr>
          <w:p w:rsidR="001F75DF" w:rsidRPr="001F75DF" w:rsidRDefault="001F75DF" w:rsidP="001F75DF">
            <w:pPr>
              <w:jc w:val="center"/>
              <w:rPr>
                <w:snapToGrid w:val="0"/>
                <w:color w:val="000000"/>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color w:val="444444"/>
                <w:sz w:val="20"/>
                <w:szCs w:val="20"/>
                <w:shd w:val="clear" w:color="auto" w:fill="FFFFFF"/>
              </w:rPr>
              <w:t>2 08 10000 13 0000 150</w:t>
            </w:r>
          </w:p>
        </w:tc>
        <w:tc>
          <w:tcPr>
            <w:tcW w:w="5386" w:type="dxa"/>
            <w:vAlign w:val="bottom"/>
          </w:tcPr>
          <w:p w:rsidR="001F75DF" w:rsidRPr="001F75DF" w:rsidRDefault="001F75DF" w:rsidP="001F75DF">
            <w:pPr>
              <w:spacing w:line="240" w:lineRule="exact"/>
              <w:jc w:val="both"/>
              <w:rPr>
                <w:sz w:val="20"/>
                <w:szCs w:val="20"/>
              </w:rPr>
            </w:pPr>
            <w:r w:rsidRPr="001F75DF">
              <w:rPr>
                <w:color w:val="000000"/>
                <w:sz w:val="20"/>
                <w:szCs w:val="20"/>
                <w:shd w:val="clear" w:color="auto" w:fill="FFFFFF"/>
              </w:rPr>
              <w:t>Перечисления из бюджетов городских поселений (в бюджеты городских поселений) для осущест</w:t>
            </w:r>
            <w:r w:rsidRPr="001F75DF">
              <w:rPr>
                <w:color w:val="000000"/>
                <w:sz w:val="20"/>
                <w:szCs w:val="20"/>
                <w:shd w:val="clear" w:color="auto" w:fill="FFFFFF"/>
              </w:rPr>
              <w:t>в</w:t>
            </w:r>
            <w:r w:rsidRPr="001F75DF">
              <w:rPr>
                <w:color w:val="000000"/>
                <w:sz w:val="20"/>
                <w:szCs w:val="20"/>
                <w:shd w:val="clear" w:color="auto" w:fill="FFFFFF"/>
              </w:rPr>
              <w:t xml:space="preserve">ления </w:t>
            </w:r>
            <w:proofErr w:type="spellStart"/>
            <w:r w:rsidRPr="001F75DF">
              <w:rPr>
                <w:color w:val="000000"/>
                <w:sz w:val="20"/>
                <w:szCs w:val="20"/>
                <w:shd w:val="clear" w:color="auto" w:fill="FFFFFF"/>
              </w:rPr>
              <w:t>взыскани</w:t>
            </w:r>
            <w:proofErr w:type="spellEnd"/>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4.33</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2 08 0500</w:t>
            </w:r>
            <w:bookmarkStart w:id="1" w:name="_GoBack"/>
            <w:bookmarkEnd w:id="1"/>
            <w:r w:rsidRPr="001F75DF">
              <w:rPr>
                <w:sz w:val="20"/>
                <w:szCs w:val="20"/>
              </w:rPr>
              <w:t>0 13 0000 150</w:t>
            </w:r>
          </w:p>
        </w:tc>
        <w:tc>
          <w:tcPr>
            <w:tcW w:w="5386" w:type="dxa"/>
            <w:vAlign w:val="bottom"/>
          </w:tcPr>
          <w:p w:rsidR="001F75DF" w:rsidRPr="001F75DF" w:rsidRDefault="001F75DF" w:rsidP="001F75DF">
            <w:pPr>
              <w:spacing w:line="240" w:lineRule="exact"/>
              <w:jc w:val="both"/>
              <w:rPr>
                <w:sz w:val="20"/>
                <w:szCs w:val="20"/>
              </w:rPr>
            </w:pPr>
            <w:r w:rsidRPr="001F75DF">
              <w:rPr>
                <w:sz w:val="20"/>
                <w:szCs w:val="20"/>
              </w:rPr>
              <w:t>Перечисления из бюджетов городских поселений (в бюджеты городских поселений) для осущест</w:t>
            </w:r>
            <w:r w:rsidRPr="001F75DF">
              <w:rPr>
                <w:sz w:val="20"/>
                <w:szCs w:val="20"/>
              </w:rPr>
              <w:t>в</w:t>
            </w:r>
            <w:r w:rsidRPr="001F75DF">
              <w:rPr>
                <w:sz w:val="20"/>
                <w:szCs w:val="20"/>
              </w:rPr>
              <w:t>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w:t>
            </w:r>
            <w:r w:rsidRPr="001F75DF">
              <w:rPr>
                <w:sz w:val="20"/>
                <w:szCs w:val="20"/>
              </w:rPr>
              <w:t>н</w:t>
            </w:r>
            <w:r w:rsidRPr="001F75DF">
              <w:rPr>
                <w:sz w:val="20"/>
                <w:szCs w:val="20"/>
              </w:rPr>
              <w:t>тов, начисленных на излишне взысканные суммы</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4.34</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2 18 60010 13 0000 150</w:t>
            </w:r>
          </w:p>
        </w:tc>
        <w:tc>
          <w:tcPr>
            <w:tcW w:w="5386" w:type="dxa"/>
          </w:tcPr>
          <w:p w:rsidR="001F75DF" w:rsidRPr="001F75DF" w:rsidRDefault="001F75DF" w:rsidP="001F75DF">
            <w:pPr>
              <w:wordWrap w:val="0"/>
              <w:spacing w:before="100" w:after="100" w:line="240" w:lineRule="exact"/>
              <w:ind w:left="60" w:right="60"/>
              <w:jc w:val="both"/>
              <w:rPr>
                <w:sz w:val="20"/>
                <w:szCs w:val="20"/>
              </w:rPr>
            </w:pPr>
            <w:r w:rsidRPr="001F75DF">
              <w:rPr>
                <w:sz w:val="20"/>
                <w:szCs w:val="20"/>
              </w:rPr>
              <w:t>Доходы бюджетов городских поселений от во</w:t>
            </w:r>
            <w:r w:rsidRPr="001F75DF">
              <w:rPr>
                <w:sz w:val="20"/>
                <w:szCs w:val="20"/>
              </w:rPr>
              <w:t>з</w:t>
            </w:r>
            <w:r w:rsidRPr="001F75DF">
              <w:rPr>
                <w:sz w:val="20"/>
                <w:szCs w:val="20"/>
              </w:rPr>
              <w:t>вратов остатков субсидий, субвенций и иных межбюджетных трансфертов, имеющих целевое назначение, прошлых лет из бюджетов муниц</w:t>
            </w:r>
            <w:r w:rsidRPr="001F75DF">
              <w:rPr>
                <w:sz w:val="20"/>
                <w:szCs w:val="20"/>
              </w:rPr>
              <w:t>и</w:t>
            </w:r>
            <w:r w:rsidRPr="001F75DF">
              <w:rPr>
                <w:sz w:val="20"/>
                <w:szCs w:val="20"/>
              </w:rPr>
              <w:t>пальных районов</w:t>
            </w:r>
          </w:p>
        </w:tc>
      </w:tr>
      <w:tr w:rsidR="001F75DF" w:rsidRPr="001F75DF" w:rsidTr="001F75DF">
        <w:trPr>
          <w:cantSplit/>
          <w:trHeight w:val="20"/>
          <w:jc w:val="center"/>
        </w:trPr>
        <w:tc>
          <w:tcPr>
            <w:tcW w:w="615" w:type="dxa"/>
          </w:tcPr>
          <w:p w:rsidR="001F75DF" w:rsidRPr="001F75DF" w:rsidRDefault="001F75DF" w:rsidP="001F75DF">
            <w:pPr>
              <w:spacing w:before="60" w:after="20" w:line="220" w:lineRule="exact"/>
              <w:jc w:val="center"/>
              <w:rPr>
                <w:snapToGrid w:val="0"/>
                <w:sz w:val="20"/>
                <w:szCs w:val="20"/>
              </w:rPr>
            </w:pPr>
            <w:r w:rsidRPr="001F75DF">
              <w:rPr>
                <w:snapToGrid w:val="0"/>
                <w:sz w:val="20"/>
                <w:szCs w:val="20"/>
              </w:rPr>
              <w:t>4.35</w:t>
            </w:r>
          </w:p>
        </w:tc>
        <w:tc>
          <w:tcPr>
            <w:tcW w:w="1134" w:type="dxa"/>
          </w:tcPr>
          <w:p w:rsidR="001F75DF" w:rsidRPr="001F75DF" w:rsidRDefault="001F75DF" w:rsidP="001F75DF">
            <w:pPr>
              <w:jc w:val="center"/>
              <w:rPr>
                <w:sz w:val="20"/>
                <w:szCs w:val="20"/>
              </w:rPr>
            </w:pPr>
            <w:r w:rsidRPr="001F75DF">
              <w:rPr>
                <w:snapToGrid w:val="0"/>
                <w:color w:val="000000"/>
                <w:sz w:val="20"/>
                <w:szCs w:val="20"/>
              </w:rPr>
              <w:t>937</w:t>
            </w:r>
          </w:p>
        </w:tc>
        <w:tc>
          <w:tcPr>
            <w:tcW w:w="2552" w:type="dxa"/>
            <w:vAlign w:val="center"/>
          </w:tcPr>
          <w:p w:rsidR="001F75DF" w:rsidRPr="001F75DF" w:rsidRDefault="001F75DF" w:rsidP="001F75DF">
            <w:pPr>
              <w:jc w:val="center"/>
              <w:rPr>
                <w:sz w:val="20"/>
                <w:szCs w:val="20"/>
              </w:rPr>
            </w:pPr>
            <w:r w:rsidRPr="001F75DF">
              <w:rPr>
                <w:sz w:val="20"/>
                <w:szCs w:val="20"/>
              </w:rPr>
              <w:t>2 19 60010 13 0000 150</w:t>
            </w:r>
          </w:p>
        </w:tc>
        <w:tc>
          <w:tcPr>
            <w:tcW w:w="5386" w:type="dxa"/>
          </w:tcPr>
          <w:p w:rsidR="001F75DF" w:rsidRPr="001F75DF" w:rsidRDefault="001F75DF" w:rsidP="001F75DF">
            <w:pPr>
              <w:wordWrap w:val="0"/>
              <w:spacing w:line="240" w:lineRule="exact"/>
              <w:jc w:val="both"/>
              <w:rPr>
                <w:sz w:val="20"/>
                <w:szCs w:val="20"/>
              </w:rPr>
            </w:pPr>
            <w:r w:rsidRPr="001F75DF">
              <w:rPr>
                <w:sz w:val="20"/>
                <w:szCs w:val="20"/>
              </w:rPr>
              <w:t>Возврат прочих остатков субсидий, субвенций и иных межбюджетных трансфертов, имеющих целевое назначение, прошлых лет из бюджетов г</w:t>
            </w:r>
            <w:r w:rsidRPr="001F75DF">
              <w:rPr>
                <w:sz w:val="20"/>
                <w:szCs w:val="20"/>
              </w:rPr>
              <w:t>о</w:t>
            </w:r>
            <w:r w:rsidRPr="001F75DF">
              <w:rPr>
                <w:sz w:val="20"/>
                <w:szCs w:val="20"/>
              </w:rPr>
              <w:t>родских поселений</w:t>
            </w:r>
          </w:p>
        </w:tc>
      </w:tr>
    </w:tbl>
    <w:p w:rsidR="001F75DF" w:rsidRPr="001F75DF" w:rsidRDefault="001F75DF" w:rsidP="001F75DF">
      <w:pPr>
        <w:spacing w:line="360" w:lineRule="atLeast"/>
        <w:ind w:firstLine="851"/>
        <w:jc w:val="both"/>
        <w:rPr>
          <w:sz w:val="20"/>
          <w:szCs w:val="20"/>
        </w:rPr>
      </w:pPr>
    </w:p>
    <w:p w:rsidR="001F75DF" w:rsidRPr="001F75DF" w:rsidRDefault="001F75DF" w:rsidP="001F75DF">
      <w:pPr>
        <w:spacing w:before="120" w:line="240" w:lineRule="exact"/>
        <w:jc w:val="both"/>
        <w:rPr>
          <w:snapToGrid w:val="0"/>
          <w:color w:val="000000"/>
          <w:spacing w:val="-20"/>
          <w:sz w:val="20"/>
          <w:szCs w:val="20"/>
        </w:rPr>
      </w:pPr>
      <w:r w:rsidRPr="001F75DF">
        <w:rPr>
          <w:sz w:val="20"/>
          <w:szCs w:val="20"/>
        </w:rPr>
        <w:t xml:space="preserve">&lt;*&gt; Прочие поступления (в случае заполнения платежного документа плательщиком с указанием кода подвида доходов, отличного от кодов, установленных </w:t>
      </w:r>
      <w:hyperlink r:id="rId44" w:history="1">
        <w:r w:rsidRPr="001F75DF">
          <w:rPr>
            <w:color w:val="0000FF"/>
            <w:sz w:val="20"/>
            <w:szCs w:val="20"/>
          </w:rPr>
          <w:t>приказом</w:t>
        </w:r>
      </w:hyperlink>
      <w:r w:rsidRPr="001F75DF">
        <w:rPr>
          <w:sz w:val="20"/>
          <w:szCs w:val="20"/>
        </w:rPr>
        <w:t xml:space="preserve"> Минфина Ро</w:t>
      </w:r>
      <w:r w:rsidRPr="001F75DF">
        <w:rPr>
          <w:sz w:val="20"/>
          <w:szCs w:val="20"/>
        </w:rPr>
        <w:t>с</w:t>
      </w:r>
      <w:r w:rsidRPr="001F75DF">
        <w:rPr>
          <w:sz w:val="20"/>
          <w:szCs w:val="20"/>
        </w:rPr>
        <w:t>сии от 06.06.2019 N 85н "О порядке формирования и применения кодов бюджетной класс</w:t>
      </w:r>
      <w:r w:rsidRPr="001F75DF">
        <w:rPr>
          <w:sz w:val="20"/>
          <w:szCs w:val="20"/>
        </w:rPr>
        <w:t>и</w:t>
      </w:r>
      <w:r w:rsidRPr="001F75DF">
        <w:rPr>
          <w:sz w:val="20"/>
          <w:szCs w:val="20"/>
        </w:rPr>
        <w:t>фикации Российской Федерации, их структуре и принципах назначения").</w:t>
      </w:r>
    </w:p>
    <w:p w:rsidR="001F75DF" w:rsidRPr="001F75DF" w:rsidRDefault="001F75DF" w:rsidP="001F75DF">
      <w:pPr>
        <w:spacing w:before="120" w:line="240" w:lineRule="exact"/>
        <w:jc w:val="both"/>
        <w:rPr>
          <w:snapToGrid w:val="0"/>
          <w:color w:val="000000"/>
          <w:spacing w:val="-20"/>
          <w:sz w:val="20"/>
          <w:szCs w:val="20"/>
        </w:rPr>
      </w:pPr>
    </w:p>
    <w:p w:rsidR="001F75DF" w:rsidRPr="001F75DF" w:rsidRDefault="001F75DF" w:rsidP="001F75DF">
      <w:pPr>
        <w:rPr>
          <w:sz w:val="20"/>
          <w:szCs w:val="20"/>
        </w:rPr>
      </w:pPr>
      <w:r w:rsidRPr="001F75DF">
        <w:rPr>
          <w:sz w:val="20"/>
          <w:szCs w:val="20"/>
        </w:rPr>
        <w:t>___________________________________________</w:t>
      </w:r>
      <w:r>
        <w:rPr>
          <w:sz w:val="20"/>
          <w:szCs w:val="20"/>
        </w:rPr>
        <w:t>_____________________________________________-</w:t>
      </w:r>
    </w:p>
    <w:p w:rsidR="001F75DF" w:rsidRPr="001F75DF" w:rsidRDefault="001F75DF" w:rsidP="001F75DF">
      <w:pPr>
        <w:pStyle w:val="4"/>
        <w:jc w:val="center"/>
        <w:rPr>
          <w:sz w:val="20"/>
          <w:szCs w:val="20"/>
        </w:rPr>
      </w:pPr>
      <w:r w:rsidRPr="001F75DF">
        <w:rPr>
          <w:sz w:val="20"/>
          <w:szCs w:val="20"/>
        </w:rPr>
        <w:t>Российская Федерация</w:t>
      </w:r>
    </w:p>
    <w:p w:rsidR="001F75DF" w:rsidRPr="001F75DF" w:rsidRDefault="001F75DF" w:rsidP="001F75DF">
      <w:pPr>
        <w:pStyle w:val="4"/>
        <w:jc w:val="center"/>
        <w:rPr>
          <w:sz w:val="20"/>
          <w:szCs w:val="20"/>
        </w:rPr>
      </w:pPr>
      <w:r w:rsidRPr="001F75DF">
        <w:rPr>
          <w:sz w:val="20"/>
          <w:szCs w:val="20"/>
        </w:rPr>
        <w:t>Администрация Угловского городского поселения</w:t>
      </w:r>
    </w:p>
    <w:p w:rsidR="001F75DF" w:rsidRPr="001F75DF" w:rsidRDefault="001F75DF" w:rsidP="001F75DF">
      <w:pPr>
        <w:pStyle w:val="2"/>
        <w:jc w:val="center"/>
        <w:rPr>
          <w:rFonts w:ascii="Times New Roman" w:hAnsi="Times New Roman" w:cs="Times New Roman"/>
          <w:b w:val="0"/>
          <w:bCs w:val="0"/>
          <w:i w:val="0"/>
          <w:sz w:val="20"/>
          <w:szCs w:val="20"/>
        </w:rPr>
      </w:pPr>
      <w:r w:rsidRPr="001F75DF">
        <w:rPr>
          <w:rFonts w:ascii="Times New Roman" w:hAnsi="Times New Roman" w:cs="Times New Roman"/>
          <w:b w:val="0"/>
          <w:bCs w:val="0"/>
          <w:i w:val="0"/>
          <w:sz w:val="20"/>
          <w:szCs w:val="20"/>
        </w:rPr>
        <w:t>Окуловского муниципального района Новгородской области</w:t>
      </w:r>
    </w:p>
    <w:p w:rsidR="001F75DF" w:rsidRPr="001F75DF" w:rsidRDefault="001F75DF" w:rsidP="001F75DF">
      <w:pPr>
        <w:jc w:val="center"/>
        <w:rPr>
          <w:sz w:val="20"/>
          <w:szCs w:val="20"/>
        </w:rPr>
      </w:pPr>
    </w:p>
    <w:p w:rsidR="001F75DF" w:rsidRPr="001F75DF" w:rsidRDefault="001F75DF" w:rsidP="001F75DF">
      <w:pPr>
        <w:pStyle w:val="4"/>
        <w:jc w:val="center"/>
        <w:rPr>
          <w:sz w:val="20"/>
          <w:szCs w:val="20"/>
        </w:rPr>
      </w:pPr>
      <w:proofErr w:type="gramStart"/>
      <w:r w:rsidRPr="001F75DF">
        <w:rPr>
          <w:sz w:val="20"/>
          <w:szCs w:val="20"/>
        </w:rPr>
        <w:t>П</w:t>
      </w:r>
      <w:proofErr w:type="gramEnd"/>
      <w:r w:rsidRPr="001F75DF">
        <w:rPr>
          <w:sz w:val="20"/>
          <w:szCs w:val="20"/>
        </w:rPr>
        <w:t xml:space="preserve"> О С Т А Н О В Л Е Н И Е</w:t>
      </w:r>
    </w:p>
    <w:p w:rsidR="001F75DF" w:rsidRPr="001F75DF" w:rsidRDefault="001F75DF" w:rsidP="001F75DF">
      <w:pPr>
        <w:jc w:val="center"/>
        <w:rPr>
          <w:b/>
          <w:bCs/>
          <w:sz w:val="20"/>
          <w:szCs w:val="20"/>
        </w:rPr>
      </w:pPr>
    </w:p>
    <w:p w:rsidR="001F75DF" w:rsidRPr="001F75DF" w:rsidRDefault="001F75DF" w:rsidP="001F75DF">
      <w:pPr>
        <w:jc w:val="center"/>
        <w:rPr>
          <w:sz w:val="20"/>
          <w:szCs w:val="20"/>
        </w:rPr>
      </w:pPr>
      <w:r w:rsidRPr="001F75DF">
        <w:rPr>
          <w:sz w:val="20"/>
          <w:szCs w:val="20"/>
        </w:rPr>
        <w:lastRenderedPageBreak/>
        <w:t>24.11.2023 № 535/1</w:t>
      </w:r>
    </w:p>
    <w:p w:rsidR="001F75DF" w:rsidRPr="001F75DF" w:rsidRDefault="001F75DF" w:rsidP="001F75DF">
      <w:pPr>
        <w:jc w:val="center"/>
        <w:rPr>
          <w:sz w:val="20"/>
          <w:szCs w:val="20"/>
        </w:rPr>
      </w:pPr>
    </w:p>
    <w:p w:rsidR="001F75DF" w:rsidRPr="001F75DF" w:rsidRDefault="001F75DF" w:rsidP="001F75DF">
      <w:pPr>
        <w:jc w:val="center"/>
        <w:rPr>
          <w:sz w:val="20"/>
          <w:szCs w:val="20"/>
        </w:rPr>
      </w:pPr>
      <w:r w:rsidRPr="001F75DF">
        <w:rPr>
          <w:sz w:val="20"/>
          <w:szCs w:val="20"/>
        </w:rPr>
        <w:t>р.п. Угловка</w:t>
      </w:r>
    </w:p>
    <w:p w:rsidR="001F75DF" w:rsidRPr="001F75DF" w:rsidRDefault="001F75DF" w:rsidP="001F75DF">
      <w:pPr>
        <w:jc w:val="center"/>
        <w:rPr>
          <w:sz w:val="20"/>
          <w:szCs w:val="20"/>
        </w:rPr>
      </w:pPr>
    </w:p>
    <w:p w:rsidR="001F75DF" w:rsidRPr="001F75DF" w:rsidRDefault="001F75DF" w:rsidP="001F75DF">
      <w:pPr>
        <w:spacing w:line="240" w:lineRule="exact"/>
        <w:jc w:val="center"/>
        <w:rPr>
          <w:b/>
          <w:bCs/>
          <w:sz w:val="20"/>
          <w:szCs w:val="20"/>
        </w:rPr>
      </w:pPr>
      <w:r w:rsidRPr="001F75DF">
        <w:rPr>
          <w:b/>
          <w:bCs/>
          <w:sz w:val="20"/>
          <w:szCs w:val="20"/>
        </w:rPr>
        <w:t>О порядке применения бюджетной классификации</w:t>
      </w:r>
    </w:p>
    <w:p w:rsidR="001F75DF" w:rsidRPr="001F75DF" w:rsidRDefault="001F75DF" w:rsidP="001F75DF">
      <w:pPr>
        <w:spacing w:line="240" w:lineRule="exact"/>
        <w:jc w:val="center"/>
        <w:rPr>
          <w:b/>
          <w:bCs/>
          <w:sz w:val="20"/>
          <w:szCs w:val="20"/>
        </w:rPr>
      </w:pPr>
      <w:r w:rsidRPr="001F75DF">
        <w:rPr>
          <w:b/>
          <w:bCs/>
          <w:sz w:val="20"/>
          <w:szCs w:val="20"/>
        </w:rPr>
        <w:t>Российской Федерации в части, относящейся к бюджету</w:t>
      </w:r>
    </w:p>
    <w:p w:rsidR="001F75DF" w:rsidRPr="001F75DF" w:rsidRDefault="001F75DF" w:rsidP="001F75DF">
      <w:pPr>
        <w:spacing w:line="240" w:lineRule="exact"/>
        <w:jc w:val="center"/>
        <w:rPr>
          <w:sz w:val="20"/>
          <w:szCs w:val="20"/>
        </w:rPr>
      </w:pPr>
      <w:r w:rsidRPr="001F75DF">
        <w:rPr>
          <w:b/>
          <w:bCs/>
          <w:sz w:val="20"/>
          <w:szCs w:val="20"/>
        </w:rPr>
        <w:t>Угловского городского поселения</w:t>
      </w:r>
    </w:p>
    <w:p w:rsidR="001F75DF" w:rsidRPr="001F75DF" w:rsidRDefault="001F75DF" w:rsidP="001F75DF">
      <w:pPr>
        <w:pStyle w:val="ConsNonformat"/>
        <w:widowControl/>
        <w:rPr>
          <w:rFonts w:ascii="Times New Roman" w:hAnsi="Times New Roman" w:cs="Times New Roman"/>
        </w:rPr>
      </w:pPr>
    </w:p>
    <w:p w:rsidR="001F75DF" w:rsidRPr="001F75DF" w:rsidRDefault="001F75DF" w:rsidP="001F75DF">
      <w:pPr>
        <w:pStyle w:val="ConsNonformat"/>
        <w:widowControl/>
        <w:rPr>
          <w:rFonts w:ascii="Times New Roman" w:hAnsi="Times New Roman" w:cs="Times New Roman"/>
        </w:rPr>
      </w:pPr>
    </w:p>
    <w:p w:rsidR="001F75DF" w:rsidRPr="001F75DF" w:rsidRDefault="001F75DF" w:rsidP="001F75DF">
      <w:pPr>
        <w:spacing w:line="360" w:lineRule="atLeast"/>
        <w:ind w:firstLine="709"/>
        <w:jc w:val="both"/>
        <w:rPr>
          <w:sz w:val="20"/>
          <w:szCs w:val="20"/>
        </w:rPr>
      </w:pPr>
      <w:r w:rsidRPr="001F75DF">
        <w:rPr>
          <w:sz w:val="20"/>
          <w:szCs w:val="20"/>
        </w:rPr>
        <w:t>В соответствии с Бюджетным кодексом Российской Федерации:</w:t>
      </w:r>
    </w:p>
    <w:p w:rsidR="001F75DF" w:rsidRPr="001F75DF" w:rsidRDefault="001F75DF" w:rsidP="001F75DF">
      <w:pPr>
        <w:spacing w:line="360" w:lineRule="atLeast"/>
        <w:ind w:firstLine="720"/>
        <w:jc w:val="both"/>
        <w:rPr>
          <w:sz w:val="20"/>
          <w:szCs w:val="20"/>
        </w:rPr>
      </w:pPr>
      <w:r w:rsidRPr="001F75DF">
        <w:rPr>
          <w:sz w:val="20"/>
          <w:szCs w:val="20"/>
        </w:rPr>
        <w:t>1. Утвердить прилагаемый Порядок применения бюджетной классификации Российской Федерации в части, относящейся к бюджету Угловского городского поселения.</w:t>
      </w:r>
    </w:p>
    <w:p w:rsidR="001F75DF" w:rsidRPr="001F75DF" w:rsidRDefault="001F75DF" w:rsidP="001F75DF">
      <w:pPr>
        <w:spacing w:line="360" w:lineRule="atLeast"/>
        <w:ind w:firstLine="720"/>
        <w:jc w:val="both"/>
        <w:rPr>
          <w:sz w:val="20"/>
          <w:szCs w:val="20"/>
        </w:rPr>
      </w:pPr>
      <w:r w:rsidRPr="001F75DF">
        <w:rPr>
          <w:sz w:val="20"/>
          <w:szCs w:val="20"/>
        </w:rPr>
        <w:t>2. Настоящее постановление вступает в силу с 24 ноября 2023 года.</w:t>
      </w:r>
    </w:p>
    <w:p w:rsidR="001F75DF" w:rsidRPr="001F75DF" w:rsidRDefault="001F75DF" w:rsidP="001F75DF">
      <w:pPr>
        <w:spacing w:line="360" w:lineRule="atLeast"/>
        <w:ind w:firstLine="720"/>
        <w:jc w:val="both"/>
        <w:rPr>
          <w:sz w:val="20"/>
          <w:szCs w:val="20"/>
        </w:rPr>
      </w:pPr>
      <w:r w:rsidRPr="001F75DF">
        <w:rPr>
          <w:sz w:val="20"/>
          <w:szCs w:val="20"/>
        </w:rPr>
        <w:t>3. Признать утратившими силу с 24 ноября 2023 года постановления Администрации Угловского городского поселения:</w:t>
      </w:r>
    </w:p>
    <w:p w:rsidR="001F75DF" w:rsidRPr="001F75DF" w:rsidRDefault="001F75DF" w:rsidP="001F75DF">
      <w:pPr>
        <w:spacing w:line="360" w:lineRule="atLeast"/>
        <w:ind w:firstLine="720"/>
        <w:jc w:val="both"/>
        <w:rPr>
          <w:sz w:val="20"/>
          <w:szCs w:val="20"/>
        </w:rPr>
      </w:pPr>
      <w:r w:rsidRPr="001F75DF">
        <w:rPr>
          <w:sz w:val="20"/>
          <w:szCs w:val="20"/>
        </w:rPr>
        <w:t>- от 24.12.2020 № 593 «О порядке применения бюджетной классификации Российской Федерации в части, относящейся к бюджету Угловского городского поселения»;</w:t>
      </w:r>
    </w:p>
    <w:p w:rsidR="001F75DF" w:rsidRPr="001F75DF" w:rsidRDefault="001F75DF" w:rsidP="001F75DF">
      <w:pPr>
        <w:spacing w:line="360" w:lineRule="atLeast"/>
        <w:ind w:firstLine="720"/>
        <w:jc w:val="both"/>
        <w:rPr>
          <w:sz w:val="20"/>
          <w:szCs w:val="20"/>
        </w:rPr>
      </w:pPr>
      <w:r w:rsidRPr="001F75DF">
        <w:rPr>
          <w:sz w:val="20"/>
          <w:szCs w:val="20"/>
        </w:rPr>
        <w:t>- от 13.07.2021 № 285 «О внесении изменений в Порядок применения бюджетной классификации Российской Федерации в части, относящейся к бюджету Угловского городского поселения, утвержденный постановлением Администрации Угловского городского поселения от 24.12.2020 № 593;</w:t>
      </w:r>
    </w:p>
    <w:p w:rsidR="001F75DF" w:rsidRPr="001F75DF" w:rsidRDefault="001F75DF" w:rsidP="001F75DF">
      <w:pPr>
        <w:spacing w:line="360" w:lineRule="atLeast"/>
        <w:ind w:firstLine="720"/>
        <w:jc w:val="both"/>
        <w:rPr>
          <w:sz w:val="20"/>
          <w:szCs w:val="20"/>
        </w:rPr>
      </w:pPr>
      <w:r w:rsidRPr="001F75DF">
        <w:rPr>
          <w:sz w:val="20"/>
          <w:szCs w:val="20"/>
        </w:rPr>
        <w:t>- от 15.07.2021 № 290 «О внесении изменений в Порядок применения бюджетной классификации Российской Федерации в части, относящейся к бюджету Угловского городского поселения, утвержденный постановлением Администрации Угловского городского поселения от 24.12.2020 № 593;</w:t>
      </w:r>
    </w:p>
    <w:p w:rsidR="001F75DF" w:rsidRPr="001F75DF" w:rsidRDefault="001F75DF" w:rsidP="001F75DF">
      <w:pPr>
        <w:spacing w:line="360" w:lineRule="atLeast"/>
        <w:ind w:firstLine="720"/>
        <w:jc w:val="both"/>
        <w:rPr>
          <w:sz w:val="20"/>
          <w:szCs w:val="20"/>
        </w:rPr>
      </w:pPr>
      <w:r w:rsidRPr="001F75DF">
        <w:rPr>
          <w:sz w:val="20"/>
          <w:szCs w:val="20"/>
        </w:rPr>
        <w:t>- от 28.10.2021 № 449 «О внесении изменений в Порядок применения бюджетной классификации Российской Федерации в части, относящейся к бюджету Угловского городского поселения, утвержденный постановлением Администрации Угловского городского поселения от 24.12.2020 № 593;</w:t>
      </w:r>
    </w:p>
    <w:p w:rsidR="001F75DF" w:rsidRPr="001F75DF" w:rsidRDefault="001F75DF" w:rsidP="001F75DF">
      <w:pPr>
        <w:spacing w:line="360" w:lineRule="atLeast"/>
        <w:ind w:firstLine="720"/>
        <w:jc w:val="both"/>
        <w:rPr>
          <w:sz w:val="20"/>
          <w:szCs w:val="20"/>
        </w:rPr>
      </w:pPr>
      <w:r w:rsidRPr="001F75DF">
        <w:rPr>
          <w:sz w:val="20"/>
          <w:szCs w:val="20"/>
        </w:rPr>
        <w:t>- от 22.11.2021 № 486 «О внесении изменений в Порядок применения бюджетной классификации Российской Федерации в части, относящейся к бюджету Угловского городского поселения, утвержденный постановлением Администрации Угловского городского поселения от 24.12.2020 № 593.</w:t>
      </w:r>
    </w:p>
    <w:p w:rsidR="001F75DF" w:rsidRPr="001F75DF" w:rsidRDefault="001F75DF" w:rsidP="001F75DF">
      <w:pPr>
        <w:spacing w:line="360" w:lineRule="atLeast"/>
        <w:ind w:firstLine="720"/>
        <w:jc w:val="both"/>
        <w:rPr>
          <w:sz w:val="20"/>
          <w:szCs w:val="20"/>
        </w:rPr>
      </w:pPr>
    </w:p>
    <w:p w:rsidR="001F75DF" w:rsidRPr="001F75DF" w:rsidRDefault="001F75DF" w:rsidP="001F75DF">
      <w:pPr>
        <w:spacing w:line="360" w:lineRule="atLeast"/>
        <w:ind w:firstLine="720"/>
        <w:jc w:val="both"/>
        <w:rPr>
          <w:sz w:val="20"/>
          <w:szCs w:val="20"/>
        </w:rPr>
      </w:pPr>
      <w:r w:rsidRPr="001F75DF">
        <w:rPr>
          <w:sz w:val="20"/>
          <w:szCs w:val="20"/>
        </w:rPr>
        <w:t xml:space="preserve">4. </w:t>
      </w:r>
      <w:r w:rsidRPr="001F75DF">
        <w:rPr>
          <w:sz w:val="20"/>
          <w:szCs w:val="20"/>
          <w:shd w:val="clear" w:color="auto" w:fill="FFFFFF"/>
        </w:rPr>
        <w:t xml:space="preserve">Опубликовать </w:t>
      </w:r>
      <w:r w:rsidRPr="001F75DF">
        <w:rPr>
          <w:sz w:val="20"/>
          <w:szCs w:val="20"/>
        </w:rPr>
        <w:t>настоящее</w:t>
      </w:r>
      <w:r w:rsidRPr="001F75DF">
        <w:rPr>
          <w:sz w:val="20"/>
          <w:szCs w:val="20"/>
          <w:shd w:val="clear" w:color="auto" w:fill="FFFFFF"/>
        </w:rPr>
        <w:t xml:space="preserve"> постановление в бюллетене «Официальный вестник Угловского городского поселения» </w:t>
      </w:r>
      <w:r w:rsidRPr="001F75DF">
        <w:rPr>
          <w:color w:val="000000"/>
          <w:sz w:val="20"/>
          <w:szCs w:val="20"/>
        </w:rPr>
        <w:t xml:space="preserve">и разместить на официальном сайте Администрации Угловского городского поселения </w:t>
      </w:r>
      <w:r w:rsidRPr="001F75DF">
        <w:rPr>
          <w:sz w:val="20"/>
          <w:szCs w:val="20"/>
        </w:rPr>
        <w:t>в информационно-телекоммуникационной сети «Интернет».</w:t>
      </w:r>
    </w:p>
    <w:p w:rsidR="001F75DF" w:rsidRPr="001F75DF" w:rsidRDefault="001F75DF" w:rsidP="001F75DF">
      <w:pPr>
        <w:spacing w:line="240" w:lineRule="exact"/>
        <w:ind w:firstLine="720"/>
        <w:jc w:val="both"/>
        <w:rPr>
          <w:sz w:val="20"/>
          <w:szCs w:val="20"/>
        </w:rPr>
      </w:pPr>
    </w:p>
    <w:p w:rsidR="001F75DF" w:rsidRPr="001F75DF" w:rsidRDefault="001F75DF" w:rsidP="001F75DF">
      <w:pPr>
        <w:spacing w:line="240" w:lineRule="exact"/>
        <w:ind w:firstLine="720"/>
        <w:jc w:val="both"/>
        <w:rPr>
          <w:sz w:val="20"/>
          <w:szCs w:val="20"/>
        </w:rPr>
      </w:pPr>
    </w:p>
    <w:p w:rsidR="001F75DF" w:rsidRPr="001F75DF" w:rsidRDefault="001F75DF" w:rsidP="001F75DF">
      <w:pPr>
        <w:pStyle w:val="ConsNonformat"/>
        <w:widowControl/>
        <w:rPr>
          <w:rFonts w:ascii="Times New Roman" w:hAnsi="Times New Roman" w:cs="Times New Roman"/>
          <w:b/>
          <w:bCs/>
        </w:rPr>
      </w:pPr>
      <w:r w:rsidRPr="001F75DF">
        <w:rPr>
          <w:rFonts w:ascii="Times New Roman" w:hAnsi="Times New Roman" w:cs="Times New Roman"/>
          <w:b/>
          <w:bCs/>
        </w:rPr>
        <w:t>Глава Угловского городского поселения                      Ю.А. Иванова</w:t>
      </w: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spacing w:line="240" w:lineRule="exact"/>
        <w:ind w:firstLine="709"/>
        <w:jc w:val="right"/>
        <w:rPr>
          <w:sz w:val="20"/>
          <w:szCs w:val="20"/>
        </w:rPr>
      </w:pPr>
    </w:p>
    <w:p w:rsidR="001F75DF" w:rsidRPr="001F75DF" w:rsidRDefault="001F75DF" w:rsidP="001F75DF">
      <w:pPr>
        <w:spacing w:line="240" w:lineRule="exact"/>
        <w:ind w:firstLine="709"/>
        <w:jc w:val="right"/>
        <w:rPr>
          <w:sz w:val="20"/>
          <w:szCs w:val="20"/>
        </w:rPr>
      </w:pPr>
      <w:r w:rsidRPr="001F75DF">
        <w:rPr>
          <w:sz w:val="20"/>
          <w:szCs w:val="20"/>
        </w:rPr>
        <w:t xml:space="preserve">Утвержден </w:t>
      </w:r>
    </w:p>
    <w:p w:rsidR="001F75DF" w:rsidRPr="001F75DF" w:rsidRDefault="001F75DF" w:rsidP="001F75DF">
      <w:pPr>
        <w:spacing w:line="240" w:lineRule="exact"/>
        <w:ind w:firstLine="709"/>
        <w:jc w:val="right"/>
        <w:rPr>
          <w:sz w:val="20"/>
          <w:szCs w:val="20"/>
        </w:rPr>
      </w:pPr>
      <w:r w:rsidRPr="001F75DF">
        <w:rPr>
          <w:sz w:val="20"/>
          <w:szCs w:val="20"/>
        </w:rPr>
        <w:t>постановлением Администрации</w:t>
      </w:r>
    </w:p>
    <w:p w:rsidR="001F75DF" w:rsidRPr="001F75DF" w:rsidRDefault="001F75DF" w:rsidP="001F75DF">
      <w:pPr>
        <w:spacing w:line="240" w:lineRule="exact"/>
        <w:ind w:firstLine="709"/>
        <w:jc w:val="right"/>
        <w:rPr>
          <w:sz w:val="20"/>
          <w:szCs w:val="20"/>
        </w:rPr>
      </w:pPr>
      <w:r w:rsidRPr="001F75DF">
        <w:rPr>
          <w:sz w:val="20"/>
          <w:szCs w:val="20"/>
        </w:rPr>
        <w:t>Угловского городского поселения</w:t>
      </w:r>
    </w:p>
    <w:p w:rsidR="001F75DF" w:rsidRPr="001F75DF" w:rsidRDefault="001F75DF" w:rsidP="001F75DF">
      <w:pPr>
        <w:spacing w:line="240" w:lineRule="exact"/>
        <w:ind w:firstLine="709"/>
        <w:jc w:val="right"/>
        <w:rPr>
          <w:sz w:val="20"/>
          <w:szCs w:val="20"/>
        </w:rPr>
      </w:pP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t>от 24.11.2023 № 535/1</w:t>
      </w:r>
    </w:p>
    <w:p w:rsidR="001F75DF" w:rsidRPr="001F75DF" w:rsidRDefault="001F75DF" w:rsidP="001F75DF">
      <w:pPr>
        <w:ind w:firstLine="709"/>
        <w:jc w:val="right"/>
        <w:rPr>
          <w:sz w:val="20"/>
          <w:szCs w:val="20"/>
        </w:rPr>
      </w:pPr>
    </w:p>
    <w:p w:rsidR="001F75DF" w:rsidRPr="001F75DF" w:rsidRDefault="001F75DF" w:rsidP="001F75DF">
      <w:pPr>
        <w:spacing w:line="240" w:lineRule="exact"/>
        <w:ind w:firstLine="709"/>
        <w:jc w:val="center"/>
        <w:rPr>
          <w:b/>
          <w:sz w:val="20"/>
          <w:szCs w:val="20"/>
        </w:rPr>
      </w:pPr>
      <w:r w:rsidRPr="001F75DF">
        <w:rPr>
          <w:b/>
          <w:sz w:val="20"/>
          <w:szCs w:val="20"/>
        </w:rPr>
        <w:t>ПОРЯДОК</w:t>
      </w:r>
    </w:p>
    <w:p w:rsidR="001F75DF" w:rsidRPr="001F75DF" w:rsidRDefault="001F75DF" w:rsidP="001F75DF">
      <w:pPr>
        <w:spacing w:line="240" w:lineRule="exact"/>
        <w:jc w:val="center"/>
        <w:rPr>
          <w:b/>
          <w:sz w:val="20"/>
          <w:szCs w:val="20"/>
        </w:rPr>
      </w:pPr>
      <w:r w:rsidRPr="001F75DF">
        <w:rPr>
          <w:b/>
          <w:sz w:val="20"/>
          <w:szCs w:val="20"/>
        </w:rPr>
        <w:t>применения бюджетной классификации Российской Федерации в части,</w:t>
      </w:r>
    </w:p>
    <w:p w:rsidR="001F75DF" w:rsidRPr="001F75DF" w:rsidRDefault="001F75DF" w:rsidP="001F75DF">
      <w:pPr>
        <w:spacing w:line="240" w:lineRule="exact"/>
        <w:jc w:val="center"/>
        <w:rPr>
          <w:b/>
          <w:sz w:val="20"/>
          <w:szCs w:val="20"/>
        </w:rPr>
      </w:pPr>
      <w:proofErr w:type="gramStart"/>
      <w:r w:rsidRPr="001F75DF">
        <w:rPr>
          <w:b/>
          <w:sz w:val="20"/>
          <w:szCs w:val="20"/>
        </w:rPr>
        <w:t>относящейся</w:t>
      </w:r>
      <w:proofErr w:type="gramEnd"/>
      <w:r w:rsidRPr="001F75DF">
        <w:rPr>
          <w:b/>
          <w:sz w:val="20"/>
          <w:szCs w:val="20"/>
        </w:rPr>
        <w:t xml:space="preserve"> к бюджету Угловского городского поселения</w:t>
      </w:r>
    </w:p>
    <w:p w:rsidR="001F75DF" w:rsidRPr="001F75DF" w:rsidRDefault="001F75DF" w:rsidP="001F75DF">
      <w:pPr>
        <w:ind w:firstLine="709"/>
        <w:jc w:val="center"/>
        <w:rPr>
          <w:b/>
          <w:sz w:val="20"/>
          <w:szCs w:val="20"/>
        </w:rPr>
      </w:pPr>
    </w:p>
    <w:p w:rsidR="001F75DF" w:rsidRPr="001F75DF" w:rsidRDefault="001F75DF" w:rsidP="001F75DF">
      <w:pPr>
        <w:spacing w:line="240" w:lineRule="exact"/>
        <w:ind w:firstLine="709"/>
        <w:jc w:val="center"/>
        <w:rPr>
          <w:b/>
          <w:sz w:val="20"/>
          <w:szCs w:val="20"/>
        </w:rPr>
      </w:pPr>
      <w:r w:rsidRPr="001F75DF">
        <w:rPr>
          <w:b/>
          <w:sz w:val="20"/>
          <w:szCs w:val="20"/>
          <w:lang w:val="en-US"/>
        </w:rPr>
        <w:t>I</w:t>
      </w:r>
      <w:r w:rsidRPr="001F75DF">
        <w:rPr>
          <w:b/>
          <w:sz w:val="20"/>
          <w:szCs w:val="20"/>
        </w:rPr>
        <w:t>.Общие положения</w:t>
      </w:r>
    </w:p>
    <w:p w:rsidR="001F75DF" w:rsidRPr="001F75DF" w:rsidRDefault="001F75DF" w:rsidP="001F75DF">
      <w:pPr>
        <w:ind w:firstLine="709"/>
        <w:jc w:val="both"/>
        <w:rPr>
          <w:sz w:val="20"/>
          <w:szCs w:val="20"/>
        </w:rPr>
      </w:pPr>
      <w:r w:rsidRPr="001F75DF">
        <w:rPr>
          <w:sz w:val="20"/>
          <w:szCs w:val="20"/>
        </w:rPr>
        <w:t>Настоящий Порядок применения бюджетной классификации Российской Федерации в части, относящейся к бюджету Угловского городского поселения (далее – Порядок), разработан в соответствии с Бюджетным кодексом Российской Федерации. Порядок устанавливает правила применения бюджетной классификации Российской Федерации в части, относящейся к бюджету Угловского городского поселения (далее – бюджет городского поселения).</w:t>
      </w:r>
    </w:p>
    <w:p w:rsidR="001F75DF" w:rsidRPr="001F75DF" w:rsidRDefault="001F75DF" w:rsidP="001F75DF">
      <w:pPr>
        <w:ind w:firstLine="709"/>
        <w:jc w:val="both"/>
        <w:rPr>
          <w:sz w:val="20"/>
          <w:szCs w:val="20"/>
        </w:rPr>
      </w:pPr>
    </w:p>
    <w:p w:rsidR="001F75DF" w:rsidRPr="001F75DF" w:rsidRDefault="001F75DF" w:rsidP="001F75DF">
      <w:pPr>
        <w:spacing w:line="240" w:lineRule="exact"/>
        <w:ind w:firstLine="709"/>
        <w:jc w:val="center"/>
        <w:rPr>
          <w:b/>
          <w:sz w:val="20"/>
          <w:szCs w:val="20"/>
        </w:rPr>
      </w:pPr>
      <w:r w:rsidRPr="001F75DF">
        <w:rPr>
          <w:b/>
          <w:sz w:val="20"/>
          <w:szCs w:val="20"/>
          <w:lang w:val="en-US"/>
        </w:rPr>
        <w:t>II</w:t>
      </w:r>
      <w:r w:rsidRPr="001F75DF">
        <w:rPr>
          <w:b/>
          <w:sz w:val="20"/>
          <w:szCs w:val="20"/>
        </w:rPr>
        <w:t xml:space="preserve">.Перечень кодов подвидов по видам доходов, </w:t>
      </w:r>
    </w:p>
    <w:p w:rsidR="001F75DF" w:rsidRPr="001F75DF" w:rsidRDefault="001F75DF" w:rsidP="001F75DF">
      <w:pPr>
        <w:spacing w:line="240" w:lineRule="exact"/>
        <w:ind w:firstLine="709"/>
        <w:jc w:val="center"/>
        <w:rPr>
          <w:b/>
          <w:sz w:val="20"/>
          <w:szCs w:val="20"/>
        </w:rPr>
      </w:pPr>
      <w:r w:rsidRPr="001F75DF">
        <w:rPr>
          <w:b/>
          <w:sz w:val="20"/>
          <w:szCs w:val="20"/>
        </w:rPr>
        <w:t xml:space="preserve">главным </w:t>
      </w:r>
      <w:proofErr w:type="gramStart"/>
      <w:r w:rsidRPr="001F75DF">
        <w:rPr>
          <w:b/>
          <w:sz w:val="20"/>
          <w:szCs w:val="20"/>
        </w:rPr>
        <w:t>администратором</w:t>
      </w:r>
      <w:proofErr w:type="gramEnd"/>
      <w:r w:rsidRPr="001F75DF">
        <w:rPr>
          <w:b/>
          <w:sz w:val="20"/>
          <w:szCs w:val="20"/>
        </w:rPr>
        <w:t xml:space="preserve"> которых является </w:t>
      </w:r>
    </w:p>
    <w:p w:rsidR="001F75DF" w:rsidRPr="001F75DF" w:rsidRDefault="001F75DF" w:rsidP="001F75DF">
      <w:pPr>
        <w:spacing w:line="240" w:lineRule="exact"/>
        <w:ind w:firstLine="709"/>
        <w:jc w:val="center"/>
        <w:rPr>
          <w:b/>
          <w:sz w:val="20"/>
          <w:szCs w:val="20"/>
        </w:rPr>
      </w:pPr>
      <w:r w:rsidRPr="001F75DF">
        <w:rPr>
          <w:b/>
          <w:sz w:val="20"/>
          <w:szCs w:val="20"/>
        </w:rPr>
        <w:t>орган местного самоуправления поселения</w:t>
      </w:r>
    </w:p>
    <w:p w:rsidR="001F75DF" w:rsidRPr="001F75DF" w:rsidRDefault="001F75DF" w:rsidP="001F75DF">
      <w:pPr>
        <w:ind w:firstLine="709"/>
        <w:jc w:val="both"/>
        <w:rPr>
          <w:sz w:val="20"/>
          <w:szCs w:val="20"/>
        </w:rPr>
      </w:pPr>
      <w:r w:rsidRPr="001F75DF">
        <w:rPr>
          <w:sz w:val="20"/>
          <w:szCs w:val="20"/>
        </w:rPr>
        <w:t>Администрация Угловского городского поселения, в случае необходимости, утверждает перечень кодов подвидов доходов по видам доходов, главным администратором которых является Администрация Угловского городского поселения.</w:t>
      </w:r>
    </w:p>
    <w:p w:rsidR="001F75DF" w:rsidRPr="001F75DF" w:rsidRDefault="001F75DF" w:rsidP="001F75DF">
      <w:pPr>
        <w:ind w:firstLine="709"/>
        <w:jc w:val="both"/>
        <w:rPr>
          <w:sz w:val="20"/>
          <w:szCs w:val="20"/>
        </w:rPr>
      </w:pPr>
    </w:p>
    <w:p w:rsidR="001F75DF" w:rsidRPr="001F75DF" w:rsidRDefault="001F75DF" w:rsidP="001F75DF">
      <w:pPr>
        <w:autoSpaceDE w:val="0"/>
        <w:autoSpaceDN w:val="0"/>
        <w:adjustRightInd w:val="0"/>
        <w:spacing w:line="240" w:lineRule="exact"/>
        <w:ind w:firstLine="709"/>
        <w:jc w:val="center"/>
        <w:outlineLvl w:val="4"/>
        <w:rPr>
          <w:b/>
          <w:sz w:val="20"/>
          <w:szCs w:val="20"/>
        </w:rPr>
      </w:pPr>
      <w:r w:rsidRPr="001F75DF">
        <w:rPr>
          <w:b/>
          <w:sz w:val="20"/>
          <w:szCs w:val="20"/>
          <w:lang w:val="en-US"/>
        </w:rPr>
        <w:t>III</w:t>
      </w:r>
      <w:r w:rsidRPr="001F75DF">
        <w:rPr>
          <w:b/>
          <w:sz w:val="20"/>
          <w:szCs w:val="20"/>
        </w:rPr>
        <w:t>. Целевые статьи расходов</w:t>
      </w:r>
    </w:p>
    <w:p w:rsidR="001F75DF" w:rsidRPr="001F75DF" w:rsidRDefault="001F75DF" w:rsidP="001F75DF">
      <w:pPr>
        <w:ind w:firstLine="544"/>
        <w:jc w:val="both"/>
        <w:rPr>
          <w:sz w:val="20"/>
          <w:szCs w:val="20"/>
        </w:rPr>
      </w:pPr>
      <w:proofErr w:type="gramStart"/>
      <w:r w:rsidRPr="001F75DF">
        <w:rPr>
          <w:snapToGrid w:val="0"/>
          <w:sz w:val="20"/>
          <w:szCs w:val="20"/>
        </w:rPr>
        <w:t xml:space="preserve">Целевые статьи расходов бюджета городского поселения обеспечивают привязку бюджетных ассигнований бюджета городского поселения к муниципальным программам Угловского городского поселения и (или) </w:t>
      </w:r>
      <w:r w:rsidRPr="001F75DF">
        <w:rPr>
          <w:sz w:val="20"/>
          <w:szCs w:val="20"/>
        </w:rPr>
        <w:t>не включенным в муниципальные программы направлениям деятельности Администрация Угловского городского поселения, указанных в ведомственной структуре расходов бюджета городского поселения, и (или) к расходным обязательствам, подлежащим исполнению за счет средств бюджета городского поселения.</w:t>
      </w:r>
      <w:proofErr w:type="gramEnd"/>
    </w:p>
    <w:p w:rsidR="001F75DF" w:rsidRPr="001F75DF" w:rsidRDefault="001F75DF" w:rsidP="001F75DF">
      <w:pPr>
        <w:autoSpaceDE w:val="0"/>
        <w:autoSpaceDN w:val="0"/>
        <w:adjustRightInd w:val="0"/>
        <w:ind w:firstLine="709"/>
        <w:jc w:val="both"/>
        <w:outlineLvl w:val="4"/>
        <w:rPr>
          <w:bCs/>
          <w:sz w:val="20"/>
          <w:szCs w:val="20"/>
        </w:rPr>
      </w:pPr>
      <w:r w:rsidRPr="001F75DF">
        <w:rPr>
          <w:bCs/>
          <w:sz w:val="20"/>
          <w:szCs w:val="20"/>
        </w:rPr>
        <w:t xml:space="preserve">Целевым статьям бюджета городского поселения присваиваются уникальные коды, сформированные с применением буквенно-цифрового ряда: 1, 2, 3, 4, 5, 6, 7, 8, </w:t>
      </w:r>
      <w:smartTag w:uri="urn:schemas-microsoft-com:office:smarttags" w:element="metricconverter">
        <w:smartTagPr>
          <w:attr w:name="ProductID" w:val="9, L"/>
        </w:smartTagPr>
        <w:r w:rsidRPr="001F75DF">
          <w:rPr>
            <w:bCs/>
            <w:sz w:val="20"/>
            <w:szCs w:val="20"/>
          </w:rPr>
          <w:t xml:space="preserve">9, </w:t>
        </w:r>
        <w:r w:rsidRPr="001F75DF">
          <w:rPr>
            <w:bCs/>
            <w:sz w:val="20"/>
            <w:szCs w:val="20"/>
            <w:lang w:val="en-US"/>
          </w:rPr>
          <w:t>L</w:t>
        </w:r>
      </w:smartTag>
      <w:r w:rsidRPr="001F75DF">
        <w:rPr>
          <w:bCs/>
          <w:sz w:val="20"/>
          <w:szCs w:val="20"/>
        </w:rPr>
        <w:t xml:space="preserve">. </w:t>
      </w:r>
      <w:r w:rsidRPr="001F75DF">
        <w:rPr>
          <w:bCs/>
          <w:sz w:val="20"/>
          <w:szCs w:val="20"/>
          <w:lang w:val="en-US"/>
        </w:rPr>
        <w:t>S</w:t>
      </w:r>
      <w:r w:rsidRPr="001F75DF">
        <w:rPr>
          <w:bCs/>
          <w:sz w:val="20"/>
          <w:szCs w:val="20"/>
        </w:rPr>
        <w:t>.</w:t>
      </w: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t xml:space="preserve">Структура </w:t>
      </w:r>
      <w:proofErr w:type="gramStart"/>
      <w:r w:rsidRPr="001F75DF">
        <w:rPr>
          <w:sz w:val="20"/>
          <w:szCs w:val="20"/>
        </w:rPr>
        <w:t>кода целевой статьи расходов бюджета городского поселения</w:t>
      </w:r>
      <w:proofErr w:type="gramEnd"/>
      <w:r w:rsidRPr="001F75DF">
        <w:rPr>
          <w:sz w:val="20"/>
          <w:szCs w:val="20"/>
        </w:rPr>
        <w:t xml:space="preserve"> состоит из десяти разрядов и включает следующие составные части:</w:t>
      </w: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t>код программного (</w:t>
      </w:r>
      <w:proofErr w:type="spellStart"/>
      <w:r w:rsidRPr="001F75DF">
        <w:rPr>
          <w:sz w:val="20"/>
          <w:szCs w:val="20"/>
        </w:rPr>
        <w:t>непрограммного</w:t>
      </w:r>
      <w:proofErr w:type="spellEnd"/>
      <w:r w:rsidRPr="001F75DF">
        <w:rPr>
          <w:sz w:val="20"/>
          <w:szCs w:val="20"/>
        </w:rPr>
        <w:t xml:space="preserve">) направления расходов (8 - 9 разряды кода классификации расходов бюджетов), предназначенный для кодирования муниципальных программ Угловского городского поселения, </w:t>
      </w:r>
      <w:proofErr w:type="spellStart"/>
      <w:r w:rsidRPr="001F75DF">
        <w:rPr>
          <w:sz w:val="20"/>
          <w:szCs w:val="20"/>
        </w:rPr>
        <w:t>непрограммных</w:t>
      </w:r>
      <w:proofErr w:type="spellEnd"/>
      <w:r w:rsidRPr="001F75DF">
        <w:rPr>
          <w:sz w:val="20"/>
          <w:szCs w:val="20"/>
        </w:rPr>
        <w:t xml:space="preserve"> направлений деятельности органа местного самоуправления;</w:t>
      </w: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t>код подпрограммы (10 разряд кода классификации расходов бюджетов), предназначенный для кодирования подпрограмм муниципальных программ Угловского городского поселения;</w:t>
      </w: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t>код основного мероприятия (11 - 12 разряды кода классификации расходов бюджетов), предназначенный для кодирования основных мероприятий (задач) в рамках подпрограмм муниципальных программ Угловского городского поселения;</w:t>
      </w: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lastRenderedPageBreak/>
        <w:t>код направления расходов (13 - 17 разряды кода классификации расходов бюджетов), предназначенный для кодирования направлений расходования средств, конкретизирующих (при необходимости) отдельные мероприятия.</w:t>
      </w:r>
    </w:p>
    <w:tbl>
      <w:tblPr>
        <w:tblW w:w="9639" w:type="dxa"/>
        <w:tblInd w:w="62" w:type="dxa"/>
        <w:tblLayout w:type="fixed"/>
        <w:tblCellMar>
          <w:top w:w="102" w:type="dxa"/>
          <w:left w:w="62" w:type="dxa"/>
          <w:bottom w:w="102" w:type="dxa"/>
          <w:right w:w="62" w:type="dxa"/>
        </w:tblCellMar>
        <w:tblLook w:val="0000"/>
      </w:tblPr>
      <w:tblGrid>
        <w:gridCol w:w="1540"/>
        <w:gridCol w:w="1260"/>
        <w:gridCol w:w="1470"/>
        <w:gridCol w:w="975"/>
        <w:gridCol w:w="992"/>
        <w:gridCol w:w="709"/>
        <w:gridCol w:w="709"/>
        <w:gridCol w:w="567"/>
        <w:gridCol w:w="709"/>
        <w:gridCol w:w="708"/>
      </w:tblGrid>
      <w:tr w:rsidR="001F75DF" w:rsidRPr="001F75DF" w:rsidTr="001F75DF">
        <w:tc>
          <w:tcPr>
            <w:tcW w:w="9639" w:type="dxa"/>
            <w:gridSpan w:val="10"/>
            <w:tcBorders>
              <w:top w:val="single" w:sz="4" w:space="0" w:color="auto"/>
              <w:left w:val="single" w:sz="4" w:space="0" w:color="auto"/>
              <w:bottom w:val="single" w:sz="4" w:space="0" w:color="auto"/>
              <w:right w:val="single" w:sz="4" w:space="0" w:color="auto"/>
            </w:tcBorders>
          </w:tcPr>
          <w:p w:rsidR="001F75DF" w:rsidRPr="001F75DF" w:rsidRDefault="001F75DF" w:rsidP="001F75DF">
            <w:pPr>
              <w:widowControl w:val="0"/>
              <w:autoSpaceDE w:val="0"/>
              <w:autoSpaceDN w:val="0"/>
              <w:adjustRightInd w:val="0"/>
              <w:ind w:firstLine="720"/>
              <w:jc w:val="center"/>
              <w:rPr>
                <w:sz w:val="20"/>
                <w:szCs w:val="20"/>
              </w:rPr>
            </w:pPr>
            <w:r w:rsidRPr="001F75DF">
              <w:rPr>
                <w:sz w:val="20"/>
                <w:szCs w:val="20"/>
              </w:rPr>
              <w:t>Целевая статья</w:t>
            </w:r>
          </w:p>
        </w:tc>
      </w:tr>
      <w:tr w:rsidR="001F75DF" w:rsidRPr="001F75DF" w:rsidTr="001F75DF">
        <w:tc>
          <w:tcPr>
            <w:tcW w:w="2800" w:type="dxa"/>
            <w:gridSpan w:val="2"/>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Программное (</w:t>
            </w:r>
            <w:proofErr w:type="spellStart"/>
            <w:r w:rsidRPr="001F75DF">
              <w:rPr>
                <w:sz w:val="20"/>
                <w:szCs w:val="20"/>
              </w:rPr>
              <w:t>непрограммное</w:t>
            </w:r>
            <w:proofErr w:type="spellEnd"/>
            <w:r w:rsidRPr="001F75DF">
              <w:rPr>
                <w:sz w:val="20"/>
                <w:szCs w:val="20"/>
              </w:rPr>
              <w:t>) направление расходов</w:t>
            </w:r>
          </w:p>
        </w:tc>
        <w:tc>
          <w:tcPr>
            <w:tcW w:w="1470"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Подпрограмма</w:t>
            </w:r>
          </w:p>
        </w:tc>
        <w:tc>
          <w:tcPr>
            <w:tcW w:w="1967" w:type="dxa"/>
            <w:gridSpan w:val="2"/>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Основное мероприятие</w:t>
            </w:r>
          </w:p>
          <w:p w:rsidR="001F75DF" w:rsidRPr="001F75DF" w:rsidRDefault="001F75DF" w:rsidP="001F75DF">
            <w:pPr>
              <w:widowControl w:val="0"/>
              <w:autoSpaceDE w:val="0"/>
              <w:autoSpaceDN w:val="0"/>
              <w:adjustRightInd w:val="0"/>
              <w:jc w:val="center"/>
              <w:rPr>
                <w:sz w:val="20"/>
                <w:szCs w:val="20"/>
              </w:rPr>
            </w:pPr>
            <w:r w:rsidRPr="001F75DF">
              <w:rPr>
                <w:sz w:val="20"/>
                <w:szCs w:val="20"/>
              </w:rPr>
              <w:t>(задача)</w:t>
            </w:r>
          </w:p>
        </w:tc>
        <w:tc>
          <w:tcPr>
            <w:tcW w:w="3402" w:type="dxa"/>
            <w:gridSpan w:val="5"/>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Направление расходов</w:t>
            </w:r>
          </w:p>
        </w:tc>
      </w:tr>
      <w:tr w:rsidR="001F75DF" w:rsidRPr="001F75DF" w:rsidTr="001F75DF">
        <w:trPr>
          <w:trHeight w:val="288"/>
        </w:trPr>
        <w:tc>
          <w:tcPr>
            <w:tcW w:w="1540"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8</w:t>
            </w:r>
          </w:p>
        </w:tc>
        <w:tc>
          <w:tcPr>
            <w:tcW w:w="1260"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9</w:t>
            </w:r>
          </w:p>
        </w:tc>
        <w:tc>
          <w:tcPr>
            <w:tcW w:w="1470"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10</w:t>
            </w:r>
          </w:p>
        </w:tc>
        <w:tc>
          <w:tcPr>
            <w:tcW w:w="975"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11</w:t>
            </w:r>
          </w:p>
        </w:tc>
        <w:tc>
          <w:tcPr>
            <w:tcW w:w="992"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13</w:t>
            </w:r>
          </w:p>
        </w:tc>
        <w:tc>
          <w:tcPr>
            <w:tcW w:w="709"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14</w:t>
            </w:r>
          </w:p>
        </w:tc>
        <w:tc>
          <w:tcPr>
            <w:tcW w:w="567"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16</w:t>
            </w:r>
          </w:p>
        </w:tc>
        <w:tc>
          <w:tcPr>
            <w:tcW w:w="708" w:type="dxa"/>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widowControl w:val="0"/>
              <w:autoSpaceDE w:val="0"/>
              <w:autoSpaceDN w:val="0"/>
              <w:adjustRightInd w:val="0"/>
              <w:jc w:val="center"/>
              <w:rPr>
                <w:sz w:val="20"/>
                <w:szCs w:val="20"/>
              </w:rPr>
            </w:pPr>
            <w:r w:rsidRPr="001F75DF">
              <w:rPr>
                <w:sz w:val="20"/>
                <w:szCs w:val="20"/>
              </w:rPr>
              <w:t>17</w:t>
            </w:r>
          </w:p>
        </w:tc>
      </w:tr>
    </w:tbl>
    <w:p w:rsidR="001F75DF" w:rsidRPr="001F75DF" w:rsidRDefault="001F75DF" w:rsidP="001F75DF">
      <w:pPr>
        <w:jc w:val="center"/>
        <w:rPr>
          <w:snapToGrid w:val="0"/>
          <w:sz w:val="20"/>
          <w:szCs w:val="20"/>
        </w:rPr>
      </w:pP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Коды направления расходов бюджета городского поселения имеют следующую структуру:</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 xml:space="preserve">0ХХХХ – расходы бюджета городского поселения в рамках программных мероприятий. При этом в целях обособления данных расходов осуществляется детализация по направлению расходов в рамках второго, третьего разрядов кода направления расхода (второй, третий разряды в направлении расходов соответствует номеру программы). </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1ХХХХ – расходы бюджета городского поселения на обеспечение деятельности органов местного самоуправления;</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2ХХХХ – расходы бюджета городского поселения на обслуживание муниципального долга;</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 xml:space="preserve">3ХХХХ – расходы бюджета городского поселения, </w:t>
      </w:r>
      <w:r w:rsidRPr="001F75DF">
        <w:rPr>
          <w:snapToGrid w:val="0"/>
          <w:sz w:val="20"/>
          <w:szCs w:val="20"/>
        </w:rPr>
        <w:t>источником финансового обеспечения которых являются субвенции и иные межбюджетные трансферты, предоставляемые из федерального бюджета;</w:t>
      </w:r>
    </w:p>
    <w:p w:rsidR="001F75DF" w:rsidRPr="001F75DF" w:rsidRDefault="001F75DF" w:rsidP="001F75DF">
      <w:pPr>
        <w:ind w:firstLine="708"/>
        <w:contextualSpacing/>
        <w:jc w:val="both"/>
        <w:rPr>
          <w:sz w:val="20"/>
          <w:szCs w:val="20"/>
        </w:rPr>
      </w:pPr>
      <w:r w:rsidRPr="001F75DF">
        <w:rPr>
          <w:sz w:val="20"/>
          <w:szCs w:val="20"/>
        </w:rPr>
        <w:t>4ХХХХ – расходы бюджета городского поселения на бюджетные инвестиции вне рамок муниципальных программ;</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 xml:space="preserve">5ХХХХ - расходы бюджета городского поселения, </w:t>
      </w:r>
      <w:r w:rsidRPr="001F75DF">
        <w:rPr>
          <w:snapToGrid w:val="0"/>
          <w:sz w:val="20"/>
          <w:szCs w:val="20"/>
        </w:rPr>
        <w:t>источником финансового обеспечения которых являются субвенции и иные межбюджетные трансферты, предоставляемые из федерального бюджета;</w:t>
      </w:r>
    </w:p>
    <w:p w:rsidR="001F75DF" w:rsidRPr="001F75DF" w:rsidRDefault="001F75DF" w:rsidP="001F75DF">
      <w:pPr>
        <w:ind w:firstLine="708"/>
        <w:contextualSpacing/>
        <w:jc w:val="both"/>
        <w:rPr>
          <w:snapToGrid w:val="0"/>
          <w:sz w:val="20"/>
          <w:szCs w:val="20"/>
        </w:rPr>
      </w:pPr>
      <w:r w:rsidRPr="001F75DF">
        <w:rPr>
          <w:snapToGrid w:val="0"/>
          <w:sz w:val="20"/>
          <w:szCs w:val="20"/>
        </w:rPr>
        <w:t xml:space="preserve">6ХХХХ – </w:t>
      </w:r>
      <w:r w:rsidRPr="001F75DF">
        <w:rPr>
          <w:sz w:val="20"/>
          <w:szCs w:val="20"/>
        </w:rPr>
        <w:t xml:space="preserve">расходы бюджета городского поселения в виде </w:t>
      </w:r>
      <w:r w:rsidRPr="001F75DF">
        <w:rPr>
          <w:snapToGrid w:val="0"/>
          <w:sz w:val="20"/>
          <w:szCs w:val="20"/>
        </w:rPr>
        <w:t>субсидий юридическим лицам;</w:t>
      </w:r>
    </w:p>
    <w:p w:rsidR="001F75DF" w:rsidRPr="001F75DF" w:rsidRDefault="001F75DF" w:rsidP="001F75DF">
      <w:pPr>
        <w:autoSpaceDE w:val="0"/>
        <w:autoSpaceDN w:val="0"/>
        <w:adjustRightInd w:val="0"/>
        <w:ind w:firstLine="709"/>
        <w:jc w:val="both"/>
        <w:outlineLvl w:val="4"/>
        <w:rPr>
          <w:snapToGrid w:val="0"/>
          <w:sz w:val="20"/>
          <w:szCs w:val="20"/>
        </w:rPr>
      </w:pPr>
      <w:r w:rsidRPr="001F75DF">
        <w:rPr>
          <w:snapToGrid w:val="0"/>
          <w:sz w:val="20"/>
          <w:szCs w:val="20"/>
        </w:rPr>
        <w:t xml:space="preserve">7ХХХХ - </w:t>
      </w:r>
      <w:r w:rsidRPr="001F75DF">
        <w:rPr>
          <w:sz w:val="20"/>
          <w:szCs w:val="20"/>
        </w:rPr>
        <w:t xml:space="preserve">расходы бюджета городского поселения, </w:t>
      </w:r>
      <w:r w:rsidRPr="001F75DF">
        <w:rPr>
          <w:snapToGrid w:val="0"/>
          <w:sz w:val="20"/>
          <w:szCs w:val="20"/>
        </w:rPr>
        <w:t>источником финансового обеспечения которых являются межбюджетные трансферты, предоставляемые из областного бюджета;</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8ХХХХ - расходы бюджета городского поселения на межбюджетные трансферты, предоставляемые из бюджета городского поселения;</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 xml:space="preserve">9ХХХХ - расходы бюджета городского поселения на финансовое обеспечение прочих </w:t>
      </w:r>
      <w:proofErr w:type="spellStart"/>
      <w:r w:rsidRPr="001F75DF">
        <w:rPr>
          <w:sz w:val="20"/>
          <w:szCs w:val="20"/>
        </w:rPr>
        <w:t>непрограммных</w:t>
      </w:r>
      <w:proofErr w:type="spellEnd"/>
      <w:r w:rsidRPr="001F75DF">
        <w:rPr>
          <w:sz w:val="20"/>
          <w:szCs w:val="20"/>
        </w:rPr>
        <w:t xml:space="preserve"> мероприятий. </w:t>
      </w:r>
    </w:p>
    <w:p w:rsidR="001F75DF" w:rsidRPr="001F75DF" w:rsidRDefault="001F75DF" w:rsidP="001F75DF">
      <w:pPr>
        <w:autoSpaceDE w:val="0"/>
        <w:autoSpaceDN w:val="0"/>
        <w:adjustRightInd w:val="0"/>
        <w:ind w:firstLine="709"/>
        <w:jc w:val="both"/>
        <w:outlineLvl w:val="4"/>
        <w:rPr>
          <w:sz w:val="20"/>
          <w:szCs w:val="20"/>
        </w:rPr>
      </w:pPr>
      <w:r w:rsidRPr="001F75DF">
        <w:rPr>
          <w:sz w:val="20"/>
          <w:szCs w:val="20"/>
        </w:rPr>
        <w:t xml:space="preserve">При этом в целях обособления данных расходов осуществляется детализация с использованием сквозной нумерации каждой группы, начиная с 10 (четвертый, пятый разряды в направлении расходов) с шагом 10, за исключением направлений расходов 3ХХХХ, 5ХХХХ, </w:t>
      </w:r>
      <w:r w:rsidRPr="001F75DF">
        <w:rPr>
          <w:snapToGrid w:val="0"/>
          <w:sz w:val="20"/>
          <w:szCs w:val="20"/>
        </w:rPr>
        <w:t>7ХХХХ</w:t>
      </w:r>
      <w:r w:rsidRPr="001F75DF">
        <w:rPr>
          <w:sz w:val="20"/>
          <w:szCs w:val="20"/>
        </w:rPr>
        <w:t xml:space="preserve">, </w:t>
      </w:r>
      <w:proofErr w:type="gramStart"/>
      <w:r w:rsidRPr="001F75DF">
        <w:rPr>
          <w:sz w:val="20"/>
          <w:szCs w:val="20"/>
          <w:lang w:val="en-US"/>
        </w:rPr>
        <w:t>S</w:t>
      </w:r>
      <w:proofErr w:type="gramEnd"/>
      <w:r w:rsidRPr="001F75DF">
        <w:rPr>
          <w:sz w:val="20"/>
          <w:szCs w:val="20"/>
        </w:rPr>
        <w:t>ХХХХ.</w:t>
      </w:r>
    </w:p>
    <w:p w:rsidR="001F75DF" w:rsidRPr="001F75DF" w:rsidRDefault="001F75DF" w:rsidP="001F75DF">
      <w:pPr>
        <w:widowControl w:val="0"/>
        <w:autoSpaceDE w:val="0"/>
        <w:autoSpaceDN w:val="0"/>
        <w:ind w:firstLine="540"/>
        <w:jc w:val="both"/>
        <w:rPr>
          <w:sz w:val="20"/>
          <w:szCs w:val="20"/>
        </w:rPr>
      </w:pPr>
      <w:r w:rsidRPr="001F75DF">
        <w:rPr>
          <w:bCs/>
          <w:sz w:val="20"/>
          <w:szCs w:val="20"/>
        </w:rPr>
        <w:t>Расходы бюджета городского поселения на финансовое обеспечение мероприятий, для отражения которых не предусмотрены обособленные направления расходов, либо п</w:t>
      </w:r>
      <w:r w:rsidRPr="001F75DF">
        <w:rPr>
          <w:sz w:val="20"/>
          <w:szCs w:val="20"/>
        </w:rPr>
        <w:t>ри отсутствии у муниципального образования необходимости детализации направления расходов в увязке с соответствующим основным мероприятием муниципальной программы (подпрограммы) отражаются с указанием в 1-5 разряде направления расходов «00000».</w:t>
      </w:r>
    </w:p>
    <w:p w:rsidR="001F75DF" w:rsidRPr="001F75DF" w:rsidRDefault="001F75DF" w:rsidP="001F75DF">
      <w:pPr>
        <w:ind w:firstLine="709"/>
        <w:jc w:val="both"/>
        <w:rPr>
          <w:sz w:val="20"/>
          <w:szCs w:val="20"/>
        </w:rPr>
      </w:pPr>
      <w:r w:rsidRPr="001F75DF">
        <w:rPr>
          <w:sz w:val="20"/>
          <w:szCs w:val="20"/>
        </w:rPr>
        <w:t>Коды направления расходов, содержащие значения:</w:t>
      </w:r>
    </w:p>
    <w:p w:rsidR="001F75DF" w:rsidRPr="001F75DF" w:rsidRDefault="001F75DF" w:rsidP="001F75DF">
      <w:pPr>
        <w:ind w:firstLine="709"/>
        <w:jc w:val="both"/>
        <w:rPr>
          <w:rFonts w:ascii="Verdana" w:hAnsi="Verdana"/>
          <w:sz w:val="20"/>
          <w:szCs w:val="20"/>
        </w:rPr>
      </w:pPr>
      <w:proofErr w:type="gramStart"/>
      <w:r w:rsidRPr="001F75DF">
        <w:rPr>
          <w:sz w:val="20"/>
          <w:szCs w:val="20"/>
        </w:rPr>
        <w:t xml:space="preserve">L0000 - L9990 – используются для отражения расходов бюджета городского поселения (за исключением расходов на реализацию региональных проектов, направленных на достижение соответствующих результатов реализации федеральных проектов), в целях </w:t>
      </w:r>
      <w:proofErr w:type="spellStart"/>
      <w:r w:rsidRPr="001F75DF">
        <w:rPr>
          <w:sz w:val="20"/>
          <w:szCs w:val="20"/>
        </w:rPr>
        <w:t>софинансирования</w:t>
      </w:r>
      <w:proofErr w:type="spellEnd"/>
      <w:r w:rsidRPr="001F75DF">
        <w:rPr>
          <w:sz w:val="20"/>
          <w:szCs w:val="20"/>
        </w:rPr>
        <w:t xml:space="preserve"> которых из бюджета субъекта Российской Федерации предоставляются субсидии и иные межбюджетные трансферты, в целях </w:t>
      </w:r>
      <w:proofErr w:type="spellStart"/>
      <w:r w:rsidRPr="001F75DF">
        <w:rPr>
          <w:sz w:val="20"/>
          <w:szCs w:val="20"/>
        </w:rPr>
        <w:t>софинансирования</w:t>
      </w:r>
      <w:proofErr w:type="spellEnd"/>
      <w:r w:rsidRPr="001F75DF">
        <w:rPr>
          <w:sz w:val="20"/>
          <w:szCs w:val="20"/>
        </w:rPr>
        <w:t xml:space="preserve"> которых бюджетам субъектов Российской Федерации предоставляются из федерального бюджета субсидии и иные межбюджетные трансферты;</w:t>
      </w:r>
      <w:proofErr w:type="gramEnd"/>
    </w:p>
    <w:p w:rsidR="001F75DF" w:rsidRPr="001F75DF" w:rsidRDefault="001F75DF" w:rsidP="001F75DF">
      <w:pPr>
        <w:ind w:firstLine="709"/>
        <w:jc w:val="both"/>
        <w:rPr>
          <w:rFonts w:ascii="Verdana" w:hAnsi="Verdana"/>
          <w:sz w:val="20"/>
          <w:szCs w:val="20"/>
        </w:rPr>
      </w:pPr>
      <w:proofErr w:type="gramStart"/>
      <w:r w:rsidRPr="001F75DF">
        <w:rPr>
          <w:sz w:val="20"/>
          <w:szCs w:val="20"/>
        </w:rPr>
        <w:t xml:space="preserve">S0000 - S9990 – используется для отражения расходов бюджета городского поселения, в целях </w:t>
      </w:r>
      <w:proofErr w:type="spellStart"/>
      <w:r w:rsidRPr="001F75DF">
        <w:rPr>
          <w:sz w:val="20"/>
          <w:szCs w:val="20"/>
        </w:rPr>
        <w:t>софинансирования</w:t>
      </w:r>
      <w:proofErr w:type="spellEnd"/>
      <w:r w:rsidRPr="001F75DF">
        <w:rPr>
          <w:sz w:val="20"/>
          <w:szCs w:val="20"/>
        </w:rPr>
        <w:t xml:space="preserve"> которых из бюджетов субъектов Российской Федерации предоставляются местным бюджетам субсидии, которые не </w:t>
      </w:r>
      <w:proofErr w:type="spellStart"/>
      <w:r w:rsidRPr="001F75DF">
        <w:rPr>
          <w:sz w:val="20"/>
          <w:szCs w:val="20"/>
        </w:rPr>
        <w:t>софинансируются</w:t>
      </w:r>
      <w:proofErr w:type="spellEnd"/>
      <w:r w:rsidRPr="001F75DF">
        <w:rPr>
          <w:sz w:val="20"/>
          <w:szCs w:val="20"/>
        </w:rPr>
        <w:t xml:space="preserve"> из федерального бюджета и бюджетов государственных внебюджетных фондов Российской Федерации, при перечислении субсидий в местный бюджет в доле, соответствующей установленному уровню </w:t>
      </w:r>
      <w:proofErr w:type="spellStart"/>
      <w:r w:rsidRPr="001F75DF">
        <w:rPr>
          <w:sz w:val="20"/>
          <w:szCs w:val="20"/>
        </w:rPr>
        <w:t>софинансирования</w:t>
      </w:r>
      <w:proofErr w:type="spellEnd"/>
      <w:r w:rsidRPr="001F75DF">
        <w:rPr>
          <w:sz w:val="20"/>
          <w:szCs w:val="20"/>
        </w:rPr>
        <w:t xml:space="preserve"> расходного обязательства муниципального образования, при оплате денежного обязательства получателя средств местного бюджета.</w:t>
      </w:r>
      <w:proofErr w:type="gramEnd"/>
    </w:p>
    <w:p w:rsidR="001F75DF" w:rsidRPr="001F75DF" w:rsidRDefault="001F75DF" w:rsidP="001F75DF">
      <w:pPr>
        <w:autoSpaceDE w:val="0"/>
        <w:autoSpaceDN w:val="0"/>
        <w:adjustRightInd w:val="0"/>
        <w:ind w:firstLine="709"/>
        <w:jc w:val="both"/>
        <w:rPr>
          <w:sz w:val="20"/>
          <w:szCs w:val="20"/>
        </w:rPr>
      </w:pPr>
      <w:r w:rsidRPr="001F75DF">
        <w:rPr>
          <w:sz w:val="20"/>
          <w:szCs w:val="20"/>
        </w:rPr>
        <w:t>Увязка направлений расходов с муниципальной программой или подпрограммой муниципальной программы Угловского городского поселения устанавливается по следующей структуре кода целевой статьи:</w:t>
      </w:r>
    </w:p>
    <w:tbl>
      <w:tblPr>
        <w:tblW w:w="9360" w:type="dxa"/>
        <w:tblInd w:w="108" w:type="dxa"/>
        <w:tblLook w:val="00A0"/>
      </w:tblPr>
      <w:tblGrid>
        <w:gridCol w:w="2520"/>
        <w:gridCol w:w="6840"/>
      </w:tblGrid>
      <w:tr w:rsidR="001F75DF" w:rsidRPr="001F75DF" w:rsidTr="001F75DF">
        <w:tc>
          <w:tcPr>
            <w:tcW w:w="2520" w:type="dxa"/>
          </w:tcPr>
          <w:p w:rsidR="001F75DF" w:rsidRPr="001F75DF" w:rsidRDefault="001F75DF" w:rsidP="001F75DF">
            <w:pPr>
              <w:autoSpaceDE w:val="0"/>
              <w:autoSpaceDN w:val="0"/>
              <w:adjustRightInd w:val="0"/>
              <w:jc w:val="both"/>
              <w:rPr>
                <w:sz w:val="20"/>
                <w:szCs w:val="20"/>
              </w:rPr>
            </w:pPr>
            <w:r w:rsidRPr="001F75DF">
              <w:rPr>
                <w:b/>
                <w:sz w:val="20"/>
                <w:szCs w:val="20"/>
              </w:rPr>
              <w:t>ХХ</w:t>
            </w:r>
            <w:r w:rsidRPr="001F75DF">
              <w:rPr>
                <w:sz w:val="20"/>
                <w:szCs w:val="20"/>
              </w:rPr>
              <w:t xml:space="preserve"> 0 00 00000</w:t>
            </w:r>
          </w:p>
        </w:tc>
        <w:tc>
          <w:tcPr>
            <w:tcW w:w="6840" w:type="dxa"/>
          </w:tcPr>
          <w:p w:rsidR="001F75DF" w:rsidRPr="001F75DF" w:rsidRDefault="001F75DF" w:rsidP="001F75DF">
            <w:pPr>
              <w:autoSpaceDE w:val="0"/>
              <w:autoSpaceDN w:val="0"/>
              <w:adjustRightInd w:val="0"/>
              <w:jc w:val="both"/>
              <w:rPr>
                <w:sz w:val="20"/>
                <w:szCs w:val="20"/>
              </w:rPr>
            </w:pPr>
            <w:r w:rsidRPr="001F75DF">
              <w:rPr>
                <w:sz w:val="20"/>
                <w:szCs w:val="20"/>
              </w:rPr>
              <w:t>Муниципальная программа;</w:t>
            </w:r>
          </w:p>
        </w:tc>
      </w:tr>
      <w:tr w:rsidR="001F75DF" w:rsidRPr="001F75DF" w:rsidTr="001F75DF">
        <w:tc>
          <w:tcPr>
            <w:tcW w:w="2520" w:type="dxa"/>
          </w:tcPr>
          <w:p w:rsidR="001F75DF" w:rsidRPr="001F75DF" w:rsidRDefault="001F75DF" w:rsidP="001F75DF">
            <w:pPr>
              <w:autoSpaceDE w:val="0"/>
              <w:autoSpaceDN w:val="0"/>
              <w:adjustRightInd w:val="0"/>
              <w:jc w:val="both"/>
              <w:rPr>
                <w:sz w:val="20"/>
                <w:szCs w:val="20"/>
              </w:rPr>
            </w:pPr>
            <w:r w:rsidRPr="001F75DF">
              <w:rPr>
                <w:sz w:val="20"/>
                <w:szCs w:val="20"/>
              </w:rPr>
              <w:t xml:space="preserve">ХХ </w:t>
            </w:r>
            <w:r w:rsidRPr="001F75DF">
              <w:rPr>
                <w:b/>
                <w:sz w:val="20"/>
                <w:szCs w:val="20"/>
              </w:rPr>
              <w:t>Х</w:t>
            </w:r>
            <w:r w:rsidRPr="001F75DF">
              <w:rPr>
                <w:sz w:val="20"/>
                <w:szCs w:val="20"/>
              </w:rPr>
              <w:t xml:space="preserve"> 00 00000</w:t>
            </w:r>
          </w:p>
        </w:tc>
        <w:tc>
          <w:tcPr>
            <w:tcW w:w="6840" w:type="dxa"/>
          </w:tcPr>
          <w:p w:rsidR="001F75DF" w:rsidRPr="001F75DF" w:rsidRDefault="001F75DF" w:rsidP="001F75DF">
            <w:pPr>
              <w:autoSpaceDE w:val="0"/>
              <w:autoSpaceDN w:val="0"/>
              <w:adjustRightInd w:val="0"/>
              <w:jc w:val="both"/>
              <w:rPr>
                <w:sz w:val="20"/>
                <w:szCs w:val="20"/>
              </w:rPr>
            </w:pPr>
            <w:r w:rsidRPr="001F75DF">
              <w:rPr>
                <w:sz w:val="20"/>
                <w:szCs w:val="20"/>
              </w:rPr>
              <w:t>Подпрограмма муниципальной программы;</w:t>
            </w:r>
          </w:p>
        </w:tc>
      </w:tr>
      <w:tr w:rsidR="001F75DF" w:rsidRPr="001F75DF" w:rsidTr="001F75DF">
        <w:tc>
          <w:tcPr>
            <w:tcW w:w="2520" w:type="dxa"/>
          </w:tcPr>
          <w:p w:rsidR="001F75DF" w:rsidRPr="001F75DF" w:rsidRDefault="001F75DF" w:rsidP="001F75DF">
            <w:pPr>
              <w:autoSpaceDE w:val="0"/>
              <w:autoSpaceDN w:val="0"/>
              <w:adjustRightInd w:val="0"/>
              <w:jc w:val="both"/>
              <w:rPr>
                <w:sz w:val="20"/>
                <w:szCs w:val="20"/>
              </w:rPr>
            </w:pPr>
            <w:r w:rsidRPr="001F75DF">
              <w:rPr>
                <w:sz w:val="20"/>
                <w:szCs w:val="20"/>
              </w:rPr>
              <w:t xml:space="preserve">ХХ Х </w:t>
            </w:r>
            <w:r w:rsidRPr="001F75DF">
              <w:rPr>
                <w:b/>
                <w:sz w:val="20"/>
                <w:szCs w:val="20"/>
              </w:rPr>
              <w:t>ХХ</w:t>
            </w:r>
            <w:r w:rsidRPr="001F75DF">
              <w:rPr>
                <w:sz w:val="20"/>
                <w:szCs w:val="20"/>
              </w:rPr>
              <w:t xml:space="preserve"> 00000</w:t>
            </w:r>
          </w:p>
          <w:p w:rsidR="001F75DF" w:rsidRPr="001F75DF" w:rsidRDefault="001F75DF" w:rsidP="001F75DF">
            <w:pPr>
              <w:autoSpaceDE w:val="0"/>
              <w:autoSpaceDN w:val="0"/>
              <w:adjustRightInd w:val="0"/>
              <w:jc w:val="both"/>
              <w:rPr>
                <w:sz w:val="20"/>
                <w:szCs w:val="20"/>
              </w:rPr>
            </w:pPr>
          </w:p>
          <w:p w:rsidR="001F75DF" w:rsidRPr="001F75DF" w:rsidRDefault="001F75DF" w:rsidP="001F75DF">
            <w:pPr>
              <w:autoSpaceDE w:val="0"/>
              <w:autoSpaceDN w:val="0"/>
              <w:adjustRightInd w:val="0"/>
              <w:jc w:val="both"/>
              <w:rPr>
                <w:sz w:val="20"/>
                <w:szCs w:val="20"/>
              </w:rPr>
            </w:pPr>
            <w:r w:rsidRPr="001F75DF">
              <w:rPr>
                <w:sz w:val="20"/>
                <w:szCs w:val="20"/>
              </w:rPr>
              <w:t xml:space="preserve">ХХ Х ХХ </w:t>
            </w:r>
            <w:r w:rsidRPr="001F75DF">
              <w:rPr>
                <w:b/>
                <w:sz w:val="20"/>
                <w:szCs w:val="20"/>
              </w:rPr>
              <w:t>ХХХХХ</w:t>
            </w:r>
          </w:p>
          <w:p w:rsidR="001F75DF" w:rsidRPr="001F75DF" w:rsidRDefault="001F75DF" w:rsidP="001F75DF">
            <w:pPr>
              <w:autoSpaceDE w:val="0"/>
              <w:autoSpaceDN w:val="0"/>
              <w:adjustRightInd w:val="0"/>
              <w:jc w:val="both"/>
              <w:rPr>
                <w:sz w:val="20"/>
                <w:szCs w:val="20"/>
              </w:rPr>
            </w:pPr>
          </w:p>
        </w:tc>
        <w:tc>
          <w:tcPr>
            <w:tcW w:w="6840" w:type="dxa"/>
          </w:tcPr>
          <w:p w:rsidR="001F75DF" w:rsidRPr="001F75DF" w:rsidRDefault="001F75DF" w:rsidP="001F75DF">
            <w:pPr>
              <w:autoSpaceDE w:val="0"/>
              <w:autoSpaceDN w:val="0"/>
              <w:adjustRightInd w:val="0"/>
              <w:jc w:val="both"/>
              <w:rPr>
                <w:sz w:val="20"/>
                <w:szCs w:val="20"/>
              </w:rPr>
            </w:pPr>
            <w:r w:rsidRPr="001F75DF">
              <w:rPr>
                <w:sz w:val="20"/>
                <w:szCs w:val="20"/>
              </w:rPr>
              <w:t>Основное мероприятие подпрограммы муниципальной программы;</w:t>
            </w:r>
          </w:p>
          <w:p w:rsidR="001F75DF" w:rsidRPr="001F75DF" w:rsidRDefault="001F75DF" w:rsidP="001F75DF">
            <w:pPr>
              <w:autoSpaceDE w:val="0"/>
              <w:autoSpaceDN w:val="0"/>
              <w:adjustRightInd w:val="0"/>
              <w:jc w:val="both"/>
              <w:rPr>
                <w:sz w:val="20"/>
                <w:szCs w:val="20"/>
              </w:rPr>
            </w:pPr>
            <w:r w:rsidRPr="001F75DF">
              <w:rPr>
                <w:sz w:val="20"/>
                <w:szCs w:val="20"/>
              </w:rPr>
              <w:t>Направление расходов на реализацию основного мероприятия подпрограммы муниципальной программы.</w:t>
            </w:r>
          </w:p>
        </w:tc>
      </w:tr>
    </w:tbl>
    <w:p w:rsidR="001F75DF" w:rsidRPr="001F75DF" w:rsidRDefault="001F75DF" w:rsidP="001F75DF">
      <w:pPr>
        <w:autoSpaceDE w:val="0"/>
        <w:autoSpaceDN w:val="0"/>
        <w:adjustRightInd w:val="0"/>
        <w:ind w:firstLine="709"/>
        <w:jc w:val="both"/>
        <w:rPr>
          <w:sz w:val="20"/>
          <w:szCs w:val="20"/>
        </w:rPr>
      </w:pPr>
      <w:r w:rsidRPr="001F75DF">
        <w:rPr>
          <w:sz w:val="20"/>
          <w:szCs w:val="20"/>
        </w:rPr>
        <w:lastRenderedPageBreak/>
        <w:t xml:space="preserve">Увязка направлений расходов с </w:t>
      </w:r>
      <w:proofErr w:type="spellStart"/>
      <w:r w:rsidRPr="001F75DF">
        <w:rPr>
          <w:sz w:val="20"/>
          <w:szCs w:val="20"/>
        </w:rPr>
        <w:t>непрограммными</w:t>
      </w:r>
      <w:proofErr w:type="spellEnd"/>
      <w:r w:rsidRPr="001F75DF">
        <w:rPr>
          <w:sz w:val="20"/>
          <w:szCs w:val="20"/>
        </w:rPr>
        <w:t xml:space="preserve"> направлениями расходов устанавливается по следующей структуре кода целевой статьи:</w:t>
      </w:r>
    </w:p>
    <w:tbl>
      <w:tblPr>
        <w:tblW w:w="9582" w:type="dxa"/>
        <w:tblInd w:w="62" w:type="dxa"/>
        <w:tblLayout w:type="fixed"/>
        <w:tblCellMar>
          <w:top w:w="102" w:type="dxa"/>
          <w:left w:w="62" w:type="dxa"/>
          <w:bottom w:w="102" w:type="dxa"/>
          <w:right w:w="62" w:type="dxa"/>
        </w:tblCellMar>
        <w:tblLook w:val="0000"/>
      </w:tblPr>
      <w:tblGrid>
        <w:gridCol w:w="2552"/>
        <w:gridCol w:w="7030"/>
      </w:tblGrid>
      <w:tr w:rsidR="001F75DF" w:rsidRPr="001F75DF" w:rsidTr="001F75DF">
        <w:tc>
          <w:tcPr>
            <w:tcW w:w="2552" w:type="dxa"/>
          </w:tcPr>
          <w:p w:rsidR="001F75DF" w:rsidRPr="001F75DF" w:rsidRDefault="001F75DF" w:rsidP="001F75DF">
            <w:pPr>
              <w:widowControl w:val="0"/>
              <w:autoSpaceDE w:val="0"/>
              <w:autoSpaceDN w:val="0"/>
              <w:adjustRightInd w:val="0"/>
              <w:ind w:firstLine="720"/>
              <w:jc w:val="both"/>
              <w:rPr>
                <w:sz w:val="20"/>
                <w:szCs w:val="20"/>
              </w:rPr>
            </w:pPr>
            <w:r w:rsidRPr="001F75DF">
              <w:rPr>
                <w:b/>
                <w:sz w:val="20"/>
                <w:szCs w:val="20"/>
              </w:rPr>
              <w:t>91 0 00</w:t>
            </w:r>
            <w:r w:rsidRPr="001F75DF">
              <w:rPr>
                <w:sz w:val="20"/>
                <w:szCs w:val="20"/>
              </w:rPr>
              <w:t xml:space="preserve"> 000000</w:t>
            </w:r>
          </w:p>
        </w:tc>
        <w:tc>
          <w:tcPr>
            <w:tcW w:w="7030" w:type="dxa"/>
          </w:tcPr>
          <w:p w:rsidR="001F75DF" w:rsidRPr="001F75DF" w:rsidRDefault="001F75DF" w:rsidP="001F75DF">
            <w:pPr>
              <w:widowControl w:val="0"/>
              <w:autoSpaceDE w:val="0"/>
              <w:autoSpaceDN w:val="0"/>
              <w:adjustRightInd w:val="0"/>
              <w:ind w:firstLine="720"/>
              <w:jc w:val="both"/>
              <w:rPr>
                <w:sz w:val="20"/>
                <w:szCs w:val="20"/>
              </w:rPr>
            </w:pPr>
            <w:proofErr w:type="spellStart"/>
            <w:r w:rsidRPr="001F75DF">
              <w:rPr>
                <w:sz w:val="20"/>
                <w:szCs w:val="20"/>
              </w:rPr>
              <w:t>Непрограммное</w:t>
            </w:r>
            <w:proofErr w:type="spellEnd"/>
            <w:r w:rsidRPr="001F75DF">
              <w:rPr>
                <w:sz w:val="20"/>
                <w:szCs w:val="20"/>
              </w:rPr>
              <w:t xml:space="preserve"> направление деятельности;</w:t>
            </w:r>
          </w:p>
        </w:tc>
      </w:tr>
      <w:tr w:rsidR="001F75DF" w:rsidRPr="001F75DF" w:rsidTr="001F75DF">
        <w:tc>
          <w:tcPr>
            <w:tcW w:w="2552" w:type="dxa"/>
          </w:tcPr>
          <w:p w:rsidR="001F75DF" w:rsidRPr="001F75DF" w:rsidRDefault="001F75DF" w:rsidP="001F75DF">
            <w:pPr>
              <w:widowControl w:val="0"/>
              <w:autoSpaceDE w:val="0"/>
              <w:autoSpaceDN w:val="0"/>
              <w:adjustRightInd w:val="0"/>
              <w:ind w:firstLine="720"/>
              <w:jc w:val="both"/>
              <w:rPr>
                <w:sz w:val="20"/>
                <w:szCs w:val="20"/>
              </w:rPr>
            </w:pPr>
            <w:r w:rsidRPr="001F75DF">
              <w:rPr>
                <w:sz w:val="20"/>
                <w:szCs w:val="20"/>
              </w:rPr>
              <w:t xml:space="preserve">91 0 00 </w:t>
            </w:r>
            <w:r w:rsidRPr="001F75DF">
              <w:rPr>
                <w:b/>
                <w:sz w:val="20"/>
                <w:szCs w:val="20"/>
              </w:rPr>
              <w:t>000000</w:t>
            </w:r>
          </w:p>
        </w:tc>
        <w:tc>
          <w:tcPr>
            <w:tcW w:w="7030" w:type="dxa"/>
          </w:tcPr>
          <w:p w:rsidR="001F75DF" w:rsidRPr="001F75DF" w:rsidRDefault="001F75DF" w:rsidP="001F75DF">
            <w:pPr>
              <w:widowControl w:val="0"/>
              <w:autoSpaceDE w:val="0"/>
              <w:autoSpaceDN w:val="0"/>
              <w:adjustRightInd w:val="0"/>
              <w:ind w:firstLine="720"/>
              <w:jc w:val="both"/>
              <w:rPr>
                <w:sz w:val="20"/>
                <w:szCs w:val="20"/>
              </w:rPr>
            </w:pPr>
            <w:r w:rsidRPr="001F75DF">
              <w:rPr>
                <w:sz w:val="20"/>
                <w:szCs w:val="20"/>
              </w:rPr>
              <w:t xml:space="preserve">Направления реализации </w:t>
            </w:r>
            <w:proofErr w:type="spellStart"/>
            <w:r w:rsidRPr="001F75DF">
              <w:rPr>
                <w:sz w:val="20"/>
                <w:szCs w:val="20"/>
              </w:rPr>
              <w:t>непрограммных</w:t>
            </w:r>
            <w:proofErr w:type="spellEnd"/>
            <w:r w:rsidRPr="001F75DF">
              <w:rPr>
                <w:sz w:val="20"/>
                <w:szCs w:val="20"/>
              </w:rPr>
              <w:t xml:space="preserve"> расходов</w:t>
            </w:r>
          </w:p>
        </w:tc>
      </w:tr>
    </w:tbl>
    <w:p w:rsidR="001F75DF" w:rsidRPr="001F75DF" w:rsidRDefault="001F75DF" w:rsidP="001F75DF">
      <w:pPr>
        <w:ind w:firstLine="708"/>
        <w:jc w:val="both"/>
        <w:rPr>
          <w:sz w:val="20"/>
          <w:szCs w:val="20"/>
        </w:rPr>
      </w:pPr>
      <w:r w:rsidRPr="001F75DF">
        <w:rPr>
          <w:sz w:val="20"/>
          <w:szCs w:val="20"/>
        </w:rPr>
        <w:t>Перечень, коды и правила применения целевых статей в части, относящейся к бюджету Угловского городского поселения, приведены в приложении 1 к настоящему Порядку.</w:t>
      </w:r>
    </w:p>
    <w:p w:rsidR="001F75DF" w:rsidRPr="001F75DF" w:rsidRDefault="001F75DF" w:rsidP="001F75DF">
      <w:pPr>
        <w:ind w:firstLine="708"/>
        <w:jc w:val="both"/>
        <w:rPr>
          <w:sz w:val="20"/>
          <w:szCs w:val="20"/>
        </w:rPr>
      </w:pPr>
    </w:p>
    <w:p w:rsidR="001F75DF" w:rsidRPr="001F75DF" w:rsidRDefault="001F75DF" w:rsidP="001F75DF">
      <w:pPr>
        <w:spacing w:line="240" w:lineRule="exact"/>
        <w:ind w:left="3540" w:firstLine="708"/>
        <w:jc w:val="right"/>
        <w:rPr>
          <w:sz w:val="20"/>
          <w:szCs w:val="20"/>
        </w:rPr>
      </w:pPr>
      <w:r w:rsidRPr="001F75DF">
        <w:rPr>
          <w:sz w:val="20"/>
          <w:szCs w:val="20"/>
        </w:rPr>
        <w:t>Приложение 1</w:t>
      </w:r>
    </w:p>
    <w:p w:rsidR="001F75DF" w:rsidRPr="001F75DF" w:rsidRDefault="001F75DF" w:rsidP="001F75DF">
      <w:pPr>
        <w:spacing w:line="240" w:lineRule="exact"/>
        <w:jc w:val="right"/>
        <w:rPr>
          <w:sz w:val="20"/>
          <w:szCs w:val="20"/>
        </w:rPr>
      </w:pP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t xml:space="preserve">к Порядку применения </w:t>
      </w:r>
      <w:proofErr w:type="gramStart"/>
      <w:r w:rsidRPr="001F75DF">
        <w:rPr>
          <w:sz w:val="20"/>
          <w:szCs w:val="20"/>
        </w:rPr>
        <w:t>бюджетной</w:t>
      </w:r>
      <w:proofErr w:type="gramEnd"/>
    </w:p>
    <w:p w:rsidR="001F75DF" w:rsidRPr="001F75DF" w:rsidRDefault="001F75DF" w:rsidP="001F75DF">
      <w:pPr>
        <w:spacing w:line="240" w:lineRule="exact"/>
        <w:jc w:val="right"/>
        <w:rPr>
          <w:sz w:val="20"/>
          <w:szCs w:val="20"/>
        </w:rPr>
      </w:pPr>
      <w:r w:rsidRPr="001F75DF">
        <w:rPr>
          <w:sz w:val="20"/>
          <w:szCs w:val="20"/>
        </w:rPr>
        <w:t xml:space="preserve">                                                                  классификации Российской Федерации</w:t>
      </w:r>
    </w:p>
    <w:p w:rsidR="001F75DF" w:rsidRPr="001F75DF" w:rsidRDefault="001F75DF" w:rsidP="001F75DF">
      <w:pPr>
        <w:spacing w:line="240" w:lineRule="exact"/>
        <w:jc w:val="right"/>
        <w:rPr>
          <w:sz w:val="20"/>
          <w:szCs w:val="20"/>
        </w:rPr>
      </w:pP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r>
      <w:r w:rsidRPr="001F75DF">
        <w:rPr>
          <w:sz w:val="20"/>
          <w:szCs w:val="20"/>
        </w:rPr>
        <w:tab/>
        <w:t xml:space="preserve"> в части, относящейся к бюджету</w:t>
      </w:r>
    </w:p>
    <w:p w:rsidR="001F75DF" w:rsidRPr="001F75DF" w:rsidRDefault="001F75DF" w:rsidP="001F75DF">
      <w:pPr>
        <w:spacing w:line="240" w:lineRule="exact"/>
        <w:jc w:val="right"/>
        <w:rPr>
          <w:sz w:val="20"/>
          <w:szCs w:val="20"/>
        </w:rPr>
      </w:pPr>
      <w:r w:rsidRPr="001F75DF">
        <w:rPr>
          <w:sz w:val="20"/>
          <w:szCs w:val="20"/>
        </w:rPr>
        <w:t xml:space="preserve">                                                                      Угловского городского поселения</w:t>
      </w:r>
    </w:p>
    <w:p w:rsidR="001F75DF" w:rsidRPr="001F75DF" w:rsidRDefault="001F75DF" w:rsidP="001F75DF">
      <w:pPr>
        <w:spacing w:before="120" w:line="240" w:lineRule="exact"/>
        <w:rPr>
          <w:b/>
          <w:sz w:val="20"/>
          <w:szCs w:val="20"/>
        </w:rPr>
      </w:pPr>
    </w:p>
    <w:p w:rsidR="001F75DF" w:rsidRPr="001F75DF" w:rsidRDefault="001F75DF" w:rsidP="001F75DF">
      <w:pPr>
        <w:spacing w:line="240" w:lineRule="exact"/>
        <w:jc w:val="center"/>
        <w:rPr>
          <w:b/>
          <w:sz w:val="20"/>
          <w:szCs w:val="20"/>
        </w:rPr>
      </w:pPr>
      <w:r w:rsidRPr="001F75DF">
        <w:rPr>
          <w:b/>
          <w:sz w:val="20"/>
          <w:szCs w:val="20"/>
        </w:rPr>
        <w:t>Перечень, коды и правила применения целевых статей в части, относящейся к бюджету Угловского городского поселения</w:t>
      </w:r>
    </w:p>
    <w:p w:rsidR="001F75DF" w:rsidRPr="001F75DF" w:rsidRDefault="001F75DF" w:rsidP="001F75DF">
      <w:pPr>
        <w:jc w:val="center"/>
        <w:rPr>
          <w:b/>
          <w:sz w:val="20"/>
          <w:szCs w:val="20"/>
        </w:rPr>
      </w:pPr>
    </w:p>
    <w:p w:rsidR="001F75DF" w:rsidRPr="001F75DF" w:rsidRDefault="001F75DF" w:rsidP="00F22A06">
      <w:pPr>
        <w:numPr>
          <w:ilvl w:val="0"/>
          <w:numId w:val="1"/>
        </w:numPr>
        <w:autoSpaceDE w:val="0"/>
        <w:autoSpaceDN w:val="0"/>
        <w:adjustRightInd w:val="0"/>
        <w:spacing w:line="240" w:lineRule="exact"/>
        <w:jc w:val="center"/>
        <w:rPr>
          <w:b/>
          <w:sz w:val="20"/>
          <w:szCs w:val="20"/>
        </w:rPr>
      </w:pPr>
      <w:r w:rsidRPr="001F75DF">
        <w:rPr>
          <w:b/>
          <w:sz w:val="20"/>
          <w:szCs w:val="20"/>
        </w:rPr>
        <w:t>Целевые статьи расходов бюджета Угловского городского поселения в рамках муниципальных программ Угловского городского поселения</w:t>
      </w:r>
    </w:p>
    <w:p w:rsidR="001F75DF" w:rsidRPr="001F75DF" w:rsidRDefault="001F75DF" w:rsidP="001F75DF">
      <w:pPr>
        <w:autoSpaceDE w:val="0"/>
        <w:autoSpaceDN w:val="0"/>
        <w:adjustRightInd w:val="0"/>
        <w:jc w:val="center"/>
        <w:outlineLvl w:val="4"/>
        <w:rPr>
          <w:b/>
          <w:snapToGrid w:val="0"/>
          <w:sz w:val="20"/>
          <w:szCs w:val="20"/>
        </w:rPr>
      </w:pPr>
    </w:p>
    <w:p w:rsidR="001F75DF" w:rsidRPr="001F75DF" w:rsidRDefault="001F75DF" w:rsidP="001F75DF">
      <w:pPr>
        <w:autoSpaceDE w:val="0"/>
        <w:autoSpaceDN w:val="0"/>
        <w:adjustRightInd w:val="0"/>
        <w:spacing w:line="240" w:lineRule="exact"/>
        <w:jc w:val="center"/>
        <w:outlineLvl w:val="4"/>
        <w:rPr>
          <w:b/>
          <w:snapToGrid w:val="0"/>
          <w:sz w:val="20"/>
          <w:szCs w:val="20"/>
        </w:rPr>
      </w:pPr>
      <w:r w:rsidRPr="001F75DF">
        <w:rPr>
          <w:b/>
          <w:snapToGrid w:val="0"/>
          <w:sz w:val="20"/>
          <w:szCs w:val="20"/>
        </w:rPr>
        <w:t>Муниципальная программа Угловского городского поселения</w:t>
      </w:r>
    </w:p>
    <w:p w:rsidR="001F75DF" w:rsidRPr="001F75DF" w:rsidRDefault="001F75DF" w:rsidP="001F75DF">
      <w:pPr>
        <w:autoSpaceDE w:val="0"/>
        <w:autoSpaceDN w:val="0"/>
        <w:adjustRightInd w:val="0"/>
        <w:spacing w:line="240" w:lineRule="exact"/>
        <w:jc w:val="center"/>
        <w:outlineLvl w:val="4"/>
        <w:rPr>
          <w:b/>
          <w:snapToGrid w:val="0"/>
          <w:sz w:val="20"/>
          <w:szCs w:val="20"/>
        </w:rPr>
      </w:pPr>
      <w:r w:rsidRPr="001F75DF">
        <w:rPr>
          <w:b/>
          <w:snapToGrid w:val="0"/>
          <w:sz w:val="20"/>
          <w:szCs w:val="20"/>
        </w:rPr>
        <w:t>«Обеспечение первичных мер пожарной безопасности на территории Угловского городского поселения на 2017-2026 годы»</w:t>
      </w:r>
    </w:p>
    <w:p w:rsidR="001F75DF" w:rsidRPr="001F75DF" w:rsidRDefault="001F75DF" w:rsidP="001F75DF">
      <w:pPr>
        <w:autoSpaceDE w:val="0"/>
        <w:autoSpaceDN w:val="0"/>
        <w:adjustRightInd w:val="0"/>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Целевые статьи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2017-2026 годы» 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snapToGrid w:val="0"/>
          <w:sz w:val="20"/>
          <w:szCs w:val="20"/>
        </w:rPr>
      </w:pPr>
      <w:r w:rsidRPr="001F75DF">
        <w:rPr>
          <w:snapToGrid w:val="0"/>
          <w:sz w:val="20"/>
          <w:szCs w:val="20"/>
        </w:rPr>
        <w:t xml:space="preserve">      </w:t>
      </w:r>
      <w:r w:rsidRPr="001F75DF">
        <w:rPr>
          <w:b/>
          <w:snapToGrid w:val="0"/>
          <w:sz w:val="20"/>
          <w:szCs w:val="20"/>
        </w:rPr>
        <w:t xml:space="preserve">01 0 00 00000 </w:t>
      </w:r>
      <w:r w:rsidRPr="001F75DF">
        <w:rPr>
          <w:snapToGrid w:val="0"/>
          <w:sz w:val="20"/>
          <w:szCs w:val="20"/>
        </w:rPr>
        <w:t>Муниципальная программа Угловского городского поселения «Обеспечение первичных мер пожарной безопасности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«Обеспечение первичных мер пожарной безопасности на территории Угловского городского поселения на 2017-2026 годы»,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01 0 02 00000</w:t>
      </w:r>
      <w:r w:rsidRPr="001F75DF">
        <w:rPr>
          <w:snapToGrid w:val="0"/>
          <w:sz w:val="20"/>
          <w:szCs w:val="20"/>
        </w:rPr>
        <w:t xml:space="preserve"> Основное мероприятие «Укрепление противопожарного состояния учреждений, жилого фонда, территории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w:t>
      </w:r>
      <w:r w:rsidRPr="001F75DF">
        <w:rPr>
          <w:b/>
          <w:snapToGrid w:val="0"/>
          <w:sz w:val="20"/>
          <w:szCs w:val="20"/>
        </w:rPr>
        <w:t>00110</w:t>
      </w:r>
      <w:r w:rsidRPr="001F75DF">
        <w:rPr>
          <w:snapToGrid w:val="0"/>
          <w:sz w:val="20"/>
          <w:szCs w:val="20"/>
        </w:rPr>
        <w:t xml:space="preserve"> Выполнение комплекса противопожарных мероприятий.</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опашку населенных пунктов.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w:t>
      </w:r>
      <w:r w:rsidRPr="001F75DF">
        <w:rPr>
          <w:b/>
          <w:snapToGrid w:val="0"/>
          <w:sz w:val="20"/>
          <w:szCs w:val="20"/>
        </w:rPr>
        <w:t>00130</w:t>
      </w:r>
      <w:r w:rsidRPr="001F75DF">
        <w:rPr>
          <w:snapToGrid w:val="0"/>
          <w:sz w:val="20"/>
          <w:szCs w:val="20"/>
        </w:rPr>
        <w:t xml:space="preserve"> Обустройство пожарных водоемов.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По данному направлению расходов отражаются расходы бюджета городского поселения на содержание и утепление прорубей в зимнее время, копку новых пожарных водоемов, чистку имеющихся пожарных водоемов, обустройство и (или) ремонт подъездов к пожарным водоемам, приобретение указателей, указывающих расстояние до </w:t>
      </w:r>
      <w:proofErr w:type="spellStart"/>
      <w:r w:rsidRPr="001F75DF">
        <w:rPr>
          <w:snapToGrid w:val="0"/>
          <w:sz w:val="20"/>
          <w:szCs w:val="20"/>
        </w:rPr>
        <w:t>водоисточников</w:t>
      </w:r>
      <w:proofErr w:type="spellEnd"/>
      <w:r w:rsidRPr="001F75DF">
        <w:rPr>
          <w:snapToGrid w:val="0"/>
          <w:sz w:val="20"/>
          <w:szCs w:val="20"/>
        </w:rPr>
        <w:t>.</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w:t>
      </w:r>
      <w:r w:rsidRPr="001F75DF">
        <w:rPr>
          <w:b/>
          <w:snapToGrid w:val="0"/>
          <w:sz w:val="20"/>
          <w:szCs w:val="20"/>
        </w:rPr>
        <w:t>00140</w:t>
      </w:r>
      <w:r w:rsidRPr="001F75DF">
        <w:rPr>
          <w:snapToGrid w:val="0"/>
          <w:sz w:val="20"/>
          <w:szCs w:val="20"/>
        </w:rPr>
        <w:t xml:space="preserve"> Обеспечение территорий общего пользования первичными средствами тушения пожаров и противопожарным инвентарем.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приобретение пожарных гидрантов и огнетушителей.</w:t>
      </w:r>
    </w:p>
    <w:p w:rsidR="001F75DF" w:rsidRPr="001F75DF" w:rsidRDefault="001F75DF" w:rsidP="001F75DF">
      <w:pPr>
        <w:jc w:val="both"/>
        <w:rPr>
          <w:snapToGrid w:val="0"/>
          <w:sz w:val="20"/>
          <w:szCs w:val="20"/>
        </w:rPr>
      </w:pPr>
    </w:p>
    <w:p w:rsidR="001F75DF" w:rsidRPr="001F75DF" w:rsidRDefault="001F75DF" w:rsidP="001F75DF">
      <w:pPr>
        <w:autoSpaceDE w:val="0"/>
        <w:autoSpaceDN w:val="0"/>
        <w:adjustRightInd w:val="0"/>
        <w:spacing w:line="240" w:lineRule="exact"/>
        <w:jc w:val="center"/>
        <w:outlineLvl w:val="4"/>
        <w:rPr>
          <w:b/>
          <w:snapToGrid w:val="0"/>
          <w:sz w:val="20"/>
          <w:szCs w:val="20"/>
        </w:rPr>
      </w:pPr>
      <w:r w:rsidRPr="001F75DF">
        <w:rPr>
          <w:b/>
          <w:snapToGrid w:val="0"/>
          <w:sz w:val="20"/>
          <w:szCs w:val="20"/>
        </w:rPr>
        <w:lastRenderedPageBreak/>
        <w:t>Муниципальная программа</w:t>
      </w:r>
      <w:r w:rsidRPr="001F75DF">
        <w:rPr>
          <w:snapToGrid w:val="0"/>
          <w:sz w:val="20"/>
          <w:szCs w:val="20"/>
        </w:rPr>
        <w:t xml:space="preserve"> </w:t>
      </w:r>
      <w:r w:rsidRPr="001F75DF">
        <w:rPr>
          <w:b/>
          <w:snapToGrid w:val="0"/>
          <w:sz w:val="20"/>
          <w:szCs w:val="20"/>
        </w:rPr>
        <w:t>Угловского городского поселения</w:t>
      </w:r>
    </w:p>
    <w:p w:rsidR="001F75DF" w:rsidRPr="001F75DF" w:rsidRDefault="001F75DF" w:rsidP="001F75DF">
      <w:pPr>
        <w:autoSpaceDE w:val="0"/>
        <w:autoSpaceDN w:val="0"/>
        <w:adjustRightInd w:val="0"/>
        <w:spacing w:line="240" w:lineRule="exact"/>
        <w:jc w:val="center"/>
        <w:rPr>
          <w:b/>
          <w:snapToGrid w:val="0"/>
          <w:sz w:val="20"/>
          <w:szCs w:val="20"/>
        </w:rPr>
      </w:pPr>
      <w:r w:rsidRPr="001F75DF">
        <w:rPr>
          <w:b/>
          <w:snapToGrid w:val="0"/>
          <w:sz w:val="20"/>
          <w:szCs w:val="20"/>
        </w:rPr>
        <w:t>«Строительство,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w:t>
      </w:r>
    </w:p>
    <w:p w:rsidR="001F75DF" w:rsidRPr="001F75DF" w:rsidRDefault="001F75DF" w:rsidP="001F75DF">
      <w:pPr>
        <w:autoSpaceDE w:val="0"/>
        <w:autoSpaceDN w:val="0"/>
        <w:adjustRightInd w:val="0"/>
        <w:ind w:firstLine="720"/>
        <w:jc w:val="both"/>
        <w:rPr>
          <w:snapToGrid w:val="0"/>
          <w:sz w:val="20"/>
          <w:szCs w:val="20"/>
        </w:rPr>
      </w:pPr>
    </w:p>
    <w:p w:rsidR="001F75DF" w:rsidRPr="001F75DF" w:rsidRDefault="001F75DF" w:rsidP="001F75DF">
      <w:pPr>
        <w:autoSpaceDE w:val="0"/>
        <w:autoSpaceDN w:val="0"/>
        <w:adjustRightInd w:val="0"/>
        <w:spacing w:line="360" w:lineRule="atLeast"/>
        <w:ind w:firstLine="720"/>
        <w:jc w:val="both"/>
        <w:rPr>
          <w:snapToGrid w:val="0"/>
          <w:sz w:val="20"/>
          <w:szCs w:val="20"/>
        </w:rPr>
      </w:pPr>
      <w:r w:rsidRPr="001F75DF">
        <w:rPr>
          <w:snapToGrid w:val="0"/>
          <w:sz w:val="20"/>
          <w:szCs w:val="20"/>
        </w:rPr>
        <w:t>Целевые статьи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 включают:</w:t>
      </w:r>
    </w:p>
    <w:p w:rsidR="001F75DF" w:rsidRPr="001F75DF" w:rsidRDefault="001F75DF" w:rsidP="001F75DF">
      <w:pPr>
        <w:autoSpaceDE w:val="0"/>
        <w:autoSpaceDN w:val="0"/>
        <w:adjustRightInd w:val="0"/>
        <w:spacing w:line="360" w:lineRule="atLeast"/>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snapToGrid w:val="0"/>
          <w:sz w:val="20"/>
          <w:szCs w:val="20"/>
        </w:rPr>
      </w:pPr>
      <w:r w:rsidRPr="001F75DF">
        <w:rPr>
          <w:snapToGrid w:val="0"/>
          <w:sz w:val="20"/>
          <w:szCs w:val="20"/>
        </w:rPr>
        <w:t xml:space="preserve">      </w:t>
      </w:r>
      <w:r w:rsidRPr="001F75DF">
        <w:rPr>
          <w:b/>
          <w:snapToGrid w:val="0"/>
          <w:sz w:val="20"/>
          <w:szCs w:val="20"/>
        </w:rPr>
        <w:t>02 0 00 00000</w:t>
      </w:r>
      <w:r w:rsidRPr="001F75DF">
        <w:rPr>
          <w:snapToGrid w:val="0"/>
          <w:sz w:val="20"/>
          <w:szCs w:val="20"/>
        </w:rPr>
        <w:t xml:space="preserve"> Муниципальная программа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2022-2026годы».</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данной целевой статье отражаются расходы бюджета городского поселения на реализацию муниципальной программы Угловского городского поселения «Строительство, реконструкция, капитальный ремонт, ремонт и содержание автомобильных дорог общего пользования местного значения на территории Угловского городского поселения на 2022-2026 годы», осуществляемые</w:t>
      </w:r>
      <w:r w:rsidRPr="001F75DF">
        <w:rPr>
          <w:sz w:val="20"/>
          <w:szCs w:val="20"/>
        </w:rPr>
        <w:t xml:space="preserve"> </w:t>
      </w:r>
      <w:proofErr w:type="gramStart"/>
      <w:r w:rsidRPr="001F75DF">
        <w:rPr>
          <w:sz w:val="20"/>
          <w:szCs w:val="20"/>
        </w:rPr>
        <w:t>по</w:t>
      </w:r>
      <w:proofErr w:type="gramEnd"/>
      <w:r w:rsidRPr="001F75DF">
        <w:rPr>
          <w:sz w:val="20"/>
          <w:szCs w:val="20"/>
        </w:rPr>
        <w:t xml:space="preserve"> </w:t>
      </w:r>
      <w:proofErr w:type="gramStart"/>
      <w:r w:rsidRPr="001F75DF">
        <w:rPr>
          <w:snapToGrid w:val="0"/>
          <w:sz w:val="20"/>
          <w:szCs w:val="20"/>
        </w:rPr>
        <w:t>следующим</w:t>
      </w:r>
      <w:proofErr w:type="gramEnd"/>
      <w:r w:rsidRPr="001F75DF">
        <w:rPr>
          <w:snapToGrid w:val="0"/>
          <w:sz w:val="20"/>
          <w:szCs w:val="20"/>
        </w:rPr>
        <w:t xml:space="preserve"> основным мероприятиям 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02 0 02 00000</w:t>
      </w:r>
      <w:r w:rsidRPr="001F75DF">
        <w:rPr>
          <w:snapToGrid w:val="0"/>
          <w:sz w:val="20"/>
          <w:szCs w:val="20"/>
        </w:rPr>
        <w:t xml:space="preserve"> Основное мероприятие «Ремонт автомобильных дорог общего пользования местного значения»: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w:t>
      </w:r>
      <w:r w:rsidRPr="001F75DF">
        <w:rPr>
          <w:b/>
          <w:snapToGrid w:val="0"/>
          <w:sz w:val="20"/>
          <w:szCs w:val="20"/>
        </w:rPr>
        <w:t>00210</w:t>
      </w:r>
      <w:r w:rsidRPr="001F75DF">
        <w:rPr>
          <w:snapToGrid w:val="0"/>
          <w:sz w:val="20"/>
          <w:szCs w:val="20"/>
        </w:rPr>
        <w:t xml:space="preserve"> Мероприятия по ремонту автомобильных дорог общего пользования местного значения за счет акцизов на нефтепродукты.</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расположенных в границах поселения за счет акцизов на нефтепродукты.</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w:t>
      </w:r>
      <w:r w:rsidRPr="001F75DF">
        <w:rPr>
          <w:b/>
          <w:snapToGrid w:val="0"/>
          <w:sz w:val="20"/>
          <w:szCs w:val="20"/>
        </w:rPr>
        <w:t>71520</w:t>
      </w:r>
      <w:r w:rsidRPr="001F75DF">
        <w:rPr>
          <w:snapToGrid w:val="0"/>
          <w:sz w:val="20"/>
          <w:szCs w:val="20"/>
        </w:rPr>
        <w:t xml:space="preserve"> Субсидия на формирование муниципальных дорожных фондов.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По данному направлению расходов отражаются расходы бюджета городского поселения на </w:t>
      </w:r>
      <w:proofErr w:type="spellStart"/>
      <w:r w:rsidRPr="001F75DF">
        <w:rPr>
          <w:snapToGrid w:val="0"/>
          <w:sz w:val="20"/>
          <w:szCs w:val="20"/>
        </w:rPr>
        <w:t>софинансирование</w:t>
      </w:r>
      <w:proofErr w:type="spellEnd"/>
      <w:r w:rsidRPr="001F75DF">
        <w:rPr>
          <w:snapToGrid w:val="0"/>
          <w:sz w:val="20"/>
          <w:szCs w:val="20"/>
        </w:rPr>
        <w:t xml:space="preserve"> расходных обязательств по ремонту автомобильных дорог общего пользования местного значения, расположенных в границах поселения за счет субсидии из областного бюджета на формирование муниципального дорожного фонда.</w:t>
      </w:r>
    </w:p>
    <w:p w:rsidR="001F75DF" w:rsidRPr="001F75DF" w:rsidRDefault="001F75DF" w:rsidP="001F75DF">
      <w:pPr>
        <w:spacing w:line="360" w:lineRule="atLeast"/>
        <w:ind w:firstLine="540"/>
        <w:jc w:val="both"/>
        <w:rPr>
          <w:snapToGrid w:val="0"/>
          <w:sz w:val="20"/>
          <w:szCs w:val="20"/>
        </w:rPr>
      </w:pPr>
      <w:r w:rsidRPr="001F75D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1F75DF">
        <w:rPr>
          <w:b/>
          <w:snapToGrid w:val="0"/>
          <w:sz w:val="20"/>
          <w:szCs w:val="20"/>
        </w:rPr>
        <w:t>937 2 02 29999 13 7152 150</w:t>
      </w:r>
      <w:r w:rsidRPr="001F75DF">
        <w:rPr>
          <w:snapToGrid w:val="0"/>
          <w:sz w:val="20"/>
          <w:szCs w:val="20"/>
        </w:rPr>
        <w:t xml:space="preserve"> «Прочие субсидии «Субсидии бюджетам городских поселений на формирование муниципальных дорожных фондов».</w:t>
      </w:r>
    </w:p>
    <w:p w:rsidR="001F75DF" w:rsidRPr="001F75DF" w:rsidRDefault="001F75DF" w:rsidP="001F75DF">
      <w:pPr>
        <w:spacing w:line="360" w:lineRule="atLeast"/>
        <w:ind w:firstLine="851"/>
        <w:jc w:val="both"/>
        <w:rPr>
          <w:sz w:val="20"/>
          <w:szCs w:val="20"/>
        </w:rPr>
      </w:pPr>
      <w:r w:rsidRPr="001F75DF">
        <w:rPr>
          <w:snapToGrid w:val="0"/>
          <w:sz w:val="20"/>
          <w:szCs w:val="20"/>
        </w:rPr>
        <w:t xml:space="preserve">- </w:t>
      </w:r>
      <w:r w:rsidRPr="001F75DF">
        <w:rPr>
          <w:b/>
          <w:snapToGrid w:val="0"/>
          <w:sz w:val="20"/>
          <w:szCs w:val="20"/>
          <w:lang w:val="en-US"/>
        </w:rPr>
        <w:t>S</w:t>
      </w:r>
      <w:r w:rsidRPr="001F75DF">
        <w:rPr>
          <w:b/>
          <w:snapToGrid w:val="0"/>
          <w:sz w:val="20"/>
          <w:szCs w:val="20"/>
        </w:rPr>
        <w:t>1520</w:t>
      </w:r>
      <w:r w:rsidRPr="001F75DF">
        <w:rPr>
          <w:snapToGrid w:val="0"/>
          <w:sz w:val="20"/>
          <w:szCs w:val="20"/>
        </w:rPr>
        <w:t xml:space="preserve"> </w:t>
      </w:r>
      <w:proofErr w:type="spellStart"/>
      <w:r w:rsidRPr="001F75DF">
        <w:rPr>
          <w:sz w:val="20"/>
          <w:szCs w:val="20"/>
        </w:rPr>
        <w:t>Софинансирование</w:t>
      </w:r>
      <w:proofErr w:type="spellEnd"/>
      <w:r w:rsidRPr="001F75DF">
        <w:rPr>
          <w:sz w:val="20"/>
          <w:szCs w:val="20"/>
        </w:rPr>
        <w:t xml:space="preserve"> к субсидии на формирование муниципальных дорожных фондов.</w:t>
      </w:r>
    </w:p>
    <w:p w:rsidR="001F75DF" w:rsidRPr="001F75DF" w:rsidRDefault="001F75DF" w:rsidP="001F75DF">
      <w:pPr>
        <w:spacing w:line="360" w:lineRule="atLeast"/>
        <w:ind w:firstLine="540"/>
        <w:jc w:val="both"/>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ремонт автомобильных дорог общего пользования местного значения, источником финансового обеспечения которых является субсидия из областного бюджета на формирование муниципального дорожного фонда.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02 0 03 00000</w:t>
      </w:r>
      <w:r w:rsidRPr="001F75DF">
        <w:rPr>
          <w:snapToGrid w:val="0"/>
          <w:sz w:val="20"/>
          <w:szCs w:val="20"/>
        </w:rPr>
        <w:t xml:space="preserve"> Основное мероприятие «Содержание автомобильных дорог общего пользования местного значения и инженерных сооружений на них».</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основному мероприятию отражаются расходы бюджета городского поселения на содержание автомобильных дорог общего пользования местного значения и инженерных сооружений на них.</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lastRenderedPageBreak/>
        <w:t>Муниципальная программа Угловского городского поселения «Профилактика правонарушений на территории Угловского городского поселения на 2017-2026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«Профилактика правонарушений на территории Угловского городского поселения на 2017-2026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03 0 00 00000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«Профилактика правонарушений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«Профилактика правонарушений на территории Угловского городского поселения на 2017-2026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03 0 01 00000</w:t>
      </w:r>
      <w:r w:rsidRPr="001F75DF">
        <w:rPr>
          <w:snapToGrid w:val="0"/>
          <w:sz w:val="20"/>
          <w:szCs w:val="20"/>
        </w:rPr>
        <w:t xml:space="preserve"> Основное мероприятие «Приоритет прав и законных интересов человека и гражданина при осуществлении профилактики правонарушений»;</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00310</w:t>
      </w:r>
      <w:r w:rsidRPr="001F75DF">
        <w:rPr>
          <w:snapToGrid w:val="0"/>
          <w:sz w:val="20"/>
          <w:szCs w:val="20"/>
        </w:rPr>
        <w:t xml:space="preserve"> – Организация видеонаблюдения за местами массового пребывания граждан на территории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организацию видеонаблюдения за местами массового пребывания граждан на территории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«Организация благоустройства Угловского городского поселения на 2016-2026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«Организация благоустройства Угловского городского поселения на 2016-2026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04 0 00 00000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«Организация благоустройства Угловского городского поселения на 2016-2024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«Организация благоустройства</w:t>
      </w:r>
      <w:r w:rsidRPr="001F75DF">
        <w:rPr>
          <w:rFonts w:ascii="Arial" w:hAnsi="Arial" w:cs="Arial"/>
          <w:bCs/>
          <w:sz w:val="20"/>
          <w:szCs w:val="20"/>
        </w:rPr>
        <w:t xml:space="preserve"> </w:t>
      </w:r>
      <w:r w:rsidRPr="001F75DF">
        <w:rPr>
          <w:bCs/>
          <w:sz w:val="20"/>
          <w:szCs w:val="20"/>
        </w:rPr>
        <w:t>Угловского городского поселения на 2016-20246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подпрограммам муниципальной программы и основным мероприятиям</w:t>
      </w:r>
      <w:r w:rsidRPr="001F75DF">
        <w:rPr>
          <w:rFonts w:ascii="Arial" w:hAnsi="Arial" w:cs="Arial"/>
          <w:snapToGrid w:val="0"/>
          <w:sz w:val="20"/>
          <w:szCs w:val="20"/>
        </w:rPr>
        <w:t>:</w:t>
      </w:r>
    </w:p>
    <w:p w:rsidR="001F75DF" w:rsidRPr="001F75DF" w:rsidRDefault="001F75DF" w:rsidP="001F75DF">
      <w:pPr>
        <w:widowControl w:val="0"/>
        <w:autoSpaceDE w:val="0"/>
        <w:autoSpaceDN w:val="0"/>
        <w:adjustRightInd w:val="0"/>
        <w:jc w:val="both"/>
        <w:rPr>
          <w:snapToGrid w:val="0"/>
          <w:sz w:val="20"/>
          <w:szCs w:val="20"/>
        </w:rPr>
      </w:pPr>
    </w:p>
    <w:p w:rsidR="001F75DF" w:rsidRPr="001F75DF" w:rsidRDefault="001F75DF" w:rsidP="001F75DF">
      <w:pPr>
        <w:widowControl w:val="0"/>
        <w:autoSpaceDE w:val="0"/>
        <w:autoSpaceDN w:val="0"/>
        <w:adjustRightInd w:val="0"/>
        <w:ind w:firstLine="540"/>
        <w:jc w:val="center"/>
        <w:rPr>
          <w:snapToGrid w:val="0"/>
          <w:sz w:val="20"/>
          <w:szCs w:val="20"/>
        </w:rPr>
      </w:pPr>
      <w:r w:rsidRPr="001F75DF">
        <w:rPr>
          <w:b/>
          <w:snapToGrid w:val="0"/>
          <w:sz w:val="20"/>
          <w:szCs w:val="20"/>
        </w:rPr>
        <w:t>04 1 00 00000</w:t>
      </w:r>
      <w:r w:rsidRPr="001F75DF">
        <w:rPr>
          <w:snapToGrid w:val="0"/>
          <w:sz w:val="20"/>
          <w:szCs w:val="20"/>
        </w:rPr>
        <w:t xml:space="preserve"> Подпрограмма «Озеленение территории Угловского городского поселения»</w:t>
      </w:r>
    </w:p>
    <w:p w:rsidR="001F75DF" w:rsidRPr="001F75DF" w:rsidRDefault="001F75DF" w:rsidP="001F75DF">
      <w:pPr>
        <w:widowControl w:val="0"/>
        <w:autoSpaceDE w:val="0"/>
        <w:autoSpaceDN w:val="0"/>
        <w:adjustRightInd w:val="0"/>
        <w:spacing w:line="360" w:lineRule="atLeast"/>
        <w:ind w:firstLine="539"/>
        <w:jc w:val="both"/>
        <w:rPr>
          <w:sz w:val="20"/>
          <w:szCs w:val="20"/>
        </w:rPr>
      </w:pPr>
      <w:r w:rsidRPr="001F75D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1F75DF" w:rsidRPr="001F75DF" w:rsidRDefault="001F75DF" w:rsidP="001F75DF">
      <w:pPr>
        <w:widowControl w:val="0"/>
        <w:autoSpaceDE w:val="0"/>
        <w:autoSpaceDN w:val="0"/>
        <w:adjustRightInd w:val="0"/>
        <w:jc w:val="both"/>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04 1 01 00000</w:t>
      </w:r>
      <w:r w:rsidRPr="001F75DF">
        <w:rPr>
          <w:snapToGrid w:val="0"/>
          <w:sz w:val="20"/>
          <w:szCs w:val="20"/>
        </w:rPr>
        <w:t xml:space="preserve"> Основное мероприятие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основному мероприятию отражаются расходы бюджета городского поселения на приведение территории Угловского городского поселения в соответствии с нормативными требованиями, предъявляемыми к озеленению, с требованиями санитарно-эпидемиологических и экологических норм.</w:t>
      </w:r>
    </w:p>
    <w:p w:rsidR="001F75DF" w:rsidRPr="001F75DF" w:rsidRDefault="001F75DF" w:rsidP="001F75DF">
      <w:pPr>
        <w:spacing w:before="120"/>
        <w:jc w:val="center"/>
        <w:rPr>
          <w:b/>
          <w:snapToGrid w:val="0"/>
          <w:sz w:val="20"/>
          <w:szCs w:val="20"/>
        </w:rPr>
      </w:pPr>
    </w:p>
    <w:p w:rsidR="001F75DF" w:rsidRPr="001F75DF" w:rsidRDefault="001F75DF" w:rsidP="001F75DF">
      <w:pPr>
        <w:widowControl w:val="0"/>
        <w:autoSpaceDE w:val="0"/>
        <w:autoSpaceDN w:val="0"/>
        <w:adjustRightInd w:val="0"/>
        <w:ind w:firstLine="540"/>
        <w:jc w:val="center"/>
        <w:rPr>
          <w:snapToGrid w:val="0"/>
          <w:sz w:val="20"/>
          <w:szCs w:val="20"/>
        </w:rPr>
      </w:pPr>
      <w:r w:rsidRPr="001F75DF">
        <w:rPr>
          <w:b/>
          <w:snapToGrid w:val="0"/>
          <w:sz w:val="20"/>
          <w:szCs w:val="20"/>
        </w:rPr>
        <w:t>04 2 00 00000</w:t>
      </w:r>
      <w:r w:rsidRPr="001F75DF">
        <w:rPr>
          <w:snapToGrid w:val="0"/>
          <w:sz w:val="20"/>
          <w:szCs w:val="20"/>
        </w:rPr>
        <w:t xml:space="preserve"> Подпрограмма «Уличное освещение территории Угловского городского поселения»</w:t>
      </w:r>
    </w:p>
    <w:p w:rsidR="001F75DF" w:rsidRPr="001F75DF" w:rsidRDefault="001F75DF" w:rsidP="001F75DF">
      <w:pPr>
        <w:widowControl w:val="0"/>
        <w:autoSpaceDE w:val="0"/>
        <w:autoSpaceDN w:val="0"/>
        <w:adjustRightInd w:val="0"/>
        <w:ind w:firstLine="540"/>
        <w:jc w:val="center"/>
        <w:rPr>
          <w:snapToGrid w:val="0"/>
          <w:sz w:val="20"/>
          <w:szCs w:val="20"/>
        </w:rPr>
      </w:pPr>
    </w:p>
    <w:p w:rsidR="001F75DF" w:rsidRPr="001F75DF" w:rsidRDefault="001F75DF" w:rsidP="001F75DF">
      <w:pPr>
        <w:widowControl w:val="0"/>
        <w:autoSpaceDE w:val="0"/>
        <w:autoSpaceDN w:val="0"/>
        <w:adjustRightInd w:val="0"/>
        <w:ind w:firstLine="540"/>
        <w:jc w:val="both"/>
        <w:rPr>
          <w:sz w:val="20"/>
          <w:szCs w:val="20"/>
        </w:rPr>
      </w:pPr>
      <w:r w:rsidRPr="001F75DF">
        <w:rPr>
          <w:sz w:val="20"/>
          <w:szCs w:val="20"/>
        </w:rPr>
        <w:lastRenderedPageBreak/>
        <w:t>По данной целевой статье отражаются расходы бюджета городского поселения на реализацию подпрограммы по следующим основным мероприятиям:</w:t>
      </w:r>
    </w:p>
    <w:p w:rsidR="001F75DF" w:rsidRPr="001F75DF" w:rsidRDefault="001F75DF" w:rsidP="001F75DF">
      <w:pPr>
        <w:widowControl w:val="0"/>
        <w:autoSpaceDE w:val="0"/>
        <w:autoSpaceDN w:val="0"/>
        <w:adjustRightInd w:val="0"/>
        <w:jc w:val="both"/>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04 2 01 00000</w:t>
      </w:r>
      <w:r w:rsidRPr="001F75DF">
        <w:rPr>
          <w:snapToGrid w:val="0"/>
          <w:sz w:val="20"/>
          <w:szCs w:val="20"/>
        </w:rPr>
        <w:t xml:space="preserve"> Основное мероприятие «Организация освещения улиц Угловского городского поселения в целях улучшения условий проживания жителей».</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основному мероприятию отражаются расходы бюджета городского поселения на мероприятия по организации технического обслуживания и эксплуатации сетей уличного освещения.</w:t>
      </w:r>
    </w:p>
    <w:p w:rsidR="001F75DF" w:rsidRPr="001F75DF" w:rsidRDefault="001F75DF" w:rsidP="001F75DF">
      <w:pPr>
        <w:autoSpaceDE w:val="0"/>
        <w:autoSpaceDN w:val="0"/>
        <w:adjustRightInd w:val="0"/>
        <w:spacing w:line="360" w:lineRule="atLeast"/>
        <w:jc w:val="both"/>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04 2 02 00000</w:t>
      </w:r>
      <w:r w:rsidRPr="001F75DF">
        <w:rPr>
          <w:snapToGrid w:val="0"/>
          <w:sz w:val="20"/>
          <w:szCs w:val="20"/>
        </w:rPr>
        <w:t xml:space="preserve"> Основное мероприятие «Приобретение электрической энергии (мощности)».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По данному основному мероприятию отражаются расходы бюджета городского поселения на мероприятия по оплате потребленной электроэнергии по уличному освещению и на оплату в рамках </w:t>
      </w:r>
      <w:proofErr w:type="spellStart"/>
      <w:r w:rsidRPr="001F75DF">
        <w:rPr>
          <w:snapToGrid w:val="0"/>
          <w:sz w:val="20"/>
          <w:szCs w:val="20"/>
        </w:rPr>
        <w:t>энергосервисного</w:t>
      </w:r>
      <w:proofErr w:type="spellEnd"/>
      <w:r w:rsidRPr="001F75DF">
        <w:rPr>
          <w:snapToGrid w:val="0"/>
          <w:sz w:val="20"/>
          <w:szCs w:val="20"/>
        </w:rPr>
        <w:t xml:space="preserve"> контракта.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widowControl w:val="0"/>
        <w:autoSpaceDE w:val="0"/>
        <w:autoSpaceDN w:val="0"/>
        <w:adjustRightInd w:val="0"/>
        <w:ind w:firstLine="540"/>
        <w:jc w:val="center"/>
        <w:rPr>
          <w:snapToGrid w:val="0"/>
          <w:sz w:val="20"/>
          <w:szCs w:val="20"/>
        </w:rPr>
      </w:pPr>
      <w:r w:rsidRPr="001F75DF">
        <w:rPr>
          <w:b/>
          <w:snapToGrid w:val="0"/>
          <w:sz w:val="20"/>
          <w:szCs w:val="20"/>
        </w:rPr>
        <w:t>04 3 00 00000</w:t>
      </w:r>
      <w:r w:rsidRPr="001F75DF">
        <w:rPr>
          <w:snapToGrid w:val="0"/>
          <w:sz w:val="20"/>
          <w:szCs w:val="20"/>
        </w:rPr>
        <w:t xml:space="preserve"> Подпрограмма «Организация и содержание мест захоронения на территории Угловского городского поселения»</w:t>
      </w:r>
    </w:p>
    <w:p w:rsidR="001F75DF" w:rsidRPr="001F75DF" w:rsidRDefault="001F75DF" w:rsidP="001F75DF">
      <w:pPr>
        <w:widowControl w:val="0"/>
        <w:autoSpaceDE w:val="0"/>
        <w:autoSpaceDN w:val="0"/>
        <w:adjustRightInd w:val="0"/>
        <w:ind w:firstLine="540"/>
        <w:jc w:val="center"/>
        <w:rPr>
          <w:snapToGrid w:val="0"/>
          <w:sz w:val="20"/>
          <w:szCs w:val="20"/>
        </w:rPr>
      </w:pPr>
    </w:p>
    <w:p w:rsidR="001F75DF" w:rsidRPr="001F75DF" w:rsidRDefault="001F75DF" w:rsidP="001F75DF">
      <w:pPr>
        <w:widowControl w:val="0"/>
        <w:autoSpaceDE w:val="0"/>
        <w:autoSpaceDN w:val="0"/>
        <w:adjustRightInd w:val="0"/>
        <w:spacing w:line="360" w:lineRule="atLeast"/>
        <w:ind w:firstLine="540"/>
        <w:jc w:val="both"/>
        <w:rPr>
          <w:sz w:val="20"/>
          <w:szCs w:val="20"/>
        </w:rPr>
      </w:pPr>
      <w:r w:rsidRPr="001F75D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04 3 01 00000</w:t>
      </w:r>
      <w:r w:rsidRPr="001F75DF">
        <w:rPr>
          <w:snapToGrid w:val="0"/>
          <w:sz w:val="20"/>
          <w:szCs w:val="20"/>
        </w:rPr>
        <w:t xml:space="preserve">    Основное мероприятие «Организация благоустройства и содержания кладбищ».</w:t>
      </w:r>
    </w:p>
    <w:p w:rsidR="001F75DF" w:rsidRPr="001F75DF" w:rsidRDefault="001F75DF" w:rsidP="001F75DF">
      <w:pPr>
        <w:autoSpaceDE w:val="0"/>
        <w:autoSpaceDN w:val="0"/>
        <w:adjustRightInd w:val="0"/>
        <w:spacing w:line="360" w:lineRule="atLeast"/>
        <w:ind w:firstLine="540"/>
        <w:jc w:val="both"/>
        <w:outlineLvl w:val="5"/>
        <w:rPr>
          <w:sz w:val="20"/>
          <w:szCs w:val="20"/>
        </w:rPr>
      </w:pPr>
      <w:r w:rsidRPr="001F75DF">
        <w:rPr>
          <w:snapToGrid w:val="0"/>
          <w:sz w:val="20"/>
          <w:szCs w:val="20"/>
        </w:rPr>
        <w:t xml:space="preserve">По данному основному мероприятию отражаются расходы бюджета городского поселения на мероприятия по организации благоустройства и </w:t>
      </w:r>
      <w:r w:rsidRPr="001F75DF">
        <w:rPr>
          <w:sz w:val="20"/>
          <w:szCs w:val="20"/>
        </w:rPr>
        <w:t>по организации и содержанию мест захоронений (в том числе воинских), кладбищ, расположенных на территории городского поселения</w:t>
      </w:r>
      <w:r w:rsidRPr="001F75DF">
        <w:rPr>
          <w:snapToGrid w:val="0"/>
          <w:sz w:val="20"/>
          <w:szCs w:val="20"/>
        </w:rPr>
        <w:t xml:space="preserve">, включая мероприятия по </w:t>
      </w:r>
      <w:proofErr w:type="spellStart"/>
      <w:r w:rsidRPr="001F75DF">
        <w:rPr>
          <w:snapToGrid w:val="0"/>
          <w:sz w:val="20"/>
          <w:szCs w:val="20"/>
        </w:rPr>
        <w:t>акарицидной</w:t>
      </w:r>
      <w:proofErr w:type="spellEnd"/>
      <w:r w:rsidRPr="001F75DF">
        <w:rPr>
          <w:snapToGrid w:val="0"/>
          <w:sz w:val="20"/>
          <w:szCs w:val="20"/>
        </w:rPr>
        <w:t xml:space="preserve"> обработке территории кладбища.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widowControl w:val="0"/>
        <w:autoSpaceDE w:val="0"/>
        <w:autoSpaceDN w:val="0"/>
        <w:adjustRightInd w:val="0"/>
        <w:ind w:firstLine="540"/>
        <w:jc w:val="center"/>
        <w:rPr>
          <w:snapToGrid w:val="0"/>
          <w:sz w:val="20"/>
          <w:szCs w:val="20"/>
        </w:rPr>
      </w:pPr>
      <w:r w:rsidRPr="001F75DF">
        <w:rPr>
          <w:b/>
          <w:snapToGrid w:val="0"/>
          <w:sz w:val="20"/>
          <w:szCs w:val="20"/>
        </w:rPr>
        <w:t>04 4 00 00000</w:t>
      </w:r>
      <w:r w:rsidRPr="001F75DF">
        <w:rPr>
          <w:snapToGrid w:val="0"/>
          <w:sz w:val="20"/>
          <w:szCs w:val="20"/>
        </w:rPr>
        <w:t xml:space="preserve"> Подпрограмма «Прочие мероприятия по благоустройству Угловского городского поселения»</w:t>
      </w:r>
    </w:p>
    <w:p w:rsidR="001F75DF" w:rsidRPr="001F75DF" w:rsidRDefault="001F75DF" w:rsidP="001F75DF">
      <w:pPr>
        <w:widowControl w:val="0"/>
        <w:autoSpaceDE w:val="0"/>
        <w:autoSpaceDN w:val="0"/>
        <w:adjustRightInd w:val="0"/>
        <w:ind w:firstLine="540"/>
        <w:jc w:val="center"/>
        <w:rPr>
          <w:snapToGrid w:val="0"/>
          <w:sz w:val="20"/>
          <w:szCs w:val="20"/>
        </w:rPr>
      </w:pPr>
    </w:p>
    <w:p w:rsidR="001F75DF" w:rsidRPr="001F75DF" w:rsidRDefault="001F75DF" w:rsidP="001F75DF">
      <w:pPr>
        <w:widowControl w:val="0"/>
        <w:autoSpaceDE w:val="0"/>
        <w:autoSpaceDN w:val="0"/>
        <w:adjustRightInd w:val="0"/>
        <w:spacing w:line="360" w:lineRule="atLeast"/>
        <w:ind w:firstLine="539"/>
        <w:jc w:val="both"/>
        <w:rPr>
          <w:sz w:val="20"/>
          <w:szCs w:val="20"/>
        </w:rPr>
      </w:pPr>
      <w:r w:rsidRPr="001F75D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w:t>
      </w:r>
    </w:p>
    <w:p w:rsidR="001F75DF" w:rsidRPr="001F75DF" w:rsidRDefault="001F75DF" w:rsidP="001F75DF">
      <w:pPr>
        <w:widowControl w:val="0"/>
        <w:autoSpaceDE w:val="0"/>
        <w:autoSpaceDN w:val="0"/>
        <w:adjustRightInd w:val="0"/>
        <w:jc w:val="both"/>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04 4 01 00000</w:t>
      </w:r>
      <w:r w:rsidRPr="001F75DF">
        <w:rPr>
          <w:snapToGrid w:val="0"/>
          <w:sz w:val="20"/>
          <w:szCs w:val="20"/>
        </w:rPr>
        <w:t xml:space="preserve"> Основное мероприятие «Проведение прочих мероприятий комплексного благоустройства территории поселения».</w:t>
      </w:r>
    </w:p>
    <w:p w:rsidR="001F75DF" w:rsidRPr="001F75DF" w:rsidRDefault="001F75DF" w:rsidP="001F75DF">
      <w:pPr>
        <w:autoSpaceDE w:val="0"/>
        <w:autoSpaceDN w:val="0"/>
        <w:adjustRightInd w:val="0"/>
        <w:spacing w:line="360" w:lineRule="atLeast"/>
        <w:ind w:firstLine="539"/>
        <w:jc w:val="both"/>
        <w:outlineLvl w:val="5"/>
        <w:rPr>
          <w:sz w:val="20"/>
          <w:szCs w:val="20"/>
        </w:rPr>
      </w:pPr>
      <w:proofErr w:type="gramStart"/>
      <w:r w:rsidRPr="001F75DF">
        <w:rPr>
          <w:snapToGrid w:val="0"/>
          <w:sz w:val="20"/>
          <w:szCs w:val="20"/>
        </w:rPr>
        <w:t>По данному основному мероприятию отражаются расходы бюджета городского поселения</w:t>
      </w:r>
      <w:r w:rsidRPr="001F75DF">
        <w:rPr>
          <w:sz w:val="20"/>
          <w:szCs w:val="20"/>
        </w:rPr>
        <w:t xml:space="preserve"> на содержание мест массового отдыха (в т.ч. городских пляжей), содержание, восстановление малых архитектурных форм и других элементов внешнего благоустройства, обустройство и содержание детских площадок, городских парков и скверов и другие расходы на проведение мероприятий по благоустройству территории городского поселения, а также расходы бюджета городского поселения, связанные с содержанием и уборкой</w:t>
      </w:r>
      <w:proofErr w:type="gramEnd"/>
      <w:r w:rsidRPr="001F75DF">
        <w:rPr>
          <w:sz w:val="20"/>
          <w:szCs w:val="20"/>
        </w:rPr>
        <w:t xml:space="preserve"> территорий улиц.</w:t>
      </w:r>
    </w:p>
    <w:p w:rsidR="001F75DF" w:rsidRPr="001F75DF" w:rsidRDefault="001F75DF" w:rsidP="001F75DF">
      <w:pPr>
        <w:autoSpaceDE w:val="0"/>
        <w:autoSpaceDN w:val="0"/>
        <w:adjustRightInd w:val="0"/>
        <w:spacing w:line="360" w:lineRule="atLeast"/>
        <w:ind w:firstLine="539"/>
        <w:jc w:val="both"/>
        <w:outlineLvl w:val="5"/>
        <w:rPr>
          <w:sz w:val="20"/>
          <w:szCs w:val="20"/>
        </w:rPr>
      </w:pPr>
    </w:p>
    <w:p w:rsidR="001F75DF" w:rsidRPr="001F75DF" w:rsidRDefault="001F75DF" w:rsidP="001F75DF">
      <w:pPr>
        <w:widowControl w:val="0"/>
        <w:autoSpaceDE w:val="0"/>
        <w:autoSpaceDN w:val="0"/>
        <w:adjustRightInd w:val="0"/>
        <w:ind w:firstLine="540"/>
        <w:jc w:val="center"/>
        <w:rPr>
          <w:snapToGrid w:val="0"/>
          <w:sz w:val="20"/>
          <w:szCs w:val="20"/>
        </w:rPr>
      </w:pPr>
      <w:r w:rsidRPr="001F75DF">
        <w:rPr>
          <w:b/>
          <w:snapToGrid w:val="0"/>
          <w:sz w:val="20"/>
          <w:szCs w:val="20"/>
        </w:rPr>
        <w:t>04 5 00 00000</w:t>
      </w:r>
      <w:r w:rsidRPr="001F75DF">
        <w:rPr>
          <w:snapToGrid w:val="0"/>
          <w:sz w:val="20"/>
          <w:szCs w:val="20"/>
        </w:rPr>
        <w:t xml:space="preserve"> Подпрограмма «Поддержка местных инициатив граждан»</w:t>
      </w:r>
    </w:p>
    <w:p w:rsidR="001F75DF" w:rsidRPr="001F75DF" w:rsidRDefault="001F75DF" w:rsidP="001F75DF">
      <w:pPr>
        <w:widowControl w:val="0"/>
        <w:autoSpaceDE w:val="0"/>
        <w:autoSpaceDN w:val="0"/>
        <w:adjustRightInd w:val="0"/>
        <w:ind w:firstLine="540"/>
        <w:jc w:val="center"/>
        <w:rPr>
          <w:snapToGrid w:val="0"/>
          <w:sz w:val="20"/>
          <w:szCs w:val="20"/>
        </w:rPr>
      </w:pPr>
    </w:p>
    <w:p w:rsidR="001F75DF" w:rsidRPr="001F75DF" w:rsidRDefault="001F75DF" w:rsidP="001F75DF">
      <w:pPr>
        <w:widowControl w:val="0"/>
        <w:autoSpaceDE w:val="0"/>
        <w:autoSpaceDN w:val="0"/>
        <w:adjustRightInd w:val="0"/>
        <w:spacing w:line="360" w:lineRule="atLeast"/>
        <w:ind w:firstLine="539"/>
        <w:jc w:val="both"/>
        <w:rPr>
          <w:sz w:val="20"/>
          <w:szCs w:val="20"/>
        </w:rPr>
      </w:pPr>
      <w:r w:rsidRPr="001F75DF">
        <w:rPr>
          <w:sz w:val="20"/>
          <w:szCs w:val="20"/>
        </w:rPr>
        <w:t>По данной целевой статье отражаются расходы бюджета городского поселения на реализацию подпрограммы по следующим основным мероприятиям и соответствующим направлениям расходов:</w:t>
      </w:r>
    </w:p>
    <w:p w:rsidR="001F75DF" w:rsidRPr="001F75DF" w:rsidRDefault="001F75DF" w:rsidP="001F75DF">
      <w:pPr>
        <w:widowControl w:val="0"/>
        <w:autoSpaceDE w:val="0"/>
        <w:autoSpaceDN w:val="0"/>
        <w:adjustRightInd w:val="0"/>
        <w:jc w:val="both"/>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lastRenderedPageBreak/>
        <w:t>04 5 0100000</w:t>
      </w:r>
      <w:r w:rsidRPr="001F75DF">
        <w:rPr>
          <w:snapToGrid w:val="0"/>
          <w:sz w:val="20"/>
          <w:szCs w:val="20"/>
        </w:rPr>
        <w:t xml:space="preserve"> Основное мероприятие «Проведение прочих мероприятий комплексного благоустройства территории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00410</w:t>
      </w:r>
      <w:r w:rsidRPr="001F75DF">
        <w:rPr>
          <w:snapToGrid w:val="0"/>
          <w:sz w:val="20"/>
          <w:szCs w:val="20"/>
        </w:rPr>
        <w:t xml:space="preserve"> – Реализация проектов территориальных общественных самоуправлений, включенных в муниципальные программы развития территории.</w:t>
      </w:r>
    </w:p>
    <w:p w:rsidR="001F75DF" w:rsidRPr="001F75DF" w:rsidRDefault="001F75DF" w:rsidP="001F75DF">
      <w:pPr>
        <w:autoSpaceDE w:val="0"/>
        <w:autoSpaceDN w:val="0"/>
        <w:adjustRightInd w:val="0"/>
        <w:spacing w:line="360" w:lineRule="atLeast"/>
        <w:ind w:firstLine="539"/>
        <w:jc w:val="both"/>
        <w:outlineLvl w:val="5"/>
        <w:rPr>
          <w:sz w:val="20"/>
          <w:szCs w:val="20"/>
        </w:rPr>
      </w:pPr>
      <w:r w:rsidRPr="001F75DF">
        <w:rPr>
          <w:snapToGrid w:val="0"/>
          <w:sz w:val="20"/>
          <w:szCs w:val="20"/>
        </w:rPr>
        <w:t>По данному направлению расходов отражаются расходы бюджета городского поселения</w:t>
      </w:r>
      <w:r w:rsidRPr="001F75DF">
        <w:rPr>
          <w:sz w:val="20"/>
          <w:szCs w:val="20"/>
        </w:rPr>
        <w:t xml:space="preserve"> на реализацию проектов </w:t>
      </w:r>
      <w:r w:rsidRPr="001F75DF">
        <w:rPr>
          <w:snapToGrid w:val="0"/>
          <w:sz w:val="20"/>
          <w:szCs w:val="20"/>
        </w:rPr>
        <w:t>территориальных общественных самоуправлений.</w:t>
      </w:r>
      <w:r w:rsidRPr="001F75DF">
        <w:rPr>
          <w:sz w:val="20"/>
          <w:szCs w:val="20"/>
        </w:rPr>
        <w:t xml:space="preserve"> </w:t>
      </w:r>
    </w:p>
    <w:p w:rsidR="001F75DF" w:rsidRPr="001F75DF" w:rsidRDefault="001F75DF" w:rsidP="001F75DF">
      <w:pPr>
        <w:jc w:val="both"/>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«Профилактика терроризма, экстремизма на территории Угловского городского поселения на 2018-2026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«Профилактика терроризма, экстремизма на территории Угловского городского поселения на 2018-2026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b/>
          <w:snapToGrid w:val="0"/>
          <w:sz w:val="20"/>
          <w:szCs w:val="20"/>
        </w:rPr>
      </w:pPr>
    </w:p>
    <w:p w:rsidR="001F75DF" w:rsidRPr="001F75DF" w:rsidRDefault="001F75DF" w:rsidP="001F75DF">
      <w:pPr>
        <w:autoSpaceDE w:val="0"/>
        <w:autoSpaceDN w:val="0"/>
        <w:adjustRightInd w:val="0"/>
        <w:spacing w:line="360" w:lineRule="atLeast"/>
        <w:jc w:val="center"/>
        <w:outlineLvl w:val="4"/>
        <w:rPr>
          <w:bCs/>
          <w:sz w:val="20"/>
          <w:szCs w:val="20"/>
        </w:rPr>
      </w:pPr>
      <w:r w:rsidRPr="001F75DF">
        <w:rPr>
          <w:b/>
          <w:snapToGrid w:val="0"/>
          <w:sz w:val="20"/>
          <w:szCs w:val="20"/>
        </w:rPr>
        <w:t>05 0 00 00000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«Профилактика терроризма, экстремизма на территории Угловского городского поселения на 2018-2026 годы»</w:t>
      </w:r>
    </w:p>
    <w:p w:rsidR="001F75DF" w:rsidRPr="001F75DF" w:rsidRDefault="001F75DF" w:rsidP="001F75DF">
      <w:pPr>
        <w:autoSpaceDE w:val="0"/>
        <w:autoSpaceDN w:val="0"/>
        <w:adjustRightInd w:val="0"/>
        <w:spacing w:line="360" w:lineRule="atLeast"/>
        <w:jc w:val="center"/>
        <w:outlineLvl w:val="4"/>
        <w:rPr>
          <w:snapToGrid w:val="0"/>
          <w:sz w:val="20"/>
          <w:szCs w:val="20"/>
        </w:rPr>
      </w:pP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«Профилактика терроризма, экстремизма на территории Угловского городского поселения на 2018-2026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05 0 01 00000</w:t>
      </w:r>
      <w:r w:rsidRPr="001F75DF">
        <w:rPr>
          <w:snapToGrid w:val="0"/>
          <w:sz w:val="20"/>
          <w:szCs w:val="20"/>
        </w:rPr>
        <w:t xml:space="preserve"> Основное мероприятие «Привлечение жителей поселения к участию в профилактике терроризма и экстремизма, а также к минимизации их последствий»;</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00510</w:t>
      </w:r>
      <w:r w:rsidRPr="001F75DF">
        <w:rPr>
          <w:snapToGrid w:val="0"/>
          <w:sz w:val="20"/>
          <w:szCs w:val="20"/>
        </w:rPr>
        <w:t xml:space="preserve"> – Приобретение плакатов по профилактике экстремизма и терроризма.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приобретение плакатов по профилактике экстремизма и терроризма.</w:t>
      </w:r>
    </w:p>
    <w:p w:rsidR="001F75DF" w:rsidRPr="001F75DF" w:rsidRDefault="001F75DF" w:rsidP="001F75DF">
      <w:pPr>
        <w:autoSpaceDE w:val="0"/>
        <w:autoSpaceDN w:val="0"/>
        <w:adjustRightInd w:val="0"/>
        <w:spacing w:line="360" w:lineRule="atLeast"/>
        <w:jc w:val="both"/>
        <w:outlineLvl w:val="4"/>
        <w:rPr>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«Развитие системы управления муниципальным имуществом в Угловском городском поселении на 2022-2026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«Развитие системы управления муниципальным имуществом в Угловском городском поселении на 2022-2026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center"/>
        <w:outlineLvl w:val="4"/>
        <w:rPr>
          <w:bCs/>
          <w:sz w:val="20"/>
          <w:szCs w:val="20"/>
        </w:rPr>
      </w:pPr>
      <w:r w:rsidRPr="001F75DF">
        <w:rPr>
          <w:b/>
          <w:snapToGrid w:val="0"/>
          <w:sz w:val="20"/>
          <w:szCs w:val="20"/>
        </w:rPr>
        <w:t>06 0 00 00000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«Развитие системы управления муниципальным имуществом в Угловском городском поселении на 2022-2026 годы»</w:t>
      </w:r>
    </w:p>
    <w:p w:rsidR="001F75DF" w:rsidRPr="001F75DF" w:rsidRDefault="001F75DF" w:rsidP="001F75DF">
      <w:pPr>
        <w:autoSpaceDE w:val="0"/>
        <w:autoSpaceDN w:val="0"/>
        <w:adjustRightInd w:val="0"/>
        <w:spacing w:line="360" w:lineRule="atLeast"/>
        <w:jc w:val="center"/>
        <w:outlineLvl w:val="4"/>
        <w:rPr>
          <w:snapToGrid w:val="0"/>
          <w:sz w:val="20"/>
          <w:szCs w:val="20"/>
        </w:rPr>
      </w:pP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«Развитие системы управления муниципальным имуществом в Угловском городском поселении на 2022-2026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06 0 01 00000</w:t>
      </w:r>
      <w:r w:rsidRPr="001F75DF">
        <w:rPr>
          <w:snapToGrid w:val="0"/>
          <w:sz w:val="20"/>
          <w:szCs w:val="20"/>
        </w:rPr>
        <w:t xml:space="preserve"> Основное мероприятие «Обеспечение эффективного использования муниципального имущества»: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lastRenderedPageBreak/>
        <w:t>00610</w:t>
      </w:r>
      <w:r w:rsidRPr="001F75DF">
        <w:rPr>
          <w:snapToGrid w:val="0"/>
          <w:sz w:val="20"/>
          <w:szCs w:val="20"/>
        </w:rPr>
        <w:t xml:space="preserve"> – Обеспечение проведения оценки рыночной стоимости муниципального имущества для аренды и приватизации.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проведение оценки рыночной стоимости муниципального имущества.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06 0 02 00000</w:t>
      </w:r>
      <w:r w:rsidRPr="001F75DF">
        <w:rPr>
          <w:snapToGrid w:val="0"/>
          <w:sz w:val="20"/>
          <w:szCs w:val="20"/>
        </w:rPr>
        <w:t xml:space="preserve"> Основное мероприятие «Осуществление регистрации права муниципальной собственности на объекты недвижимого муниципального имущества»: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00620</w:t>
      </w:r>
      <w:r w:rsidRPr="001F75DF">
        <w:rPr>
          <w:snapToGrid w:val="0"/>
          <w:sz w:val="20"/>
          <w:szCs w:val="20"/>
        </w:rPr>
        <w:t xml:space="preserve"> – Организация работ по изготовлению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изготовление кадастровых паспортов, технических планов, технических паспортов и актов обследования на объекты недвижимого муниципального имущества, объекты недвижимого выморочного и бесхозяйного имущества.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06 0 04 00000</w:t>
      </w:r>
      <w:r w:rsidRPr="001F75DF">
        <w:rPr>
          <w:snapToGrid w:val="0"/>
          <w:sz w:val="20"/>
          <w:szCs w:val="20"/>
        </w:rPr>
        <w:t xml:space="preserve"> Основное мероприятие «Обеспечение содержания недвижимого имущества, находящегося в муниципальной собственности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z w:val="20"/>
          <w:szCs w:val="20"/>
        </w:rPr>
      </w:pPr>
      <w:r w:rsidRPr="001F75DF">
        <w:rPr>
          <w:snapToGrid w:val="0"/>
          <w:sz w:val="20"/>
          <w:szCs w:val="20"/>
        </w:rPr>
        <w:t xml:space="preserve">По данному основному мероприятию отражаются расходы бюджета городского поселения </w:t>
      </w:r>
      <w:r w:rsidRPr="001F75DF">
        <w:rPr>
          <w:sz w:val="20"/>
          <w:szCs w:val="20"/>
        </w:rPr>
        <w:t>по содержанию недвижимого имущества, находящегося в муниципальной собственности.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«Градостроительная политика на территории Угловского городского поселения на 2017-2026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«Градостроительная политика на территории Угловского городского поселения на 2017-2026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07 0 00 00000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«Градостроительная политика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«Градостроительная политика на территории Угловского городского поселения на 2017-2026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07 0 03 00000</w:t>
      </w:r>
      <w:r w:rsidRPr="001F75DF">
        <w:rPr>
          <w:snapToGrid w:val="0"/>
          <w:sz w:val="20"/>
          <w:szCs w:val="20"/>
        </w:rPr>
        <w:t xml:space="preserve"> Основное мероприятие «Описание границ населенных пунктов в координатах характерных точек и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00740</w:t>
      </w:r>
      <w:r w:rsidRPr="001F75DF">
        <w:rPr>
          <w:snapToGrid w:val="0"/>
          <w:sz w:val="20"/>
          <w:szCs w:val="20"/>
        </w:rPr>
        <w:t xml:space="preserve"> – Организация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организацию проведения работ по описанию границ населенных пунктов Угловского городского поселения в координатах характерных точек,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07 0 04 00000</w:t>
      </w:r>
      <w:r w:rsidRPr="001F75DF">
        <w:rPr>
          <w:snapToGrid w:val="0"/>
          <w:sz w:val="20"/>
          <w:szCs w:val="20"/>
        </w:rPr>
        <w:t xml:space="preserve"> Основное мероприятие «Описание границ территориальных зон в координатах характерных точек,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lastRenderedPageBreak/>
        <w:t>00750</w:t>
      </w:r>
      <w:r w:rsidRPr="001F75DF">
        <w:rPr>
          <w:snapToGrid w:val="0"/>
          <w:sz w:val="20"/>
          <w:szCs w:val="20"/>
        </w:rPr>
        <w:t xml:space="preserve"> – Организация проведения работ по описанию границ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организацию проведения работ по описанию территориальных зон Угловского городского поселения в координатах характерных точек, внесение сведений о границах в государственный кадастр недвижимости.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«Система управления земельными ресурсами на территории Угловского городского поселения на 2017-2026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«Система управления земельными ресурсами на территории Угловского городского поселения на 2017-2026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08 0 00 00000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«Система управления земельными ресурсами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«Система управления земельными ресурсами на территории Угловского городского поселения на 2017-2026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08 0 03 00000</w:t>
      </w:r>
      <w:r w:rsidRPr="001F75DF">
        <w:rPr>
          <w:snapToGrid w:val="0"/>
          <w:sz w:val="20"/>
          <w:szCs w:val="20"/>
        </w:rPr>
        <w:t xml:space="preserve"> Основное мероприятие «Завершение мероприятий по разграничению муниципальной собственности на землю в части регистрации права муниципальной собственности»:</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00810</w:t>
      </w:r>
      <w:r w:rsidRPr="001F75DF">
        <w:rPr>
          <w:snapToGrid w:val="0"/>
          <w:sz w:val="20"/>
          <w:szCs w:val="20"/>
        </w:rPr>
        <w:t xml:space="preserve"> – Организация проведения кадастровых работ по земельным участкам, подлежащим отнесению к собственности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организацию проведения кадастровых работ.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08 0 04 00000</w:t>
      </w:r>
      <w:r w:rsidRPr="001F75DF">
        <w:rPr>
          <w:snapToGrid w:val="0"/>
          <w:sz w:val="20"/>
          <w:szCs w:val="20"/>
        </w:rPr>
        <w:t xml:space="preserve"> Основное мероприятие «Обеспечение рационального и эффективного использования земельных участков, находящихся в собственности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00820</w:t>
      </w:r>
      <w:r w:rsidRPr="001F75DF">
        <w:rPr>
          <w:snapToGrid w:val="0"/>
          <w:sz w:val="20"/>
          <w:szCs w:val="20"/>
        </w:rPr>
        <w:t xml:space="preserve"> – Организация проведения работ по оценке рыночной стоимости земельных участков, находящихся в собственности Угловского городского поселения, в целях организац</w:t>
      </w:r>
      <w:proofErr w:type="gramStart"/>
      <w:r w:rsidRPr="001F75DF">
        <w:rPr>
          <w:snapToGrid w:val="0"/>
          <w:sz w:val="20"/>
          <w:szCs w:val="20"/>
        </w:rPr>
        <w:t>ии ау</w:t>
      </w:r>
      <w:proofErr w:type="gramEnd"/>
      <w:r w:rsidRPr="001F75DF">
        <w:rPr>
          <w:snapToGrid w:val="0"/>
          <w:sz w:val="20"/>
          <w:szCs w:val="20"/>
        </w:rPr>
        <w:t>кционов.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по организации работ по оценке рыночной стоимости земельных участков.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08 0 05 00000</w:t>
      </w:r>
      <w:r w:rsidRPr="001F75DF">
        <w:rPr>
          <w:snapToGrid w:val="0"/>
          <w:sz w:val="20"/>
          <w:szCs w:val="20"/>
        </w:rPr>
        <w:t xml:space="preserve"> Основное мероприятие «Обеспечение рационального и эффективного использования земельных участков, государственная собственность на которые не разграничена, в Угловском городском поселении в пределах полномочий, установленных Федеральным законом от 03.07.2016 № 334-ФЗ»:</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00840</w:t>
      </w:r>
      <w:r w:rsidRPr="001F75DF">
        <w:rPr>
          <w:snapToGrid w:val="0"/>
          <w:sz w:val="20"/>
          <w:szCs w:val="20"/>
        </w:rPr>
        <w:t xml:space="preserve"> – Организация работ по выполнению кадастровых работ по земельным участкам, государственная собственность на которые не разграничена, в Угловском городском поселении под многоквартирным жилым домом.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 организацию кадастровых работ.</w:t>
      </w:r>
    </w:p>
    <w:p w:rsidR="001F75DF" w:rsidRPr="001F75DF" w:rsidRDefault="001F75DF" w:rsidP="001F75DF">
      <w:pPr>
        <w:spacing w:before="120"/>
        <w:jc w:val="center"/>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«Развитие культуры на территории Угловского городского поселения на 2017-2026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«Развитие культуры на территории Угловского городского поселения на 2017-2026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09 0 00 00000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«Развитие культуры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«Развитие культуры на территории Угловского городского поселения на 2017-2026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09 0 01 00000</w:t>
      </w:r>
      <w:r w:rsidRPr="001F75DF">
        <w:rPr>
          <w:snapToGrid w:val="0"/>
          <w:sz w:val="20"/>
          <w:szCs w:val="20"/>
        </w:rPr>
        <w:t xml:space="preserve"> Основное мероприятие «Стимулирование творческой активности населения».</w:t>
      </w:r>
    </w:p>
    <w:p w:rsidR="001F75DF" w:rsidRPr="001F75DF" w:rsidRDefault="001F75DF" w:rsidP="001F75DF">
      <w:pPr>
        <w:spacing w:line="360" w:lineRule="atLeast"/>
        <w:ind w:firstLine="709"/>
        <w:jc w:val="both"/>
        <w:rPr>
          <w:sz w:val="20"/>
          <w:szCs w:val="20"/>
        </w:rPr>
      </w:pPr>
      <w:r w:rsidRPr="001F75DF">
        <w:rPr>
          <w:snapToGrid w:val="0"/>
          <w:sz w:val="20"/>
          <w:szCs w:val="20"/>
        </w:rPr>
        <w:t xml:space="preserve">По данному основному мероприятию отражаются расходы бюджета городского поселения </w:t>
      </w:r>
      <w:r w:rsidRPr="001F75DF">
        <w:rPr>
          <w:sz w:val="20"/>
          <w:szCs w:val="20"/>
        </w:rPr>
        <w:t>на мероприятия в сфере культуры, в том числе на проведение праздничных мероприятий.</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«Развитие физической культуры и спорта на территории Угловского городского поселения на 2017-2026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«Развитие физической культуры и спорта на территории Угловского городского поселения на 2017-2026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10 0 00 00000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«Развитие физической культуры и спорта на территории Угловского городского поселения на 2017-2026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«Развитие физической культуры и спорта на территории Угловского городского поселения на 2017-2026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10 0 01 00000</w:t>
      </w:r>
      <w:r w:rsidRPr="001F75DF">
        <w:rPr>
          <w:snapToGrid w:val="0"/>
          <w:sz w:val="20"/>
          <w:szCs w:val="20"/>
        </w:rPr>
        <w:t xml:space="preserve"> Основное мероприятие «Обеспечение условий для развития на территории поселения физической культуры, школьного и массового спорта, организация проведения официальных культурно-оздоровительных и спортивных мероприятий поселения».</w:t>
      </w:r>
    </w:p>
    <w:p w:rsidR="001F75DF" w:rsidRPr="001F75DF" w:rsidRDefault="001F75DF" w:rsidP="001F75DF">
      <w:pPr>
        <w:spacing w:line="360" w:lineRule="atLeast"/>
        <w:ind w:firstLine="709"/>
        <w:jc w:val="both"/>
        <w:rPr>
          <w:sz w:val="20"/>
          <w:szCs w:val="20"/>
        </w:rPr>
      </w:pPr>
      <w:r w:rsidRPr="001F75DF">
        <w:rPr>
          <w:snapToGrid w:val="0"/>
          <w:sz w:val="20"/>
          <w:szCs w:val="20"/>
        </w:rPr>
        <w:t xml:space="preserve">По данному основному мероприятию расходов отражаются расходы бюджета городского поселения </w:t>
      </w:r>
      <w:r w:rsidRPr="001F75DF">
        <w:rPr>
          <w:sz w:val="20"/>
          <w:szCs w:val="20"/>
        </w:rPr>
        <w:t>на приобретение спортивного инвентаря.</w:t>
      </w:r>
    </w:p>
    <w:p w:rsidR="001F75DF" w:rsidRPr="001F75DF" w:rsidRDefault="001F75DF" w:rsidP="001F75DF">
      <w:pPr>
        <w:spacing w:before="120"/>
        <w:jc w:val="center"/>
        <w:rPr>
          <w:b/>
          <w:snapToGrid w:val="0"/>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«Капитальный ремонт муниципального жилищного фонда в Угловском городском поселении на 2018-2026 годы»</w:t>
      </w:r>
    </w:p>
    <w:p w:rsidR="001F75DF" w:rsidRPr="001F75DF" w:rsidRDefault="001F75DF" w:rsidP="001F75DF">
      <w:pPr>
        <w:autoSpaceDE w:val="0"/>
        <w:autoSpaceDN w:val="0"/>
        <w:adjustRightInd w:val="0"/>
        <w:spacing w:line="360" w:lineRule="atLeast"/>
        <w:ind w:firstLine="720"/>
        <w:jc w:val="both"/>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«Капитальный ремонт муниципального жилищного фонда в Угловском городском поселении на 2018-2026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11 0 00 00000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«Капитальный ремонт муниципального жилищного фонда в Угловском городском поселении на 2018-2026 годы».</w:t>
      </w:r>
    </w:p>
    <w:p w:rsidR="001F75DF" w:rsidRPr="001F75DF" w:rsidRDefault="001F75DF" w:rsidP="001F75DF">
      <w:pPr>
        <w:widowControl w:val="0"/>
        <w:autoSpaceDE w:val="0"/>
        <w:autoSpaceDN w:val="0"/>
        <w:adjustRightInd w:val="0"/>
        <w:spacing w:line="360" w:lineRule="atLeast"/>
        <w:ind w:firstLine="540"/>
        <w:jc w:val="both"/>
        <w:rPr>
          <w:snapToGrid w:val="0"/>
          <w:sz w:val="20"/>
          <w:szCs w:val="20"/>
        </w:rPr>
      </w:pPr>
      <w:r w:rsidRPr="001F75DF">
        <w:rPr>
          <w:snapToGrid w:val="0"/>
          <w:sz w:val="20"/>
          <w:szCs w:val="20"/>
        </w:rPr>
        <w:lastRenderedPageBreak/>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«Капитальный ремонт муниципального жилищного фонда в Угловском городском поселении на 2018-2026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w:t>
      </w:r>
      <w:r w:rsidRPr="001F75DF">
        <w:rPr>
          <w:rFonts w:ascii="Arial" w:hAnsi="Arial" w:cs="Arial"/>
          <w:snapToGrid w:val="0"/>
          <w:sz w:val="20"/>
          <w:szCs w:val="20"/>
        </w:rPr>
        <w:t xml:space="preserve"> </w:t>
      </w:r>
      <w:r w:rsidRPr="001F75DF">
        <w:rPr>
          <w:snapToGrid w:val="0"/>
          <w:sz w:val="20"/>
          <w:szCs w:val="20"/>
        </w:rPr>
        <w:t>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11 0 01 00000</w:t>
      </w:r>
      <w:r w:rsidRPr="001F75DF">
        <w:rPr>
          <w:snapToGrid w:val="0"/>
          <w:sz w:val="20"/>
          <w:szCs w:val="20"/>
        </w:rPr>
        <w:t xml:space="preserve"> Основное мероприятие «Планирование и организация проведения капитального и текущего ремонта муниципального жилищного фонда, в частности устранение неисправностей изношенных конструктивных элементов и инженерного оборудования муниципального общего имущества помещений в многоквартирных домах в целях улучшения эксплуатационных характеристик муниципального жилого фонда»: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01120</w:t>
      </w:r>
      <w:r w:rsidRPr="001F75DF">
        <w:rPr>
          <w:snapToGrid w:val="0"/>
          <w:sz w:val="20"/>
          <w:szCs w:val="20"/>
        </w:rPr>
        <w:t xml:space="preserve"> – Взносы на капитальный ремонт общего имущества муниципального жилищного фонда МКД.</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по оплате взносов на капитальный ремонт специализированной некоммерческой организации «Региональный фонд капитального ремонта многоквартирных домов, расположенных на территории Новгородской области».</w:t>
      </w:r>
    </w:p>
    <w:p w:rsidR="001F75DF" w:rsidRPr="001F75DF" w:rsidRDefault="001F75DF" w:rsidP="001F75DF">
      <w:pPr>
        <w:spacing w:before="120"/>
        <w:rPr>
          <w:b/>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Муниципальная программа Угловского городского поселения «Развитие информационного общества Угловского городского поселения на 2020-2026 годы»</w:t>
      </w:r>
    </w:p>
    <w:p w:rsidR="001F75DF" w:rsidRPr="001F75DF" w:rsidRDefault="001F75DF" w:rsidP="001F75DF">
      <w:pPr>
        <w:spacing w:before="120"/>
        <w:jc w:val="center"/>
        <w:rPr>
          <w:b/>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t xml:space="preserve">Целевые статьи муниципальной программы Угловского городского поселения </w:t>
      </w:r>
      <w:r w:rsidRPr="001F75DF">
        <w:rPr>
          <w:bCs/>
          <w:sz w:val="20"/>
          <w:szCs w:val="20"/>
        </w:rPr>
        <w:t xml:space="preserve">«Развитие информационного общества Угловского городского поселения на 2020-2026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12 0 00 00000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«Развитие информационного общества Угловского городского поселения на 2020-2026 годы».</w:t>
      </w:r>
    </w:p>
    <w:p w:rsidR="001F75DF" w:rsidRPr="001F75DF" w:rsidRDefault="001F75DF" w:rsidP="001F75DF">
      <w:pPr>
        <w:autoSpaceDE w:val="0"/>
        <w:autoSpaceDN w:val="0"/>
        <w:adjustRightInd w:val="0"/>
        <w:spacing w:line="360" w:lineRule="atLeast"/>
        <w:ind w:firstLine="709"/>
        <w:jc w:val="both"/>
        <w:outlineLvl w:val="4"/>
        <w:rPr>
          <w:bCs/>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«Развитие информационного общества Угловского городского поселения на 2020-2026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 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12 0 01 00000</w:t>
      </w:r>
      <w:r w:rsidRPr="001F75DF">
        <w:rPr>
          <w:snapToGrid w:val="0"/>
          <w:sz w:val="20"/>
          <w:szCs w:val="20"/>
        </w:rPr>
        <w:t xml:space="preserve"> Основное мероприятие «Повышение доступности информационных ресурсов Администрации Угловского городского поселения для организаций, граждан»:</w:t>
      </w:r>
    </w:p>
    <w:p w:rsidR="001F75DF" w:rsidRPr="001F75DF" w:rsidRDefault="001F75DF" w:rsidP="001F75DF">
      <w:pPr>
        <w:autoSpaceDE w:val="0"/>
        <w:autoSpaceDN w:val="0"/>
        <w:adjustRightInd w:val="0"/>
        <w:spacing w:line="360" w:lineRule="atLeast"/>
        <w:ind w:firstLine="709"/>
        <w:jc w:val="both"/>
        <w:outlineLvl w:val="4"/>
        <w:rPr>
          <w:snapToGrid w:val="0"/>
          <w:sz w:val="20"/>
          <w:szCs w:val="20"/>
        </w:rPr>
      </w:pPr>
      <w:r w:rsidRPr="001F75DF">
        <w:rPr>
          <w:b/>
          <w:snapToGrid w:val="0"/>
          <w:sz w:val="20"/>
          <w:szCs w:val="20"/>
        </w:rPr>
        <w:t>01210</w:t>
      </w:r>
      <w:r w:rsidRPr="001F75DF">
        <w:rPr>
          <w:snapToGrid w:val="0"/>
          <w:sz w:val="20"/>
          <w:szCs w:val="20"/>
        </w:rPr>
        <w:t xml:space="preserve"> – Обеспечение публикации информации о деятельности органов местного самоуправления Угловского городского поселения в печатных средствах.</w:t>
      </w:r>
    </w:p>
    <w:p w:rsidR="001F75DF" w:rsidRPr="001F75DF" w:rsidRDefault="001F75DF" w:rsidP="001F75DF">
      <w:pPr>
        <w:autoSpaceDE w:val="0"/>
        <w:autoSpaceDN w:val="0"/>
        <w:adjustRightInd w:val="0"/>
        <w:spacing w:line="360" w:lineRule="atLeast"/>
        <w:ind w:firstLine="709"/>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w:t>
      </w:r>
      <w:r w:rsidRPr="001F75DF">
        <w:rPr>
          <w:sz w:val="20"/>
          <w:szCs w:val="20"/>
        </w:rPr>
        <w:t xml:space="preserve"> </w:t>
      </w:r>
      <w:r w:rsidRPr="001F75DF">
        <w:rPr>
          <w:snapToGrid w:val="0"/>
          <w:sz w:val="20"/>
          <w:szCs w:val="20"/>
        </w:rPr>
        <w:t>публикации информации о деятельности органов местного самоуправления Угловского городского поселения в печатных средствах.</w:t>
      </w:r>
    </w:p>
    <w:p w:rsidR="001F75DF" w:rsidRPr="001F75DF" w:rsidRDefault="001F75DF" w:rsidP="001F75DF">
      <w:pPr>
        <w:autoSpaceDE w:val="0"/>
        <w:autoSpaceDN w:val="0"/>
        <w:adjustRightInd w:val="0"/>
        <w:spacing w:line="360" w:lineRule="atLeast"/>
        <w:ind w:firstLine="709"/>
        <w:jc w:val="both"/>
        <w:outlineLvl w:val="4"/>
        <w:rPr>
          <w:snapToGrid w:val="0"/>
          <w:sz w:val="20"/>
          <w:szCs w:val="20"/>
        </w:rPr>
      </w:pPr>
      <w:r w:rsidRPr="001F75DF">
        <w:rPr>
          <w:b/>
          <w:snapToGrid w:val="0"/>
          <w:sz w:val="20"/>
          <w:szCs w:val="20"/>
        </w:rPr>
        <w:t>01220</w:t>
      </w:r>
      <w:r w:rsidRPr="001F75DF">
        <w:rPr>
          <w:snapToGrid w:val="0"/>
          <w:sz w:val="20"/>
          <w:szCs w:val="20"/>
        </w:rPr>
        <w:t xml:space="preserve"> – Поддержка и дальнейшее расширение информационных сервисов официального сайта Администрации Угловского городского поселения (</w:t>
      </w:r>
      <w:proofErr w:type="spellStart"/>
      <w:r w:rsidRPr="001F75DF">
        <w:rPr>
          <w:snapToGrid w:val="0"/>
          <w:sz w:val="20"/>
          <w:szCs w:val="20"/>
        </w:rPr>
        <w:t>хостинг</w:t>
      </w:r>
      <w:proofErr w:type="spellEnd"/>
      <w:r w:rsidRPr="001F75DF">
        <w:rPr>
          <w:snapToGrid w:val="0"/>
          <w:sz w:val="20"/>
          <w:szCs w:val="20"/>
        </w:rPr>
        <w:t xml:space="preserve">, </w:t>
      </w:r>
      <w:proofErr w:type="spellStart"/>
      <w:r w:rsidRPr="001F75DF">
        <w:rPr>
          <w:snapToGrid w:val="0"/>
          <w:sz w:val="20"/>
          <w:szCs w:val="20"/>
        </w:rPr>
        <w:t>техподдержка</w:t>
      </w:r>
      <w:proofErr w:type="spellEnd"/>
      <w:r w:rsidRPr="001F75DF">
        <w:rPr>
          <w:snapToGrid w:val="0"/>
          <w:sz w:val="20"/>
          <w:szCs w:val="20"/>
        </w:rPr>
        <w:t>, регистрация домена).</w:t>
      </w:r>
    </w:p>
    <w:p w:rsidR="001F75DF" w:rsidRPr="001F75DF" w:rsidRDefault="001F75DF" w:rsidP="001F75DF">
      <w:pPr>
        <w:autoSpaceDE w:val="0"/>
        <w:autoSpaceDN w:val="0"/>
        <w:adjustRightInd w:val="0"/>
        <w:spacing w:line="360" w:lineRule="atLeast"/>
        <w:ind w:firstLine="709"/>
        <w:jc w:val="both"/>
        <w:outlineLvl w:val="4"/>
        <w:rPr>
          <w:snapToGrid w:val="0"/>
          <w:sz w:val="20"/>
          <w:szCs w:val="20"/>
        </w:rPr>
      </w:pPr>
      <w:r w:rsidRPr="001F75DF">
        <w:rPr>
          <w:snapToGrid w:val="0"/>
          <w:sz w:val="20"/>
          <w:szCs w:val="20"/>
        </w:rPr>
        <w:t xml:space="preserve">По данному направлению расходов отражаются расходы бюджета городского поселения </w:t>
      </w:r>
      <w:r w:rsidRPr="001F75DF">
        <w:rPr>
          <w:sz w:val="20"/>
          <w:szCs w:val="20"/>
        </w:rPr>
        <w:t xml:space="preserve">на </w:t>
      </w:r>
      <w:r w:rsidRPr="001F75DF">
        <w:rPr>
          <w:snapToGrid w:val="0"/>
          <w:sz w:val="20"/>
          <w:szCs w:val="20"/>
        </w:rPr>
        <w:t>поддержку и дальнейшее расширение информационных сервисов официального сайта Администрации Угловского городского поселения (</w:t>
      </w:r>
      <w:proofErr w:type="spellStart"/>
      <w:r w:rsidRPr="001F75DF">
        <w:rPr>
          <w:snapToGrid w:val="0"/>
          <w:sz w:val="20"/>
          <w:szCs w:val="20"/>
        </w:rPr>
        <w:t>хостинг</w:t>
      </w:r>
      <w:proofErr w:type="spellEnd"/>
      <w:r w:rsidRPr="001F75DF">
        <w:rPr>
          <w:snapToGrid w:val="0"/>
          <w:sz w:val="20"/>
          <w:szCs w:val="20"/>
        </w:rPr>
        <w:t xml:space="preserve">, </w:t>
      </w:r>
      <w:proofErr w:type="spellStart"/>
      <w:r w:rsidRPr="001F75DF">
        <w:rPr>
          <w:snapToGrid w:val="0"/>
          <w:sz w:val="20"/>
          <w:szCs w:val="20"/>
        </w:rPr>
        <w:t>техподдержка</w:t>
      </w:r>
      <w:proofErr w:type="spellEnd"/>
      <w:r w:rsidRPr="001F75DF">
        <w:rPr>
          <w:snapToGrid w:val="0"/>
          <w:sz w:val="20"/>
          <w:szCs w:val="20"/>
        </w:rPr>
        <w:t>, регистрация домена).</w:t>
      </w:r>
    </w:p>
    <w:p w:rsidR="001F75DF" w:rsidRPr="001F75DF" w:rsidRDefault="001F75DF" w:rsidP="001F75DF">
      <w:pPr>
        <w:spacing w:before="120"/>
        <w:rPr>
          <w:b/>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Муниципальная программа Угловского городского поселения «Формирование современной городской среды на территории Угловского городского поселения на 2018-2026 годы»</w:t>
      </w:r>
    </w:p>
    <w:p w:rsidR="001F75DF" w:rsidRPr="001F75DF" w:rsidRDefault="001F75DF" w:rsidP="001F75DF">
      <w:pPr>
        <w:spacing w:before="120"/>
        <w:jc w:val="center"/>
        <w:rPr>
          <w:b/>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bCs/>
          <w:sz w:val="20"/>
          <w:szCs w:val="20"/>
        </w:rPr>
      </w:pPr>
      <w:r w:rsidRPr="001F75DF">
        <w:rPr>
          <w:snapToGrid w:val="0"/>
          <w:sz w:val="20"/>
          <w:szCs w:val="20"/>
        </w:rPr>
        <w:lastRenderedPageBreak/>
        <w:t xml:space="preserve">Целевые статьи муниципальной программы Угловского городского поселения </w:t>
      </w:r>
      <w:r w:rsidRPr="001F75DF">
        <w:rPr>
          <w:bCs/>
          <w:sz w:val="20"/>
          <w:szCs w:val="20"/>
        </w:rPr>
        <w:t xml:space="preserve">«Формирование современной городской среды на территории Угловского городского поселения на 2018-2026 годы» </w:t>
      </w:r>
      <w:r w:rsidRPr="001F75DF">
        <w:rPr>
          <w:snapToGrid w:val="0"/>
          <w:sz w:val="20"/>
          <w:szCs w:val="20"/>
        </w:rPr>
        <w:t>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14 0 00 00000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«Формирование современной городской среды на территории Угловского городского поселения на 2018-2026 годы».</w:t>
      </w:r>
    </w:p>
    <w:p w:rsidR="001F75DF" w:rsidRPr="001F75DF" w:rsidRDefault="001F75DF" w:rsidP="001F75DF">
      <w:pPr>
        <w:autoSpaceDE w:val="0"/>
        <w:autoSpaceDN w:val="0"/>
        <w:adjustRightInd w:val="0"/>
        <w:spacing w:line="360" w:lineRule="atLeast"/>
        <w:ind w:firstLine="709"/>
        <w:jc w:val="both"/>
        <w:outlineLvl w:val="4"/>
        <w:rPr>
          <w:bCs/>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w:t>
      </w:r>
      <w:r w:rsidRPr="001F75DF">
        <w:rPr>
          <w:bCs/>
          <w:sz w:val="20"/>
          <w:szCs w:val="20"/>
        </w:rPr>
        <w:t>«Формирование современной городской среды на территории Угловского городского поселения на 2018-2026 годы»</w:t>
      </w:r>
      <w:r w:rsidRPr="001F75DF">
        <w:rPr>
          <w:snapToGrid w:val="0"/>
          <w:sz w:val="20"/>
          <w:szCs w:val="20"/>
        </w:rPr>
        <w:t xml:space="preserve">, </w:t>
      </w:r>
      <w:r w:rsidRPr="001F75DF">
        <w:rPr>
          <w:sz w:val="20"/>
          <w:szCs w:val="20"/>
        </w:rPr>
        <w:t xml:space="preserve">осуществляемые по </w:t>
      </w:r>
      <w:r w:rsidRPr="001F75DF">
        <w:rPr>
          <w:snapToGrid w:val="0"/>
          <w:sz w:val="20"/>
          <w:szCs w:val="20"/>
        </w:rPr>
        <w:t>следующим основным мероприятиям 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 xml:space="preserve">14 0 </w:t>
      </w:r>
      <w:r w:rsidRPr="001F75DF">
        <w:rPr>
          <w:b/>
          <w:snapToGrid w:val="0"/>
          <w:sz w:val="20"/>
          <w:szCs w:val="20"/>
          <w:lang w:val="en-US"/>
        </w:rPr>
        <w:t>F</w:t>
      </w:r>
      <w:r w:rsidRPr="001F75DF">
        <w:rPr>
          <w:b/>
          <w:snapToGrid w:val="0"/>
          <w:sz w:val="20"/>
          <w:szCs w:val="20"/>
        </w:rPr>
        <w:t>2 00000</w:t>
      </w:r>
      <w:r w:rsidRPr="001F75DF">
        <w:rPr>
          <w:snapToGrid w:val="0"/>
          <w:sz w:val="20"/>
          <w:szCs w:val="20"/>
        </w:rPr>
        <w:t xml:space="preserve"> Основное мероприятие «Федеральный проект «Формирование комфортной городской среды»:</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55550</w:t>
      </w:r>
      <w:r w:rsidRPr="001F75DF">
        <w:rPr>
          <w:snapToGrid w:val="0"/>
          <w:sz w:val="20"/>
          <w:szCs w:val="20"/>
        </w:rPr>
        <w:t xml:space="preserve"> – Реализация мероприятий муниципальной программы, направленных на благоустройство дворовых территорий МКД и на благоустройство общественных территорий.</w:t>
      </w:r>
    </w:p>
    <w:p w:rsidR="001F75DF" w:rsidRPr="001F75DF" w:rsidRDefault="001F75DF" w:rsidP="001F75DF">
      <w:pPr>
        <w:autoSpaceDE w:val="0"/>
        <w:autoSpaceDN w:val="0"/>
        <w:adjustRightInd w:val="0"/>
        <w:spacing w:line="360" w:lineRule="atLeast"/>
        <w:ind w:firstLine="720"/>
        <w:jc w:val="both"/>
        <w:outlineLvl w:val="4"/>
        <w:rPr>
          <w:sz w:val="20"/>
          <w:szCs w:val="20"/>
        </w:rPr>
      </w:pPr>
      <w:r w:rsidRPr="001F75DF">
        <w:rPr>
          <w:snapToGrid w:val="0"/>
          <w:sz w:val="20"/>
          <w:szCs w:val="20"/>
        </w:rPr>
        <w:t>По данному направлению расходов отражаются расходы бюджета городского поселения на</w:t>
      </w:r>
      <w:r w:rsidRPr="001F75DF">
        <w:rPr>
          <w:sz w:val="20"/>
          <w:szCs w:val="20"/>
        </w:rPr>
        <w:t xml:space="preserve"> благоустройство дворовых территорий многоквартирных домов и общественных территорий за счет средств субсидии из федерального, областного, местного бюджетов.</w:t>
      </w:r>
    </w:p>
    <w:p w:rsidR="001F75DF" w:rsidRPr="001F75DF" w:rsidRDefault="001F75DF" w:rsidP="001F75DF">
      <w:pPr>
        <w:spacing w:line="360" w:lineRule="atLeast"/>
        <w:ind w:firstLine="540"/>
        <w:jc w:val="both"/>
        <w:rPr>
          <w:snapToGrid w:val="0"/>
          <w:sz w:val="20"/>
          <w:szCs w:val="20"/>
        </w:rPr>
      </w:pPr>
      <w:r w:rsidRPr="001F75DF">
        <w:rPr>
          <w:snapToGrid w:val="0"/>
          <w:sz w:val="20"/>
          <w:szCs w:val="20"/>
        </w:rPr>
        <w:t>Поступление субсидий в бюджет городского поселения на указанные цели отражается по кодам вида и подвида дохода 937 2 02 25555 13 0000 150 «Субсидии бюджетам на реализацию программ формирования современной городской среды» «Субси</w:t>
      </w:r>
      <w:r w:rsidRPr="001F75DF">
        <w:rPr>
          <w:b/>
          <w:snapToGrid w:val="0"/>
          <w:sz w:val="20"/>
          <w:szCs w:val="20"/>
        </w:rPr>
        <w:t>д</w:t>
      </w:r>
      <w:r w:rsidRPr="001F75DF">
        <w:rPr>
          <w:snapToGrid w:val="0"/>
          <w:sz w:val="20"/>
          <w:szCs w:val="20"/>
        </w:rPr>
        <w:t>ии бюджетам городских поселений на реализацию программ формирования современной городской среды».</w:t>
      </w:r>
    </w:p>
    <w:p w:rsidR="001F75DF" w:rsidRPr="001F75DF" w:rsidRDefault="001F75DF" w:rsidP="001F75DF">
      <w:pPr>
        <w:spacing w:line="360" w:lineRule="atLeast"/>
        <w:ind w:firstLine="720"/>
        <w:jc w:val="both"/>
        <w:rPr>
          <w:sz w:val="20"/>
          <w:szCs w:val="20"/>
        </w:rPr>
      </w:pPr>
      <w:r w:rsidRPr="001F75DF">
        <w:rPr>
          <w:b/>
          <w:snapToGrid w:val="0"/>
          <w:sz w:val="20"/>
          <w:szCs w:val="20"/>
        </w:rPr>
        <w:t>14 0 03 00000</w:t>
      </w:r>
      <w:r w:rsidRPr="001F75DF">
        <w:rPr>
          <w:snapToGrid w:val="0"/>
          <w:sz w:val="20"/>
          <w:szCs w:val="20"/>
        </w:rPr>
        <w:t xml:space="preserve"> </w:t>
      </w:r>
      <w:r w:rsidRPr="001F75DF">
        <w:rPr>
          <w:sz w:val="20"/>
          <w:szCs w:val="20"/>
        </w:rPr>
        <w:t>Основное мероприятие «Разработка сметной документации»:</w:t>
      </w:r>
    </w:p>
    <w:p w:rsidR="001F75DF" w:rsidRPr="001F75DF" w:rsidRDefault="001F75DF" w:rsidP="001F75DF">
      <w:pPr>
        <w:spacing w:line="360" w:lineRule="atLeast"/>
        <w:ind w:firstLine="720"/>
        <w:jc w:val="both"/>
        <w:rPr>
          <w:sz w:val="20"/>
          <w:szCs w:val="20"/>
        </w:rPr>
      </w:pPr>
      <w:r w:rsidRPr="001F75DF">
        <w:rPr>
          <w:sz w:val="20"/>
          <w:szCs w:val="20"/>
        </w:rPr>
        <w:t xml:space="preserve">- </w:t>
      </w:r>
      <w:r w:rsidRPr="001F75DF">
        <w:rPr>
          <w:b/>
          <w:sz w:val="20"/>
          <w:szCs w:val="20"/>
        </w:rPr>
        <w:t>01410</w:t>
      </w:r>
      <w:r w:rsidRPr="001F75DF">
        <w:rPr>
          <w:sz w:val="20"/>
          <w:szCs w:val="20"/>
        </w:rPr>
        <w:t xml:space="preserve"> Изготовление сметных расчетов и их проверка.</w:t>
      </w:r>
    </w:p>
    <w:p w:rsidR="001F75DF" w:rsidRPr="001F75DF" w:rsidRDefault="001F75DF" w:rsidP="001F75DF">
      <w:pPr>
        <w:autoSpaceDE w:val="0"/>
        <w:autoSpaceDN w:val="0"/>
        <w:adjustRightInd w:val="0"/>
        <w:spacing w:line="360" w:lineRule="atLeast"/>
        <w:ind w:firstLine="720"/>
        <w:jc w:val="both"/>
        <w:outlineLvl w:val="4"/>
        <w:rPr>
          <w:sz w:val="20"/>
          <w:szCs w:val="20"/>
        </w:rPr>
      </w:pPr>
      <w:r w:rsidRPr="001F75DF">
        <w:rPr>
          <w:sz w:val="20"/>
          <w:szCs w:val="20"/>
        </w:rPr>
        <w:t>По данному направлению расходов отражаются расходы бюджета городского поселения на изготовление сметных расчетов и организацию работ по их проверке.</w:t>
      </w:r>
    </w:p>
    <w:p w:rsidR="001F75DF" w:rsidRPr="001F75DF" w:rsidRDefault="001F75DF" w:rsidP="001F75DF">
      <w:pPr>
        <w:autoSpaceDE w:val="0"/>
        <w:autoSpaceDN w:val="0"/>
        <w:adjustRightInd w:val="0"/>
        <w:spacing w:line="360" w:lineRule="atLeast"/>
        <w:ind w:firstLine="720"/>
        <w:jc w:val="both"/>
        <w:outlineLvl w:val="4"/>
        <w:rPr>
          <w:sz w:val="20"/>
          <w:szCs w:val="20"/>
        </w:rPr>
      </w:pPr>
    </w:p>
    <w:p w:rsidR="001F75DF" w:rsidRPr="001F75DF" w:rsidRDefault="001F75DF" w:rsidP="001F75DF">
      <w:pPr>
        <w:autoSpaceDE w:val="0"/>
        <w:autoSpaceDN w:val="0"/>
        <w:adjustRightInd w:val="0"/>
        <w:spacing w:line="240" w:lineRule="exact"/>
        <w:ind w:firstLine="720"/>
        <w:jc w:val="center"/>
        <w:outlineLvl w:val="4"/>
        <w:rPr>
          <w:b/>
          <w:bCs/>
          <w:sz w:val="20"/>
          <w:szCs w:val="20"/>
        </w:rPr>
      </w:pPr>
      <w:r w:rsidRPr="001F75DF">
        <w:rPr>
          <w:b/>
          <w:bCs/>
          <w:sz w:val="20"/>
          <w:szCs w:val="20"/>
        </w:rPr>
        <w:t>Муниципальная программа Угловского городского поселения «Переселение граждан, проживающих на территории Угловского городского поселения, из аварийного жилищного фонда в 2019-2026 годах»</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Целевые статьи муниципальной программы Угловского городского поселения «Переселение граждан, проживающих на территории Угловского городского поселения, из аварийного жилищного фонда в 2019-2026годах» включают:</w:t>
      </w:r>
    </w:p>
    <w:p w:rsidR="001F75DF" w:rsidRPr="001F75DF" w:rsidRDefault="001F75DF" w:rsidP="001F75DF">
      <w:pPr>
        <w:autoSpaceDE w:val="0"/>
        <w:autoSpaceDN w:val="0"/>
        <w:adjustRightInd w:val="0"/>
        <w:spacing w:line="360" w:lineRule="atLeast"/>
        <w:jc w:val="both"/>
        <w:outlineLvl w:val="4"/>
        <w:rPr>
          <w:bCs/>
          <w:sz w:val="20"/>
          <w:szCs w:val="20"/>
        </w:rPr>
      </w:pPr>
      <w:r w:rsidRPr="001F75DF">
        <w:rPr>
          <w:snapToGrid w:val="0"/>
          <w:sz w:val="20"/>
          <w:szCs w:val="20"/>
        </w:rPr>
        <w:t xml:space="preserve">         </w:t>
      </w:r>
      <w:r w:rsidRPr="001F75DF">
        <w:rPr>
          <w:b/>
          <w:snapToGrid w:val="0"/>
          <w:sz w:val="20"/>
          <w:szCs w:val="20"/>
        </w:rPr>
        <w:t>16 0 00 00000</w:t>
      </w:r>
      <w:r w:rsidRPr="001F75DF">
        <w:rPr>
          <w:snapToGrid w:val="0"/>
          <w:sz w:val="20"/>
          <w:szCs w:val="20"/>
        </w:rPr>
        <w:t xml:space="preserve"> Муниципальная программа Угловского городского поселения </w:t>
      </w:r>
      <w:r w:rsidRPr="001F75DF">
        <w:rPr>
          <w:bCs/>
          <w:sz w:val="20"/>
          <w:szCs w:val="20"/>
        </w:rPr>
        <w:t>«</w:t>
      </w:r>
      <w:r w:rsidRPr="001F75DF">
        <w:rPr>
          <w:snapToGrid w:val="0"/>
          <w:sz w:val="20"/>
          <w:szCs w:val="20"/>
        </w:rPr>
        <w:t>Переселение граждан, проживающих на территории Угловского городского поселения, из аварийного жилищного фонда в 2019-2026 годах</w:t>
      </w:r>
      <w:r w:rsidRPr="001F75DF">
        <w:rPr>
          <w:bCs/>
          <w:sz w:val="20"/>
          <w:szCs w:val="20"/>
        </w:rPr>
        <w:t>».</w:t>
      </w:r>
    </w:p>
    <w:p w:rsidR="001F75DF" w:rsidRPr="001F75DF" w:rsidRDefault="001F75DF" w:rsidP="001F75DF">
      <w:pPr>
        <w:autoSpaceDE w:val="0"/>
        <w:autoSpaceDN w:val="0"/>
        <w:adjustRightInd w:val="0"/>
        <w:spacing w:line="360" w:lineRule="atLeast"/>
        <w:outlineLvl w:val="4"/>
        <w:rPr>
          <w:bCs/>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 xml:space="preserve">16 0 </w:t>
      </w:r>
      <w:r w:rsidRPr="001F75DF">
        <w:rPr>
          <w:b/>
          <w:snapToGrid w:val="0"/>
          <w:sz w:val="20"/>
          <w:szCs w:val="20"/>
          <w:lang w:val="en-US"/>
        </w:rPr>
        <w:t>F</w:t>
      </w:r>
      <w:r w:rsidRPr="001F75DF">
        <w:rPr>
          <w:b/>
          <w:snapToGrid w:val="0"/>
          <w:sz w:val="20"/>
          <w:szCs w:val="20"/>
        </w:rPr>
        <w:t>3 00000</w:t>
      </w:r>
      <w:r w:rsidRPr="001F75DF">
        <w:rPr>
          <w:snapToGrid w:val="0"/>
          <w:sz w:val="20"/>
          <w:szCs w:val="20"/>
        </w:rPr>
        <w:t xml:space="preserve"> - Основное мероприятие «Федеральный проект «Обеспечение устойчивого сокращения непригодного для проживания жилищного фонда».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основному мероприятию отражаются расходы бюджета городского поселения по</w:t>
      </w:r>
      <w:r w:rsidRPr="001F75DF">
        <w:rPr>
          <w:sz w:val="20"/>
          <w:szCs w:val="20"/>
        </w:rPr>
        <w:t xml:space="preserve"> </w:t>
      </w:r>
      <w:r w:rsidRPr="001F75DF">
        <w:rPr>
          <w:snapToGrid w:val="0"/>
          <w:sz w:val="20"/>
          <w:szCs w:val="20"/>
        </w:rPr>
        <w:t>обеспечению устойчивого сокращения непригодного для проживания жилищного фонда.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lastRenderedPageBreak/>
        <w:t xml:space="preserve">- </w:t>
      </w:r>
      <w:r w:rsidRPr="001F75DF">
        <w:rPr>
          <w:b/>
          <w:snapToGrid w:val="0"/>
          <w:sz w:val="20"/>
          <w:szCs w:val="20"/>
        </w:rPr>
        <w:t>67483</w:t>
      </w:r>
      <w:r w:rsidRPr="001F75DF">
        <w:rPr>
          <w:snapToGrid w:val="0"/>
          <w:sz w:val="20"/>
          <w:szCs w:val="20"/>
        </w:rPr>
        <w:t xml:space="preserve"> – Переселение граждан из аварийного жилищного фонда за счёт средств государственной корпорации – Фонда содействия реформированию жилищно-коммунального хозяйства.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По данному направлению расходов отражаются расходы бюджета городского поселения на</w:t>
      </w:r>
      <w:r w:rsidRPr="001F75DF">
        <w:rPr>
          <w:sz w:val="20"/>
          <w:szCs w:val="20"/>
        </w:rPr>
        <w:t xml:space="preserve"> </w:t>
      </w:r>
      <w:r w:rsidRPr="001F75DF">
        <w:rPr>
          <w:snapToGrid w:val="0"/>
          <w:sz w:val="20"/>
          <w:szCs w:val="20"/>
        </w:rPr>
        <w:t>переселение граждан из аварийного жилищного фонда за счёт средств государственной корпорации – Фонда содействия реформированию жилищно-коммунального хозяйства.</w:t>
      </w:r>
    </w:p>
    <w:p w:rsidR="001F75DF" w:rsidRPr="001F75DF" w:rsidRDefault="001F75DF" w:rsidP="001F75DF">
      <w:pPr>
        <w:spacing w:line="360" w:lineRule="atLeast"/>
        <w:ind w:firstLine="540"/>
        <w:jc w:val="both"/>
        <w:rPr>
          <w:snapToGrid w:val="0"/>
          <w:sz w:val="20"/>
          <w:szCs w:val="20"/>
        </w:rPr>
      </w:pPr>
      <w:proofErr w:type="gramStart"/>
      <w:r w:rsidRPr="001F75D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1F75DF">
        <w:rPr>
          <w:b/>
          <w:snapToGrid w:val="0"/>
          <w:sz w:val="20"/>
          <w:szCs w:val="20"/>
        </w:rPr>
        <w:t>937 2 02 20299 13 0000 150</w:t>
      </w:r>
      <w:r w:rsidRPr="001F75DF">
        <w:rPr>
          <w:snapToGrid w:val="0"/>
          <w:sz w:val="20"/>
          <w:szCs w:val="20"/>
        </w:rPr>
        <w:t xml:space="preserve"> «Субсидии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поступивших от государственной корпорации</w:t>
      </w:r>
      <w:proofErr w:type="gramEnd"/>
      <w:r w:rsidRPr="001F75DF">
        <w:rPr>
          <w:snapToGrid w:val="0"/>
          <w:sz w:val="20"/>
          <w:szCs w:val="20"/>
        </w:rPr>
        <w:t xml:space="preserve"> - Фонда содействия реформированию жилищно-коммунального хозяйства» «Субсидии бюджетам городских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поступивших от государственной корпорации - Фонда содействия реформированию жилищно-коммунального хозяйства».</w:t>
      </w:r>
    </w:p>
    <w:p w:rsidR="001F75DF" w:rsidRPr="001F75DF" w:rsidRDefault="001F75DF" w:rsidP="001F75DF">
      <w:pPr>
        <w:tabs>
          <w:tab w:val="left" w:pos="660"/>
        </w:tabs>
        <w:autoSpaceDE w:val="0"/>
        <w:autoSpaceDN w:val="0"/>
        <w:adjustRightInd w:val="0"/>
        <w:spacing w:line="360" w:lineRule="atLeast"/>
        <w:outlineLvl w:val="4"/>
        <w:rPr>
          <w:snapToGrid w:val="0"/>
          <w:sz w:val="20"/>
          <w:szCs w:val="20"/>
        </w:rPr>
      </w:pP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snapToGrid w:val="0"/>
          <w:sz w:val="20"/>
          <w:szCs w:val="20"/>
        </w:rPr>
        <w:t xml:space="preserve"> - </w:t>
      </w:r>
      <w:r w:rsidRPr="001F75DF">
        <w:rPr>
          <w:b/>
          <w:snapToGrid w:val="0"/>
          <w:sz w:val="20"/>
          <w:szCs w:val="20"/>
        </w:rPr>
        <w:t>67484</w:t>
      </w:r>
      <w:r w:rsidRPr="001F75DF">
        <w:rPr>
          <w:snapToGrid w:val="0"/>
          <w:sz w:val="20"/>
          <w:szCs w:val="20"/>
        </w:rPr>
        <w:t xml:space="preserve"> – Переселение граждан из аварийного жилищного фонда за счёт средств областного бюджета.</w:t>
      </w:r>
    </w:p>
    <w:p w:rsidR="001F75DF" w:rsidRPr="001F75DF" w:rsidRDefault="001F75DF" w:rsidP="001F75DF">
      <w:pPr>
        <w:tabs>
          <w:tab w:val="left" w:pos="990"/>
        </w:tabs>
        <w:autoSpaceDE w:val="0"/>
        <w:autoSpaceDN w:val="0"/>
        <w:adjustRightInd w:val="0"/>
        <w:spacing w:line="360" w:lineRule="atLeast"/>
        <w:jc w:val="both"/>
        <w:outlineLvl w:val="4"/>
        <w:rPr>
          <w:snapToGrid w:val="0"/>
          <w:sz w:val="20"/>
          <w:szCs w:val="20"/>
        </w:rPr>
      </w:pPr>
      <w:r w:rsidRPr="001F75DF">
        <w:rPr>
          <w:snapToGrid w:val="0"/>
          <w:sz w:val="20"/>
          <w:szCs w:val="20"/>
        </w:rPr>
        <w:t xml:space="preserve">          По данному направлению расходов отражаются расходы бюджета городского поселения на</w:t>
      </w:r>
      <w:r w:rsidRPr="001F75DF">
        <w:rPr>
          <w:sz w:val="20"/>
          <w:szCs w:val="20"/>
        </w:rPr>
        <w:t xml:space="preserve"> </w:t>
      </w:r>
      <w:r w:rsidRPr="001F75DF">
        <w:rPr>
          <w:snapToGrid w:val="0"/>
          <w:sz w:val="20"/>
          <w:szCs w:val="20"/>
        </w:rPr>
        <w:t>переселение граждан из аварийного жилищного фонда за счёт средств областного бюджета.</w:t>
      </w:r>
    </w:p>
    <w:p w:rsidR="001F75DF" w:rsidRPr="001F75DF" w:rsidRDefault="001F75DF" w:rsidP="001F75DF">
      <w:pPr>
        <w:spacing w:line="360" w:lineRule="atLeast"/>
        <w:ind w:firstLine="540"/>
        <w:jc w:val="both"/>
        <w:rPr>
          <w:snapToGrid w:val="0"/>
          <w:sz w:val="20"/>
          <w:szCs w:val="20"/>
        </w:rPr>
      </w:pPr>
      <w:proofErr w:type="gramStart"/>
      <w:r w:rsidRPr="001F75DF">
        <w:rPr>
          <w:snapToGrid w:val="0"/>
          <w:sz w:val="20"/>
          <w:szCs w:val="20"/>
        </w:rPr>
        <w:t xml:space="preserve">Поступление субсидий в бюджет городского поселения на указанные цели отражается по кодам вида и подвида дохода  </w:t>
      </w:r>
      <w:r w:rsidRPr="001F75DF">
        <w:rPr>
          <w:b/>
          <w:snapToGrid w:val="0"/>
          <w:sz w:val="20"/>
          <w:szCs w:val="20"/>
        </w:rPr>
        <w:t>937 2 02 20302 13 0000 150</w:t>
      </w:r>
      <w:r w:rsidRPr="001F75DF">
        <w:rPr>
          <w:snapToGrid w:val="0"/>
          <w:sz w:val="20"/>
          <w:szCs w:val="20"/>
        </w:rPr>
        <w:t xml:space="preserve"> «Субсидии бюджетам муниципальных образований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бюджетов» «Субсидии бюджетам городских</w:t>
      </w:r>
      <w:proofErr w:type="gramEnd"/>
      <w:r w:rsidRPr="001F75DF">
        <w:rPr>
          <w:snapToGrid w:val="0"/>
          <w:sz w:val="20"/>
          <w:szCs w:val="20"/>
        </w:rPr>
        <w:t xml:space="preserve"> поселений на обеспечение 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за счёт средств бюджетов».</w:t>
      </w:r>
    </w:p>
    <w:p w:rsidR="001F75DF" w:rsidRPr="001F75DF" w:rsidRDefault="001F75DF" w:rsidP="001F75DF">
      <w:pPr>
        <w:autoSpaceDE w:val="0"/>
        <w:autoSpaceDN w:val="0"/>
        <w:adjustRightInd w:val="0"/>
        <w:spacing w:line="360" w:lineRule="atLeast"/>
        <w:outlineLvl w:val="4"/>
        <w:rPr>
          <w:b/>
          <w:sz w:val="20"/>
          <w:szCs w:val="20"/>
        </w:rPr>
      </w:pPr>
    </w:p>
    <w:p w:rsidR="001F75DF" w:rsidRPr="001F75DF" w:rsidRDefault="001F75DF" w:rsidP="001F75DF">
      <w:pPr>
        <w:spacing w:before="120"/>
        <w:jc w:val="center"/>
        <w:rPr>
          <w:b/>
          <w:snapToGrid w:val="0"/>
          <w:sz w:val="20"/>
          <w:szCs w:val="20"/>
        </w:rPr>
      </w:pPr>
      <w:r w:rsidRPr="001F75DF">
        <w:rPr>
          <w:b/>
          <w:snapToGrid w:val="0"/>
          <w:sz w:val="20"/>
          <w:szCs w:val="20"/>
        </w:rPr>
        <w:t>Муниципальная программа Угловского городского поселения «Система коммунальной инфраструктуры Угловского городского поселения на 2022-2026 годы»</w:t>
      </w:r>
    </w:p>
    <w:p w:rsidR="001F75DF" w:rsidRPr="001F75DF" w:rsidRDefault="001F75DF" w:rsidP="001F75DF">
      <w:pPr>
        <w:spacing w:before="120"/>
        <w:jc w:val="center"/>
        <w:rPr>
          <w:b/>
          <w:snapToGrid w:val="0"/>
          <w:sz w:val="20"/>
          <w:szCs w:val="20"/>
        </w:rPr>
      </w:pPr>
    </w:p>
    <w:p w:rsidR="001F75DF" w:rsidRPr="001F75DF" w:rsidRDefault="001F75DF" w:rsidP="001F75DF">
      <w:pPr>
        <w:spacing w:before="120"/>
        <w:jc w:val="both"/>
        <w:rPr>
          <w:snapToGrid w:val="0"/>
          <w:sz w:val="20"/>
          <w:szCs w:val="20"/>
        </w:rPr>
      </w:pPr>
      <w:r w:rsidRPr="001F75DF">
        <w:rPr>
          <w:snapToGrid w:val="0"/>
          <w:sz w:val="20"/>
          <w:szCs w:val="20"/>
        </w:rPr>
        <w:t xml:space="preserve">      Целевые статьи муниципальной программы Угловского городского поселения «Система коммунальной инфраструктуры Угловского городского поселения на 2022-2026 годы» включают:</w:t>
      </w:r>
    </w:p>
    <w:p w:rsidR="001F75DF" w:rsidRPr="001F75DF" w:rsidRDefault="001F75DF" w:rsidP="001F75DF">
      <w:pPr>
        <w:spacing w:before="120"/>
        <w:jc w:val="both"/>
        <w:rPr>
          <w:snapToGrid w:val="0"/>
          <w:sz w:val="20"/>
          <w:szCs w:val="20"/>
        </w:rPr>
      </w:pPr>
      <w:r w:rsidRPr="001F75DF">
        <w:rPr>
          <w:snapToGrid w:val="0"/>
          <w:sz w:val="20"/>
          <w:szCs w:val="20"/>
        </w:rPr>
        <w:t xml:space="preserve">        </w:t>
      </w:r>
      <w:r w:rsidRPr="001F75DF">
        <w:rPr>
          <w:b/>
          <w:snapToGrid w:val="0"/>
          <w:sz w:val="20"/>
          <w:szCs w:val="20"/>
        </w:rPr>
        <w:t>17 0 00 00000</w:t>
      </w:r>
      <w:r w:rsidRPr="001F75DF">
        <w:rPr>
          <w:snapToGrid w:val="0"/>
          <w:sz w:val="20"/>
          <w:szCs w:val="20"/>
        </w:rPr>
        <w:t xml:space="preserve"> Муниципальная программа Угловского городского поселения «Система коммунальной инфраструктуры Угловского городского поселения на 2022-2026 годы».</w:t>
      </w:r>
    </w:p>
    <w:p w:rsidR="001F75DF" w:rsidRPr="001F75DF" w:rsidRDefault="001F75DF" w:rsidP="001F75DF">
      <w:pPr>
        <w:autoSpaceDE w:val="0"/>
        <w:autoSpaceDN w:val="0"/>
        <w:adjustRightInd w:val="0"/>
        <w:spacing w:line="360" w:lineRule="atLeast"/>
        <w:ind w:firstLine="709"/>
        <w:jc w:val="both"/>
        <w:outlineLvl w:val="4"/>
        <w:rPr>
          <w:bCs/>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«Система коммунальной инфраструктуры Угловского городского поселения на 2022-2026 годы», </w:t>
      </w:r>
      <w:r w:rsidRPr="001F75DF">
        <w:rPr>
          <w:sz w:val="20"/>
          <w:szCs w:val="20"/>
        </w:rPr>
        <w:t xml:space="preserve">осуществляемые по </w:t>
      </w:r>
      <w:r w:rsidRPr="001F75DF">
        <w:rPr>
          <w:snapToGrid w:val="0"/>
          <w:sz w:val="20"/>
          <w:szCs w:val="20"/>
        </w:rPr>
        <w:t>следующим основным мероприятиям 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17 0 02 00000</w:t>
      </w:r>
      <w:r w:rsidRPr="001F75DF">
        <w:rPr>
          <w:snapToGrid w:val="0"/>
          <w:sz w:val="20"/>
          <w:szCs w:val="20"/>
        </w:rPr>
        <w:t xml:space="preserve"> - Основное мероприятие «Разработка мероприятий, направленных на обеспечение надёжности, качества и эффективности работ в системе теплоснабжения»: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lastRenderedPageBreak/>
        <w:t>01710</w:t>
      </w:r>
      <w:r w:rsidRPr="001F75DF">
        <w:rPr>
          <w:snapToGrid w:val="0"/>
          <w:sz w:val="20"/>
          <w:szCs w:val="20"/>
        </w:rPr>
        <w:t xml:space="preserve"> – Выполнение работ по разработке схем теплоснабжения (схем актуализации).</w:t>
      </w:r>
    </w:p>
    <w:p w:rsidR="001F75DF" w:rsidRPr="001F75DF" w:rsidRDefault="001F75DF" w:rsidP="001F75DF">
      <w:pPr>
        <w:autoSpaceDE w:val="0"/>
        <w:autoSpaceDN w:val="0"/>
        <w:adjustRightInd w:val="0"/>
        <w:spacing w:line="360" w:lineRule="atLeast"/>
        <w:ind w:firstLine="720"/>
        <w:jc w:val="both"/>
        <w:outlineLvl w:val="4"/>
        <w:rPr>
          <w:sz w:val="20"/>
          <w:szCs w:val="20"/>
        </w:rPr>
      </w:pPr>
      <w:r w:rsidRPr="001F75DF">
        <w:rPr>
          <w:snapToGrid w:val="0"/>
          <w:sz w:val="20"/>
          <w:szCs w:val="20"/>
        </w:rPr>
        <w:t>По данному направлению расходов отражаются расходы бюджета городского поселения на разработку схем теплоснабжения (схем актуализации)</w:t>
      </w:r>
      <w:r w:rsidRPr="001F75DF">
        <w:rPr>
          <w:sz w:val="20"/>
          <w:szCs w:val="20"/>
        </w:rPr>
        <w:t>.</w:t>
      </w:r>
    </w:p>
    <w:p w:rsidR="001F75DF" w:rsidRPr="001F75DF" w:rsidRDefault="001F75DF" w:rsidP="001F75DF">
      <w:pPr>
        <w:autoSpaceDE w:val="0"/>
        <w:autoSpaceDN w:val="0"/>
        <w:adjustRightInd w:val="0"/>
        <w:spacing w:line="360" w:lineRule="atLeast"/>
        <w:outlineLvl w:val="4"/>
        <w:rPr>
          <w:b/>
          <w:sz w:val="20"/>
          <w:szCs w:val="20"/>
        </w:rPr>
      </w:pPr>
    </w:p>
    <w:p w:rsidR="001F75DF" w:rsidRPr="001F75DF" w:rsidRDefault="001F75DF" w:rsidP="001F75DF">
      <w:pPr>
        <w:spacing w:before="120"/>
        <w:jc w:val="center"/>
        <w:rPr>
          <w:b/>
          <w:snapToGrid w:val="0"/>
          <w:sz w:val="20"/>
          <w:szCs w:val="20"/>
        </w:rPr>
      </w:pPr>
      <w:r w:rsidRPr="001F75DF">
        <w:rPr>
          <w:b/>
          <w:snapToGrid w:val="0"/>
          <w:sz w:val="20"/>
          <w:szCs w:val="20"/>
        </w:rPr>
        <w:t>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p w:rsidR="001F75DF" w:rsidRPr="001F75DF" w:rsidRDefault="001F75DF" w:rsidP="001F75DF">
      <w:pPr>
        <w:spacing w:before="120"/>
        <w:jc w:val="center"/>
        <w:rPr>
          <w:b/>
          <w:snapToGrid w:val="0"/>
          <w:sz w:val="20"/>
          <w:szCs w:val="20"/>
        </w:rPr>
      </w:pPr>
    </w:p>
    <w:p w:rsidR="001F75DF" w:rsidRPr="001F75DF" w:rsidRDefault="001F75DF" w:rsidP="001F75DF">
      <w:pPr>
        <w:spacing w:before="120"/>
        <w:jc w:val="both"/>
        <w:rPr>
          <w:snapToGrid w:val="0"/>
          <w:sz w:val="20"/>
          <w:szCs w:val="20"/>
        </w:rPr>
      </w:pPr>
      <w:r w:rsidRPr="001F75DF">
        <w:rPr>
          <w:snapToGrid w:val="0"/>
          <w:sz w:val="20"/>
          <w:szCs w:val="20"/>
        </w:rPr>
        <w:t xml:space="preserve">       Целевые статьи муниципальной программы Угловского городского поселения «Развитие малого и среднего предпринимательства на территории Угловского городского поселения на 2018-2026 годы» включают:</w:t>
      </w:r>
    </w:p>
    <w:p w:rsidR="001F75DF" w:rsidRPr="001F75DF" w:rsidRDefault="001F75DF" w:rsidP="001F75DF">
      <w:pPr>
        <w:spacing w:before="120"/>
        <w:jc w:val="both"/>
        <w:rPr>
          <w:snapToGrid w:val="0"/>
          <w:sz w:val="20"/>
          <w:szCs w:val="20"/>
        </w:rPr>
      </w:pPr>
      <w:r w:rsidRPr="001F75DF">
        <w:rPr>
          <w:snapToGrid w:val="0"/>
          <w:sz w:val="20"/>
          <w:szCs w:val="20"/>
        </w:rPr>
        <w:t xml:space="preserve">        </w:t>
      </w:r>
      <w:r w:rsidRPr="001F75DF">
        <w:rPr>
          <w:b/>
          <w:snapToGrid w:val="0"/>
          <w:sz w:val="20"/>
          <w:szCs w:val="20"/>
        </w:rPr>
        <w:t>18 0 00 00000</w:t>
      </w:r>
      <w:r w:rsidRPr="001F75DF">
        <w:rPr>
          <w:snapToGrid w:val="0"/>
          <w:sz w:val="20"/>
          <w:szCs w:val="20"/>
        </w:rPr>
        <w:t xml:space="preserve"> Муниципальная программа Угловского городского поселения «Развитие малого и среднего предпринимательства на территории Угловского городского поселения на 2018-2026 годы».</w:t>
      </w:r>
    </w:p>
    <w:p w:rsidR="001F75DF" w:rsidRPr="001F75DF" w:rsidRDefault="001F75DF" w:rsidP="001F75DF">
      <w:pPr>
        <w:autoSpaceDE w:val="0"/>
        <w:autoSpaceDN w:val="0"/>
        <w:adjustRightInd w:val="0"/>
        <w:spacing w:line="360" w:lineRule="atLeast"/>
        <w:ind w:firstLine="709"/>
        <w:jc w:val="both"/>
        <w:outlineLvl w:val="4"/>
        <w:rPr>
          <w:bCs/>
          <w:sz w:val="20"/>
          <w:szCs w:val="20"/>
        </w:rPr>
      </w:pPr>
      <w:r w:rsidRPr="001F75DF">
        <w:rPr>
          <w:snapToGrid w:val="0"/>
          <w:sz w:val="20"/>
          <w:szCs w:val="20"/>
        </w:rPr>
        <w:t xml:space="preserve">По данной целевой статье отражаются расходы бюджета городского поселения на реализацию муниципальной программы Угловского городского поселения «Развитие малого и среднего предпринимательства на территории Угловского городского поселения на 2018-2026 годы», </w:t>
      </w:r>
      <w:r w:rsidRPr="001F75DF">
        <w:rPr>
          <w:sz w:val="20"/>
          <w:szCs w:val="20"/>
        </w:rPr>
        <w:t xml:space="preserve">осуществляемые по </w:t>
      </w:r>
      <w:r w:rsidRPr="001F75DF">
        <w:rPr>
          <w:snapToGrid w:val="0"/>
          <w:sz w:val="20"/>
          <w:szCs w:val="20"/>
        </w:rPr>
        <w:t>следующим основным мероприятиям и соответствующим направлениям расходов:</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18 0 01 00000</w:t>
      </w:r>
      <w:r w:rsidRPr="001F75DF">
        <w:rPr>
          <w:snapToGrid w:val="0"/>
          <w:sz w:val="20"/>
          <w:szCs w:val="20"/>
        </w:rPr>
        <w:t xml:space="preserve"> - Основное мероприятие «Нормативное правовое, информационное и организационное обеспечение развития малого и среднего предпринимательства»:</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r w:rsidRPr="001F75DF">
        <w:rPr>
          <w:b/>
          <w:snapToGrid w:val="0"/>
          <w:sz w:val="20"/>
          <w:szCs w:val="20"/>
        </w:rPr>
        <w:t>01810</w:t>
      </w:r>
      <w:r w:rsidRPr="001F75DF">
        <w:rPr>
          <w:snapToGrid w:val="0"/>
          <w:sz w:val="20"/>
          <w:szCs w:val="20"/>
        </w:rPr>
        <w:t xml:space="preserve"> – Информационное обеспечение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w:t>
      </w:r>
    </w:p>
    <w:p w:rsidR="001F75DF" w:rsidRPr="001F75DF" w:rsidRDefault="001F75DF" w:rsidP="001F75DF">
      <w:pPr>
        <w:autoSpaceDE w:val="0"/>
        <w:autoSpaceDN w:val="0"/>
        <w:adjustRightInd w:val="0"/>
        <w:spacing w:line="360" w:lineRule="atLeast"/>
        <w:ind w:firstLine="720"/>
        <w:jc w:val="both"/>
        <w:outlineLvl w:val="4"/>
        <w:rPr>
          <w:sz w:val="20"/>
          <w:szCs w:val="20"/>
        </w:rPr>
      </w:pPr>
      <w:r w:rsidRPr="001F75DF">
        <w:rPr>
          <w:snapToGrid w:val="0"/>
          <w:sz w:val="20"/>
          <w:szCs w:val="20"/>
        </w:rPr>
        <w:t>По данному направлению расходов отражаются расходы бюджета городского поселения по информационному обеспечению субъектов малого и среднего предпринимательства Угловского городского поселения путём размещения информации о развитии и государственной поддержке малого и среднего предпринимательства на официальном сайте муниципального образования «Угловское городское поселение» (печать календарей, брошюр, агитационных материалов)</w:t>
      </w:r>
      <w:r w:rsidRPr="001F75DF">
        <w:rPr>
          <w:sz w:val="20"/>
          <w:szCs w:val="20"/>
        </w:rPr>
        <w:t>.</w:t>
      </w:r>
    </w:p>
    <w:p w:rsidR="001F75DF" w:rsidRPr="001F75DF" w:rsidRDefault="001F75DF" w:rsidP="001F75DF">
      <w:pPr>
        <w:autoSpaceDE w:val="0"/>
        <w:autoSpaceDN w:val="0"/>
        <w:adjustRightInd w:val="0"/>
        <w:spacing w:line="360" w:lineRule="atLeast"/>
        <w:outlineLvl w:val="4"/>
        <w:rPr>
          <w:b/>
          <w:sz w:val="20"/>
          <w:szCs w:val="20"/>
        </w:rPr>
      </w:pPr>
    </w:p>
    <w:p w:rsidR="001F75DF" w:rsidRPr="001F75DF" w:rsidRDefault="001F75DF" w:rsidP="00F22A06">
      <w:pPr>
        <w:numPr>
          <w:ilvl w:val="0"/>
          <w:numId w:val="1"/>
        </w:numPr>
        <w:autoSpaceDE w:val="0"/>
        <w:autoSpaceDN w:val="0"/>
        <w:adjustRightInd w:val="0"/>
        <w:spacing w:line="360" w:lineRule="atLeast"/>
        <w:jc w:val="center"/>
        <w:outlineLvl w:val="4"/>
        <w:rPr>
          <w:b/>
          <w:sz w:val="20"/>
          <w:szCs w:val="20"/>
        </w:rPr>
      </w:pPr>
      <w:r w:rsidRPr="001F75DF">
        <w:rPr>
          <w:b/>
          <w:sz w:val="20"/>
          <w:szCs w:val="20"/>
        </w:rPr>
        <w:t>Не программные направления деятельности</w:t>
      </w:r>
    </w:p>
    <w:p w:rsidR="001F75DF" w:rsidRPr="001F75DF" w:rsidRDefault="001F75DF" w:rsidP="001F75DF">
      <w:pPr>
        <w:autoSpaceDE w:val="0"/>
        <w:autoSpaceDN w:val="0"/>
        <w:adjustRightInd w:val="0"/>
        <w:spacing w:line="360" w:lineRule="atLeast"/>
        <w:ind w:left="720"/>
        <w:outlineLvl w:val="4"/>
        <w:rPr>
          <w:b/>
          <w:sz w:val="20"/>
          <w:szCs w:val="20"/>
        </w:rPr>
      </w:pPr>
    </w:p>
    <w:p w:rsidR="001F75DF" w:rsidRPr="001F75DF" w:rsidRDefault="001F75DF" w:rsidP="001F75DF">
      <w:pPr>
        <w:spacing w:line="240" w:lineRule="exact"/>
        <w:jc w:val="center"/>
        <w:rPr>
          <w:b/>
          <w:sz w:val="20"/>
          <w:szCs w:val="20"/>
        </w:rPr>
      </w:pPr>
      <w:r w:rsidRPr="001F75DF">
        <w:rPr>
          <w:b/>
          <w:snapToGrid w:val="0"/>
          <w:sz w:val="20"/>
          <w:szCs w:val="20"/>
        </w:rPr>
        <w:t xml:space="preserve">91 0 00 00000   </w:t>
      </w:r>
      <w:r w:rsidRPr="001F75DF">
        <w:rPr>
          <w:b/>
          <w:sz w:val="20"/>
          <w:szCs w:val="20"/>
        </w:rPr>
        <w:t>Расходы, не отнесенные к муниципальным программам Угловского городского поселения</w:t>
      </w:r>
    </w:p>
    <w:p w:rsidR="001F75DF" w:rsidRPr="001F75DF" w:rsidRDefault="001F75DF" w:rsidP="001F75DF">
      <w:pPr>
        <w:autoSpaceDE w:val="0"/>
        <w:autoSpaceDN w:val="0"/>
        <w:adjustRightInd w:val="0"/>
        <w:spacing w:line="360" w:lineRule="atLeast"/>
        <w:ind w:firstLine="709"/>
        <w:jc w:val="both"/>
        <w:rPr>
          <w:color w:val="000000"/>
          <w:sz w:val="20"/>
          <w:szCs w:val="20"/>
        </w:rPr>
      </w:pPr>
      <w:r w:rsidRPr="001F75DF">
        <w:rPr>
          <w:snapToGrid w:val="0"/>
          <w:sz w:val="20"/>
          <w:szCs w:val="20"/>
        </w:rPr>
        <w:t xml:space="preserve">По данной целевой статье отражаются расходы бюджета городского поселения на обеспечение деятельности органов местного самоуправления городского поселения, </w:t>
      </w:r>
      <w:r w:rsidRPr="001F75DF">
        <w:rPr>
          <w:color w:val="000000"/>
          <w:sz w:val="20"/>
          <w:szCs w:val="20"/>
        </w:rPr>
        <w:t>не отнесенные к муниципальным программам Угловского городского поселения.</w:t>
      </w:r>
    </w:p>
    <w:p w:rsidR="001F75DF" w:rsidRPr="001F75DF" w:rsidRDefault="001F75DF" w:rsidP="001F75DF">
      <w:pPr>
        <w:autoSpaceDE w:val="0"/>
        <w:autoSpaceDN w:val="0"/>
        <w:adjustRightInd w:val="0"/>
        <w:spacing w:line="360" w:lineRule="atLeast"/>
        <w:ind w:firstLine="720"/>
        <w:jc w:val="both"/>
        <w:outlineLvl w:val="4"/>
        <w:rPr>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91 0 00 10010 Глава Угловского городского поселения</w:t>
      </w:r>
    </w:p>
    <w:p w:rsidR="001F75DF" w:rsidRPr="001F75DF" w:rsidRDefault="001F75DF" w:rsidP="001F75DF">
      <w:pPr>
        <w:spacing w:line="360" w:lineRule="atLeast"/>
        <w:ind w:firstLine="539"/>
        <w:jc w:val="both"/>
        <w:rPr>
          <w:snapToGrid w:val="0"/>
          <w:sz w:val="20"/>
          <w:szCs w:val="20"/>
        </w:rPr>
      </w:pPr>
      <w:r w:rsidRPr="001F75DF">
        <w:rPr>
          <w:snapToGrid w:val="0"/>
          <w:sz w:val="20"/>
          <w:szCs w:val="20"/>
        </w:rPr>
        <w:t>По данной целевой статье отражаются расходы бюджета городского поселения на оплату труда с учетом начислений и прочие выплаты Главе Угловского городского поселения.</w:t>
      </w:r>
    </w:p>
    <w:p w:rsidR="001F75DF" w:rsidRPr="001F75DF" w:rsidRDefault="001F75DF" w:rsidP="001F75DF">
      <w:pPr>
        <w:spacing w:before="120"/>
        <w:jc w:val="center"/>
        <w:rPr>
          <w:b/>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91 0 00 10020</w:t>
      </w:r>
      <w:r w:rsidRPr="001F75DF">
        <w:rPr>
          <w:snapToGrid w:val="0"/>
          <w:sz w:val="20"/>
          <w:szCs w:val="20"/>
        </w:rPr>
        <w:t xml:space="preserve"> </w:t>
      </w:r>
      <w:r w:rsidRPr="001F75DF">
        <w:rPr>
          <w:b/>
          <w:snapToGrid w:val="0"/>
          <w:sz w:val="20"/>
          <w:szCs w:val="20"/>
        </w:rPr>
        <w:t>Обеспечение деятельности Администрации Угловского городского поселения</w:t>
      </w:r>
    </w:p>
    <w:p w:rsidR="001F75DF" w:rsidRPr="001F75DF" w:rsidRDefault="001F75DF" w:rsidP="001F75DF">
      <w:pPr>
        <w:spacing w:line="360" w:lineRule="atLeast"/>
        <w:ind w:firstLine="539"/>
        <w:jc w:val="both"/>
        <w:rPr>
          <w:snapToGrid w:val="0"/>
          <w:sz w:val="20"/>
          <w:szCs w:val="20"/>
        </w:rPr>
      </w:pPr>
      <w:r w:rsidRPr="001F75DF">
        <w:rPr>
          <w:snapToGrid w:val="0"/>
          <w:sz w:val="20"/>
          <w:szCs w:val="20"/>
        </w:rPr>
        <w:t>По данной целевой статье отражаются расходы бюджета городского поселения на обеспечение выполнения функций органом исполнительной власти муниципального образования.</w:t>
      </w:r>
    </w:p>
    <w:p w:rsidR="001F75DF" w:rsidRPr="001F75DF" w:rsidRDefault="001F75DF" w:rsidP="001F75DF">
      <w:pPr>
        <w:spacing w:before="120" w:line="360" w:lineRule="atLeast"/>
        <w:ind w:firstLine="539"/>
        <w:jc w:val="both"/>
        <w:rPr>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91 0 00 51180 Осуществление первичного воинского учета на территориях, где отсутствуют военные комиссариаты</w:t>
      </w:r>
    </w:p>
    <w:p w:rsidR="001F75DF" w:rsidRPr="001F75DF" w:rsidRDefault="001F75DF" w:rsidP="001F75DF">
      <w:pPr>
        <w:spacing w:line="360" w:lineRule="atLeast"/>
        <w:ind w:firstLine="539"/>
        <w:jc w:val="both"/>
        <w:rPr>
          <w:snapToGrid w:val="0"/>
          <w:sz w:val="20"/>
          <w:szCs w:val="20"/>
        </w:rPr>
      </w:pPr>
      <w:r w:rsidRPr="001F75DF">
        <w:rPr>
          <w:snapToGrid w:val="0"/>
          <w:sz w:val="20"/>
          <w:szCs w:val="20"/>
        </w:rPr>
        <w:t>По данной целевой статье отражаются расходы бюджета городского поселения на выполнение отдельных государственных полномочий по осуществлению первичного воинского учета на территориях, где отсутствуют военные комиссариаты, производимые за счет субвенций из федерального бюджета.</w:t>
      </w:r>
    </w:p>
    <w:p w:rsidR="001F75DF" w:rsidRPr="001F75DF" w:rsidRDefault="001F75DF" w:rsidP="001F75DF">
      <w:pPr>
        <w:spacing w:line="360" w:lineRule="atLeast"/>
        <w:ind w:firstLine="539"/>
        <w:jc w:val="both"/>
        <w:rPr>
          <w:snapToGrid w:val="0"/>
          <w:sz w:val="20"/>
          <w:szCs w:val="20"/>
        </w:rPr>
      </w:pPr>
      <w:r w:rsidRPr="001F75DF">
        <w:rPr>
          <w:snapToGrid w:val="0"/>
          <w:sz w:val="20"/>
          <w:szCs w:val="20"/>
        </w:rPr>
        <w:t xml:space="preserve">Поступление субвенций в бюджет городского поселения на указанные цели отражается по коду вида доходов   </w:t>
      </w:r>
      <w:r w:rsidRPr="001F75DF">
        <w:rPr>
          <w:b/>
          <w:snapToGrid w:val="0"/>
          <w:sz w:val="20"/>
          <w:szCs w:val="20"/>
        </w:rPr>
        <w:t>937 2 02 35118 13 0000 150</w:t>
      </w:r>
      <w:r w:rsidRPr="001F75DF">
        <w:rPr>
          <w:snapToGrid w:val="0"/>
          <w:sz w:val="20"/>
          <w:szCs w:val="20"/>
        </w:rPr>
        <w:t xml:space="preserve"> «</w:t>
      </w:r>
      <w:r w:rsidRPr="001F75DF">
        <w:rPr>
          <w:sz w:val="20"/>
          <w:szCs w:val="20"/>
        </w:rPr>
        <w:t>Субвенции бюджетам городских поселений на осуществление первичного воинского учета органами местного самоуправления поселений, муниципальных и городских округов</w:t>
      </w:r>
      <w:r w:rsidRPr="001F75DF">
        <w:rPr>
          <w:snapToGrid w:val="0"/>
          <w:sz w:val="20"/>
          <w:szCs w:val="20"/>
        </w:rPr>
        <w:t>».</w:t>
      </w:r>
    </w:p>
    <w:p w:rsidR="001F75DF" w:rsidRPr="001F75DF" w:rsidRDefault="001F75DF" w:rsidP="001F75DF">
      <w:pPr>
        <w:jc w:val="center"/>
        <w:rPr>
          <w:b/>
          <w:snapToGrid w:val="0"/>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91 0 00 60010</w:t>
      </w:r>
      <w:r w:rsidRPr="001F75DF">
        <w:rPr>
          <w:snapToGrid w:val="0"/>
          <w:sz w:val="20"/>
          <w:szCs w:val="20"/>
        </w:rPr>
        <w:t xml:space="preserve"> </w:t>
      </w:r>
      <w:r w:rsidRPr="001F75DF">
        <w:rPr>
          <w:b/>
          <w:snapToGrid w:val="0"/>
          <w:sz w:val="20"/>
          <w:szCs w:val="20"/>
        </w:rPr>
        <w:t>Возмещение недополученных доходов организациям, предоставляющим населению банные услуги по тарифам, не обеспечивающим возмещение издержек</w:t>
      </w:r>
    </w:p>
    <w:p w:rsidR="001F75DF" w:rsidRPr="001F75DF" w:rsidRDefault="001F75DF" w:rsidP="001F75DF">
      <w:pPr>
        <w:spacing w:line="360" w:lineRule="atLeast"/>
        <w:ind w:firstLine="709"/>
        <w:jc w:val="both"/>
        <w:rPr>
          <w:snapToGrid w:val="0"/>
          <w:sz w:val="20"/>
          <w:szCs w:val="20"/>
        </w:rPr>
      </w:pPr>
      <w:r w:rsidRPr="001F75DF">
        <w:rPr>
          <w:snapToGrid w:val="0"/>
          <w:sz w:val="20"/>
          <w:szCs w:val="20"/>
        </w:rPr>
        <w:t>По данной целевой статье отражаются расходы бюджета городского поселения на частичное возмещение понесенных затрат в связи с оказанием банных услуг.</w:t>
      </w:r>
    </w:p>
    <w:p w:rsidR="001F75DF" w:rsidRPr="001F75DF" w:rsidRDefault="001F75DF" w:rsidP="001F75DF">
      <w:pPr>
        <w:spacing w:line="360" w:lineRule="atLeast"/>
        <w:ind w:firstLine="539"/>
        <w:jc w:val="both"/>
        <w:rPr>
          <w:snapToGrid w:val="0"/>
          <w:sz w:val="20"/>
          <w:szCs w:val="20"/>
        </w:rPr>
      </w:pPr>
    </w:p>
    <w:p w:rsidR="001F75DF" w:rsidRPr="001F75DF" w:rsidRDefault="001F75DF" w:rsidP="001F75DF">
      <w:pPr>
        <w:autoSpaceDE w:val="0"/>
        <w:autoSpaceDN w:val="0"/>
        <w:adjustRightInd w:val="0"/>
        <w:spacing w:line="240" w:lineRule="exact"/>
        <w:jc w:val="center"/>
        <w:outlineLvl w:val="2"/>
        <w:rPr>
          <w:b/>
          <w:sz w:val="20"/>
          <w:szCs w:val="20"/>
        </w:rPr>
      </w:pPr>
      <w:r w:rsidRPr="001F75DF">
        <w:rPr>
          <w:b/>
          <w:sz w:val="20"/>
          <w:szCs w:val="20"/>
        </w:rPr>
        <w:t>91 0 00 70280 Возмещение затрат по содержанию штатных единиц, осуществляющих переданные отдельные государственные полномочия области</w:t>
      </w:r>
    </w:p>
    <w:p w:rsidR="001F75DF" w:rsidRPr="001F75DF" w:rsidRDefault="001F75DF" w:rsidP="001F75DF">
      <w:pPr>
        <w:autoSpaceDE w:val="0"/>
        <w:autoSpaceDN w:val="0"/>
        <w:adjustRightInd w:val="0"/>
        <w:spacing w:line="360" w:lineRule="atLeast"/>
        <w:ind w:firstLine="720"/>
        <w:jc w:val="both"/>
        <w:outlineLvl w:val="2"/>
        <w:rPr>
          <w:sz w:val="20"/>
          <w:szCs w:val="20"/>
        </w:rPr>
      </w:pPr>
      <w:r w:rsidRPr="001F75DF">
        <w:rPr>
          <w:sz w:val="20"/>
          <w:szCs w:val="20"/>
        </w:rPr>
        <w:t xml:space="preserve">По данной целевой статье отражаются расходы бюджета городского поселения </w:t>
      </w:r>
      <w:r w:rsidRPr="001F75DF">
        <w:rPr>
          <w:snapToGrid w:val="0"/>
          <w:sz w:val="20"/>
          <w:szCs w:val="20"/>
        </w:rPr>
        <w:t xml:space="preserve">на </w:t>
      </w:r>
      <w:r w:rsidRPr="001F75DF">
        <w:rPr>
          <w:sz w:val="20"/>
          <w:szCs w:val="20"/>
        </w:rPr>
        <w:t>возмещение затрат по содержанию штатных единиц, осуществляющих переданные отдельные государственные полномочия области</w:t>
      </w:r>
      <w:r w:rsidRPr="001F75DF">
        <w:rPr>
          <w:snapToGrid w:val="0"/>
          <w:sz w:val="20"/>
          <w:szCs w:val="20"/>
        </w:rPr>
        <w:t>, осуществляемые за счет субвенции из областного бюджета.</w:t>
      </w:r>
    </w:p>
    <w:p w:rsidR="001F75DF" w:rsidRPr="001F75DF" w:rsidRDefault="001F75DF" w:rsidP="001F75DF">
      <w:pPr>
        <w:spacing w:line="360" w:lineRule="atLeast"/>
        <w:ind w:firstLine="540"/>
        <w:jc w:val="both"/>
        <w:rPr>
          <w:snapToGrid w:val="0"/>
          <w:sz w:val="20"/>
          <w:szCs w:val="20"/>
        </w:rPr>
      </w:pPr>
      <w:r w:rsidRPr="001F75DF">
        <w:rPr>
          <w:snapToGrid w:val="0"/>
          <w:sz w:val="20"/>
          <w:szCs w:val="20"/>
        </w:rPr>
        <w:t xml:space="preserve">Поступление субвенций в бюджет городского поселения на указанные цели отражается по кодам вида и подвида дохода   </w:t>
      </w:r>
      <w:r w:rsidRPr="001F75DF">
        <w:rPr>
          <w:b/>
          <w:snapToGrid w:val="0"/>
          <w:sz w:val="20"/>
          <w:szCs w:val="20"/>
        </w:rPr>
        <w:t>937 2 02 30024 13 7028 150</w:t>
      </w:r>
      <w:r w:rsidRPr="001F75DF">
        <w:rPr>
          <w:snapToGrid w:val="0"/>
          <w:sz w:val="20"/>
          <w:szCs w:val="20"/>
        </w:rPr>
        <w:t xml:space="preserve"> «Субвенции местным бюджетам на выполнение передаваемых полномочий субъектов Российской Федерации» «Субвенции бюджетам городских поселений на возмещение затрат по содержанию штатных единиц, осуществляющих переданные отдельные государственные полномочия области».</w:t>
      </w:r>
    </w:p>
    <w:p w:rsidR="001F75DF" w:rsidRPr="001F75DF" w:rsidRDefault="001F75DF" w:rsidP="001F75DF">
      <w:pPr>
        <w:autoSpaceDE w:val="0"/>
        <w:autoSpaceDN w:val="0"/>
        <w:adjustRightInd w:val="0"/>
        <w:spacing w:before="120" w:line="360" w:lineRule="atLeast"/>
        <w:ind w:firstLine="720"/>
        <w:jc w:val="both"/>
        <w:outlineLvl w:val="2"/>
        <w:rPr>
          <w:sz w:val="20"/>
          <w:szCs w:val="20"/>
        </w:rPr>
      </w:pPr>
    </w:p>
    <w:p w:rsidR="001F75DF" w:rsidRPr="001F75DF" w:rsidRDefault="001F75DF" w:rsidP="001F75DF">
      <w:pPr>
        <w:spacing w:line="240" w:lineRule="exact"/>
        <w:ind w:firstLine="539"/>
        <w:jc w:val="center"/>
        <w:rPr>
          <w:b/>
          <w:snapToGrid w:val="0"/>
          <w:sz w:val="20"/>
          <w:szCs w:val="20"/>
        </w:rPr>
      </w:pPr>
      <w:r w:rsidRPr="001F75DF">
        <w:rPr>
          <w:b/>
          <w:snapToGrid w:val="0"/>
          <w:sz w:val="20"/>
          <w:szCs w:val="20"/>
        </w:rPr>
        <w:t>91</w:t>
      </w:r>
      <w:r w:rsidRPr="001F75DF">
        <w:rPr>
          <w:snapToGrid w:val="0"/>
          <w:sz w:val="20"/>
          <w:szCs w:val="20"/>
        </w:rPr>
        <w:t xml:space="preserve"> </w:t>
      </w:r>
      <w:r w:rsidRPr="001F75DF">
        <w:rPr>
          <w:b/>
          <w:snapToGrid w:val="0"/>
          <w:sz w:val="20"/>
          <w:szCs w:val="20"/>
        </w:rPr>
        <w:t xml:space="preserve">0 00 80010 Осуществление внешнего муниципального финансового контроля </w:t>
      </w:r>
    </w:p>
    <w:p w:rsidR="001F75DF" w:rsidRPr="001F75DF" w:rsidRDefault="001F75DF" w:rsidP="001F75DF">
      <w:pPr>
        <w:autoSpaceDE w:val="0"/>
        <w:autoSpaceDN w:val="0"/>
        <w:adjustRightInd w:val="0"/>
        <w:spacing w:line="360" w:lineRule="atLeast"/>
        <w:ind w:firstLine="539"/>
        <w:jc w:val="both"/>
        <w:rPr>
          <w:sz w:val="20"/>
          <w:szCs w:val="20"/>
        </w:rPr>
      </w:pPr>
      <w:r w:rsidRPr="001F75DF">
        <w:rPr>
          <w:sz w:val="20"/>
          <w:szCs w:val="20"/>
        </w:rPr>
        <w:t xml:space="preserve">По данной целевой статье отражаются расходы бюджета городского поселения </w:t>
      </w:r>
      <w:proofErr w:type="gramStart"/>
      <w:r w:rsidRPr="001F75DF">
        <w:rPr>
          <w:sz w:val="20"/>
          <w:szCs w:val="20"/>
        </w:rPr>
        <w:t>на предоставление межбюджетных трансфертов в форме иных межбюджетных трансфертов бюджету муниципального района на осуществление полномочий по осуществлению внешнего муниципального финансового контроля в соответствии</w:t>
      </w:r>
      <w:proofErr w:type="gramEnd"/>
      <w:r w:rsidRPr="001F75DF">
        <w:rPr>
          <w:sz w:val="20"/>
          <w:szCs w:val="20"/>
        </w:rPr>
        <w:t xml:space="preserve"> с заключенными соглашениями.</w:t>
      </w:r>
    </w:p>
    <w:p w:rsidR="001F75DF" w:rsidRPr="001F75DF" w:rsidRDefault="001F75DF" w:rsidP="001F75DF">
      <w:pPr>
        <w:autoSpaceDE w:val="0"/>
        <w:autoSpaceDN w:val="0"/>
        <w:adjustRightInd w:val="0"/>
        <w:spacing w:before="120" w:line="360" w:lineRule="atLeast"/>
        <w:ind w:firstLine="539"/>
        <w:jc w:val="both"/>
        <w:rPr>
          <w:sz w:val="20"/>
          <w:szCs w:val="20"/>
        </w:rPr>
      </w:pPr>
    </w:p>
    <w:p w:rsidR="001F75DF" w:rsidRPr="001F75DF" w:rsidRDefault="001F75DF" w:rsidP="001F75DF">
      <w:pPr>
        <w:spacing w:line="240" w:lineRule="exact"/>
        <w:ind w:firstLine="709"/>
        <w:jc w:val="center"/>
        <w:rPr>
          <w:b/>
          <w:bCs/>
          <w:sz w:val="20"/>
          <w:szCs w:val="20"/>
        </w:rPr>
      </w:pPr>
      <w:r w:rsidRPr="001F75DF">
        <w:rPr>
          <w:b/>
          <w:sz w:val="20"/>
          <w:szCs w:val="20"/>
        </w:rPr>
        <w:t xml:space="preserve">91 0 00 90010 </w:t>
      </w:r>
      <w:r w:rsidRPr="001F75DF">
        <w:rPr>
          <w:b/>
          <w:bCs/>
          <w:sz w:val="20"/>
          <w:szCs w:val="20"/>
        </w:rPr>
        <w:t>Выполнение других обязательств муниципального образования</w:t>
      </w:r>
    </w:p>
    <w:p w:rsidR="001F75DF" w:rsidRPr="001F75DF" w:rsidRDefault="001F75DF" w:rsidP="001F75DF">
      <w:pPr>
        <w:autoSpaceDE w:val="0"/>
        <w:autoSpaceDN w:val="0"/>
        <w:adjustRightInd w:val="0"/>
        <w:spacing w:line="360" w:lineRule="atLeast"/>
        <w:ind w:firstLine="539"/>
        <w:jc w:val="both"/>
        <w:rPr>
          <w:sz w:val="20"/>
          <w:szCs w:val="20"/>
        </w:rPr>
      </w:pPr>
      <w:r w:rsidRPr="001F75DF">
        <w:rPr>
          <w:sz w:val="20"/>
          <w:szCs w:val="20"/>
        </w:rPr>
        <w:t>По данной целевой статье отражаются расходы бюджета городского поселения на оплату членских взносов ассоциации «Совет муниципальных образований Новгородской области»;</w:t>
      </w:r>
    </w:p>
    <w:p w:rsidR="001F75DF" w:rsidRPr="001F75DF" w:rsidRDefault="001F75DF" w:rsidP="001F75DF">
      <w:pPr>
        <w:autoSpaceDE w:val="0"/>
        <w:autoSpaceDN w:val="0"/>
        <w:adjustRightInd w:val="0"/>
        <w:spacing w:line="360" w:lineRule="atLeast"/>
        <w:ind w:firstLine="540"/>
        <w:jc w:val="both"/>
        <w:rPr>
          <w:sz w:val="20"/>
          <w:szCs w:val="20"/>
        </w:rPr>
      </w:pPr>
      <w:r w:rsidRPr="001F75DF">
        <w:rPr>
          <w:sz w:val="20"/>
          <w:szCs w:val="20"/>
        </w:rPr>
        <w:t>оплата по исполнительным листам к казне Угловского городского поселения, оплачиваемые Администрацией Угловского городского поселения.</w:t>
      </w:r>
    </w:p>
    <w:p w:rsidR="001F75DF" w:rsidRPr="001F75DF" w:rsidRDefault="001F75DF" w:rsidP="001F75DF">
      <w:pPr>
        <w:autoSpaceDE w:val="0"/>
        <w:autoSpaceDN w:val="0"/>
        <w:adjustRightInd w:val="0"/>
        <w:spacing w:line="360" w:lineRule="atLeast"/>
        <w:ind w:firstLine="540"/>
        <w:jc w:val="both"/>
        <w:rPr>
          <w:sz w:val="20"/>
          <w:szCs w:val="20"/>
        </w:rPr>
      </w:pPr>
      <w:r w:rsidRPr="001F75DF">
        <w:rPr>
          <w:sz w:val="20"/>
          <w:szCs w:val="20"/>
        </w:rPr>
        <w:t>прочие выплаты по обязательствам городского поселения, не отнесенные к другим целевым статьям.</w:t>
      </w:r>
    </w:p>
    <w:p w:rsidR="001F75DF" w:rsidRPr="001F75DF" w:rsidRDefault="001F75DF" w:rsidP="001F75DF">
      <w:pPr>
        <w:autoSpaceDE w:val="0"/>
        <w:autoSpaceDN w:val="0"/>
        <w:adjustRightInd w:val="0"/>
        <w:spacing w:line="360" w:lineRule="atLeast"/>
        <w:ind w:firstLine="540"/>
        <w:jc w:val="both"/>
        <w:rPr>
          <w:sz w:val="20"/>
          <w:szCs w:val="20"/>
        </w:rPr>
      </w:pPr>
    </w:p>
    <w:p w:rsidR="001F75DF" w:rsidRPr="001F75DF" w:rsidRDefault="001F75DF" w:rsidP="001F75DF">
      <w:pPr>
        <w:autoSpaceDE w:val="0"/>
        <w:autoSpaceDN w:val="0"/>
        <w:adjustRightInd w:val="0"/>
        <w:spacing w:line="240" w:lineRule="exact"/>
        <w:jc w:val="center"/>
        <w:outlineLvl w:val="5"/>
        <w:rPr>
          <w:b/>
          <w:sz w:val="20"/>
          <w:szCs w:val="20"/>
        </w:rPr>
      </w:pPr>
      <w:r w:rsidRPr="001F75DF">
        <w:rPr>
          <w:b/>
          <w:sz w:val="20"/>
          <w:szCs w:val="20"/>
        </w:rPr>
        <w:t>91 0 00 90020 Организация профессионального образования и дополнительного образования выборных должностных лиц, служащих и муниципальных служащих</w:t>
      </w:r>
    </w:p>
    <w:p w:rsidR="001F75DF" w:rsidRPr="001F75DF" w:rsidRDefault="001F75DF" w:rsidP="001F75DF">
      <w:pPr>
        <w:autoSpaceDE w:val="0"/>
        <w:autoSpaceDN w:val="0"/>
        <w:adjustRightInd w:val="0"/>
        <w:spacing w:line="360" w:lineRule="atLeast"/>
        <w:ind w:firstLine="567"/>
        <w:jc w:val="both"/>
        <w:outlineLvl w:val="5"/>
        <w:rPr>
          <w:sz w:val="20"/>
          <w:szCs w:val="20"/>
        </w:rPr>
      </w:pPr>
      <w:r w:rsidRPr="001F75DF">
        <w:rPr>
          <w:sz w:val="20"/>
          <w:szCs w:val="20"/>
        </w:rPr>
        <w:lastRenderedPageBreak/>
        <w:t>По данной целевой статье отражаются расходы бюджета городского поселения на организацию профессионального образования и дополнительного образования выборных должностных лиц, служащих и муниципальных служащих.</w:t>
      </w:r>
    </w:p>
    <w:p w:rsidR="001F75DF" w:rsidRPr="001F75DF" w:rsidRDefault="001F75DF" w:rsidP="001F75DF">
      <w:pPr>
        <w:autoSpaceDE w:val="0"/>
        <w:autoSpaceDN w:val="0"/>
        <w:adjustRightInd w:val="0"/>
        <w:spacing w:line="360" w:lineRule="atLeast"/>
        <w:ind w:firstLine="540"/>
        <w:jc w:val="both"/>
        <w:rPr>
          <w:sz w:val="20"/>
          <w:szCs w:val="20"/>
        </w:rPr>
      </w:pPr>
    </w:p>
    <w:p w:rsidR="001F75DF" w:rsidRPr="001F75DF" w:rsidRDefault="001F75DF" w:rsidP="001F75DF">
      <w:pPr>
        <w:autoSpaceDE w:val="0"/>
        <w:autoSpaceDN w:val="0"/>
        <w:adjustRightInd w:val="0"/>
        <w:spacing w:line="240" w:lineRule="exact"/>
        <w:jc w:val="center"/>
        <w:outlineLvl w:val="5"/>
        <w:rPr>
          <w:b/>
          <w:sz w:val="20"/>
          <w:szCs w:val="20"/>
        </w:rPr>
      </w:pPr>
      <w:r w:rsidRPr="001F75DF">
        <w:rPr>
          <w:b/>
          <w:sz w:val="20"/>
          <w:szCs w:val="20"/>
        </w:rPr>
        <w:t>91 0 00 90030 Дополнительное пенсионное обеспечение лиц, осуществлявших полномочия выборного должностного лица на постоянной (штатной) основе</w:t>
      </w:r>
    </w:p>
    <w:p w:rsidR="001F75DF" w:rsidRPr="001F75DF" w:rsidRDefault="001F75DF" w:rsidP="001F75DF">
      <w:pPr>
        <w:autoSpaceDE w:val="0"/>
        <w:autoSpaceDN w:val="0"/>
        <w:adjustRightInd w:val="0"/>
        <w:spacing w:line="360" w:lineRule="atLeast"/>
        <w:ind w:firstLine="720"/>
        <w:jc w:val="both"/>
        <w:outlineLvl w:val="5"/>
        <w:rPr>
          <w:sz w:val="20"/>
          <w:szCs w:val="20"/>
        </w:rPr>
      </w:pPr>
      <w:r w:rsidRPr="001F75DF">
        <w:rPr>
          <w:sz w:val="20"/>
          <w:szCs w:val="20"/>
        </w:rPr>
        <w:t>По данной целевой статье отражаются расходы бюджета городского поселения на выплату дополнительной пенсии за выслугу лет лицам, осуществлявшим полномочия выборного должностного лица на постоянной (штатной) основе.</w:t>
      </w:r>
    </w:p>
    <w:p w:rsidR="001F75DF" w:rsidRPr="001F75DF" w:rsidRDefault="001F75DF" w:rsidP="001F75DF">
      <w:pPr>
        <w:autoSpaceDE w:val="0"/>
        <w:autoSpaceDN w:val="0"/>
        <w:adjustRightInd w:val="0"/>
        <w:spacing w:after="120" w:line="360" w:lineRule="atLeast"/>
        <w:ind w:firstLine="720"/>
        <w:jc w:val="both"/>
        <w:outlineLvl w:val="5"/>
        <w:rPr>
          <w:sz w:val="20"/>
          <w:szCs w:val="20"/>
        </w:rPr>
      </w:pPr>
    </w:p>
    <w:p w:rsidR="001F75DF" w:rsidRPr="001F75DF" w:rsidRDefault="001F75DF" w:rsidP="001F75DF">
      <w:pPr>
        <w:autoSpaceDE w:val="0"/>
        <w:autoSpaceDN w:val="0"/>
        <w:adjustRightInd w:val="0"/>
        <w:spacing w:line="240" w:lineRule="exact"/>
        <w:jc w:val="center"/>
        <w:outlineLvl w:val="5"/>
        <w:rPr>
          <w:b/>
          <w:sz w:val="20"/>
          <w:szCs w:val="20"/>
        </w:rPr>
      </w:pPr>
      <w:r w:rsidRPr="001F75DF">
        <w:rPr>
          <w:b/>
          <w:sz w:val="20"/>
          <w:szCs w:val="20"/>
        </w:rPr>
        <w:t>91 0 00 90040 Пенсия за выслугу лет лицам, замещавшим должности муниципальной службы</w:t>
      </w:r>
    </w:p>
    <w:p w:rsidR="001F75DF" w:rsidRPr="001F75DF" w:rsidRDefault="001F75DF" w:rsidP="001F75DF">
      <w:pPr>
        <w:autoSpaceDE w:val="0"/>
        <w:autoSpaceDN w:val="0"/>
        <w:adjustRightInd w:val="0"/>
        <w:spacing w:line="360" w:lineRule="atLeast"/>
        <w:ind w:firstLine="709"/>
        <w:jc w:val="both"/>
        <w:outlineLvl w:val="5"/>
        <w:rPr>
          <w:sz w:val="20"/>
          <w:szCs w:val="20"/>
        </w:rPr>
      </w:pPr>
      <w:r w:rsidRPr="001F75DF">
        <w:rPr>
          <w:sz w:val="20"/>
          <w:szCs w:val="20"/>
        </w:rPr>
        <w:t>По данной целевой статье отражаются расходы бюджета городского поселения на выплату пенсии за выслугу лет лицам, замещавшим должности муниципальной службы.</w:t>
      </w:r>
    </w:p>
    <w:p w:rsidR="001F75DF" w:rsidRPr="001F75DF" w:rsidRDefault="001F75DF" w:rsidP="001F75DF">
      <w:pPr>
        <w:autoSpaceDE w:val="0"/>
        <w:autoSpaceDN w:val="0"/>
        <w:adjustRightInd w:val="0"/>
        <w:spacing w:line="360" w:lineRule="atLeast"/>
        <w:ind w:firstLine="709"/>
        <w:jc w:val="both"/>
        <w:outlineLvl w:val="5"/>
        <w:rPr>
          <w:sz w:val="20"/>
          <w:szCs w:val="20"/>
        </w:rPr>
      </w:pPr>
    </w:p>
    <w:p w:rsidR="001F75DF" w:rsidRPr="001F75DF" w:rsidRDefault="001F75DF" w:rsidP="001F75DF">
      <w:pPr>
        <w:spacing w:line="240" w:lineRule="exact"/>
        <w:jc w:val="center"/>
        <w:rPr>
          <w:b/>
          <w:snapToGrid w:val="0"/>
          <w:sz w:val="20"/>
          <w:szCs w:val="20"/>
        </w:rPr>
      </w:pPr>
      <w:r w:rsidRPr="001F75DF">
        <w:rPr>
          <w:b/>
          <w:snapToGrid w:val="0"/>
          <w:sz w:val="20"/>
          <w:szCs w:val="20"/>
        </w:rPr>
        <w:t>91 0 00 99980 Резервные фонды местной администрации</w:t>
      </w:r>
    </w:p>
    <w:p w:rsidR="001F75DF" w:rsidRPr="001F75DF" w:rsidRDefault="001F75DF" w:rsidP="001F75DF">
      <w:pPr>
        <w:autoSpaceDE w:val="0"/>
        <w:autoSpaceDN w:val="0"/>
        <w:adjustRightInd w:val="0"/>
        <w:spacing w:line="360" w:lineRule="atLeast"/>
        <w:ind w:firstLine="539"/>
        <w:jc w:val="both"/>
        <w:rPr>
          <w:sz w:val="20"/>
          <w:szCs w:val="20"/>
        </w:rPr>
      </w:pPr>
      <w:r w:rsidRPr="001F75DF">
        <w:rPr>
          <w:sz w:val="20"/>
          <w:szCs w:val="20"/>
        </w:rPr>
        <w:t>По данной целевой статье планируются бюджетные ассигнования, и осуществляется расходование средств резервного фонда Администрации Угловского городского поселения.</w:t>
      </w:r>
    </w:p>
    <w:p w:rsidR="001F75DF" w:rsidRPr="001F75DF" w:rsidRDefault="001F75DF" w:rsidP="001F75DF">
      <w:pPr>
        <w:pStyle w:val="ConsNonformat"/>
        <w:widowControl/>
        <w:rPr>
          <w:rFonts w:ascii="Times New Roman" w:hAnsi="Times New Roman" w:cs="Times New Roman"/>
          <w:b/>
          <w:bCs/>
        </w:rPr>
      </w:pPr>
    </w:p>
    <w:p w:rsidR="001F75DF" w:rsidRPr="001F75DF" w:rsidRDefault="001F75DF" w:rsidP="001F75DF">
      <w:pPr>
        <w:tabs>
          <w:tab w:val="left" w:pos="2295"/>
        </w:tabs>
        <w:jc w:val="center"/>
        <w:rPr>
          <w:sz w:val="20"/>
          <w:szCs w:val="20"/>
        </w:rPr>
      </w:pPr>
      <w:r w:rsidRPr="001F75DF">
        <w:rPr>
          <w:sz w:val="20"/>
          <w:szCs w:val="20"/>
        </w:rPr>
        <w:t>_________________________________________________-</w:t>
      </w:r>
    </w:p>
    <w:p w:rsidR="001F75DF" w:rsidRPr="001F75DF" w:rsidRDefault="001F75DF" w:rsidP="001F75DF">
      <w:pPr>
        <w:tabs>
          <w:tab w:val="left" w:pos="8520"/>
        </w:tabs>
        <w:jc w:val="center"/>
        <w:rPr>
          <w:sz w:val="20"/>
          <w:szCs w:val="20"/>
        </w:rPr>
      </w:pPr>
      <w:r w:rsidRPr="001F75DF">
        <w:rPr>
          <w:sz w:val="20"/>
          <w:szCs w:val="20"/>
        </w:rPr>
        <w:t>Российская Федерация</w:t>
      </w:r>
    </w:p>
    <w:p w:rsidR="001F75DF" w:rsidRPr="001F75DF" w:rsidRDefault="001F75DF" w:rsidP="001F75DF">
      <w:pPr>
        <w:tabs>
          <w:tab w:val="left" w:pos="8520"/>
        </w:tabs>
        <w:jc w:val="center"/>
        <w:rPr>
          <w:b/>
          <w:sz w:val="20"/>
          <w:szCs w:val="20"/>
        </w:rPr>
      </w:pPr>
      <w:r w:rsidRPr="001F75DF">
        <w:rPr>
          <w:b/>
          <w:sz w:val="20"/>
          <w:szCs w:val="20"/>
        </w:rPr>
        <w:t>Администрация Угловского городского поселения</w:t>
      </w:r>
    </w:p>
    <w:p w:rsidR="001F75DF" w:rsidRPr="001F75DF" w:rsidRDefault="001F75DF" w:rsidP="001F75DF">
      <w:pPr>
        <w:tabs>
          <w:tab w:val="left" w:pos="8520"/>
        </w:tabs>
        <w:jc w:val="center"/>
        <w:rPr>
          <w:b/>
          <w:sz w:val="20"/>
          <w:szCs w:val="20"/>
        </w:rPr>
      </w:pPr>
      <w:r w:rsidRPr="001F75DF">
        <w:rPr>
          <w:b/>
          <w:sz w:val="20"/>
          <w:szCs w:val="20"/>
        </w:rPr>
        <w:t>Окуловского муниципального района Новгородской области</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b/>
          <w:sz w:val="20"/>
          <w:szCs w:val="20"/>
        </w:rPr>
      </w:pPr>
      <w:proofErr w:type="gramStart"/>
      <w:r w:rsidRPr="001F75DF">
        <w:rPr>
          <w:b/>
          <w:sz w:val="20"/>
          <w:szCs w:val="20"/>
        </w:rPr>
        <w:t>П</w:t>
      </w:r>
      <w:proofErr w:type="gramEnd"/>
      <w:r w:rsidRPr="001F75DF">
        <w:rPr>
          <w:b/>
          <w:sz w:val="20"/>
          <w:szCs w:val="20"/>
        </w:rPr>
        <w:t xml:space="preserve"> О С Т А Н О В Л Е Н И Е</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sz w:val="20"/>
          <w:szCs w:val="20"/>
        </w:rPr>
      </w:pPr>
      <w:r w:rsidRPr="001F75DF">
        <w:rPr>
          <w:sz w:val="20"/>
          <w:szCs w:val="20"/>
        </w:rPr>
        <w:t>27.11.2023 № 552/1</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jc w:val="center"/>
        <w:rPr>
          <w:sz w:val="20"/>
          <w:szCs w:val="20"/>
        </w:rPr>
      </w:pPr>
      <w:r w:rsidRPr="001F75DF">
        <w:rPr>
          <w:sz w:val="20"/>
          <w:szCs w:val="20"/>
        </w:rPr>
        <w:t>р.п. Угловка</w:t>
      </w:r>
    </w:p>
    <w:p w:rsidR="001F75DF" w:rsidRPr="001F75DF" w:rsidRDefault="001F75DF" w:rsidP="001F75DF">
      <w:pPr>
        <w:tabs>
          <w:tab w:val="left" w:pos="8520"/>
        </w:tabs>
        <w:jc w:val="center"/>
        <w:rPr>
          <w:sz w:val="20"/>
          <w:szCs w:val="20"/>
        </w:rPr>
      </w:pPr>
    </w:p>
    <w:p w:rsidR="001F75DF" w:rsidRPr="001F75DF" w:rsidRDefault="001F75DF" w:rsidP="001F75DF">
      <w:pPr>
        <w:tabs>
          <w:tab w:val="left" w:pos="8520"/>
        </w:tabs>
        <w:spacing w:line="240" w:lineRule="exact"/>
        <w:jc w:val="center"/>
        <w:rPr>
          <w:b/>
          <w:sz w:val="20"/>
          <w:szCs w:val="20"/>
        </w:rPr>
      </w:pPr>
      <w:r w:rsidRPr="001F75DF">
        <w:rPr>
          <w:b/>
          <w:sz w:val="20"/>
          <w:szCs w:val="20"/>
        </w:rPr>
        <w:t>Об одобрении прогноза социально-экономического развития Угловского городского поселения на 2024 год и на плановый период 2025 и 2026 годов</w:t>
      </w:r>
    </w:p>
    <w:p w:rsidR="001F75DF" w:rsidRPr="001F75DF" w:rsidRDefault="001F75DF" w:rsidP="001F75DF">
      <w:pPr>
        <w:tabs>
          <w:tab w:val="left" w:pos="8520"/>
        </w:tabs>
        <w:rPr>
          <w:sz w:val="20"/>
          <w:szCs w:val="20"/>
        </w:rPr>
      </w:pPr>
    </w:p>
    <w:p w:rsidR="001F75DF" w:rsidRPr="001F75DF" w:rsidRDefault="001F75DF" w:rsidP="001F75DF">
      <w:pPr>
        <w:tabs>
          <w:tab w:val="left" w:pos="8520"/>
        </w:tabs>
        <w:rPr>
          <w:sz w:val="20"/>
          <w:szCs w:val="20"/>
        </w:rPr>
      </w:pPr>
    </w:p>
    <w:p w:rsidR="001F75DF" w:rsidRPr="001F75DF" w:rsidRDefault="001F75DF" w:rsidP="001F75DF">
      <w:pPr>
        <w:pStyle w:val="ConsPlusTitle"/>
        <w:widowControl/>
        <w:spacing w:line="360" w:lineRule="atLeast"/>
        <w:ind w:left="-119" w:firstLine="839"/>
        <w:jc w:val="both"/>
        <w:rPr>
          <w:b w:val="0"/>
          <w:sz w:val="20"/>
          <w:szCs w:val="20"/>
        </w:rPr>
      </w:pPr>
      <w:r w:rsidRPr="001F75DF">
        <w:rPr>
          <w:b w:val="0"/>
          <w:sz w:val="20"/>
          <w:szCs w:val="20"/>
        </w:rPr>
        <w:t xml:space="preserve">В соответствии со статьей 173 Бюджетного кодекса Российской Федерации </w:t>
      </w:r>
    </w:p>
    <w:p w:rsidR="001F75DF" w:rsidRPr="001F75DF" w:rsidRDefault="001F75DF" w:rsidP="001F75DF">
      <w:pPr>
        <w:pStyle w:val="ConsPlusTitle"/>
        <w:widowControl/>
        <w:spacing w:line="360" w:lineRule="atLeast"/>
        <w:ind w:left="-119" w:firstLine="839"/>
        <w:jc w:val="both"/>
        <w:rPr>
          <w:sz w:val="20"/>
          <w:szCs w:val="20"/>
        </w:rPr>
      </w:pPr>
      <w:r w:rsidRPr="001F75DF">
        <w:rPr>
          <w:sz w:val="20"/>
          <w:szCs w:val="20"/>
        </w:rPr>
        <w:t>ПОСТАНОВЛЯЮ</w:t>
      </w:r>
    </w:p>
    <w:p w:rsidR="001F75DF" w:rsidRPr="001F75DF" w:rsidRDefault="001F75DF" w:rsidP="001F75DF">
      <w:pPr>
        <w:pStyle w:val="ConsPlusTitle"/>
        <w:widowControl/>
        <w:spacing w:line="360" w:lineRule="atLeast"/>
        <w:ind w:left="-119" w:firstLine="839"/>
        <w:jc w:val="both"/>
        <w:rPr>
          <w:b w:val="0"/>
          <w:sz w:val="20"/>
          <w:szCs w:val="20"/>
        </w:rPr>
      </w:pPr>
      <w:r w:rsidRPr="001F75DF">
        <w:rPr>
          <w:b w:val="0"/>
          <w:sz w:val="20"/>
          <w:szCs w:val="20"/>
        </w:rPr>
        <w:t>1. Одобрить представленный прогноз социально-экономического развития Угловского городского поселения на 2024 год и на плановый период 2025 и 2026 годов.</w:t>
      </w:r>
    </w:p>
    <w:p w:rsidR="001F75DF" w:rsidRPr="001F75DF" w:rsidRDefault="001F75DF" w:rsidP="001F75DF">
      <w:pPr>
        <w:spacing w:line="240" w:lineRule="exact"/>
        <w:ind w:firstLine="709"/>
        <w:jc w:val="both"/>
        <w:rPr>
          <w:sz w:val="20"/>
          <w:szCs w:val="20"/>
        </w:rPr>
      </w:pPr>
    </w:p>
    <w:p w:rsidR="001F75DF" w:rsidRPr="001F75DF" w:rsidRDefault="001F75DF" w:rsidP="001F75DF">
      <w:pPr>
        <w:adjustRightInd w:val="0"/>
        <w:spacing w:line="360" w:lineRule="atLeast"/>
        <w:ind w:firstLine="709"/>
        <w:jc w:val="both"/>
        <w:rPr>
          <w:sz w:val="20"/>
          <w:szCs w:val="20"/>
        </w:rPr>
      </w:pPr>
      <w:r w:rsidRPr="001F75DF">
        <w:rPr>
          <w:sz w:val="20"/>
          <w:szCs w:val="20"/>
        </w:rPr>
        <w:t>2. Опубликовать постановление в бюллетене «Официальный вестник Угловского городского поселения» и разместить на официальном сайте Администрации Угловского городского поселения в информационно-телекоммуникационной сети Интернет.</w:t>
      </w:r>
    </w:p>
    <w:p w:rsidR="001F75DF" w:rsidRPr="001F75DF" w:rsidRDefault="001F75DF" w:rsidP="001F75DF">
      <w:pPr>
        <w:spacing w:line="240" w:lineRule="exact"/>
        <w:ind w:firstLine="709"/>
        <w:jc w:val="both"/>
        <w:rPr>
          <w:sz w:val="20"/>
          <w:szCs w:val="20"/>
        </w:rPr>
      </w:pPr>
    </w:p>
    <w:p w:rsidR="001F75DF" w:rsidRPr="001F75DF" w:rsidRDefault="001F75DF" w:rsidP="001F75DF">
      <w:pPr>
        <w:spacing w:line="240" w:lineRule="exact"/>
        <w:jc w:val="both"/>
        <w:rPr>
          <w:sz w:val="20"/>
          <w:szCs w:val="20"/>
        </w:rPr>
      </w:pPr>
    </w:p>
    <w:p w:rsidR="001F75DF" w:rsidRPr="001F75DF" w:rsidRDefault="001F75DF" w:rsidP="001F75DF">
      <w:pPr>
        <w:spacing w:line="240" w:lineRule="exact"/>
        <w:jc w:val="both"/>
        <w:rPr>
          <w:b/>
          <w:sz w:val="20"/>
          <w:szCs w:val="20"/>
        </w:rPr>
      </w:pPr>
      <w:r w:rsidRPr="001F75DF">
        <w:rPr>
          <w:b/>
          <w:sz w:val="20"/>
          <w:szCs w:val="20"/>
        </w:rPr>
        <w:t>Глава Угловского городского поселения                         Ю.А. Иванова</w:t>
      </w: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pPr>
    </w:p>
    <w:p w:rsidR="001F75DF" w:rsidRPr="001F75DF" w:rsidRDefault="001F75DF" w:rsidP="001F75DF">
      <w:pPr>
        <w:jc w:val="right"/>
        <w:rPr>
          <w:sz w:val="20"/>
          <w:szCs w:val="20"/>
        </w:rPr>
        <w:sectPr w:rsidR="001F75DF" w:rsidRPr="001F75DF" w:rsidSect="001F75DF">
          <w:pgSz w:w="11906" w:h="16838"/>
          <w:pgMar w:top="851" w:right="567" w:bottom="1134" w:left="1985" w:header="709" w:footer="709" w:gutter="0"/>
          <w:cols w:space="708"/>
          <w:docGrid w:linePitch="360"/>
        </w:sectPr>
      </w:pPr>
    </w:p>
    <w:p w:rsidR="001F75DF" w:rsidRPr="001F75DF" w:rsidRDefault="001F75DF" w:rsidP="001F75DF">
      <w:pPr>
        <w:keepNext/>
        <w:tabs>
          <w:tab w:val="left" w:pos="6237"/>
        </w:tabs>
        <w:spacing w:line="360" w:lineRule="atLeast"/>
        <w:jc w:val="center"/>
        <w:outlineLvl w:val="0"/>
        <w:rPr>
          <w:b/>
          <w:kern w:val="28"/>
          <w:sz w:val="20"/>
          <w:szCs w:val="20"/>
        </w:rPr>
      </w:pPr>
      <w:r w:rsidRPr="001F75DF">
        <w:rPr>
          <w:b/>
          <w:kern w:val="28"/>
          <w:sz w:val="20"/>
          <w:szCs w:val="20"/>
        </w:rPr>
        <w:lastRenderedPageBreak/>
        <w:t xml:space="preserve">Прогноз социально-экономического развития Угловского городского поселения </w:t>
      </w:r>
    </w:p>
    <w:p w:rsidR="001F75DF" w:rsidRPr="001F75DF" w:rsidRDefault="001F75DF" w:rsidP="001F75DF">
      <w:pPr>
        <w:keepNext/>
        <w:tabs>
          <w:tab w:val="left" w:pos="6237"/>
        </w:tabs>
        <w:spacing w:line="360" w:lineRule="atLeast"/>
        <w:jc w:val="center"/>
        <w:outlineLvl w:val="0"/>
        <w:rPr>
          <w:b/>
          <w:kern w:val="28"/>
          <w:sz w:val="20"/>
          <w:szCs w:val="20"/>
        </w:rPr>
      </w:pPr>
      <w:r w:rsidRPr="001F75DF">
        <w:rPr>
          <w:b/>
          <w:kern w:val="28"/>
          <w:sz w:val="20"/>
          <w:szCs w:val="20"/>
        </w:rPr>
        <w:t>на 2024 год и на плановый период 2025 и 2026 годов</w:t>
      </w:r>
    </w:p>
    <w:p w:rsidR="001F75DF" w:rsidRPr="001F75DF" w:rsidRDefault="001F75DF" w:rsidP="001F75DF">
      <w:pPr>
        <w:keepNext/>
        <w:tabs>
          <w:tab w:val="left" w:pos="6237"/>
        </w:tabs>
        <w:spacing w:line="240" w:lineRule="exact"/>
        <w:jc w:val="center"/>
        <w:outlineLvl w:val="0"/>
        <w:rPr>
          <w:b/>
          <w:kern w:val="28"/>
          <w:sz w:val="20"/>
          <w:szCs w:val="20"/>
        </w:rPr>
      </w:pPr>
    </w:p>
    <w:p w:rsidR="001F75DF" w:rsidRPr="001F75DF" w:rsidRDefault="001F75DF" w:rsidP="001F75DF">
      <w:pPr>
        <w:rPr>
          <w:sz w:val="20"/>
          <w:szCs w:val="20"/>
        </w:rPr>
      </w:pPr>
    </w:p>
    <w:tbl>
      <w:tblPr>
        <w:tblW w:w="176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58"/>
        <w:gridCol w:w="1605"/>
        <w:gridCol w:w="1376"/>
        <w:gridCol w:w="50"/>
        <w:gridCol w:w="1605"/>
        <w:gridCol w:w="1605"/>
        <w:gridCol w:w="1605"/>
        <w:gridCol w:w="1605"/>
        <w:gridCol w:w="1605"/>
        <w:gridCol w:w="1604"/>
      </w:tblGrid>
      <w:tr w:rsidR="001F75DF" w:rsidRPr="001F75DF" w:rsidTr="001F75DF">
        <w:tblPrEx>
          <w:tblCellMar>
            <w:top w:w="0" w:type="dxa"/>
            <w:bottom w:w="0" w:type="dxa"/>
          </w:tblCellMar>
        </w:tblPrEx>
        <w:trPr>
          <w:gridAfter w:val="1"/>
          <w:wAfter w:w="1604" w:type="dxa"/>
          <w:trHeight w:val="428"/>
          <w:tblHeader/>
        </w:trPr>
        <w:tc>
          <w:tcPr>
            <w:tcW w:w="4958" w:type="dxa"/>
            <w:vMerge w:val="restart"/>
            <w:vAlign w:val="center"/>
          </w:tcPr>
          <w:p w:rsidR="001F75DF" w:rsidRPr="001F75DF" w:rsidRDefault="001F75DF" w:rsidP="001F75DF">
            <w:pPr>
              <w:tabs>
                <w:tab w:val="left" w:pos="6237"/>
              </w:tabs>
              <w:spacing w:before="60" w:after="60"/>
              <w:jc w:val="center"/>
              <w:rPr>
                <w:b/>
                <w:sz w:val="20"/>
                <w:szCs w:val="20"/>
              </w:rPr>
            </w:pPr>
            <w:r w:rsidRPr="001F75DF">
              <w:rPr>
                <w:b/>
                <w:sz w:val="20"/>
                <w:szCs w:val="20"/>
              </w:rPr>
              <w:t>Показатели</w:t>
            </w:r>
          </w:p>
        </w:tc>
        <w:tc>
          <w:tcPr>
            <w:tcW w:w="1605" w:type="dxa"/>
            <w:tcBorders>
              <w:top w:val="single" w:sz="4" w:space="0" w:color="auto"/>
              <w:bottom w:val="single" w:sz="4" w:space="0" w:color="auto"/>
              <w:right w:val="single" w:sz="4" w:space="0" w:color="auto"/>
            </w:tcBorders>
            <w:vAlign w:val="center"/>
          </w:tcPr>
          <w:p w:rsidR="001F75DF" w:rsidRPr="001F75DF" w:rsidRDefault="001F75DF" w:rsidP="001F75DF">
            <w:pPr>
              <w:tabs>
                <w:tab w:val="left" w:pos="6237"/>
              </w:tabs>
              <w:spacing w:before="60" w:after="60"/>
              <w:jc w:val="center"/>
              <w:rPr>
                <w:b/>
                <w:sz w:val="20"/>
                <w:szCs w:val="20"/>
              </w:rPr>
            </w:pPr>
          </w:p>
        </w:tc>
        <w:tc>
          <w:tcPr>
            <w:tcW w:w="9451" w:type="dxa"/>
            <w:gridSpan w:val="7"/>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tabs>
                <w:tab w:val="left" w:pos="1584"/>
                <w:tab w:val="left" w:pos="6237"/>
              </w:tabs>
              <w:ind w:right="-108"/>
              <w:jc w:val="center"/>
              <w:rPr>
                <w:b/>
                <w:sz w:val="20"/>
                <w:szCs w:val="20"/>
              </w:rPr>
            </w:pPr>
            <w:r w:rsidRPr="001F75DF">
              <w:rPr>
                <w:b/>
                <w:sz w:val="20"/>
                <w:szCs w:val="20"/>
              </w:rPr>
              <w:t>прогноз</w:t>
            </w:r>
          </w:p>
        </w:tc>
      </w:tr>
      <w:tr w:rsidR="001F75DF" w:rsidRPr="001F75DF" w:rsidTr="001F75DF">
        <w:tblPrEx>
          <w:tblCellMar>
            <w:top w:w="0" w:type="dxa"/>
            <w:bottom w:w="0" w:type="dxa"/>
          </w:tblCellMar>
        </w:tblPrEx>
        <w:trPr>
          <w:gridAfter w:val="1"/>
          <w:wAfter w:w="1604" w:type="dxa"/>
          <w:trHeight w:val="428"/>
          <w:tblHeader/>
        </w:trPr>
        <w:tc>
          <w:tcPr>
            <w:tcW w:w="4958" w:type="dxa"/>
            <w:vMerge/>
            <w:vAlign w:val="center"/>
          </w:tcPr>
          <w:p w:rsidR="001F75DF" w:rsidRPr="001F75DF" w:rsidRDefault="001F75DF" w:rsidP="001F75DF">
            <w:pPr>
              <w:tabs>
                <w:tab w:val="left" w:pos="6237"/>
              </w:tabs>
              <w:spacing w:before="60" w:after="60"/>
              <w:rPr>
                <w:b/>
                <w:i/>
                <w:sz w:val="20"/>
                <w:szCs w:val="20"/>
              </w:rPr>
            </w:pPr>
          </w:p>
        </w:tc>
        <w:tc>
          <w:tcPr>
            <w:tcW w:w="1605" w:type="dxa"/>
            <w:tcBorders>
              <w:top w:val="single" w:sz="4" w:space="0" w:color="auto"/>
              <w:bottom w:val="single" w:sz="4" w:space="0" w:color="auto"/>
              <w:right w:val="single" w:sz="4" w:space="0" w:color="auto"/>
            </w:tcBorders>
            <w:vAlign w:val="center"/>
          </w:tcPr>
          <w:p w:rsidR="001F75DF" w:rsidRPr="001F75DF" w:rsidRDefault="001F75DF" w:rsidP="001F75DF">
            <w:pPr>
              <w:tabs>
                <w:tab w:val="left" w:pos="6237"/>
              </w:tabs>
              <w:spacing w:before="60" w:after="60"/>
              <w:jc w:val="center"/>
              <w:rPr>
                <w:b/>
                <w:sz w:val="20"/>
                <w:szCs w:val="20"/>
              </w:rPr>
            </w:pPr>
            <w:r w:rsidRPr="001F75DF">
              <w:rPr>
                <w:b/>
                <w:sz w:val="20"/>
                <w:szCs w:val="20"/>
              </w:rPr>
              <w:t>Единица измерения</w:t>
            </w:r>
          </w:p>
        </w:tc>
        <w:tc>
          <w:tcPr>
            <w:tcW w:w="3031" w:type="dxa"/>
            <w:gridSpan w:val="3"/>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tabs>
                <w:tab w:val="left" w:pos="1584"/>
                <w:tab w:val="left" w:pos="6237"/>
              </w:tabs>
              <w:ind w:right="-108"/>
              <w:jc w:val="center"/>
              <w:rPr>
                <w:b/>
                <w:sz w:val="20"/>
                <w:szCs w:val="20"/>
              </w:rPr>
            </w:pPr>
            <w:r w:rsidRPr="001F75DF">
              <w:rPr>
                <w:b/>
                <w:sz w:val="20"/>
                <w:szCs w:val="20"/>
              </w:rPr>
              <w:t>2024 год</w:t>
            </w:r>
          </w:p>
        </w:tc>
        <w:tc>
          <w:tcPr>
            <w:tcW w:w="3210" w:type="dxa"/>
            <w:gridSpan w:val="2"/>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tabs>
                <w:tab w:val="left" w:pos="1584"/>
                <w:tab w:val="left" w:pos="6237"/>
              </w:tabs>
              <w:ind w:right="-108"/>
              <w:jc w:val="center"/>
              <w:rPr>
                <w:b/>
                <w:sz w:val="20"/>
                <w:szCs w:val="20"/>
              </w:rPr>
            </w:pPr>
            <w:r w:rsidRPr="001F75DF">
              <w:rPr>
                <w:b/>
                <w:sz w:val="20"/>
                <w:szCs w:val="20"/>
              </w:rPr>
              <w:t>2025 год</w:t>
            </w:r>
          </w:p>
        </w:tc>
        <w:tc>
          <w:tcPr>
            <w:tcW w:w="3210" w:type="dxa"/>
            <w:gridSpan w:val="2"/>
            <w:tcBorders>
              <w:top w:val="single" w:sz="4" w:space="0" w:color="auto"/>
              <w:left w:val="single" w:sz="4" w:space="0" w:color="auto"/>
              <w:bottom w:val="single" w:sz="4" w:space="0" w:color="auto"/>
              <w:right w:val="single" w:sz="4" w:space="0" w:color="auto"/>
            </w:tcBorders>
            <w:vAlign w:val="center"/>
          </w:tcPr>
          <w:p w:rsidR="001F75DF" w:rsidRPr="001F75DF" w:rsidRDefault="001F75DF" w:rsidP="001F75DF">
            <w:pPr>
              <w:tabs>
                <w:tab w:val="left" w:pos="1584"/>
                <w:tab w:val="left" w:pos="6237"/>
              </w:tabs>
              <w:ind w:right="-108"/>
              <w:jc w:val="center"/>
              <w:rPr>
                <w:b/>
                <w:sz w:val="20"/>
                <w:szCs w:val="20"/>
              </w:rPr>
            </w:pPr>
            <w:r w:rsidRPr="001F75DF">
              <w:rPr>
                <w:b/>
                <w:sz w:val="20"/>
                <w:szCs w:val="20"/>
              </w:rPr>
              <w:t>2026 год</w:t>
            </w:r>
          </w:p>
        </w:tc>
      </w:tr>
      <w:tr w:rsidR="001F75DF" w:rsidRPr="001F75DF" w:rsidTr="001F75DF">
        <w:tblPrEx>
          <w:tblCellMar>
            <w:top w:w="0" w:type="dxa"/>
            <w:bottom w:w="0" w:type="dxa"/>
          </w:tblCellMar>
        </w:tblPrEx>
        <w:trPr>
          <w:gridAfter w:val="1"/>
          <w:wAfter w:w="1604" w:type="dxa"/>
          <w:tblHeader/>
        </w:trPr>
        <w:tc>
          <w:tcPr>
            <w:tcW w:w="4958" w:type="dxa"/>
            <w:tcBorders>
              <w:bottom w:val="nil"/>
            </w:tcBorders>
            <w:vAlign w:val="center"/>
          </w:tcPr>
          <w:p w:rsidR="001F75DF" w:rsidRPr="001F75DF" w:rsidRDefault="001F75DF" w:rsidP="001F75DF">
            <w:pPr>
              <w:tabs>
                <w:tab w:val="left" w:pos="6237"/>
              </w:tabs>
              <w:spacing w:before="20" w:after="20"/>
              <w:rPr>
                <w:b/>
                <w:sz w:val="20"/>
                <w:szCs w:val="20"/>
              </w:rPr>
            </w:pP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вариант 1</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вариант 2</w:t>
            </w: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вариант 1</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вариант 2</w:t>
            </w: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вариант 1</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вариант 2</w:t>
            </w:r>
          </w:p>
        </w:tc>
      </w:tr>
      <w:tr w:rsidR="001F75DF" w:rsidRPr="001F75DF" w:rsidTr="001F75DF">
        <w:tblPrEx>
          <w:tblCellMar>
            <w:top w:w="0" w:type="dxa"/>
            <w:bottom w:w="0" w:type="dxa"/>
          </w:tblCellMar>
        </w:tblPrEx>
        <w:trPr>
          <w:gridAfter w:val="1"/>
          <w:wAfter w:w="1604" w:type="dxa"/>
        </w:trPr>
        <w:tc>
          <w:tcPr>
            <w:tcW w:w="16014" w:type="dxa"/>
            <w:gridSpan w:val="9"/>
            <w:tcBorders>
              <w:bottom w:val="nil"/>
            </w:tcBorders>
            <w:vAlign w:val="center"/>
          </w:tcPr>
          <w:p w:rsidR="001F75DF" w:rsidRPr="001F75DF" w:rsidRDefault="001F75DF" w:rsidP="001F75DF">
            <w:pPr>
              <w:tabs>
                <w:tab w:val="left" w:pos="1404"/>
                <w:tab w:val="left" w:pos="6237"/>
              </w:tabs>
              <w:spacing w:before="20" w:after="20"/>
              <w:rPr>
                <w:b/>
                <w:sz w:val="20"/>
                <w:szCs w:val="20"/>
              </w:rPr>
            </w:pPr>
            <w:r w:rsidRPr="001F75DF">
              <w:rPr>
                <w:b/>
                <w:sz w:val="20"/>
                <w:szCs w:val="20"/>
              </w:rPr>
              <w:t>1. ДЕМОГРАФИЧЕСКИЕ ПОКАЗАТЕЛИ</w:t>
            </w:r>
          </w:p>
        </w:tc>
      </w:tr>
      <w:tr w:rsidR="001F75DF" w:rsidRPr="001F75DF" w:rsidTr="001F75DF">
        <w:tblPrEx>
          <w:tblCellMar>
            <w:top w:w="0" w:type="dxa"/>
            <w:bottom w:w="0" w:type="dxa"/>
          </w:tblCellMar>
        </w:tblPrEx>
        <w:trPr>
          <w:gridAfter w:val="1"/>
          <w:wAfter w:w="1604" w:type="dxa"/>
          <w:trHeight w:val="219"/>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Численность постоянного населения</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человек</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3,12</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3,12</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3,12</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3,6</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3,7</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3,7</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 xml:space="preserve">Количество </w:t>
            </w:r>
            <w:proofErr w:type="gramStart"/>
            <w:r w:rsidRPr="001F75DF">
              <w:rPr>
                <w:sz w:val="20"/>
                <w:szCs w:val="20"/>
              </w:rPr>
              <w:t>родившихся</w:t>
            </w:r>
            <w:proofErr w:type="gramEnd"/>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человек</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0,020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0,020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0,020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0,020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0,020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0,020</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 xml:space="preserve">Количество </w:t>
            </w:r>
            <w:proofErr w:type="gramStart"/>
            <w:r w:rsidRPr="001F75DF">
              <w:rPr>
                <w:sz w:val="20"/>
                <w:szCs w:val="20"/>
              </w:rPr>
              <w:t>умерших</w:t>
            </w:r>
            <w:proofErr w:type="gramEnd"/>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человек</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0,050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0,050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0,070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0,070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0,070</w:t>
            </w:r>
          </w:p>
        </w:tc>
        <w:tc>
          <w:tcPr>
            <w:tcW w:w="1605" w:type="dxa"/>
            <w:tcBorders>
              <w:bottom w:val="nil"/>
            </w:tcBorders>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0,070</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Естественный прирост</w:t>
            </w:r>
            <w:proofErr w:type="gramStart"/>
            <w:r w:rsidRPr="001F75DF">
              <w:rPr>
                <w:sz w:val="20"/>
                <w:szCs w:val="20"/>
              </w:rPr>
              <w:t xml:space="preserve"> (+), </w:t>
            </w:r>
            <w:proofErr w:type="gramEnd"/>
            <w:r w:rsidRPr="001F75DF">
              <w:rPr>
                <w:sz w:val="20"/>
                <w:szCs w:val="20"/>
              </w:rPr>
              <w:t>убыль (-)</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человек</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-0,030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-0,030</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-0,050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-0,050</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0,050</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sz w:val="20"/>
                <w:szCs w:val="20"/>
              </w:rPr>
            </w:pPr>
            <w:r w:rsidRPr="001F75DF">
              <w:rPr>
                <w:sz w:val="20"/>
                <w:szCs w:val="20"/>
              </w:rPr>
              <w:t>0,050</w:t>
            </w:r>
          </w:p>
        </w:tc>
      </w:tr>
      <w:tr w:rsidR="001F75DF" w:rsidRPr="001F75DF" w:rsidTr="001F75DF">
        <w:tblPrEx>
          <w:tblCellMar>
            <w:top w:w="0" w:type="dxa"/>
            <w:bottom w:w="0" w:type="dxa"/>
          </w:tblCellMar>
        </w:tblPrEx>
        <w:trPr>
          <w:gridAfter w:val="1"/>
          <w:wAfter w:w="1604" w:type="dxa"/>
        </w:trPr>
        <w:tc>
          <w:tcPr>
            <w:tcW w:w="16014" w:type="dxa"/>
            <w:gridSpan w:val="9"/>
            <w:tcBorders>
              <w:bottom w:val="nil"/>
            </w:tcBorders>
            <w:vAlign w:val="center"/>
          </w:tcPr>
          <w:p w:rsidR="001F75DF" w:rsidRPr="001F75DF" w:rsidRDefault="001F75DF" w:rsidP="001F75DF">
            <w:pPr>
              <w:tabs>
                <w:tab w:val="left" w:pos="1404"/>
                <w:tab w:val="left" w:pos="6237"/>
              </w:tabs>
              <w:spacing w:before="20" w:after="20"/>
              <w:rPr>
                <w:b/>
                <w:sz w:val="20"/>
                <w:szCs w:val="20"/>
              </w:rPr>
            </w:pPr>
            <w:r w:rsidRPr="001F75DF">
              <w:rPr>
                <w:b/>
                <w:sz w:val="20"/>
                <w:szCs w:val="20"/>
              </w:rPr>
              <w:t>2. МЕСТНЫЙ БЮДЖЕТ</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b/>
                <w:sz w:val="20"/>
                <w:szCs w:val="20"/>
              </w:rPr>
            </w:pPr>
            <w:r w:rsidRPr="001F75DF">
              <w:rPr>
                <w:b/>
                <w:sz w:val="20"/>
                <w:szCs w:val="20"/>
              </w:rPr>
              <w:t>Доходы всего</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22381,8</w:t>
            </w: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22381,8</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20769,6</w:t>
            </w:r>
          </w:p>
        </w:tc>
        <w:tc>
          <w:tcPr>
            <w:tcW w:w="1605" w:type="dxa"/>
            <w:tcBorders>
              <w:bottom w:val="nil"/>
            </w:tcBorders>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20769,6</w:t>
            </w:r>
          </w:p>
        </w:tc>
        <w:tc>
          <w:tcPr>
            <w:tcW w:w="1605" w:type="dxa"/>
            <w:tcBorders>
              <w:bottom w:val="nil"/>
            </w:tcBorders>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20889,9</w:t>
            </w:r>
          </w:p>
        </w:tc>
        <w:tc>
          <w:tcPr>
            <w:tcW w:w="1605" w:type="dxa"/>
            <w:tcBorders>
              <w:bottom w:val="nil"/>
            </w:tcBorders>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20889,9</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Налог на доходы физических лиц</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6669,1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6669,1</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6889,2</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6889,2</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7078,9</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7078,9</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Акцизы по подакцизным товарам (продукции), производимым на территории Российской Федерации</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3804,4</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3804,4</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3998,3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3998,3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4097,7</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4097,7</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Единый сельскохозяйственный налог</w:t>
            </w:r>
          </w:p>
        </w:tc>
        <w:tc>
          <w:tcPr>
            <w:tcW w:w="1605" w:type="dxa"/>
            <w:tcBorders>
              <w:bottom w:val="nil"/>
            </w:tcBorders>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3,5</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Налог на имущество физических лиц</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890,0</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890,0</w:t>
            </w:r>
          </w:p>
        </w:tc>
        <w:tc>
          <w:tcPr>
            <w:tcW w:w="1605" w:type="dxa"/>
            <w:tcBorders>
              <w:bottom w:val="nil"/>
            </w:tcBorders>
          </w:tcPr>
          <w:p w:rsidR="001F75DF" w:rsidRPr="001F75DF" w:rsidRDefault="001F75DF" w:rsidP="001F75DF">
            <w:pPr>
              <w:jc w:val="center"/>
              <w:rPr>
                <w:sz w:val="20"/>
                <w:szCs w:val="20"/>
              </w:rPr>
            </w:pPr>
            <w:r w:rsidRPr="001F75DF">
              <w:rPr>
                <w:sz w:val="20"/>
                <w:szCs w:val="20"/>
              </w:rPr>
              <w:t>899,0</w:t>
            </w:r>
          </w:p>
        </w:tc>
        <w:tc>
          <w:tcPr>
            <w:tcW w:w="1605" w:type="dxa"/>
            <w:tcBorders>
              <w:bottom w:val="nil"/>
            </w:tcBorders>
          </w:tcPr>
          <w:p w:rsidR="001F75DF" w:rsidRPr="001F75DF" w:rsidRDefault="001F75DF" w:rsidP="001F75DF">
            <w:pPr>
              <w:jc w:val="center"/>
              <w:rPr>
                <w:sz w:val="20"/>
                <w:szCs w:val="20"/>
              </w:rPr>
            </w:pPr>
            <w:r w:rsidRPr="001F75DF">
              <w:rPr>
                <w:sz w:val="20"/>
                <w:szCs w:val="20"/>
              </w:rPr>
              <w:t>899,0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908,0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908,0</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Земельный налог</w:t>
            </w:r>
          </w:p>
        </w:tc>
        <w:tc>
          <w:tcPr>
            <w:tcW w:w="1605" w:type="dxa"/>
            <w:tcBorders>
              <w:bottom w:val="nil"/>
            </w:tcBorders>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2455,0</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2455,0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2541,0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2541,0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2628,0</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2628,0</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Государственная пошлина за совершение нотариальных действий</w:t>
            </w:r>
          </w:p>
        </w:tc>
        <w:tc>
          <w:tcPr>
            <w:tcW w:w="1605" w:type="dxa"/>
            <w:tcBorders>
              <w:bottom w:val="nil"/>
            </w:tcBorders>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14,5</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14,5</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14,5</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14,5</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14,5</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14,5</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Доходы от использования имущества, находящегося в государственной и муниципальной собственности</w:t>
            </w:r>
          </w:p>
        </w:tc>
        <w:tc>
          <w:tcPr>
            <w:tcW w:w="1605" w:type="dxa"/>
            <w:tcBorders>
              <w:bottom w:val="nil"/>
            </w:tcBorders>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2147,7</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2147,7</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2140,2</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2140,2</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2122,7</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2122,7</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Доходы от продажи материальных и нематериальных активов</w:t>
            </w:r>
          </w:p>
        </w:tc>
        <w:tc>
          <w:tcPr>
            <w:tcW w:w="1605" w:type="dxa"/>
            <w:tcBorders>
              <w:bottom w:val="nil"/>
            </w:tcBorders>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1521,3</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1521,3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1521,3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1521,3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1521,3</w:t>
            </w:r>
          </w:p>
        </w:tc>
        <w:tc>
          <w:tcPr>
            <w:tcW w:w="1605" w:type="dxa"/>
            <w:tcBorders>
              <w:bottom w:val="nil"/>
            </w:tcBorders>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1521,3</w:t>
            </w:r>
          </w:p>
        </w:tc>
      </w:tr>
      <w:tr w:rsidR="001F75DF" w:rsidRPr="001F75DF" w:rsidTr="001F75DF">
        <w:tblPrEx>
          <w:tblCellMar>
            <w:top w:w="0" w:type="dxa"/>
            <w:bottom w:w="0" w:type="dxa"/>
          </w:tblCellMar>
        </w:tblPrEx>
        <w:trPr>
          <w:gridAfter w:val="1"/>
          <w:wAfter w:w="1604" w:type="dxa"/>
          <w:trHeight w:val="195"/>
        </w:trPr>
        <w:tc>
          <w:tcPr>
            <w:tcW w:w="4958" w:type="dxa"/>
            <w:vAlign w:val="center"/>
          </w:tcPr>
          <w:p w:rsidR="001F75DF" w:rsidRPr="001F75DF" w:rsidRDefault="001F75DF" w:rsidP="001F75DF">
            <w:pPr>
              <w:rPr>
                <w:sz w:val="20"/>
                <w:szCs w:val="20"/>
              </w:rPr>
            </w:pPr>
            <w:r w:rsidRPr="001F75DF">
              <w:rPr>
                <w:sz w:val="20"/>
                <w:szCs w:val="20"/>
              </w:rPr>
              <w:t>Безвозмездные поступления</w:t>
            </w:r>
          </w:p>
        </w:tc>
        <w:tc>
          <w:tcPr>
            <w:tcW w:w="1605" w:type="dxa"/>
            <w:vAlign w:val="center"/>
          </w:tcPr>
          <w:p w:rsidR="001F75DF" w:rsidRPr="001F75DF" w:rsidRDefault="001F75DF" w:rsidP="001F75DF">
            <w:pPr>
              <w:jc w:val="center"/>
              <w:rPr>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4871,3</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4871,3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2759,6</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2759,6</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2512,3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2512,3</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w:t>
            </w:r>
          </w:p>
        </w:tc>
        <w:tc>
          <w:tcPr>
            <w:tcW w:w="1605" w:type="dxa"/>
            <w:vAlign w:val="center"/>
          </w:tcPr>
          <w:p w:rsidR="001F75DF" w:rsidRPr="001F75DF" w:rsidRDefault="001F75DF" w:rsidP="001F75DF">
            <w:pPr>
              <w:jc w:val="center"/>
              <w:rPr>
                <w:i/>
                <w:sz w:val="20"/>
                <w:szCs w:val="20"/>
              </w:rPr>
            </w:pPr>
          </w:p>
        </w:tc>
        <w:tc>
          <w:tcPr>
            <w:tcW w:w="1426" w:type="dxa"/>
            <w:gridSpan w:val="2"/>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Дотации бюджетам субъектов Российской Федерации и муниципальных образований</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498,8</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498,8</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247,3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247,3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rPr>
                <w:sz w:val="20"/>
                <w:szCs w:val="20"/>
              </w:rPr>
            </w:pPr>
            <w:r w:rsidRPr="001F75DF">
              <w:rPr>
                <w:sz w:val="20"/>
                <w:szCs w:val="20"/>
              </w:rPr>
              <w:t>Субсидии бюджетам бюджетной системы Российской Федерации (межбюджетные субсидии)</w:t>
            </w:r>
          </w:p>
        </w:tc>
        <w:tc>
          <w:tcPr>
            <w:tcW w:w="1605" w:type="dxa"/>
          </w:tcPr>
          <w:p w:rsidR="001F75DF" w:rsidRPr="001F75DF" w:rsidRDefault="001F75DF" w:rsidP="001F75DF">
            <w:pPr>
              <w:jc w:val="center"/>
              <w:rPr>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4181,2</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4181,2</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2321,0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2321,0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2321,0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2321,0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Субвенции бюджетам субъектов Российской Федерации и муниципальных образований</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191,3</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191,3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191,3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191,3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191,3</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191,3</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b/>
                <w:sz w:val="20"/>
                <w:szCs w:val="20"/>
              </w:rPr>
            </w:pPr>
            <w:r w:rsidRPr="001F75DF">
              <w:rPr>
                <w:b/>
                <w:sz w:val="20"/>
                <w:szCs w:val="20"/>
              </w:rPr>
              <w:t>Расходы местного бюджета</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22381,8</w:t>
            </w:r>
          </w:p>
        </w:tc>
        <w:tc>
          <w:tcPr>
            <w:tcW w:w="1605" w:type="dxa"/>
            <w:vAlign w:val="center"/>
          </w:tcPr>
          <w:p w:rsidR="001F75DF" w:rsidRPr="001F75DF" w:rsidRDefault="001F75DF" w:rsidP="001F75DF">
            <w:pPr>
              <w:tabs>
                <w:tab w:val="left" w:pos="6237"/>
              </w:tabs>
              <w:spacing w:before="20" w:after="20"/>
              <w:jc w:val="center"/>
              <w:rPr>
                <w:b/>
                <w:sz w:val="20"/>
                <w:szCs w:val="20"/>
              </w:rPr>
            </w:pPr>
            <w:r w:rsidRPr="001F75DF">
              <w:rPr>
                <w:b/>
                <w:sz w:val="20"/>
                <w:szCs w:val="20"/>
              </w:rPr>
              <w:t>22381,8</w:t>
            </w:r>
          </w:p>
        </w:tc>
        <w:tc>
          <w:tcPr>
            <w:tcW w:w="1605" w:type="dxa"/>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20769,6</w:t>
            </w:r>
          </w:p>
        </w:tc>
        <w:tc>
          <w:tcPr>
            <w:tcW w:w="1605" w:type="dxa"/>
            <w:vAlign w:val="center"/>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20769,6</w:t>
            </w:r>
          </w:p>
        </w:tc>
        <w:tc>
          <w:tcPr>
            <w:tcW w:w="1605" w:type="dxa"/>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20889,9</w:t>
            </w:r>
          </w:p>
        </w:tc>
        <w:tc>
          <w:tcPr>
            <w:tcW w:w="1605" w:type="dxa"/>
          </w:tcPr>
          <w:p w:rsidR="001F75DF" w:rsidRPr="001F75DF" w:rsidRDefault="001F75DF" w:rsidP="001F75DF">
            <w:pPr>
              <w:tabs>
                <w:tab w:val="left" w:pos="1404"/>
                <w:tab w:val="left" w:pos="6237"/>
              </w:tabs>
              <w:spacing w:before="20" w:after="20"/>
              <w:jc w:val="center"/>
              <w:rPr>
                <w:b/>
                <w:sz w:val="20"/>
                <w:szCs w:val="20"/>
              </w:rPr>
            </w:pPr>
            <w:r w:rsidRPr="001F75DF">
              <w:rPr>
                <w:b/>
                <w:sz w:val="20"/>
                <w:szCs w:val="20"/>
              </w:rPr>
              <w:t>20889,9</w:t>
            </w: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в том числе</w:t>
            </w:r>
          </w:p>
        </w:tc>
        <w:tc>
          <w:tcPr>
            <w:tcW w:w="1605" w:type="dxa"/>
          </w:tcPr>
          <w:p w:rsidR="001F75DF" w:rsidRPr="001F75DF" w:rsidRDefault="001F75DF" w:rsidP="001F75DF">
            <w:pPr>
              <w:jc w:val="center"/>
              <w:rPr>
                <w:i/>
                <w:sz w:val="20"/>
                <w:szCs w:val="20"/>
              </w:rPr>
            </w:pPr>
          </w:p>
        </w:tc>
        <w:tc>
          <w:tcPr>
            <w:tcW w:w="1426" w:type="dxa"/>
            <w:gridSpan w:val="2"/>
            <w:vAlign w:val="center"/>
          </w:tcPr>
          <w:p w:rsidR="001F75DF" w:rsidRPr="001F75DF" w:rsidRDefault="001F75DF" w:rsidP="001F75DF">
            <w:pPr>
              <w:jc w:val="center"/>
              <w:rPr>
                <w:sz w:val="20"/>
                <w:szCs w:val="20"/>
              </w:rPr>
            </w:pPr>
          </w:p>
        </w:tc>
        <w:tc>
          <w:tcPr>
            <w:tcW w:w="1605" w:type="dxa"/>
            <w:vAlign w:val="center"/>
          </w:tcPr>
          <w:p w:rsidR="001F75DF" w:rsidRPr="001F75DF" w:rsidRDefault="001F75DF" w:rsidP="001F75DF">
            <w:pPr>
              <w:jc w:val="center"/>
              <w:rPr>
                <w:sz w:val="20"/>
                <w:szCs w:val="20"/>
              </w:rPr>
            </w:pPr>
          </w:p>
        </w:tc>
        <w:tc>
          <w:tcPr>
            <w:tcW w:w="1605" w:type="dxa"/>
            <w:vAlign w:val="center"/>
          </w:tcPr>
          <w:p w:rsidR="001F75DF" w:rsidRPr="001F75DF" w:rsidRDefault="001F75DF" w:rsidP="001F75DF">
            <w:pPr>
              <w:jc w:val="center"/>
              <w:rPr>
                <w:sz w:val="20"/>
                <w:szCs w:val="20"/>
              </w:rPr>
            </w:pPr>
          </w:p>
        </w:tc>
        <w:tc>
          <w:tcPr>
            <w:tcW w:w="1605" w:type="dxa"/>
            <w:vAlign w:val="center"/>
          </w:tcPr>
          <w:p w:rsidR="001F75DF" w:rsidRPr="001F75DF" w:rsidRDefault="001F75DF" w:rsidP="001F75DF">
            <w:pPr>
              <w:jc w:val="center"/>
              <w:rPr>
                <w:sz w:val="20"/>
                <w:szCs w:val="20"/>
              </w:rPr>
            </w:pPr>
          </w:p>
        </w:tc>
        <w:tc>
          <w:tcPr>
            <w:tcW w:w="1605" w:type="dxa"/>
          </w:tcPr>
          <w:p w:rsidR="001F75DF" w:rsidRPr="001F75DF" w:rsidRDefault="001F75DF" w:rsidP="001F75DF">
            <w:pPr>
              <w:rPr>
                <w:sz w:val="20"/>
                <w:szCs w:val="20"/>
              </w:rPr>
            </w:pPr>
          </w:p>
        </w:tc>
        <w:tc>
          <w:tcPr>
            <w:tcW w:w="1605" w:type="dxa"/>
          </w:tcPr>
          <w:p w:rsidR="001F75DF" w:rsidRPr="001F75DF" w:rsidRDefault="001F75DF" w:rsidP="001F75DF">
            <w:pPr>
              <w:rPr>
                <w:sz w:val="20"/>
                <w:szCs w:val="20"/>
              </w:rPr>
            </w:pP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Общегосударственные вопросы</w:t>
            </w:r>
          </w:p>
        </w:tc>
        <w:tc>
          <w:tcPr>
            <w:tcW w:w="1605" w:type="dxa"/>
          </w:tcPr>
          <w:p w:rsidR="001F75DF" w:rsidRPr="001F75DF" w:rsidRDefault="001F75DF" w:rsidP="001F75DF">
            <w:pPr>
              <w:jc w:val="center"/>
              <w:rPr>
                <w:sz w:val="20"/>
                <w:szCs w:val="20"/>
              </w:rPr>
            </w:pPr>
            <w:r w:rsidRPr="001F75DF">
              <w:rPr>
                <w:i/>
                <w:sz w:val="20"/>
                <w:szCs w:val="20"/>
              </w:rPr>
              <w:t>тыс. рублей</w:t>
            </w:r>
          </w:p>
        </w:tc>
        <w:tc>
          <w:tcPr>
            <w:tcW w:w="1426" w:type="dxa"/>
            <w:gridSpan w:val="2"/>
            <w:vAlign w:val="center"/>
          </w:tcPr>
          <w:p w:rsidR="001F75DF" w:rsidRPr="001F75DF" w:rsidRDefault="001F75DF" w:rsidP="001F75DF">
            <w:pPr>
              <w:jc w:val="center"/>
              <w:rPr>
                <w:sz w:val="20"/>
                <w:szCs w:val="20"/>
              </w:rPr>
            </w:pPr>
            <w:r w:rsidRPr="001F75DF">
              <w:rPr>
                <w:sz w:val="20"/>
                <w:szCs w:val="20"/>
              </w:rPr>
              <w:t>8949,7</w:t>
            </w:r>
          </w:p>
        </w:tc>
        <w:tc>
          <w:tcPr>
            <w:tcW w:w="1605" w:type="dxa"/>
            <w:vAlign w:val="center"/>
          </w:tcPr>
          <w:p w:rsidR="001F75DF" w:rsidRPr="001F75DF" w:rsidRDefault="001F75DF" w:rsidP="001F75DF">
            <w:pPr>
              <w:jc w:val="center"/>
              <w:rPr>
                <w:sz w:val="20"/>
                <w:szCs w:val="20"/>
              </w:rPr>
            </w:pPr>
            <w:r w:rsidRPr="001F75DF">
              <w:rPr>
                <w:sz w:val="20"/>
                <w:szCs w:val="20"/>
              </w:rPr>
              <w:t>8949,7</w:t>
            </w:r>
          </w:p>
        </w:tc>
        <w:tc>
          <w:tcPr>
            <w:tcW w:w="1605" w:type="dxa"/>
            <w:vAlign w:val="center"/>
          </w:tcPr>
          <w:p w:rsidR="001F75DF" w:rsidRPr="001F75DF" w:rsidRDefault="001F75DF" w:rsidP="001F75DF">
            <w:pPr>
              <w:jc w:val="center"/>
              <w:rPr>
                <w:sz w:val="20"/>
                <w:szCs w:val="20"/>
              </w:rPr>
            </w:pPr>
            <w:r w:rsidRPr="001F75DF">
              <w:rPr>
                <w:sz w:val="20"/>
                <w:szCs w:val="20"/>
              </w:rPr>
              <w:t>8396,3</w:t>
            </w:r>
          </w:p>
        </w:tc>
        <w:tc>
          <w:tcPr>
            <w:tcW w:w="1605" w:type="dxa"/>
            <w:vAlign w:val="center"/>
          </w:tcPr>
          <w:p w:rsidR="001F75DF" w:rsidRPr="001F75DF" w:rsidRDefault="001F75DF" w:rsidP="001F75DF">
            <w:pPr>
              <w:jc w:val="center"/>
              <w:rPr>
                <w:sz w:val="20"/>
                <w:szCs w:val="20"/>
              </w:rPr>
            </w:pPr>
            <w:r w:rsidRPr="001F75DF">
              <w:rPr>
                <w:sz w:val="20"/>
                <w:szCs w:val="20"/>
              </w:rPr>
              <w:t>8396,3</w:t>
            </w:r>
          </w:p>
        </w:tc>
        <w:tc>
          <w:tcPr>
            <w:tcW w:w="1605" w:type="dxa"/>
            <w:vAlign w:val="center"/>
          </w:tcPr>
          <w:p w:rsidR="001F75DF" w:rsidRPr="001F75DF" w:rsidRDefault="001F75DF" w:rsidP="001F75DF">
            <w:pPr>
              <w:jc w:val="center"/>
              <w:rPr>
                <w:sz w:val="20"/>
                <w:szCs w:val="20"/>
              </w:rPr>
            </w:pPr>
            <w:r w:rsidRPr="001F75DF">
              <w:rPr>
                <w:sz w:val="20"/>
                <w:szCs w:val="20"/>
              </w:rPr>
              <w:t>8212,3</w:t>
            </w:r>
          </w:p>
        </w:tc>
        <w:tc>
          <w:tcPr>
            <w:tcW w:w="1605" w:type="dxa"/>
            <w:vAlign w:val="center"/>
          </w:tcPr>
          <w:p w:rsidR="001F75DF" w:rsidRPr="001F75DF" w:rsidRDefault="001F75DF" w:rsidP="001F75DF">
            <w:pPr>
              <w:jc w:val="center"/>
              <w:rPr>
                <w:sz w:val="20"/>
                <w:szCs w:val="20"/>
              </w:rPr>
            </w:pPr>
            <w:r w:rsidRPr="001F75DF">
              <w:rPr>
                <w:sz w:val="20"/>
                <w:szCs w:val="20"/>
              </w:rPr>
              <w:t>8212,3</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lastRenderedPageBreak/>
              <w:t>Национальная оборона</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Национальная безопасность и правоохранительная деятельность</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416,4</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416,4</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131,0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131,0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131,0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131,0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Национальная экономика</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bottom"/>
          </w:tcPr>
          <w:p w:rsidR="001F75DF" w:rsidRPr="001F75DF" w:rsidRDefault="001F75DF" w:rsidP="001F75DF">
            <w:pPr>
              <w:tabs>
                <w:tab w:val="left" w:pos="6237"/>
              </w:tabs>
              <w:spacing w:before="20" w:after="20"/>
              <w:jc w:val="center"/>
              <w:rPr>
                <w:sz w:val="20"/>
                <w:szCs w:val="20"/>
              </w:rPr>
            </w:pPr>
            <w:r w:rsidRPr="001F75DF">
              <w:rPr>
                <w:sz w:val="20"/>
                <w:szCs w:val="20"/>
              </w:rPr>
              <w:t>7341,2</w:t>
            </w:r>
          </w:p>
        </w:tc>
        <w:tc>
          <w:tcPr>
            <w:tcW w:w="1605" w:type="dxa"/>
            <w:vAlign w:val="bottom"/>
          </w:tcPr>
          <w:p w:rsidR="001F75DF" w:rsidRPr="001F75DF" w:rsidRDefault="001F75DF" w:rsidP="001F75DF">
            <w:pPr>
              <w:tabs>
                <w:tab w:val="left" w:pos="6237"/>
              </w:tabs>
              <w:spacing w:before="20" w:after="20"/>
              <w:jc w:val="center"/>
              <w:rPr>
                <w:sz w:val="20"/>
                <w:szCs w:val="20"/>
              </w:rPr>
            </w:pPr>
            <w:r w:rsidRPr="001F75DF">
              <w:rPr>
                <w:sz w:val="20"/>
                <w:szCs w:val="20"/>
              </w:rPr>
              <w:t>7341,2</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6070,2</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6070,2</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5455,7</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5455,7</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Жилищно-коммунальное хозяйство</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5281,8</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5281,8</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6627,4</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6627,4</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6627,4</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6627,4</w:t>
            </w: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Образование</w:t>
            </w:r>
          </w:p>
        </w:tc>
        <w:tc>
          <w:tcPr>
            <w:tcW w:w="1605" w:type="dxa"/>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jc w:val="center"/>
              <w:rPr>
                <w:sz w:val="20"/>
                <w:szCs w:val="20"/>
              </w:rPr>
            </w:pPr>
            <w:r w:rsidRPr="001F75DF">
              <w:rPr>
                <w:sz w:val="20"/>
                <w:szCs w:val="20"/>
              </w:rPr>
              <w:t>33,0</w:t>
            </w:r>
          </w:p>
        </w:tc>
        <w:tc>
          <w:tcPr>
            <w:tcW w:w="1605" w:type="dxa"/>
            <w:vAlign w:val="center"/>
          </w:tcPr>
          <w:p w:rsidR="001F75DF" w:rsidRPr="001F75DF" w:rsidRDefault="001F75DF" w:rsidP="001F75DF">
            <w:pPr>
              <w:jc w:val="center"/>
              <w:rPr>
                <w:sz w:val="20"/>
                <w:szCs w:val="20"/>
              </w:rPr>
            </w:pPr>
            <w:r w:rsidRPr="001F75DF">
              <w:rPr>
                <w:sz w:val="20"/>
                <w:szCs w:val="20"/>
              </w:rPr>
              <w:t>33,0</w:t>
            </w:r>
          </w:p>
        </w:tc>
        <w:tc>
          <w:tcPr>
            <w:tcW w:w="1605" w:type="dxa"/>
            <w:vAlign w:val="center"/>
          </w:tcPr>
          <w:p w:rsidR="001F75DF" w:rsidRPr="001F75DF" w:rsidRDefault="001F75DF" w:rsidP="001F75DF">
            <w:pPr>
              <w:jc w:val="center"/>
              <w:rPr>
                <w:sz w:val="20"/>
                <w:szCs w:val="20"/>
              </w:rPr>
            </w:pPr>
            <w:r w:rsidRPr="001F75DF">
              <w:rPr>
                <w:sz w:val="20"/>
                <w:szCs w:val="20"/>
              </w:rPr>
              <w:t>0</w:t>
            </w:r>
          </w:p>
        </w:tc>
        <w:tc>
          <w:tcPr>
            <w:tcW w:w="1605" w:type="dxa"/>
            <w:vAlign w:val="center"/>
          </w:tcPr>
          <w:p w:rsidR="001F75DF" w:rsidRPr="001F75DF" w:rsidRDefault="001F75DF" w:rsidP="001F75DF">
            <w:pPr>
              <w:jc w:val="center"/>
              <w:rPr>
                <w:sz w:val="20"/>
                <w:szCs w:val="20"/>
              </w:rPr>
            </w:pPr>
            <w:r w:rsidRPr="001F75DF">
              <w:rPr>
                <w:sz w:val="20"/>
                <w:szCs w:val="20"/>
              </w:rPr>
              <w:t>0</w:t>
            </w:r>
          </w:p>
        </w:tc>
        <w:tc>
          <w:tcPr>
            <w:tcW w:w="1605" w:type="dxa"/>
            <w:vAlign w:val="center"/>
          </w:tcPr>
          <w:p w:rsidR="001F75DF" w:rsidRPr="001F75DF" w:rsidRDefault="001F75DF" w:rsidP="001F75DF">
            <w:pPr>
              <w:jc w:val="center"/>
              <w:rPr>
                <w:sz w:val="20"/>
                <w:szCs w:val="20"/>
              </w:rPr>
            </w:pPr>
            <w:r w:rsidRPr="001F75DF">
              <w:rPr>
                <w:sz w:val="20"/>
                <w:szCs w:val="20"/>
              </w:rPr>
              <w:t>0</w:t>
            </w:r>
          </w:p>
        </w:tc>
        <w:tc>
          <w:tcPr>
            <w:tcW w:w="1605" w:type="dxa"/>
            <w:vAlign w:val="center"/>
          </w:tcPr>
          <w:p w:rsidR="001F75DF" w:rsidRPr="001F75DF" w:rsidRDefault="001F75DF" w:rsidP="001F75DF">
            <w:pPr>
              <w:jc w:val="center"/>
              <w:rPr>
                <w:sz w:val="20"/>
                <w:szCs w:val="20"/>
              </w:rPr>
            </w:pPr>
            <w:r w:rsidRPr="001F75DF">
              <w:rPr>
                <w:sz w:val="20"/>
                <w:szCs w:val="20"/>
              </w:rPr>
              <w:t>0</w:t>
            </w: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Культура, кинематография</w:t>
            </w:r>
          </w:p>
        </w:tc>
        <w:tc>
          <w:tcPr>
            <w:tcW w:w="1605" w:type="dxa"/>
          </w:tcPr>
          <w:p w:rsidR="001F75DF" w:rsidRPr="001F75DF" w:rsidRDefault="001F75DF" w:rsidP="001F75DF">
            <w:pPr>
              <w:jc w:val="center"/>
              <w:rPr>
                <w:sz w:val="20"/>
                <w:szCs w:val="20"/>
              </w:rPr>
            </w:pPr>
            <w:r w:rsidRPr="001F75DF">
              <w:rPr>
                <w:i/>
                <w:sz w:val="20"/>
                <w:szCs w:val="20"/>
              </w:rPr>
              <w:t>тыс. рублей</w:t>
            </w:r>
          </w:p>
        </w:tc>
        <w:tc>
          <w:tcPr>
            <w:tcW w:w="1426" w:type="dxa"/>
            <w:gridSpan w:val="2"/>
            <w:vAlign w:val="center"/>
          </w:tcPr>
          <w:p w:rsidR="001F75DF" w:rsidRPr="001F75DF" w:rsidRDefault="001F75DF" w:rsidP="001F75DF">
            <w:pPr>
              <w:jc w:val="center"/>
              <w:rPr>
                <w:sz w:val="20"/>
                <w:szCs w:val="20"/>
              </w:rPr>
            </w:pPr>
            <w:r w:rsidRPr="001F75DF">
              <w:rPr>
                <w:sz w:val="20"/>
                <w:szCs w:val="20"/>
              </w:rPr>
              <w:t>22,5</w:t>
            </w:r>
          </w:p>
        </w:tc>
        <w:tc>
          <w:tcPr>
            <w:tcW w:w="1605" w:type="dxa"/>
            <w:vAlign w:val="center"/>
          </w:tcPr>
          <w:p w:rsidR="001F75DF" w:rsidRPr="001F75DF" w:rsidRDefault="001F75DF" w:rsidP="001F75DF">
            <w:pPr>
              <w:jc w:val="center"/>
              <w:rPr>
                <w:sz w:val="20"/>
                <w:szCs w:val="20"/>
              </w:rPr>
            </w:pPr>
            <w:r w:rsidRPr="001F75DF">
              <w:rPr>
                <w:sz w:val="20"/>
                <w:szCs w:val="20"/>
              </w:rPr>
              <w:t>22,5</w:t>
            </w:r>
          </w:p>
        </w:tc>
        <w:tc>
          <w:tcPr>
            <w:tcW w:w="1605" w:type="dxa"/>
            <w:vAlign w:val="center"/>
          </w:tcPr>
          <w:p w:rsidR="001F75DF" w:rsidRPr="001F75DF" w:rsidRDefault="001F75DF" w:rsidP="001F75DF">
            <w:pPr>
              <w:jc w:val="center"/>
              <w:rPr>
                <w:sz w:val="20"/>
                <w:szCs w:val="20"/>
              </w:rPr>
            </w:pPr>
            <w:r w:rsidRPr="001F75DF">
              <w:rPr>
                <w:sz w:val="20"/>
                <w:szCs w:val="20"/>
              </w:rPr>
              <w:t>22,5</w:t>
            </w:r>
          </w:p>
        </w:tc>
        <w:tc>
          <w:tcPr>
            <w:tcW w:w="1605" w:type="dxa"/>
            <w:vAlign w:val="center"/>
          </w:tcPr>
          <w:p w:rsidR="001F75DF" w:rsidRPr="001F75DF" w:rsidRDefault="001F75DF" w:rsidP="001F75DF">
            <w:pPr>
              <w:jc w:val="center"/>
              <w:rPr>
                <w:sz w:val="20"/>
                <w:szCs w:val="20"/>
              </w:rPr>
            </w:pPr>
            <w:r w:rsidRPr="001F75DF">
              <w:rPr>
                <w:sz w:val="20"/>
                <w:szCs w:val="20"/>
              </w:rPr>
              <w:t>22,5</w:t>
            </w:r>
          </w:p>
        </w:tc>
        <w:tc>
          <w:tcPr>
            <w:tcW w:w="1605" w:type="dxa"/>
            <w:vAlign w:val="center"/>
          </w:tcPr>
          <w:p w:rsidR="001F75DF" w:rsidRPr="001F75DF" w:rsidRDefault="001F75DF" w:rsidP="001F75DF">
            <w:pPr>
              <w:jc w:val="center"/>
              <w:rPr>
                <w:sz w:val="20"/>
                <w:szCs w:val="20"/>
              </w:rPr>
            </w:pPr>
            <w:r w:rsidRPr="001F75DF">
              <w:rPr>
                <w:sz w:val="20"/>
                <w:szCs w:val="20"/>
              </w:rPr>
              <w:t>22,5</w:t>
            </w:r>
          </w:p>
        </w:tc>
        <w:tc>
          <w:tcPr>
            <w:tcW w:w="1605" w:type="dxa"/>
            <w:vAlign w:val="center"/>
          </w:tcPr>
          <w:p w:rsidR="001F75DF" w:rsidRPr="001F75DF" w:rsidRDefault="001F75DF" w:rsidP="001F75DF">
            <w:pPr>
              <w:jc w:val="center"/>
              <w:rPr>
                <w:sz w:val="20"/>
                <w:szCs w:val="20"/>
              </w:rPr>
            </w:pPr>
            <w:r w:rsidRPr="001F75DF">
              <w:rPr>
                <w:sz w:val="20"/>
                <w:szCs w:val="20"/>
              </w:rPr>
              <w:t>22,5</w:t>
            </w: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Социальная политика</w:t>
            </w:r>
          </w:p>
        </w:tc>
        <w:tc>
          <w:tcPr>
            <w:tcW w:w="1605" w:type="dxa"/>
          </w:tcPr>
          <w:p w:rsidR="001F75DF" w:rsidRPr="001F75DF" w:rsidRDefault="001F75DF" w:rsidP="001F75DF">
            <w:pPr>
              <w:jc w:val="center"/>
              <w:rPr>
                <w:i/>
                <w:sz w:val="20"/>
                <w:szCs w:val="20"/>
              </w:rPr>
            </w:pPr>
          </w:p>
        </w:tc>
        <w:tc>
          <w:tcPr>
            <w:tcW w:w="1426" w:type="dxa"/>
            <w:gridSpan w:val="2"/>
            <w:vAlign w:val="center"/>
          </w:tcPr>
          <w:p w:rsidR="001F75DF" w:rsidRPr="001F75DF" w:rsidRDefault="001F75DF" w:rsidP="001F75DF">
            <w:pPr>
              <w:jc w:val="center"/>
              <w:rPr>
                <w:sz w:val="20"/>
                <w:szCs w:val="20"/>
              </w:rPr>
            </w:pPr>
            <w:r w:rsidRPr="001F75DF">
              <w:rPr>
                <w:sz w:val="20"/>
                <w:szCs w:val="20"/>
              </w:rPr>
              <w:t>332,1</w:t>
            </w:r>
          </w:p>
        </w:tc>
        <w:tc>
          <w:tcPr>
            <w:tcW w:w="1605" w:type="dxa"/>
            <w:vAlign w:val="center"/>
          </w:tcPr>
          <w:p w:rsidR="001F75DF" w:rsidRPr="001F75DF" w:rsidRDefault="001F75DF" w:rsidP="001F75DF">
            <w:pPr>
              <w:jc w:val="center"/>
              <w:rPr>
                <w:sz w:val="20"/>
                <w:szCs w:val="20"/>
              </w:rPr>
            </w:pPr>
            <w:r w:rsidRPr="001F75DF">
              <w:rPr>
                <w:sz w:val="20"/>
                <w:szCs w:val="20"/>
              </w:rPr>
              <w:t>332,1</w:t>
            </w:r>
          </w:p>
        </w:tc>
        <w:tc>
          <w:tcPr>
            <w:tcW w:w="1605" w:type="dxa"/>
            <w:vAlign w:val="center"/>
          </w:tcPr>
          <w:p w:rsidR="001F75DF" w:rsidRPr="001F75DF" w:rsidRDefault="001F75DF" w:rsidP="001F75DF">
            <w:pPr>
              <w:jc w:val="center"/>
              <w:rPr>
                <w:sz w:val="20"/>
                <w:szCs w:val="20"/>
              </w:rPr>
            </w:pPr>
            <w:r w:rsidRPr="001F75DF">
              <w:rPr>
                <w:sz w:val="20"/>
                <w:szCs w:val="20"/>
              </w:rPr>
              <w:t>332,1</w:t>
            </w:r>
          </w:p>
        </w:tc>
        <w:tc>
          <w:tcPr>
            <w:tcW w:w="1605" w:type="dxa"/>
            <w:vAlign w:val="center"/>
          </w:tcPr>
          <w:p w:rsidR="001F75DF" w:rsidRPr="001F75DF" w:rsidRDefault="001F75DF" w:rsidP="001F75DF">
            <w:pPr>
              <w:jc w:val="center"/>
              <w:rPr>
                <w:sz w:val="20"/>
                <w:szCs w:val="20"/>
              </w:rPr>
            </w:pPr>
            <w:r w:rsidRPr="001F75DF">
              <w:rPr>
                <w:sz w:val="20"/>
                <w:szCs w:val="20"/>
              </w:rPr>
              <w:t>332,1</w:t>
            </w:r>
          </w:p>
        </w:tc>
        <w:tc>
          <w:tcPr>
            <w:tcW w:w="1605" w:type="dxa"/>
            <w:vAlign w:val="center"/>
          </w:tcPr>
          <w:p w:rsidR="001F75DF" w:rsidRPr="001F75DF" w:rsidRDefault="001F75DF" w:rsidP="001F75DF">
            <w:pPr>
              <w:jc w:val="center"/>
              <w:rPr>
                <w:sz w:val="20"/>
                <w:szCs w:val="20"/>
              </w:rPr>
            </w:pPr>
            <w:r w:rsidRPr="001F75DF">
              <w:rPr>
                <w:sz w:val="20"/>
                <w:szCs w:val="20"/>
              </w:rPr>
              <w:t>332,1</w:t>
            </w:r>
          </w:p>
        </w:tc>
        <w:tc>
          <w:tcPr>
            <w:tcW w:w="1605" w:type="dxa"/>
            <w:vAlign w:val="center"/>
          </w:tcPr>
          <w:p w:rsidR="001F75DF" w:rsidRPr="001F75DF" w:rsidRDefault="001F75DF" w:rsidP="001F75DF">
            <w:pPr>
              <w:jc w:val="center"/>
              <w:rPr>
                <w:sz w:val="20"/>
                <w:szCs w:val="20"/>
              </w:rPr>
            </w:pPr>
            <w:r w:rsidRPr="001F75DF">
              <w:rPr>
                <w:sz w:val="20"/>
                <w:szCs w:val="20"/>
              </w:rPr>
              <w:t>332,1</w:t>
            </w:r>
          </w:p>
        </w:tc>
      </w:tr>
      <w:tr w:rsidR="001F75DF" w:rsidRPr="001F75DF" w:rsidTr="001F75DF">
        <w:tblPrEx>
          <w:tblCellMar>
            <w:top w:w="0" w:type="dxa"/>
            <w:bottom w:w="0" w:type="dxa"/>
          </w:tblCellMar>
        </w:tblPrEx>
        <w:trPr>
          <w:gridAfter w:val="1"/>
          <w:wAfter w:w="1604" w:type="dxa"/>
        </w:trPr>
        <w:tc>
          <w:tcPr>
            <w:tcW w:w="4958" w:type="dxa"/>
          </w:tcPr>
          <w:p w:rsidR="001F75DF" w:rsidRPr="001F75DF" w:rsidRDefault="001F75DF" w:rsidP="001F75DF">
            <w:pPr>
              <w:rPr>
                <w:sz w:val="20"/>
                <w:szCs w:val="20"/>
              </w:rPr>
            </w:pPr>
            <w:r w:rsidRPr="001F75DF">
              <w:rPr>
                <w:sz w:val="20"/>
                <w:szCs w:val="20"/>
              </w:rPr>
              <w:t>Физическая культура и спорт</w:t>
            </w:r>
          </w:p>
        </w:tc>
        <w:tc>
          <w:tcPr>
            <w:tcW w:w="1605" w:type="dxa"/>
          </w:tcPr>
          <w:p w:rsidR="001F75DF" w:rsidRPr="001F75DF" w:rsidRDefault="001F75DF" w:rsidP="001F75DF">
            <w:pPr>
              <w:jc w:val="center"/>
              <w:rPr>
                <w:sz w:val="20"/>
                <w:szCs w:val="20"/>
              </w:rPr>
            </w:pPr>
            <w:r w:rsidRPr="001F75DF">
              <w:rPr>
                <w:i/>
                <w:sz w:val="20"/>
                <w:szCs w:val="20"/>
              </w:rPr>
              <w:t>тыс. рублей</w:t>
            </w:r>
          </w:p>
        </w:tc>
        <w:tc>
          <w:tcPr>
            <w:tcW w:w="1426" w:type="dxa"/>
            <w:gridSpan w:val="2"/>
            <w:vAlign w:val="center"/>
          </w:tcPr>
          <w:p w:rsidR="001F75DF" w:rsidRPr="001F75DF" w:rsidRDefault="001F75DF" w:rsidP="001F75DF">
            <w:pPr>
              <w:jc w:val="center"/>
              <w:rPr>
                <w:sz w:val="20"/>
                <w:szCs w:val="20"/>
              </w:rPr>
            </w:pPr>
            <w:r w:rsidRPr="001F75DF">
              <w:rPr>
                <w:sz w:val="20"/>
                <w:szCs w:val="20"/>
              </w:rPr>
              <w:t>5,0</w:t>
            </w:r>
          </w:p>
        </w:tc>
        <w:tc>
          <w:tcPr>
            <w:tcW w:w="1605" w:type="dxa"/>
            <w:vAlign w:val="center"/>
          </w:tcPr>
          <w:p w:rsidR="001F75DF" w:rsidRPr="001F75DF" w:rsidRDefault="001F75DF" w:rsidP="001F75DF">
            <w:pPr>
              <w:jc w:val="center"/>
              <w:rPr>
                <w:sz w:val="20"/>
                <w:szCs w:val="20"/>
              </w:rPr>
            </w:pPr>
            <w:r w:rsidRPr="001F75DF">
              <w:rPr>
                <w:sz w:val="20"/>
                <w:szCs w:val="20"/>
              </w:rPr>
              <w:t>5,0</w:t>
            </w:r>
          </w:p>
        </w:tc>
        <w:tc>
          <w:tcPr>
            <w:tcW w:w="1605" w:type="dxa"/>
            <w:vAlign w:val="center"/>
          </w:tcPr>
          <w:p w:rsidR="001F75DF" w:rsidRPr="001F75DF" w:rsidRDefault="001F75DF" w:rsidP="001F75DF">
            <w:pPr>
              <w:jc w:val="center"/>
              <w:rPr>
                <w:sz w:val="20"/>
                <w:szCs w:val="20"/>
              </w:rPr>
            </w:pPr>
            <w:r w:rsidRPr="001F75DF">
              <w:rPr>
                <w:sz w:val="20"/>
                <w:szCs w:val="20"/>
              </w:rPr>
              <w:t>5,0</w:t>
            </w:r>
          </w:p>
        </w:tc>
        <w:tc>
          <w:tcPr>
            <w:tcW w:w="1605" w:type="dxa"/>
            <w:vAlign w:val="center"/>
          </w:tcPr>
          <w:p w:rsidR="001F75DF" w:rsidRPr="001F75DF" w:rsidRDefault="001F75DF" w:rsidP="001F75DF">
            <w:pPr>
              <w:jc w:val="center"/>
              <w:rPr>
                <w:sz w:val="20"/>
                <w:szCs w:val="20"/>
              </w:rPr>
            </w:pPr>
            <w:r w:rsidRPr="001F75DF">
              <w:rPr>
                <w:sz w:val="20"/>
                <w:szCs w:val="20"/>
              </w:rPr>
              <w:t>5,0</w:t>
            </w:r>
          </w:p>
        </w:tc>
        <w:tc>
          <w:tcPr>
            <w:tcW w:w="1605" w:type="dxa"/>
            <w:vAlign w:val="center"/>
          </w:tcPr>
          <w:p w:rsidR="001F75DF" w:rsidRPr="001F75DF" w:rsidRDefault="001F75DF" w:rsidP="001F75DF">
            <w:pPr>
              <w:jc w:val="center"/>
              <w:rPr>
                <w:sz w:val="20"/>
                <w:szCs w:val="20"/>
              </w:rPr>
            </w:pPr>
            <w:r w:rsidRPr="001F75DF">
              <w:rPr>
                <w:sz w:val="20"/>
                <w:szCs w:val="20"/>
              </w:rPr>
              <w:t>5,0</w:t>
            </w:r>
          </w:p>
        </w:tc>
        <w:tc>
          <w:tcPr>
            <w:tcW w:w="1605" w:type="dxa"/>
            <w:vAlign w:val="center"/>
          </w:tcPr>
          <w:p w:rsidR="001F75DF" w:rsidRPr="001F75DF" w:rsidRDefault="001F75DF" w:rsidP="001F75DF">
            <w:pPr>
              <w:jc w:val="center"/>
              <w:rPr>
                <w:sz w:val="20"/>
                <w:szCs w:val="20"/>
              </w:rPr>
            </w:pPr>
            <w:r w:rsidRPr="001F75DF">
              <w:rPr>
                <w:sz w:val="20"/>
                <w:szCs w:val="20"/>
              </w:rPr>
              <w:t>5,0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proofErr w:type="spellStart"/>
            <w:r w:rsidRPr="001F75DF">
              <w:rPr>
                <w:sz w:val="20"/>
                <w:szCs w:val="20"/>
              </w:rPr>
              <w:t>Профицит</w:t>
            </w:r>
            <w:proofErr w:type="spellEnd"/>
            <w:r w:rsidRPr="001F75DF">
              <w:rPr>
                <w:sz w:val="20"/>
                <w:szCs w:val="20"/>
              </w:rPr>
              <w:t>, дефицит</w:t>
            </w:r>
            <w:proofErr w:type="gramStart"/>
            <w:r w:rsidRPr="001F75DF">
              <w:rPr>
                <w:sz w:val="20"/>
                <w:szCs w:val="20"/>
              </w:rPr>
              <w:t xml:space="preserve"> (-) </w:t>
            </w:r>
            <w:proofErr w:type="gramEnd"/>
            <w:r w:rsidRPr="001F75DF">
              <w:rPr>
                <w:sz w:val="20"/>
                <w:szCs w:val="20"/>
              </w:rPr>
              <w:t>бюджета муниципального образования (местного бюджета)</w:t>
            </w:r>
          </w:p>
        </w:tc>
        <w:tc>
          <w:tcPr>
            <w:tcW w:w="1605" w:type="dxa"/>
            <w:vAlign w:val="center"/>
          </w:tcPr>
          <w:p w:rsidR="001F75DF" w:rsidRPr="001F75DF" w:rsidRDefault="001F75DF" w:rsidP="001F75DF">
            <w:pPr>
              <w:jc w:val="center"/>
              <w:rPr>
                <w:i/>
                <w:sz w:val="20"/>
                <w:szCs w:val="20"/>
              </w:rPr>
            </w:pPr>
            <w:r w:rsidRPr="001F75DF">
              <w:rPr>
                <w:i/>
                <w:sz w:val="20"/>
                <w:szCs w:val="20"/>
              </w:rPr>
              <w:t>тыс. рублей</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c>
          <w:tcPr>
            <w:tcW w:w="1605" w:type="dxa"/>
            <w:vAlign w:val="center"/>
          </w:tcPr>
          <w:p w:rsidR="001F75DF" w:rsidRPr="001F75DF" w:rsidRDefault="001F75DF" w:rsidP="001F75DF">
            <w:pPr>
              <w:tabs>
                <w:tab w:val="left" w:pos="885"/>
                <w:tab w:val="left" w:pos="6237"/>
              </w:tabs>
              <w:spacing w:before="20" w:after="20"/>
              <w:jc w:val="center"/>
              <w:rPr>
                <w:sz w:val="20"/>
                <w:szCs w:val="20"/>
              </w:rPr>
            </w:pPr>
            <w:r w:rsidRPr="001F75DF">
              <w:rPr>
                <w:sz w:val="20"/>
                <w:szCs w:val="20"/>
              </w:rPr>
              <w:t>0</w:t>
            </w:r>
          </w:p>
        </w:tc>
      </w:tr>
      <w:tr w:rsidR="001F75DF" w:rsidRPr="001F75DF" w:rsidTr="001F75DF">
        <w:tblPrEx>
          <w:tblCellMar>
            <w:top w:w="0" w:type="dxa"/>
            <w:bottom w:w="0" w:type="dxa"/>
          </w:tblCellMar>
        </w:tblPrEx>
        <w:trPr>
          <w:gridAfter w:val="1"/>
          <w:wAfter w:w="1604" w:type="dxa"/>
        </w:trPr>
        <w:tc>
          <w:tcPr>
            <w:tcW w:w="16014" w:type="dxa"/>
            <w:gridSpan w:val="9"/>
            <w:vAlign w:val="center"/>
          </w:tcPr>
          <w:p w:rsidR="001F75DF" w:rsidRPr="001F75DF" w:rsidRDefault="001F75DF" w:rsidP="001F75DF">
            <w:pPr>
              <w:tabs>
                <w:tab w:val="left" w:pos="885"/>
                <w:tab w:val="left" w:pos="6237"/>
              </w:tabs>
              <w:spacing w:before="20" w:after="20"/>
              <w:rPr>
                <w:sz w:val="20"/>
                <w:szCs w:val="20"/>
              </w:rPr>
            </w:pPr>
            <w:r w:rsidRPr="001F75DF">
              <w:rPr>
                <w:b/>
                <w:i/>
                <w:sz w:val="20"/>
                <w:szCs w:val="20"/>
              </w:rPr>
              <w:t>3. СТРОИТЕЛЬСТВО</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 xml:space="preserve">Ввод в действие жилых домов </w:t>
            </w:r>
          </w:p>
        </w:tc>
        <w:tc>
          <w:tcPr>
            <w:tcW w:w="1605" w:type="dxa"/>
            <w:vAlign w:val="center"/>
          </w:tcPr>
          <w:p w:rsidR="001F75DF" w:rsidRPr="001F75DF" w:rsidRDefault="001F75DF" w:rsidP="001F75DF">
            <w:pPr>
              <w:tabs>
                <w:tab w:val="left" w:pos="6237"/>
              </w:tabs>
              <w:jc w:val="center"/>
              <w:rPr>
                <w:i/>
                <w:sz w:val="20"/>
                <w:szCs w:val="20"/>
              </w:rPr>
            </w:pPr>
            <w:r w:rsidRPr="001F75DF">
              <w:rPr>
                <w:i/>
                <w:sz w:val="20"/>
                <w:szCs w:val="20"/>
              </w:rPr>
              <w:t>кв. м общей площади</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748,0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748,0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648,0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648,0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548,0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548,0</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 индивидуальными застройщиками</w:t>
            </w:r>
          </w:p>
        </w:tc>
        <w:tc>
          <w:tcPr>
            <w:tcW w:w="1605" w:type="dxa"/>
            <w:vAlign w:val="center"/>
          </w:tcPr>
          <w:p w:rsidR="001F75DF" w:rsidRPr="001F75DF" w:rsidRDefault="001F75DF" w:rsidP="001F75DF">
            <w:pPr>
              <w:tabs>
                <w:tab w:val="left" w:pos="6237"/>
              </w:tabs>
              <w:jc w:val="center"/>
              <w:rPr>
                <w:i/>
                <w:sz w:val="20"/>
                <w:szCs w:val="20"/>
              </w:rPr>
            </w:pPr>
            <w:r w:rsidRPr="001F75DF">
              <w:rPr>
                <w:i/>
                <w:sz w:val="20"/>
                <w:szCs w:val="20"/>
              </w:rPr>
              <w:t>кв. м общей площади</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400,0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400,0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500,0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500,0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600,0</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600,0</w:t>
            </w:r>
          </w:p>
        </w:tc>
      </w:tr>
      <w:tr w:rsidR="001F75DF" w:rsidRPr="001F75DF" w:rsidTr="001F75DF">
        <w:tblPrEx>
          <w:tblCellMar>
            <w:top w:w="0" w:type="dxa"/>
            <w:bottom w:w="0" w:type="dxa"/>
          </w:tblCellMar>
        </w:tblPrEx>
        <w:trPr>
          <w:gridAfter w:val="1"/>
          <w:wAfter w:w="1604" w:type="dxa"/>
        </w:trPr>
        <w:tc>
          <w:tcPr>
            <w:tcW w:w="16014" w:type="dxa"/>
            <w:gridSpan w:val="9"/>
            <w:vAlign w:val="center"/>
          </w:tcPr>
          <w:p w:rsidR="001F75DF" w:rsidRPr="001F75DF" w:rsidRDefault="001F75DF" w:rsidP="001F75DF">
            <w:pPr>
              <w:tabs>
                <w:tab w:val="left" w:pos="6237"/>
              </w:tabs>
              <w:spacing w:before="20" w:after="20"/>
              <w:rPr>
                <w:sz w:val="20"/>
                <w:szCs w:val="20"/>
              </w:rPr>
            </w:pPr>
            <w:r w:rsidRPr="001F75DF">
              <w:rPr>
                <w:b/>
                <w:i/>
                <w:sz w:val="20"/>
                <w:szCs w:val="20"/>
              </w:rPr>
              <w:t>4. СОЦИАЛЬНАЯ ПОЛИТИКА</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4.1. Образование</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426" w:type="dxa"/>
            <w:gridSpan w:val="2"/>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4.1.1. Дошкольное образование</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426" w:type="dxa"/>
            <w:gridSpan w:val="2"/>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Детские сады</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2</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4.1.2. Среднее общее образование</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426" w:type="dxa"/>
            <w:gridSpan w:val="2"/>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Школы общеобразовательные</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4.2. Здравоохранение</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426" w:type="dxa"/>
            <w:gridSpan w:val="2"/>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vAlign w:val="center"/>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c>
          <w:tcPr>
            <w:tcW w:w="1605" w:type="dxa"/>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Height w:val="20"/>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Врачебные амбулатории</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Height w:val="20"/>
        </w:trPr>
        <w:tc>
          <w:tcPr>
            <w:tcW w:w="4958" w:type="dxa"/>
            <w:vAlign w:val="center"/>
          </w:tcPr>
          <w:p w:rsidR="001F75DF" w:rsidRPr="001F75DF" w:rsidRDefault="001F75DF" w:rsidP="001F75DF">
            <w:pPr>
              <w:tabs>
                <w:tab w:val="left" w:pos="6237"/>
              </w:tabs>
              <w:spacing w:before="20" w:after="20"/>
              <w:rPr>
                <w:sz w:val="20"/>
                <w:szCs w:val="20"/>
              </w:rPr>
            </w:pPr>
            <w:r w:rsidRPr="001F75DF">
              <w:rPr>
                <w:sz w:val="20"/>
                <w:szCs w:val="20"/>
              </w:rPr>
              <w:t>Центры врача общей практики</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Фельдшерские пункты</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4.3. Культура</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Дома культуры</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nil"/>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Детские музыкальные школы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Библиотеки</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4.4. Физическая культура и спорт</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Спортивные залы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Футбольное поле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Каток</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Спортивная площадка</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r>
      <w:tr w:rsidR="001F75DF" w:rsidRPr="001F75DF" w:rsidTr="001F75DF">
        <w:tblPrEx>
          <w:tblCellMar>
            <w:top w:w="0" w:type="dxa"/>
            <w:bottom w:w="0" w:type="dxa"/>
          </w:tblCellMar>
        </w:tblPrEx>
        <w:trPr>
          <w:gridAfter w:val="1"/>
          <w:wAfter w:w="1604" w:type="dxa"/>
        </w:trPr>
        <w:tc>
          <w:tcPr>
            <w:tcW w:w="16014" w:type="dxa"/>
            <w:gridSpan w:val="9"/>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b/>
                <w:sz w:val="20"/>
                <w:szCs w:val="20"/>
              </w:rPr>
              <w:lastRenderedPageBreak/>
              <w:t>5. БЫТОВОЕ ОБСЛУЖИВАНИЕ НАСЕЛЕНИЯ</w:t>
            </w:r>
          </w:p>
        </w:tc>
      </w:tr>
      <w:tr w:rsidR="001F75DF" w:rsidRPr="001F75DF" w:rsidTr="001F75DF">
        <w:tblPrEx>
          <w:tblCellMar>
            <w:top w:w="0" w:type="dxa"/>
            <w:bottom w:w="0" w:type="dxa"/>
          </w:tblCellMar>
        </w:tblPrEx>
        <w:trPr>
          <w:gridAfter w:val="1"/>
          <w:wAfter w:w="1604" w:type="dxa"/>
          <w:trHeight w:val="555"/>
        </w:trPr>
        <w:tc>
          <w:tcPr>
            <w:tcW w:w="4958" w:type="dxa"/>
            <w:tcBorders>
              <w:bottom w:val="single" w:sz="4" w:space="0" w:color="auto"/>
            </w:tcBorders>
          </w:tcPr>
          <w:p w:rsidR="001F75DF" w:rsidRPr="001F75DF" w:rsidRDefault="001F75DF" w:rsidP="001F75DF">
            <w:pPr>
              <w:rPr>
                <w:sz w:val="20"/>
                <w:szCs w:val="20"/>
              </w:rPr>
            </w:pPr>
            <w:r w:rsidRPr="001F75DF">
              <w:rPr>
                <w:sz w:val="20"/>
                <w:szCs w:val="20"/>
              </w:rPr>
              <w:t>Число объектов бытового обслуживания населения, оказывающих услуги</w:t>
            </w:r>
          </w:p>
        </w:tc>
        <w:tc>
          <w:tcPr>
            <w:tcW w:w="1605" w:type="dxa"/>
            <w:tcBorders>
              <w:bottom w:val="single" w:sz="4" w:space="0" w:color="auto"/>
            </w:tcBorders>
            <w:vAlign w:val="center"/>
          </w:tcPr>
          <w:p w:rsidR="001F75DF" w:rsidRPr="001F75DF" w:rsidRDefault="001F75DF" w:rsidP="001F75DF">
            <w:pPr>
              <w:jc w:val="center"/>
              <w:rPr>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9</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9</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9</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12</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техническое обслуживание и ремонт транспортных средств, машин и оборудования</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изготовление и ремонт мебели</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ремонт и строительство жилья и других построек</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бани, душевые и сауны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парикмахерские и косметические услуги</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4</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4</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4</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4</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4</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5</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ритуальные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Число приемных пунктов бытового обслуживания населения, принимающих заказы от населения на оказание услуг</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ремонт и пошив швейных, меховых и кожаных изделий, головных уборов и изделий текстильной галантереи, ремонт, пошив и вязание трикотажных изделий</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c>
          <w:tcPr>
            <w:tcW w:w="16014" w:type="dxa"/>
            <w:gridSpan w:val="9"/>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b/>
                <w:sz w:val="20"/>
                <w:szCs w:val="20"/>
              </w:rPr>
              <w:t>6. РОЗНИЧНАЯ ТОРГОВЛЯ И ОБЩЕСТВЕННОЕ ПИТАНИЕ</w:t>
            </w:r>
          </w:p>
        </w:tc>
        <w:tc>
          <w:tcPr>
            <w:tcW w:w="1604"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30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Количество объектов розничной торговли и общественного питания:</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27</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27</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24</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27</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в том числе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магазины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из них</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c>
          <w:tcPr>
            <w:tcW w:w="1605" w:type="dxa"/>
            <w:tcBorders>
              <w:bottom w:val="single" w:sz="4" w:space="0" w:color="auto"/>
            </w:tcBorders>
          </w:tcPr>
          <w:p w:rsidR="001F75DF" w:rsidRPr="001F75DF" w:rsidRDefault="001F75DF" w:rsidP="001F75DF">
            <w:pPr>
              <w:tabs>
                <w:tab w:val="left" w:pos="6237"/>
              </w:tabs>
              <w:spacing w:before="20" w:after="20"/>
              <w:jc w:val="center"/>
              <w:rPr>
                <w:b/>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специализированные непродовольственные магазины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proofErr w:type="spellStart"/>
            <w:r w:rsidRPr="001F75DF">
              <w:rPr>
                <w:sz w:val="20"/>
                <w:szCs w:val="20"/>
              </w:rPr>
              <w:t>минимаркеты</w:t>
            </w:r>
            <w:proofErr w:type="spellEnd"/>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прочие магазины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палатки и киоски</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аптеки и аптечные магазины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общедоступные столовые, закусочные</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столовые учебных заведений, организаций, промышленных предприятий</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рестораны, кафе, бары</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c>
          <w:tcPr>
            <w:tcW w:w="1605" w:type="dxa"/>
            <w:tcBorders>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2</w:t>
            </w:r>
          </w:p>
        </w:tc>
      </w:tr>
      <w:tr w:rsidR="001F75DF" w:rsidRPr="001F75DF" w:rsidTr="001F75DF">
        <w:tblPrEx>
          <w:tblCellMar>
            <w:top w:w="0" w:type="dxa"/>
            <w:bottom w:w="0" w:type="dxa"/>
          </w:tblCellMar>
        </w:tblPrEx>
        <w:trPr>
          <w:gridAfter w:val="1"/>
          <w:wAfter w:w="1604" w:type="dxa"/>
        </w:trPr>
        <w:tc>
          <w:tcPr>
            <w:tcW w:w="16014" w:type="dxa"/>
            <w:gridSpan w:val="9"/>
            <w:tcBorders>
              <w:bottom w:val="single" w:sz="4" w:space="0" w:color="auto"/>
            </w:tcBorders>
            <w:vAlign w:val="center"/>
          </w:tcPr>
          <w:p w:rsidR="001F75DF" w:rsidRPr="001F75DF" w:rsidRDefault="001F75DF" w:rsidP="001F75DF">
            <w:pPr>
              <w:tabs>
                <w:tab w:val="left" w:pos="6237"/>
              </w:tabs>
              <w:spacing w:before="20" w:after="20"/>
              <w:rPr>
                <w:b/>
                <w:sz w:val="20"/>
                <w:szCs w:val="20"/>
              </w:rPr>
            </w:pPr>
            <w:r w:rsidRPr="001F75DF">
              <w:rPr>
                <w:b/>
                <w:i/>
                <w:sz w:val="20"/>
                <w:szCs w:val="20"/>
              </w:rPr>
              <w:t>7. ЖИЛИЩНО-КОММУНАЛЬНЫЙ КОМПЛЕКС</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lastRenderedPageBreak/>
              <w:t>7.1. Жилищный фонд</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p>
        </w:tc>
        <w:tc>
          <w:tcPr>
            <w:tcW w:w="1376" w:type="dxa"/>
            <w:tcBorders>
              <w:bottom w:val="nil"/>
            </w:tcBorders>
            <w:vAlign w:val="center"/>
          </w:tcPr>
          <w:p w:rsidR="001F75DF" w:rsidRPr="001F75DF" w:rsidRDefault="001F75DF" w:rsidP="001F75DF">
            <w:pPr>
              <w:jc w:val="center"/>
              <w:rPr>
                <w:sz w:val="20"/>
                <w:szCs w:val="20"/>
              </w:rPr>
            </w:pPr>
          </w:p>
        </w:tc>
        <w:tc>
          <w:tcPr>
            <w:tcW w:w="1655" w:type="dxa"/>
            <w:gridSpan w:val="2"/>
            <w:tcBorders>
              <w:bottom w:val="nil"/>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vAlign w:val="center"/>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c>
          <w:tcPr>
            <w:tcW w:w="1605" w:type="dxa"/>
            <w:tcBorders>
              <w:bottom w:val="nil"/>
            </w:tcBorders>
          </w:tcPr>
          <w:p w:rsidR="001F75DF" w:rsidRPr="001F75DF" w:rsidRDefault="001F75DF" w:rsidP="001F75DF">
            <w:pPr>
              <w:tabs>
                <w:tab w:val="left" w:pos="6237"/>
              </w:tabs>
              <w:spacing w:before="20" w:after="20"/>
              <w:jc w:val="center"/>
              <w:rPr>
                <w:b/>
                <w:sz w:val="20"/>
                <w:szCs w:val="20"/>
              </w:rPr>
            </w:pPr>
          </w:p>
        </w:tc>
      </w:tr>
      <w:tr w:rsidR="001F75DF" w:rsidRPr="001F75DF" w:rsidTr="001F75DF">
        <w:tblPrEx>
          <w:tblCellMar>
            <w:top w:w="0" w:type="dxa"/>
            <w:bottom w:w="0" w:type="dxa"/>
          </w:tblCellMar>
        </w:tblPrEx>
        <w:trPr>
          <w:gridAfter w:val="1"/>
          <w:wAfter w:w="1604" w:type="dxa"/>
          <w:trHeight w:val="770"/>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Общая площадь жилых помещений</w:t>
            </w:r>
          </w:p>
        </w:tc>
        <w:tc>
          <w:tcPr>
            <w:tcW w:w="1605" w:type="dxa"/>
            <w:tcBorders>
              <w:top w:val="single" w:sz="4" w:space="0" w:color="auto"/>
            </w:tcBorders>
            <w:vAlign w:val="center"/>
          </w:tcPr>
          <w:p w:rsidR="001F75DF" w:rsidRPr="001F75DF" w:rsidRDefault="001F75DF" w:rsidP="001F75DF">
            <w:pPr>
              <w:jc w:val="center"/>
              <w:rPr>
                <w:i/>
                <w:sz w:val="20"/>
                <w:szCs w:val="20"/>
              </w:rPr>
            </w:pPr>
            <w:r w:rsidRPr="001F75DF">
              <w:rPr>
                <w:i/>
                <w:sz w:val="20"/>
                <w:szCs w:val="20"/>
              </w:rPr>
              <w:t>тысяча квадратных метров</w:t>
            </w:r>
          </w:p>
        </w:tc>
        <w:tc>
          <w:tcPr>
            <w:tcW w:w="1376"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119,0050</w:t>
            </w: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119,0050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119,0050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119,0050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119,0050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119,0050</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Муниципальный жилищный фонд</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i/>
                <w:sz w:val="20"/>
                <w:szCs w:val="20"/>
                <w:vertAlign w:val="superscript"/>
              </w:rPr>
            </w:pPr>
            <w:r w:rsidRPr="001F75DF">
              <w:rPr>
                <w:i/>
                <w:sz w:val="20"/>
                <w:szCs w:val="20"/>
              </w:rPr>
              <w:t>тысяча квадратных метров</w:t>
            </w:r>
          </w:p>
        </w:tc>
        <w:tc>
          <w:tcPr>
            <w:tcW w:w="1376"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5,016</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Специализированный фонд</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тысяча квадратных метров</w:t>
            </w:r>
          </w:p>
        </w:tc>
        <w:tc>
          <w:tcPr>
            <w:tcW w:w="1376"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0,20</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Аварийный жилищный фонд</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тысяча квадратных метров</w:t>
            </w:r>
          </w:p>
        </w:tc>
        <w:tc>
          <w:tcPr>
            <w:tcW w:w="1376"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6,281</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proofErr w:type="gramStart"/>
            <w:r w:rsidRPr="001F75DF">
              <w:rPr>
                <w:sz w:val="20"/>
                <w:szCs w:val="20"/>
              </w:rPr>
              <w:t>Число проживающих в аварийных жилых домах</w:t>
            </w:r>
            <w:proofErr w:type="gramEnd"/>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человек</w:t>
            </w:r>
          </w:p>
        </w:tc>
        <w:tc>
          <w:tcPr>
            <w:tcW w:w="1376"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144</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7.2. Улично-дорожная сеть</w:t>
            </w: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i/>
                <w:sz w:val="20"/>
                <w:szCs w:val="20"/>
              </w:rPr>
            </w:pPr>
          </w:p>
        </w:tc>
        <w:tc>
          <w:tcPr>
            <w:tcW w:w="1376" w:type="dxa"/>
            <w:tcBorders>
              <w:top w:val="single" w:sz="4" w:space="0" w:color="auto"/>
            </w:tcBorders>
            <w:vAlign w:val="center"/>
          </w:tcPr>
          <w:p w:rsidR="001F75DF" w:rsidRPr="001F75DF" w:rsidRDefault="001F75DF" w:rsidP="001F75DF">
            <w:pPr>
              <w:jc w:val="center"/>
              <w:rPr>
                <w:color w:val="000000"/>
                <w:sz w:val="20"/>
                <w:szCs w:val="20"/>
              </w:rPr>
            </w:pPr>
          </w:p>
        </w:tc>
        <w:tc>
          <w:tcPr>
            <w:tcW w:w="1655" w:type="dxa"/>
            <w:gridSpan w:val="2"/>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top w:val="single" w:sz="4" w:space="0" w:color="auto"/>
            </w:tcBorders>
            <w:vAlign w:val="center"/>
          </w:tcPr>
          <w:p w:rsidR="001F75DF" w:rsidRPr="001F75DF" w:rsidRDefault="001F75DF" w:rsidP="001F75DF">
            <w:pPr>
              <w:tabs>
                <w:tab w:val="left" w:pos="6237"/>
              </w:tabs>
              <w:spacing w:before="20" w:after="20"/>
              <w:jc w:val="center"/>
              <w:rPr>
                <w:sz w:val="20"/>
                <w:szCs w:val="20"/>
              </w:rPr>
            </w:pPr>
          </w:p>
        </w:tc>
        <w:tc>
          <w:tcPr>
            <w:tcW w:w="1605" w:type="dxa"/>
            <w:tcBorders>
              <w:top w:val="single" w:sz="4" w:space="0" w:color="auto"/>
            </w:tcBorders>
          </w:tcPr>
          <w:p w:rsidR="001F75DF" w:rsidRPr="001F75DF" w:rsidRDefault="001F75DF" w:rsidP="001F75DF">
            <w:pPr>
              <w:tabs>
                <w:tab w:val="left" w:pos="6237"/>
              </w:tabs>
              <w:spacing w:before="20" w:after="20"/>
              <w:jc w:val="center"/>
              <w:rPr>
                <w:sz w:val="20"/>
                <w:szCs w:val="20"/>
              </w:rPr>
            </w:pPr>
          </w:p>
        </w:tc>
        <w:tc>
          <w:tcPr>
            <w:tcW w:w="1605" w:type="dxa"/>
            <w:tcBorders>
              <w:top w:val="single" w:sz="4" w:space="0" w:color="auto"/>
            </w:tcBorders>
          </w:tcPr>
          <w:p w:rsidR="001F75DF" w:rsidRPr="001F75DF" w:rsidRDefault="001F75DF" w:rsidP="001F75DF">
            <w:pPr>
              <w:tabs>
                <w:tab w:val="left" w:pos="6237"/>
              </w:tabs>
              <w:spacing w:before="20" w:after="20"/>
              <w:jc w:val="center"/>
              <w:rPr>
                <w:sz w:val="20"/>
                <w:szCs w:val="20"/>
              </w:rPr>
            </w:pPr>
          </w:p>
        </w:tc>
        <w:tc>
          <w:tcPr>
            <w:tcW w:w="1605" w:type="dxa"/>
            <w:tcBorders>
              <w:top w:val="single" w:sz="4" w:space="0" w:color="auto"/>
            </w:tcBorders>
          </w:tcPr>
          <w:p w:rsidR="001F75DF" w:rsidRPr="001F75DF" w:rsidRDefault="001F75DF" w:rsidP="001F75DF">
            <w:pPr>
              <w:tabs>
                <w:tab w:val="left" w:pos="6237"/>
              </w:tabs>
              <w:spacing w:before="20" w:after="20"/>
              <w:jc w:val="center"/>
              <w:rPr>
                <w:sz w:val="20"/>
                <w:szCs w:val="20"/>
              </w:rPr>
            </w:pP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Общая протяженность дорог</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километр</w:t>
            </w:r>
          </w:p>
        </w:tc>
        <w:tc>
          <w:tcPr>
            <w:tcW w:w="1376"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c>
          <w:tcPr>
            <w:tcW w:w="1655"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77,84851</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left w:val="single" w:sz="4" w:space="0" w:color="auto"/>
              <w:bottom w:val="nil"/>
              <w:right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Остановочные павильоны</w:t>
            </w:r>
          </w:p>
        </w:tc>
        <w:tc>
          <w:tcPr>
            <w:tcW w:w="1605" w:type="dxa"/>
            <w:tcBorders>
              <w:top w:val="single" w:sz="4" w:space="0" w:color="auto"/>
              <w:left w:val="single" w:sz="4" w:space="0" w:color="auto"/>
              <w:bottom w:val="nil"/>
              <w:right w:val="single" w:sz="4" w:space="0" w:color="auto"/>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376" w:type="dxa"/>
            <w:tcBorders>
              <w:top w:val="single" w:sz="4" w:space="0" w:color="auto"/>
              <w:left w:val="single" w:sz="4" w:space="0" w:color="auto"/>
              <w:bottom w:val="nil"/>
              <w:right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55" w:type="dxa"/>
            <w:gridSpan w:val="2"/>
            <w:tcBorders>
              <w:top w:val="single" w:sz="4" w:space="0" w:color="auto"/>
              <w:left w:val="single" w:sz="4" w:space="0" w:color="auto"/>
              <w:bottom w:val="nil"/>
              <w:right w:val="single" w:sz="4" w:space="0" w:color="auto"/>
            </w:tcBorders>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3</w:t>
            </w:r>
          </w:p>
        </w:tc>
        <w:tc>
          <w:tcPr>
            <w:tcW w:w="1605" w:type="dxa"/>
            <w:tcBorders>
              <w:top w:val="single" w:sz="4" w:space="0" w:color="auto"/>
              <w:left w:val="single" w:sz="4" w:space="0" w:color="auto"/>
              <w:bottom w:val="nil"/>
              <w:right w:val="single" w:sz="4" w:space="0" w:color="auto"/>
            </w:tcBorders>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3</w:t>
            </w:r>
          </w:p>
        </w:tc>
        <w:tc>
          <w:tcPr>
            <w:tcW w:w="1605" w:type="dxa"/>
            <w:tcBorders>
              <w:top w:val="single" w:sz="4" w:space="0" w:color="auto"/>
              <w:left w:val="single" w:sz="4" w:space="0" w:color="auto"/>
              <w:bottom w:val="nil"/>
              <w:right w:val="single" w:sz="4" w:space="0" w:color="auto"/>
            </w:tcBorders>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3</w:t>
            </w:r>
          </w:p>
        </w:tc>
        <w:tc>
          <w:tcPr>
            <w:tcW w:w="1605" w:type="dxa"/>
            <w:tcBorders>
              <w:top w:val="single" w:sz="4" w:space="0" w:color="auto"/>
              <w:left w:val="single" w:sz="4" w:space="0" w:color="auto"/>
              <w:bottom w:val="nil"/>
              <w:right w:val="single" w:sz="4" w:space="0" w:color="auto"/>
            </w:tcBorders>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3</w:t>
            </w:r>
          </w:p>
        </w:tc>
        <w:tc>
          <w:tcPr>
            <w:tcW w:w="1605" w:type="dxa"/>
            <w:tcBorders>
              <w:top w:val="single" w:sz="4" w:space="0" w:color="auto"/>
              <w:left w:val="single" w:sz="4" w:space="0" w:color="auto"/>
              <w:bottom w:val="nil"/>
              <w:right w:val="single" w:sz="4" w:space="0" w:color="auto"/>
            </w:tcBorders>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3</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Дорожные знаки</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376"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29</w:t>
            </w: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29</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29</w:t>
            </w:r>
          </w:p>
        </w:tc>
        <w:tc>
          <w:tcPr>
            <w:tcW w:w="1605" w:type="dxa"/>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29</w:t>
            </w:r>
          </w:p>
        </w:tc>
        <w:tc>
          <w:tcPr>
            <w:tcW w:w="1605" w:type="dxa"/>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29</w:t>
            </w:r>
          </w:p>
        </w:tc>
        <w:tc>
          <w:tcPr>
            <w:tcW w:w="1605" w:type="dxa"/>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29</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7.3. Сети уличного освещения</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376" w:type="dxa"/>
            <w:vAlign w:val="center"/>
          </w:tcPr>
          <w:p w:rsidR="001F75DF" w:rsidRPr="001F75DF" w:rsidRDefault="001F75DF" w:rsidP="001F75DF">
            <w:pPr>
              <w:tabs>
                <w:tab w:val="left" w:pos="6237"/>
              </w:tabs>
              <w:spacing w:before="20" w:after="20"/>
              <w:jc w:val="center"/>
              <w:rPr>
                <w:sz w:val="20"/>
                <w:szCs w:val="20"/>
              </w:rPr>
            </w:pP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Количество светильников уличного освещения</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376"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756</w:t>
            </w: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из них:</w:t>
            </w:r>
          </w:p>
        </w:tc>
        <w:tc>
          <w:tcPr>
            <w:tcW w:w="1605" w:type="dxa"/>
            <w:vAlign w:val="center"/>
          </w:tcPr>
          <w:p w:rsidR="001F75DF" w:rsidRPr="001F75DF" w:rsidRDefault="001F75DF" w:rsidP="001F75DF">
            <w:pPr>
              <w:tabs>
                <w:tab w:val="left" w:pos="6237"/>
              </w:tabs>
              <w:spacing w:before="20" w:after="20"/>
              <w:jc w:val="center"/>
              <w:rPr>
                <w:i/>
                <w:sz w:val="20"/>
                <w:szCs w:val="20"/>
              </w:rPr>
            </w:pPr>
          </w:p>
        </w:tc>
        <w:tc>
          <w:tcPr>
            <w:tcW w:w="1376" w:type="dxa"/>
            <w:vAlign w:val="center"/>
          </w:tcPr>
          <w:p w:rsidR="001F75DF" w:rsidRPr="001F75DF" w:rsidRDefault="001F75DF" w:rsidP="001F75DF">
            <w:pPr>
              <w:tabs>
                <w:tab w:val="left" w:pos="6237"/>
              </w:tabs>
              <w:spacing w:before="20" w:after="20"/>
              <w:jc w:val="center"/>
              <w:rPr>
                <w:sz w:val="20"/>
                <w:szCs w:val="20"/>
              </w:rPr>
            </w:pP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Количество светильников уличного освещения, оборудованных приборами учета</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376"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445</w:t>
            </w: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445</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445</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445</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445</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445</w:t>
            </w:r>
          </w:p>
        </w:tc>
      </w:tr>
      <w:tr w:rsidR="001F75DF" w:rsidRPr="001F75DF" w:rsidTr="001F75DF">
        <w:tblPrEx>
          <w:tblCellMar>
            <w:top w:w="0" w:type="dxa"/>
            <w:bottom w:w="0" w:type="dxa"/>
          </w:tblCellMar>
        </w:tblPrEx>
        <w:trPr>
          <w:gridAfter w:val="1"/>
          <w:wAfter w:w="1604" w:type="dxa"/>
        </w:trPr>
        <w:tc>
          <w:tcPr>
            <w:tcW w:w="4958" w:type="dxa"/>
            <w:vAlign w:val="center"/>
          </w:tcPr>
          <w:p w:rsidR="001F75DF" w:rsidRPr="001F75DF" w:rsidRDefault="001F75DF" w:rsidP="001F75DF">
            <w:pPr>
              <w:tabs>
                <w:tab w:val="left" w:pos="6237"/>
              </w:tabs>
              <w:rPr>
                <w:sz w:val="20"/>
                <w:szCs w:val="20"/>
              </w:rPr>
            </w:pPr>
            <w:r w:rsidRPr="001F75DF">
              <w:rPr>
                <w:sz w:val="20"/>
                <w:szCs w:val="20"/>
              </w:rPr>
              <w:t>Количество светодиодных светильников</w:t>
            </w:r>
          </w:p>
        </w:tc>
        <w:tc>
          <w:tcPr>
            <w:tcW w:w="1605" w:type="dxa"/>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376"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756</w:t>
            </w:r>
          </w:p>
        </w:tc>
        <w:tc>
          <w:tcPr>
            <w:tcW w:w="1655" w:type="dxa"/>
            <w:gridSpan w:val="2"/>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c>
          <w:tcPr>
            <w:tcW w:w="1605" w:type="dxa"/>
            <w:vAlign w:val="center"/>
          </w:tcPr>
          <w:p w:rsidR="001F75DF" w:rsidRPr="001F75DF" w:rsidRDefault="001F75DF" w:rsidP="001F75DF">
            <w:pPr>
              <w:tabs>
                <w:tab w:val="left" w:pos="6237"/>
              </w:tabs>
              <w:spacing w:before="20" w:after="20"/>
              <w:jc w:val="center"/>
              <w:rPr>
                <w:sz w:val="20"/>
                <w:szCs w:val="20"/>
              </w:rPr>
            </w:pPr>
            <w:r w:rsidRPr="001F75DF">
              <w:rPr>
                <w:sz w:val="20"/>
                <w:szCs w:val="20"/>
              </w:rPr>
              <w:t>756</w:t>
            </w:r>
          </w:p>
        </w:tc>
        <w:tc>
          <w:tcPr>
            <w:tcW w:w="1605" w:type="dxa"/>
            <w:vAlign w:val="center"/>
          </w:tcPr>
          <w:p w:rsidR="001F75DF" w:rsidRPr="001F75DF" w:rsidRDefault="001F75DF" w:rsidP="001F75DF">
            <w:pPr>
              <w:keepNext/>
              <w:tabs>
                <w:tab w:val="left" w:pos="6237"/>
              </w:tabs>
              <w:spacing w:before="20" w:after="20"/>
              <w:jc w:val="center"/>
              <w:outlineLvl w:val="4"/>
              <w:rPr>
                <w:sz w:val="20"/>
                <w:szCs w:val="20"/>
              </w:rPr>
            </w:pPr>
            <w:r w:rsidRPr="001F75DF">
              <w:rPr>
                <w:sz w:val="20"/>
                <w:szCs w:val="20"/>
              </w:rPr>
              <w:t>756</w:t>
            </w:r>
          </w:p>
        </w:tc>
      </w:tr>
      <w:tr w:rsidR="001F75DF" w:rsidRPr="001F75DF" w:rsidTr="001F75DF">
        <w:tblPrEx>
          <w:tblCellMar>
            <w:top w:w="0" w:type="dxa"/>
            <w:bottom w:w="0" w:type="dxa"/>
          </w:tblCellMar>
        </w:tblPrEx>
        <w:trPr>
          <w:gridAfter w:val="1"/>
          <w:wAfter w:w="1604" w:type="dxa"/>
        </w:trPr>
        <w:tc>
          <w:tcPr>
            <w:tcW w:w="16014" w:type="dxa"/>
            <w:gridSpan w:val="9"/>
            <w:shd w:val="clear" w:color="auto" w:fill="auto"/>
            <w:vAlign w:val="center"/>
          </w:tcPr>
          <w:p w:rsidR="001F75DF" w:rsidRPr="001F75DF" w:rsidRDefault="001F75DF" w:rsidP="001F75DF">
            <w:pPr>
              <w:keepNext/>
              <w:tabs>
                <w:tab w:val="left" w:pos="6237"/>
              </w:tabs>
              <w:spacing w:before="20" w:after="20"/>
              <w:outlineLvl w:val="4"/>
              <w:rPr>
                <w:sz w:val="20"/>
                <w:szCs w:val="20"/>
              </w:rPr>
            </w:pPr>
            <w:r w:rsidRPr="001F75DF">
              <w:rPr>
                <w:b/>
                <w:i/>
                <w:sz w:val="20"/>
                <w:szCs w:val="20"/>
              </w:rPr>
              <w:t>8. ПОЧТОВАЯ И ТЕЛЕФОННАЯ СВЯЗЬ</w:t>
            </w:r>
          </w:p>
        </w:tc>
      </w:tr>
      <w:tr w:rsidR="001F75DF" w:rsidRPr="001F75DF" w:rsidTr="001F75DF">
        <w:tblPrEx>
          <w:tblCellMar>
            <w:top w:w="0" w:type="dxa"/>
            <w:bottom w:w="0" w:type="dxa"/>
          </w:tblCellMar>
        </w:tblPrEx>
        <w:trPr>
          <w:gridAfter w:val="1"/>
          <w:wAfter w:w="1604" w:type="dxa"/>
          <w:trHeight w:val="772"/>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Число сельских населенных пунктов, обслуживаемых почтовой связью</w:t>
            </w:r>
          </w:p>
        </w:tc>
        <w:tc>
          <w:tcPr>
            <w:tcW w:w="1605" w:type="dxa"/>
            <w:tcBorders>
              <w:bottom w:val="nil"/>
            </w:tcBorders>
            <w:vAlign w:val="center"/>
          </w:tcPr>
          <w:p w:rsidR="001F75DF" w:rsidRPr="001F75DF" w:rsidRDefault="001F75DF" w:rsidP="001F75DF">
            <w:pPr>
              <w:tabs>
                <w:tab w:val="left" w:pos="6237"/>
              </w:tabs>
              <w:spacing w:before="20" w:after="20"/>
              <w:jc w:val="center"/>
              <w:rPr>
                <w:i/>
                <w:sz w:val="20"/>
                <w:szCs w:val="20"/>
              </w:rPr>
            </w:pPr>
            <w:r w:rsidRPr="001F75DF">
              <w:rPr>
                <w:i/>
                <w:sz w:val="20"/>
                <w:szCs w:val="20"/>
              </w:rPr>
              <w:t>единиц</w:t>
            </w:r>
          </w:p>
        </w:tc>
        <w:tc>
          <w:tcPr>
            <w:tcW w:w="1426" w:type="dxa"/>
            <w:gridSpan w:val="2"/>
            <w:tcBorders>
              <w:bottom w:val="nil"/>
            </w:tcBorders>
            <w:vAlign w:val="center"/>
          </w:tcPr>
          <w:p w:rsidR="001F75DF" w:rsidRPr="001F75DF" w:rsidRDefault="001F75DF" w:rsidP="001F75DF">
            <w:pPr>
              <w:jc w:val="center"/>
              <w:rPr>
                <w:sz w:val="20"/>
                <w:szCs w:val="20"/>
              </w:rPr>
            </w:pPr>
            <w:r w:rsidRPr="001F75DF">
              <w:rPr>
                <w:sz w:val="20"/>
                <w:szCs w:val="20"/>
              </w:rPr>
              <w:t>34</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34</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34</w:t>
            </w:r>
          </w:p>
        </w:tc>
        <w:tc>
          <w:tcPr>
            <w:tcW w:w="1605" w:type="dxa"/>
            <w:tcBorders>
              <w:bottom w:val="nil"/>
            </w:tcBorders>
            <w:vAlign w:val="center"/>
          </w:tcPr>
          <w:p w:rsidR="001F75DF" w:rsidRPr="001F75DF" w:rsidRDefault="001F75DF" w:rsidP="001F75DF">
            <w:pPr>
              <w:jc w:val="center"/>
              <w:rPr>
                <w:sz w:val="20"/>
                <w:szCs w:val="20"/>
              </w:rPr>
            </w:pPr>
            <w:r w:rsidRPr="001F75DF">
              <w:rPr>
                <w:sz w:val="20"/>
                <w:szCs w:val="20"/>
              </w:rPr>
              <w:t>34</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34</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34</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Число телефонизированных сельских населенных пунктов</w:t>
            </w:r>
          </w:p>
        </w:tc>
        <w:tc>
          <w:tcPr>
            <w:tcW w:w="1605" w:type="dxa"/>
            <w:tcBorders>
              <w:top w:val="single" w:sz="4" w:space="0" w:color="auto"/>
              <w:bottom w:val="single" w:sz="4" w:space="0" w:color="auto"/>
            </w:tcBorders>
            <w:vAlign w:val="center"/>
          </w:tcPr>
          <w:p w:rsidR="001F75DF" w:rsidRPr="001F75DF" w:rsidRDefault="001F75DF" w:rsidP="001F75DF">
            <w:pPr>
              <w:jc w:val="center"/>
              <w:rPr>
                <w:i/>
                <w:sz w:val="20"/>
                <w:szCs w:val="20"/>
              </w:rPr>
            </w:pPr>
            <w:r w:rsidRPr="001F75DF">
              <w:rPr>
                <w:i/>
                <w:sz w:val="20"/>
                <w:szCs w:val="20"/>
              </w:rPr>
              <w:t>единиц</w:t>
            </w:r>
          </w:p>
        </w:tc>
        <w:tc>
          <w:tcPr>
            <w:tcW w:w="1426" w:type="dxa"/>
            <w:gridSpan w:val="2"/>
            <w:tcBorders>
              <w:top w:val="single" w:sz="4" w:space="0" w:color="auto"/>
              <w:bottom w:val="single" w:sz="4" w:space="0" w:color="auto"/>
            </w:tcBorders>
            <w:vAlign w:val="center"/>
          </w:tcPr>
          <w:p w:rsidR="001F75DF" w:rsidRPr="001F75DF" w:rsidRDefault="001F75DF" w:rsidP="001F75DF">
            <w:pPr>
              <w:jc w:val="center"/>
              <w:rPr>
                <w:sz w:val="20"/>
                <w:szCs w:val="20"/>
              </w:rPr>
            </w:pPr>
            <w:r w:rsidRPr="001F75DF">
              <w:rPr>
                <w:sz w:val="20"/>
                <w:szCs w:val="20"/>
              </w:rPr>
              <w:t>5</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w:t>
            </w:r>
          </w:p>
        </w:tc>
        <w:tc>
          <w:tcPr>
            <w:tcW w:w="1605" w:type="dxa"/>
            <w:tcBorders>
              <w:top w:val="single" w:sz="4" w:space="0" w:color="auto"/>
              <w:bottom w:val="single" w:sz="4" w:space="0" w:color="auto"/>
            </w:tcBorders>
            <w:vAlign w:val="center"/>
          </w:tcPr>
          <w:p w:rsidR="001F75DF" w:rsidRPr="001F75DF" w:rsidRDefault="001F75DF" w:rsidP="001F75DF">
            <w:pPr>
              <w:jc w:val="center"/>
              <w:rPr>
                <w:sz w:val="20"/>
                <w:szCs w:val="20"/>
              </w:rPr>
            </w:pPr>
            <w:r w:rsidRPr="001F75DF">
              <w:rPr>
                <w:sz w:val="20"/>
                <w:szCs w:val="20"/>
              </w:rPr>
              <w:t>5</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5</w:t>
            </w:r>
          </w:p>
        </w:tc>
      </w:tr>
      <w:tr w:rsidR="001F75DF" w:rsidRPr="001F75DF" w:rsidTr="001F75DF">
        <w:tblPrEx>
          <w:tblCellMar>
            <w:top w:w="0" w:type="dxa"/>
            <w:bottom w:w="0" w:type="dxa"/>
          </w:tblCellMar>
        </w:tblPrEx>
        <w:trPr>
          <w:gridAfter w:val="1"/>
          <w:wAfter w:w="1604" w:type="dxa"/>
        </w:trPr>
        <w:tc>
          <w:tcPr>
            <w:tcW w:w="16014" w:type="dxa"/>
            <w:gridSpan w:val="9"/>
            <w:vAlign w:val="center"/>
          </w:tcPr>
          <w:p w:rsidR="001F75DF" w:rsidRPr="001F75DF" w:rsidRDefault="001F75DF" w:rsidP="001F75DF">
            <w:pPr>
              <w:tabs>
                <w:tab w:val="left" w:pos="6237"/>
              </w:tabs>
              <w:spacing w:before="20" w:after="20"/>
              <w:rPr>
                <w:sz w:val="20"/>
                <w:szCs w:val="20"/>
              </w:rPr>
            </w:pPr>
            <w:r w:rsidRPr="001F75DF">
              <w:rPr>
                <w:b/>
                <w:i/>
                <w:sz w:val="20"/>
                <w:szCs w:val="20"/>
              </w:rPr>
              <w:t>9. ПРОЧИЕ</w:t>
            </w:r>
          </w:p>
        </w:tc>
      </w:tr>
      <w:tr w:rsidR="001F75DF" w:rsidRPr="001F75DF" w:rsidTr="001F75DF">
        <w:tblPrEx>
          <w:tblCellMar>
            <w:top w:w="0" w:type="dxa"/>
            <w:bottom w:w="0" w:type="dxa"/>
          </w:tblCellMar>
        </w:tblPrEx>
        <w:trPr>
          <w:gridAfter w:val="1"/>
          <w:wAfter w:w="1604" w:type="dxa"/>
        </w:trPr>
        <w:tc>
          <w:tcPr>
            <w:tcW w:w="4958" w:type="dxa"/>
            <w:tcBorders>
              <w:bottom w:val="nil"/>
            </w:tcBorders>
            <w:vAlign w:val="center"/>
          </w:tcPr>
          <w:p w:rsidR="001F75DF" w:rsidRPr="001F75DF" w:rsidRDefault="001F75DF" w:rsidP="001F75DF">
            <w:pPr>
              <w:tabs>
                <w:tab w:val="left" w:pos="6237"/>
              </w:tabs>
              <w:spacing w:before="20" w:after="20"/>
              <w:rPr>
                <w:sz w:val="20"/>
                <w:szCs w:val="20"/>
              </w:rPr>
            </w:pPr>
            <w:r w:rsidRPr="001F75DF">
              <w:rPr>
                <w:sz w:val="20"/>
                <w:szCs w:val="20"/>
              </w:rPr>
              <w:t>Почтовые отделения</w:t>
            </w:r>
          </w:p>
        </w:tc>
        <w:tc>
          <w:tcPr>
            <w:tcW w:w="1605" w:type="dxa"/>
            <w:tcBorders>
              <w:bottom w:val="nil"/>
            </w:tcBorders>
          </w:tcPr>
          <w:p w:rsidR="001F75DF" w:rsidRPr="001F75DF" w:rsidRDefault="001F75DF" w:rsidP="001F75DF">
            <w:pPr>
              <w:jc w:val="center"/>
              <w:rPr>
                <w:sz w:val="20"/>
                <w:szCs w:val="20"/>
              </w:rPr>
            </w:pPr>
            <w:r w:rsidRPr="001F75DF">
              <w:rPr>
                <w:i/>
                <w:sz w:val="20"/>
                <w:szCs w:val="20"/>
              </w:rPr>
              <w:t>единиц</w:t>
            </w:r>
          </w:p>
        </w:tc>
        <w:tc>
          <w:tcPr>
            <w:tcW w:w="1426" w:type="dxa"/>
            <w:gridSpan w:val="2"/>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c>
          <w:tcPr>
            <w:tcW w:w="1605" w:type="dxa"/>
            <w:tcBorders>
              <w:bottom w:val="nil"/>
            </w:tcBorders>
            <w:vAlign w:val="center"/>
          </w:tcPr>
          <w:p w:rsidR="001F75DF" w:rsidRPr="001F75DF" w:rsidRDefault="001F75DF" w:rsidP="001F75DF">
            <w:pPr>
              <w:jc w:val="center"/>
              <w:rPr>
                <w:sz w:val="20"/>
                <w:szCs w:val="20"/>
              </w:rPr>
            </w:pPr>
            <w:r w:rsidRPr="001F75DF">
              <w:rPr>
                <w:sz w:val="20"/>
                <w:szCs w:val="20"/>
              </w:rPr>
              <w:t>3</w:t>
            </w:r>
          </w:p>
        </w:tc>
        <w:tc>
          <w:tcPr>
            <w:tcW w:w="1605" w:type="dxa"/>
            <w:tcBorders>
              <w:bottom w:val="nil"/>
            </w:tcBorders>
            <w:vAlign w:val="center"/>
          </w:tcPr>
          <w:p w:rsidR="001F75DF" w:rsidRPr="001F75DF" w:rsidRDefault="001F75DF" w:rsidP="001F75DF">
            <w:pPr>
              <w:jc w:val="center"/>
              <w:rPr>
                <w:sz w:val="20"/>
                <w:szCs w:val="20"/>
              </w:rPr>
            </w:pPr>
            <w:r w:rsidRPr="001F75DF">
              <w:rPr>
                <w:sz w:val="20"/>
                <w:szCs w:val="20"/>
              </w:rPr>
              <w:t>3</w:t>
            </w:r>
          </w:p>
        </w:tc>
        <w:tc>
          <w:tcPr>
            <w:tcW w:w="1605" w:type="dxa"/>
            <w:tcBorders>
              <w:bottom w:val="nil"/>
            </w:tcBorders>
            <w:vAlign w:val="center"/>
          </w:tcPr>
          <w:p w:rsidR="001F75DF" w:rsidRPr="001F75DF" w:rsidRDefault="001F75DF" w:rsidP="001F75DF">
            <w:pPr>
              <w:jc w:val="center"/>
              <w:rPr>
                <w:sz w:val="20"/>
                <w:szCs w:val="20"/>
              </w:rPr>
            </w:pPr>
            <w:r w:rsidRPr="001F75DF">
              <w:rPr>
                <w:sz w:val="20"/>
                <w:szCs w:val="20"/>
              </w:rPr>
              <w:t>3</w:t>
            </w:r>
          </w:p>
        </w:tc>
        <w:tc>
          <w:tcPr>
            <w:tcW w:w="1605" w:type="dxa"/>
            <w:tcBorders>
              <w:bottom w:val="nil"/>
            </w:tcBorders>
            <w:vAlign w:val="center"/>
          </w:tcPr>
          <w:p w:rsidR="001F75DF" w:rsidRPr="001F75DF" w:rsidRDefault="001F75DF" w:rsidP="001F75DF">
            <w:pPr>
              <w:jc w:val="center"/>
              <w:rPr>
                <w:sz w:val="20"/>
                <w:szCs w:val="20"/>
              </w:rPr>
            </w:pPr>
            <w:r w:rsidRPr="001F75DF">
              <w:rPr>
                <w:sz w:val="20"/>
                <w:szCs w:val="20"/>
              </w:rPr>
              <w:t>3</w:t>
            </w:r>
          </w:p>
        </w:tc>
        <w:tc>
          <w:tcPr>
            <w:tcW w:w="1605" w:type="dxa"/>
            <w:tcBorders>
              <w:bottom w:val="nil"/>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3</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Филиалы банка</w:t>
            </w:r>
          </w:p>
        </w:tc>
        <w:tc>
          <w:tcPr>
            <w:tcW w:w="1605" w:type="dxa"/>
            <w:tcBorders>
              <w:top w:val="single" w:sz="4" w:space="0" w:color="auto"/>
              <w:bottom w:val="single" w:sz="4" w:space="0" w:color="auto"/>
            </w:tcBorders>
          </w:tcPr>
          <w:p w:rsidR="001F75DF" w:rsidRPr="001F75DF" w:rsidRDefault="001F75DF" w:rsidP="001F75DF">
            <w:pPr>
              <w:jc w:val="center"/>
              <w:rPr>
                <w:sz w:val="20"/>
                <w:szCs w:val="20"/>
              </w:rPr>
            </w:pPr>
            <w:r w:rsidRPr="001F75DF">
              <w:rPr>
                <w:i/>
                <w:sz w:val="20"/>
                <w:szCs w:val="20"/>
              </w:rPr>
              <w:t>единиц</w:t>
            </w:r>
          </w:p>
        </w:tc>
        <w:tc>
          <w:tcPr>
            <w:tcW w:w="1426" w:type="dxa"/>
            <w:gridSpan w:val="2"/>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Филиал многофункционального центра</w:t>
            </w:r>
          </w:p>
        </w:tc>
        <w:tc>
          <w:tcPr>
            <w:tcW w:w="1605" w:type="dxa"/>
            <w:tcBorders>
              <w:top w:val="single" w:sz="4" w:space="0" w:color="auto"/>
              <w:bottom w:val="single" w:sz="4" w:space="0" w:color="auto"/>
            </w:tcBorders>
          </w:tcPr>
          <w:p w:rsidR="001F75DF" w:rsidRPr="001F75DF" w:rsidRDefault="001F75DF" w:rsidP="001F75DF">
            <w:pPr>
              <w:jc w:val="center"/>
              <w:rPr>
                <w:sz w:val="20"/>
                <w:szCs w:val="20"/>
              </w:rPr>
            </w:pPr>
            <w:r w:rsidRPr="001F75DF">
              <w:rPr>
                <w:i/>
                <w:sz w:val="20"/>
                <w:szCs w:val="20"/>
              </w:rPr>
              <w:t>единиц</w:t>
            </w:r>
          </w:p>
        </w:tc>
        <w:tc>
          <w:tcPr>
            <w:tcW w:w="1426" w:type="dxa"/>
            <w:gridSpan w:val="2"/>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r w:rsidR="001F75DF" w:rsidRPr="001F75DF" w:rsidTr="001F75DF">
        <w:tblPrEx>
          <w:tblCellMar>
            <w:top w:w="0" w:type="dxa"/>
            <w:bottom w:w="0" w:type="dxa"/>
          </w:tblCellMar>
        </w:tblPrEx>
        <w:trPr>
          <w:gridAfter w:val="1"/>
          <w:wAfter w:w="1604" w:type="dxa"/>
        </w:trPr>
        <w:tc>
          <w:tcPr>
            <w:tcW w:w="4958"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rPr>
                <w:sz w:val="20"/>
                <w:szCs w:val="20"/>
              </w:rPr>
            </w:pPr>
            <w:r w:rsidRPr="001F75DF">
              <w:rPr>
                <w:sz w:val="20"/>
                <w:szCs w:val="20"/>
              </w:rPr>
              <w:t>Автозаправочные станции</w:t>
            </w:r>
          </w:p>
        </w:tc>
        <w:tc>
          <w:tcPr>
            <w:tcW w:w="1605" w:type="dxa"/>
            <w:tcBorders>
              <w:top w:val="single" w:sz="4" w:space="0" w:color="auto"/>
              <w:bottom w:val="single" w:sz="4" w:space="0" w:color="auto"/>
            </w:tcBorders>
          </w:tcPr>
          <w:p w:rsidR="001F75DF" w:rsidRPr="001F75DF" w:rsidRDefault="001F75DF" w:rsidP="001F75DF">
            <w:pPr>
              <w:jc w:val="center"/>
              <w:rPr>
                <w:i/>
                <w:sz w:val="20"/>
                <w:szCs w:val="20"/>
              </w:rPr>
            </w:pPr>
            <w:r w:rsidRPr="001F75DF">
              <w:rPr>
                <w:i/>
                <w:sz w:val="20"/>
                <w:szCs w:val="20"/>
              </w:rPr>
              <w:t>единиц</w:t>
            </w:r>
          </w:p>
        </w:tc>
        <w:tc>
          <w:tcPr>
            <w:tcW w:w="1426" w:type="dxa"/>
            <w:gridSpan w:val="2"/>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c>
          <w:tcPr>
            <w:tcW w:w="1605" w:type="dxa"/>
            <w:tcBorders>
              <w:top w:val="single" w:sz="4" w:space="0" w:color="auto"/>
              <w:bottom w:val="single" w:sz="4" w:space="0" w:color="auto"/>
            </w:tcBorders>
            <w:vAlign w:val="center"/>
          </w:tcPr>
          <w:p w:rsidR="001F75DF" w:rsidRPr="001F75DF" w:rsidRDefault="001F75DF" w:rsidP="001F75DF">
            <w:pPr>
              <w:tabs>
                <w:tab w:val="left" w:pos="6237"/>
              </w:tabs>
              <w:spacing w:before="20" w:after="20"/>
              <w:jc w:val="center"/>
              <w:rPr>
                <w:sz w:val="20"/>
                <w:szCs w:val="20"/>
              </w:rPr>
            </w:pPr>
            <w:r w:rsidRPr="001F75DF">
              <w:rPr>
                <w:sz w:val="20"/>
                <w:szCs w:val="20"/>
              </w:rPr>
              <w:t>1</w:t>
            </w:r>
          </w:p>
        </w:tc>
      </w:tr>
    </w:tbl>
    <w:p w:rsidR="001F75DF" w:rsidRPr="001F75DF" w:rsidRDefault="001F75DF" w:rsidP="001F75DF">
      <w:pPr>
        <w:rPr>
          <w:sz w:val="20"/>
          <w:szCs w:val="20"/>
        </w:rPr>
      </w:pPr>
      <w:r w:rsidRPr="001F75DF">
        <w:rPr>
          <w:sz w:val="20"/>
          <w:szCs w:val="20"/>
        </w:rPr>
        <w:lastRenderedPageBreak/>
        <w:t>1 вариант – умеренный (сдержанный)</w:t>
      </w:r>
    </w:p>
    <w:p w:rsidR="001F75DF" w:rsidRPr="001F75DF" w:rsidRDefault="001F75DF" w:rsidP="001F75DF">
      <w:pPr>
        <w:rPr>
          <w:sz w:val="20"/>
          <w:szCs w:val="20"/>
        </w:rPr>
        <w:sectPr w:rsidR="001F75DF" w:rsidRPr="001F75DF" w:rsidSect="001F75DF">
          <w:pgSz w:w="16838" w:h="11906" w:orient="landscape"/>
          <w:pgMar w:top="567" w:right="1134" w:bottom="567" w:left="851" w:header="709" w:footer="709" w:gutter="0"/>
          <w:cols w:space="708"/>
          <w:docGrid w:linePitch="360"/>
        </w:sectPr>
      </w:pPr>
      <w:r w:rsidRPr="001F75DF">
        <w:rPr>
          <w:sz w:val="20"/>
          <w:szCs w:val="20"/>
        </w:rPr>
        <w:t>2 вариант – базовый (благоприятный)</w:t>
      </w:r>
    </w:p>
    <w:p w:rsidR="001F75DF" w:rsidRPr="001F75DF" w:rsidRDefault="001F75DF" w:rsidP="001F75DF">
      <w:pPr>
        <w:spacing w:line="240" w:lineRule="exact"/>
        <w:jc w:val="center"/>
        <w:rPr>
          <w:b/>
          <w:sz w:val="20"/>
          <w:szCs w:val="20"/>
        </w:rPr>
      </w:pPr>
      <w:r w:rsidRPr="001F75DF">
        <w:rPr>
          <w:b/>
          <w:sz w:val="20"/>
          <w:szCs w:val="20"/>
        </w:rPr>
        <w:lastRenderedPageBreak/>
        <w:t>Пояснительная записка</w:t>
      </w:r>
    </w:p>
    <w:p w:rsidR="001F75DF" w:rsidRPr="001F75DF" w:rsidRDefault="001F75DF" w:rsidP="001F75DF">
      <w:pPr>
        <w:spacing w:line="240" w:lineRule="exact"/>
        <w:jc w:val="center"/>
        <w:rPr>
          <w:b/>
          <w:sz w:val="20"/>
          <w:szCs w:val="20"/>
        </w:rPr>
      </w:pPr>
      <w:r w:rsidRPr="001F75DF">
        <w:rPr>
          <w:b/>
          <w:sz w:val="20"/>
          <w:szCs w:val="20"/>
        </w:rPr>
        <w:t>к основным показателям прогноза социально-экономического развития</w:t>
      </w:r>
    </w:p>
    <w:p w:rsidR="001F75DF" w:rsidRPr="001F75DF" w:rsidRDefault="001F75DF" w:rsidP="001F75DF">
      <w:pPr>
        <w:spacing w:line="240" w:lineRule="exact"/>
        <w:jc w:val="center"/>
        <w:rPr>
          <w:b/>
          <w:sz w:val="20"/>
          <w:szCs w:val="20"/>
        </w:rPr>
      </w:pPr>
      <w:r w:rsidRPr="001F75DF">
        <w:rPr>
          <w:b/>
          <w:sz w:val="20"/>
          <w:szCs w:val="20"/>
        </w:rPr>
        <w:t>Угловского городского поселения</w:t>
      </w:r>
    </w:p>
    <w:p w:rsidR="001F75DF" w:rsidRPr="001F75DF" w:rsidRDefault="001F75DF" w:rsidP="001F75DF">
      <w:pPr>
        <w:spacing w:line="240" w:lineRule="exact"/>
        <w:jc w:val="center"/>
        <w:rPr>
          <w:b/>
          <w:sz w:val="20"/>
          <w:szCs w:val="20"/>
        </w:rPr>
      </w:pPr>
      <w:r w:rsidRPr="001F75DF">
        <w:rPr>
          <w:b/>
          <w:sz w:val="20"/>
          <w:szCs w:val="20"/>
        </w:rPr>
        <w:t>на 2024 год и на плановый период до 2026 года</w:t>
      </w:r>
    </w:p>
    <w:p w:rsidR="001F75DF" w:rsidRPr="001F75DF" w:rsidRDefault="001F75DF" w:rsidP="001F75DF">
      <w:pPr>
        <w:jc w:val="both"/>
        <w:rPr>
          <w:sz w:val="20"/>
          <w:szCs w:val="20"/>
        </w:rPr>
      </w:pPr>
    </w:p>
    <w:p w:rsidR="001F75DF" w:rsidRPr="001F75DF" w:rsidRDefault="001F75DF" w:rsidP="001F75DF">
      <w:pPr>
        <w:pStyle w:val="ab"/>
        <w:spacing w:after="0" w:line="360" w:lineRule="atLeast"/>
        <w:ind w:firstLine="720"/>
        <w:jc w:val="both"/>
        <w:rPr>
          <w:sz w:val="20"/>
          <w:szCs w:val="20"/>
        </w:rPr>
      </w:pPr>
      <w:r w:rsidRPr="001F75DF">
        <w:rPr>
          <w:bCs/>
          <w:sz w:val="20"/>
          <w:szCs w:val="20"/>
        </w:rPr>
        <w:t>Прогноз социально-экономического развития Угловского городского поселения подготовлен на основании Бюджетного кодекса, Порядка разработки прогноза социально-экономического развития Угловского городского поселения, утвержденного постановлением Администрации Угловского городского поселения от 01.04.2011 № 38.</w:t>
      </w:r>
    </w:p>
    <w:p w:rsidR="001F75DF" w:rsidRPr="001F75DF" w:rsidRDefault="001F75DF" w:rsidP="001F75DF">
      <w:pPr>
        <w:spacing w:line="360" w:lineRule="atLeast"/>
        <w:ind w:firstLine="720"/>
        <w:jc w:val="both"/>
        <w:rPr>
          <w:sz w:val="20"/>
          <w:szCs w:val="20"/>
        </w:rPr>
      </w:pPr>
      <w:r w:rsidRPr="001F75DF">
        <w:rPr>
          <w:sz w:val="20"/>
          <w:szCs w:val="20"/>
        </w:rPr>
        <w:t>За исходные данные приняты предварительные итоги социально-экономического развития муниципального образования в 2023 году, материалы государственной статистики, а также собственные расчеты специалистов.</w:t>
      </w:r>
    </w:p>
    <w:p w:rsidR="001F75DF" w:rsidRPr="001F75DF" w:rsidRDefault="001F75DF" w:rsidP="001F75DF">
      <w:pPr>
        <w:spacing w:line="360" w:lineRule="atLeast"/>
        <w:ind w:firstLine="720"/>
        <w:jc w:val="both"/>
        <w:rPr>
          <w:sz w:val="20"/>
          <w:szCs w:val="20"/>
        </w:rPr>
      </w:pPr>
      <w:r w:rsidRPr="001F75DF">
        <w:rPr>
          <w:sz w:val="20"/>
          <w:szCs w:val="20"/>
        </w:rPr>
        <w:t xml:space="preserve">Основные показатели прогноза социально-экономического развития Угловского городского поселения на 2024 год и на плановый период до 2026 года разработаны в двух вариантах: </w:t>
      </w:r>
    </w:p>
    <w:p w:rsidR="001F75DF" w:rsidRPr="001F75DF" w:rsidRDefault="001F75DF" w:rsidP="001F75DF">
      <w:pPr>
        <w:spacing w:line="360" w:lineRule="atLeast"/>
        <w:ind w:firstLine="720"/>
        <w:jc w:val="both"/>
        <w:rPr>
          <w:sz w:val="20"/>
          <w:szCs w:val="20"/>
        </w:rPr>
      </w:pPr>
      <w:r w:rsidRPr="001F75DF">
        <w:rPr>
          <w:sz w:val="20"/>
          <w:szCs w:val="20"/>
        </w:rPr>
        <w:t>- вариант 1 умеренный (сдержанный) – исходит из относительно устойчивой, но по сравнению с текущим периодом менее благоприятной комбинации внешних и внутренних условий функционирования экономики и социальной сферы;</w:t>
      </w:r>
    </w:p>
    <w:p w:rsidR="001F75DF" w:rsidRPr="001F75DF" w:rsidRDefault="001F75DF" w:rsidP="001F75DF">
      <w:pPr>
        <w:spacing w:line="360" w:lineRule="atLeast"/>
        <w:ind w:firstLine="720"/>
        <w:jc w:val="both"/>
        <w:rPr>
          <w:sz w:val="20"/>
          <w:szCs w:val="20"/>
        </w:rPr>
      </w:pPr>
      <w:r w:rsidRPr="001F75DF">
        <w:rPr>
          <w:sz w:val="20"/>
          <w:szCs w:val="20"/>
        </w:rPr>
        <w:t>- вариант 2 базовый (благоприятный) – исходит из возможности сохранения благоприятных внешних и внутренних условий развития экономики и социальной сферы и ориентирован на достижение основных социально-экономических показателей при активном воздействии на изменение сложившейся ситуации.</w:t>
      </w:r>
    </w:p>
    <w:p w:rsidR="001F75DF" w:rsidRPr="001F75DF" w:rsidRDefault="001F75DF" w:rsidP="001F75DF">
      <w:pPr>
        <w:ind w:firstLine="720"/>
        <w:jc w:val="both"/>
        <w:rPr>
          <w:sz w:val="20"/>
          <w:szCs w:val="20"/>
          <w:highlight w:val="yellow"/>
        </w:rPr>
      </w:pPr>
    </w:p>
    <w:p w:rsidR="001F75DF" w:rsidRPr="001F75DF" w:rsidRDefault="001F75DF" w:rsidP="001F75DF">
      <w:pPr>
        <w:jc w:val="both"/>
        <w:rPr>
          <w:b/>
          <w:sz w:val="20"/>
          <w:szCs w:val="20"/>
        </w:rPr>
      </w:pPr>
      <w:r w:rsidRPr="001F75DF">
        <w:rPr>
          <w:b/>
          <w:sz w:val="20"/>
          <w:szCs w:val="20"/>
        </w:rPr>
        <w:t>Демографические показатели</w:t>
      </w:r>
    </w:p>
    <w:p w:rsidR="001F75DF" w:rsidRPr="001F75DF" w:rsidRDefault="001F75DF" w:rsidP="001F75DF">
      <w:pPr>
        <w:spacing w:line="360" w:lineRule="atLeast"/>
        <w:ind w:firstLine="709"/>
        <w:jc w:val="both"/>
        <w:rPr>
          <w:bCs/>
          <w:sz w:val="20"/>
          <w:szCs w:val="20"/>
        </w:rPr>
      </w:pPr>
      <w:r w:rsidRPr="001F75DF">
        <w:rPr>
          <w:bCs/>
          <w:sz w:val="20"/>
          <w:szCs w:val="20"/>
        </w:rPr>
        <w:t xml:space="preserve">По данным </w:t>
      </w:r>
      <w:r w:rsidRPr="001F75DF">
        <w:rPr>
          <w:sz w:val="20"/>
          <w:szCs w:val="20"/>
        </w:rPr>
        <w:t>территориального органа Федеральной службы государственной статистики</w:t>
      </w:r>
      <w:r w:rsidRPr="001F75DF">
        <w:rPr>
          <w:bCs/>
          <w:sz w:val="20"/>
          <w:szCs w:val="20"/>
        </w:rPr>
        <w:t xml:space="preserve"> по Новгородской области </w:t>
      </w:r>
      <w:r w:rsidRPr="001F75DF">
        <w:rPr>
          <w:sz w:val="20"/>
          <w:szCs w:val="20"/>
        </w:rPr>
        <w:t xml:space="preserve">численность постоянного населения Угловского городского населения в динамике </w:t>
      </w:r>
      <w:r w:rsidRPr="001F75DF">
        <w:rPr>
          <w:bCs/>
          <w:sz w:val="20"/>
          <w:szCs w:val="20"/>
        </w:rPr>
        <w:t xml:space="preserve">составляла. </w:t>
      </w:r>
    </w:p>
    <w:tbl>
      <w:tblPr>
        <w:tblW w:w="5000"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tblPr>
      <w:tblGrid>
        <w:gridCol w:w="2601"/>
        <w:gridCol w:w="1225"/>
        <w:gridCol w:w="681"/>
        <w:gridCol w:w="679"/>
        <w:gridCol w:w="679"/>
        <w:gridCol w:w="679"/>
        <w:gridCol w:w="816"/>
        <w:gridCol w:w="679"/>
        <w:gridCol w:w="674"/>
        <w:gridCol w:w="672"/>
      </w:tblGrid>
      <w:tr w:rsidR="001F75DF" w:rsidRPr="001F75DF" w:rsidTr="001F75DF">
        <w:tc>
          <w:tcPr>
            <w:tcW w:w="1385"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Показатели</w:t>
            </w:r>
          </w:p>
        </w:tc>
        <w:tc>
          <w:tcPr>
            <w:tcW w:w="65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Единица измерения</w:t>
            </w:r>
          </w:p>
        </w:tc>
        <w:tc>
          <w:tcPr>
            <w:tcW w:w="363"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2016</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2017</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2018</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2019</w:t>
            </w:r>
          </w:p>
        </w:tc>
        <w:tc>
          <w:tcPr>
            <w:tcW w:w="435"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2020</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2021</w:t>
            </w:r>
          </w:p>
        </w:tc>
        <w:tc>
          <w:tcPr>
            <w:tcW w:w="359"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b/>
                <w:bCs/>
                <w:sz w:val="20"/>
                <w:szCs w:val="20"/>
              </w:rPr>
            </w:pPr>
            <w:r w:rsidRPr="001F75DF">
              <w:rPr>
                <w:b/>
                <w:bCs/>
                <w:sz w:val="20"/>
                <w:szCs w:val="20"/>
              </w:rPr>
              <w:t>2022</w:t>
            </w:r>
          </w:p>
        </w:tc>
        <w:tc>
          <w:tcPr>
            <w:tcW w:w="359" w:type="pct"/>
            <w:tcBorders>
              <w:top w:val="single" w:sz="8" w:space="0" w:color="000000"/>
              <w:left w:val="single" w:sz="8" w:space="0" w:color="000000"/>
              <w:bottom w:val="single" w:sz="8" w:space="0" w:color="000000"/>
              <w:right w:val="single" w:sz="8" w:space="0" w:color="000000"/>
            </w:tcBorders>
          </w:tcPr>
          <w:p w:rsidR="001F75DF" w:rsidRPr="001F75DF" w:rsidRDefault="001F75DF" w:rsidP="001F75DF">
            <w:pPr>
              <w:jc w:val="center"/>
              <w:rPr>
                <w:b/>
                <w:bCs/>
                <w:sz w:val="20"/>
                <w:szCs w:val="20"/>
              </w:rPr>
            </w:pPr>
          </w:p>
          <w:p w:rsidR="001F75DF" w:rsidRPr="001F75DF" w:rsidRDefault="001F75DF" w:rsidP="001F75DF">
            <w:pPr>
              <w:rPr>
                <w:b/>
                <w:sz w:val="20"/>
                <w:szCs w:val="20"/>
              </w:rPr>
            </w:pPr>
            <w:r w:rsidRPr="001F75DF">
              <w:rPr>
                <w:b/>
                <w:sz w:val="20"/>
                <w:szCs w:val="20"/>
              </w:rPr>
              <w:t>2023</w:t>
            </w:r>
          </w:p>
        </w:tc>
      </w:tr>
      <w:tr w:rsidR="001F75DF" w:rsidRPr="001F75DF" w:rsidTr="001F75DF">
        <w:tc>
          <w:tcPr>
            <w:tcW w:w="1385" w:type="pct"/>
            <w:tcBorders>
              <w:top w:val="single" w:sz="8" w:space="0" w:color="000000"/>
              <w:left w:val="single" w:sz="8" w:space="0" w:color="000000"/>
              <w:bottom w:val="single" w:sz="8" w:space="0" w:color="000000"/>
              <w:right w:val="single" w:sz="8" w:space="0" w:color="000000"/>
            </w:tcBorders>
            <w:tcMar>
              <w:top w:w="15" w:type="dxa"/>
              <w:left w:w="400" w:type="dxa"/>
              <w:bottom w:w="15" w:type="dxa"/>
              <w:right w:w="15" w:type="dxa"/>
            </w:tcMar>
            <w:vAlign w:val="center"/>
          </w:tcPr>
          <w:p w:rsidR="001F75DF" w:rsidRPr="001F75DF" w:rsidRDefault="001F75DF" w:rsidP="001F75DF">
            <w:pPr>
              <w:ind w:left="-410"/>
              <w:rPr>
                <w:sz w:val="20"/>
                <w:szCs w:val="20"/>
              </w:rPr>
            </w:pPr>
            <w:r w:rsidRPr="001F75DF">
              <w:rPr>
                <w:sz w:val="20"/>
                <w:szCs w:val="20"/>
              </w:rPr>
              <w:t>Оценка численности постоянного населения на 1 января текущего года</w:t>
            </w:r>
          </w:p>
        </w:tc>
        <w:tc>
          <w:tcPr>
            <w:tcW w:w="65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человек</w:t>
            </w:r>
          </w:p>
        </w:tc>
        <w:tc>
          <w:tcPr>
            <w:tcW w:w="363"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2567</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2497</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2431</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2361</w:t>
            </w:r>
          </w:p>
        </w:tc>
        <w:tc>
          <w:tcPr>
            <w:tcW w:w="435"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2265</w:t>
            </w:r>
          </w:p>
        </w:tc>
        <w:tc>
          <w:tcPr>
            <w:tcW w:w="362"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2319</w:t>
            </w:r>
          </w:p>
        </w:tc>
        <w:tc>
          <w:tcPr>
            <w:tcW w:w="359" w:type="pct"/>
            <w:tcBorders>
              <w:top w:val="single" w:sz="8" w:space="0" w:color="000000"/>
              <w:left w:val="single" w:sz="8" w:space="0" w:color="000000"/>
              <w:bottom w:val="single" w:sz="8" w:space="0" w:color="000000"/>
              <w:right w:val="single" w:sz="8" w:space="0" w:color="000000"/>
            </w:tcBorders>
            <w:vAlign w:val="center"/>
          </w:tcPr>
          <w:p w:rsidR="001F75DF" w:rsidRPr="001F75DF" w:rsidRDefault="001F75DF" w:rsidP="001F75DF">
            <w:pPr>
              <w:jc w:val="center"/>
              <w:rPr>
                <w:sz w:val="20"/>
                <w:szCs w:val="20"/>
              </w:rPr>
            </w:pPr>
            <w:r w:rsidRPr="001F75DF">
              <w:rPr>
                <w:sz w:val="20"/>
                <w:szCs w:val="20"/>
              </w:rPr>
              <w:t>2293</w:t>
            </w:r>
          </w:p>
        </w:tc>
        <w:tc>
          <w:tcPr>
            <w:tcW w:w="359" w:type="pct"/>
            <w:tcBorders>
              <w:top w:val="single" w:sz="8" w:space="0" w:color="000000"/>
              <w:left w:val="single" w:sz="8" w:space="0" w:color="000000"/>
              <w:bottom w:val="single" w:sz="8" w:space="0" w:color="000000"/>
              <w:right w:val="single" w:sz="8" w:space="0" w:color="000000"/>
            </w:tcBorders>
          </w:tcPr>
          <w:p w:rsidR="001F75DF" w:rsidRPr="001F75DF" w:rsidRDefault="001F75DF" w:rsidP="001F75DF">
            <w:pPr>
              <w:jc w:val="center"/>
              <w:rPr>
                <w:sz w:val="20"/>
                <w:szCs w:val="20"/>
              </w:rPr>
            </w:pPr>
          </w:p>
          <w:p w:rsidR="001F75DF" w:rsidRPr="001F75DF" w:rsidRDefault="001F75DF" w:rsidP="001F75DF">
            <w:pPr>
              <w:rPr>
                <w:sz w:val="20"/>
                <w:szCs w:val="20"/>
              </w:rPr>
            </w:pPr>
          </w:p>
          <w:p w:rsidR="001F75DF" w:rsidRPr="001F75DF" w:rsidRDefault="001F75DF" w:rsidP="001F75DF">
            <w:pPr>
              <w:rPr>
                <w:sz w:val="20"/>
                <w:szCs w:val="20"/>
              </w:rPr>
            </w:pPr>
            <w:r w:rsidRPr="001F75DF">
              <w:rPr>
                <w:sz w:val="20"/>
                <w:szCs w:val="20"/>
              </w:rPr>
              <w:t>2221</w:t>
            </w:r>
          </w:p>
        </w:tc>
      </w:tr>
    </w:tbl>
    <w:p w:rsidR="001F75DF" w:rsidRPr="001F75DF" w:rsidRDefault="001F75DF" w:rsidP="001F75DF">
      <w:pPr>
        <w:spacing w:line="360" w:lineRule="atLeast"/>
        <w:ind w:firstLine="709"/>
        <w:jc w:val="both"/>
        <w:rPr>
          <w:sz w:val="20"/>
          <w:szCs w:val="20"/>
        </w:rPr>
      </w:pPr>
      <w:r w:rsidRPr="001F75DF">
        <w:rPr>
          <w:bCs/>
          <w:sz w:val="20"/>
          <w:szCs w:val="20"/>
        </w:rPr>
        <w:t xml:space="preserve">При этом фактическая численность населения значительно выше </w:t>
      </w:r>
      <w:proofErr w:type="gramStart"/>
      <w:r w:rsidRPr="001F75DF">
        <w:rPr>
          <w:bCs/>
          <w:sz w:val="20"/>
          <w:szCs w:val="20"/>
        </w:rPr>
        <w:t>статистической</w:t>
      </w:r>
      <w:proofErr w:type="gramEnd"/>
      <w:r w:rsidRPr="001F75DF">
        <w:rPr>
          <w:bCs/>
          <w:sz w:val="20"/>
          <w:szCs w:val="20"/>
        </w:rPr>
        <w:t>.</w:t>
      </w:r>
      <w:r w:rsidRPr="001F75DF">
        <w:rPr>
          <w:sz w:val="20"/>
          <w:szCs w:val="20"/>
        </w:rPr>
        <w:t xml:space="preserve"> </w:t>
      </w:r>
    </w:p>
    <w:p w:rsidR="001F75DF" w:rsidRPr="001F75DF" w:rsidRDefault="001F75DF" w:rsidP="001F75DF">
      <w:pPr>
        <w:spacing w:line="360" w:lineRule="atLeast"/>
        <w:ind w:firstLine="709"/>
        <w:jc w:val="both"/>
        <w:rPr>
          <w:sz w:val="20"/>
          <w:szCs w:val="20"/>
        </w:rPr>
      </w:pPr>
      <w:r w:rsidRPr="001F75DF">
        <w:rPr>
          <w:sz w:val="20"/>
          <w:szCs w:val="20"/>
        </w:rPr>
        <w:t>Численность постоянного населения Угловского городского поселения из года в год снижается. По сравнению с данными на 01.01.2016 года численность постоянного населения на 01.01.2023 года снизилась на 346 человек, что составляет 15%.</w:t>
      </w:r>
    </w:p>
    <w:p w:rsidR="001F75DF" w:rsidRPr="001F75DF" w:rsidRDefault="001F75DF" w:rsidP="001F75DF">
      <w:pPr>
        <w:spacing w:line="360" w:lineRule="atLeast"/>
        <w:ind w:firstLine="709"/>
        <w:jc w:val="both"/>
        <w:rPr>
          <w:b/>
          <w:sz w:val="20"/>
          <w:szCs w:val="20"/>
        </w:rPr>
      </w:pPr>
      <w:bookmarkStart w:id="2" w:name="OLE_LINK1"/>
      <w:bookmarkStart w:id="3" w:name="OLE_LINK2"/>
      <w:r w:rsidRPr="001F75DF">
        <w:rPr>
          <w:sz w:val="20"/>
          <w:szCs w:val="20"/>
        </w:rPr>
        <w:t xml:space="preserve">За 10 месяцев 2023года число родившихся составило 9 человек, число умерших 42. </w:t>
      </w:r>
      <w:proofErr w:type="gramStart"/>
      <w:r w:rsidRPr="001F75DF">
        <w:rPr>
          <w:sz w:val="20"/>
          <w:szCs w:val="20"/>
        </w:rPr>
        <w:t>Количество умерших в несколько раз превышает число родившихся.</w:t>
      </w:r>
      <w:proofErr w:type="gramEnd"/>
      <w:r w:rsidRPr="001F75DF">
        <w:rPr>
          <w:sz w:val="20"/>
          <w:szCs w:val="20"/>
        </w:rPr>
        <w:t xml:space="preserve"> </w:t>
      </w:r>
      <w:bookmarkEnd w:id="2"/>
      <w:bookmarkEnd w:id="3"/>
      <w:r w:rsidRPr="001F75DF">
        <w:rPr>
          <w:sz w:val="20"/>
          <w:szCs w:val="20"/>
        </w:rPr>
        <w:t>На 2023-2026 годы спрогнозирована естественная убыль населения, значительное превышение смертности над рождаемостью.</w:t>
      </w:r>
    </w:p>
    <w:p w:rsidR="001F75DF" w:rsidRPr="001F75DF" w:rsidRDefault="001F75DF" w:rsidP="001F75DF">
      <w:pPr>
        <w:spacing w:line="360" w:lineRule="atLeast"/>
        <w:ind w:firstLine="720"/>
        <w:jc w:val="both"/>
        <w:rPr>
          <w:sz w:val="20"/>
          <w:szCs w:val="20"/>
        </w:rPr>
      </w:pPr>
      <w:r w:rsidRPr="001F75DF">
        <w:rPr>
          <w:sz w:val="20"/>
          <w:szCs w:val="20"/>
        </w:rPr>
        <w:t>Из-за суженного спектра возможностей трудоустройства и неудовлетворительного качества среды жизнедеятельности происходит интенсивная миграция конкурентоспособной части населения. Для снижения оттока населения в крупные города необходимо способствовать развитию малого и среднего предпринимательства, развивать инфраструктуру, привлекать инвесторов.</w:t>
      </w:r>
    </w:p>
    <w:p w:rsidR="001F75DF" w:rsidRPr="001F75DF" w:rsidRDefault="001F75DF" w:rsidP="001F75DF">
      <w:pPr>
        <w:ind w:firstLine="720"/>
        <w:jc w:val="both"/>
        <w:rPr>
          <w:sz w:val="20"/>
          <w:szCs w:val="20"/>
        </w:rPr>
      </w:pPr>
    </w:p>
    <w:p w:rsidR="001F75DF" w:rsidRPr="001F75DF" w:rsidRDefault="001F75DF" w:rsidP="001F75DF">
      <w:pPr>
        <w:jc w:val="both"/>
        <w:rPr>
          <w:b/>
          <w:sz w:val="20"/>
          <w:szCs w:val="20"/>
        </w:rPr>
      </w:pPr>
      <w:r w:rsidRPr="001F75DF">
        <w:rPr>
          <w:b/>
          <w:sz w:val="20"/>
          <w:szCs w:val="20"/>
        </w:rPr>
        <w:t>Местный бюджет</w:t>
      </w:r>
    </w:p>
    <w:p w:rsidR="001F75DF" w:rsidRPr="001F75DF" w:rsidRDefault="001F75DF" w:rsidP="001F75DF">
      <w:pPr>
        <w:spacing w:line="360" w:lineRule="atLeast"/>
        <w:ind w:firstLine="720"/>
        <w:jc w:val="both"/>
        <w:rPr>
          <w:sz w:val="20"/>
          <w:szCs w:val="20"/>
        </w:rPr>
      </w:pPr>
      <w:r w:rsidRPr="001F75DF">
        <w:rPr>
          <w:sz w:val="20"/>
          <w:szCs w:val="20"/>
        </w:rPr>
        <w:lastRenderedPageBreak/>
        <w:t>В 2024 году прогнозируется поступление доходов в сумме 22381,884000 тыс. рублей, из них безвозмездные поступления составят 4871,38400 тыс. рублей. В плановом периоде прогнозируется поступление доходов в сумме 20769,60000 тыс. рублей и 20889,90000 тыс. рублей, из них безвозмездные поступления составят 2759,60000 тыс. рублей и 2512,30000 тыс. рублей соответственно.</w:t>
      </w:r>
    </w:p>
    <w:p w:rsidR="001F75DF" w:rsidRPr="001F75DF" w:rsidRDefault="001F75DF" w:rsidP="001F75DF">
      <w:pPr>
        <w:spacing w:line="360" w:lineRule="atLeast"/>
        <w:ind w:firstLine="720"/>
        <w:jc w:val="both"/>
        <w:rPr>
          <w:sz w:val="20"/>
          <w:szCs w:val="20"/>
        </w:rPr>
      </w:pPr>
      <w:r w:rsidRPr="001F75DF">
        <w:rPr>
          <w:sz w:val="20"/>
          <w:szCs w:val="20"/>
        </w:rPr>
        <w:t xml:space="preserve">Расходная часть бюджета Угловского городского поселения формируется преимущественно по программно-целевому методу с использованием муниципальных программ Угловского городского поселения. </w:t>
      </w:r>
    </w:p>
    <w:p w:rsidR="001F75DF" w:rsidRPr="001F75DF" w:rsidRDefault="001F75DF" w:rsidP="001F75DF">
      <w:pPr>
        <w:ind w:firstLine="720"/>
        <w:jc w:val="both"/>
        <w:rPr>
          <w:sz w:val="20"/>
          <w:szCs w:val="20"/>
        </w:rPr>
      </w:pPr>
    </w:p>
    <w:p w:rsidR="001F75DF" w:rsidRPr="001F75DF" w:rsidRDefault="001F75DF" w:rsidP="001F75DF">
      <w:pPr>
        <w:jc w:val="both"/>
        <w:rPr>
          <w:sz w:val="20"/>
          <w:szCs w:val="20"/>
        </w:rPr>
      </w:pPr>
    </w:p>
    <w:p w:rsidR="001F75DF" w:rsidRPr="001F75DF" w:rsidRDefault="001F75DF" w:rsidP="001F75DF">
      <w:pPr>
        <w:jc w:val="both"/>
        <w:rPr>
          <w:b/>
          <w:sz w:val="20"/>
          <w:szCs w:val="20"/>
        </w:rPr>
      </w:pPr>
      <w:r w:rsidRPr="001F75DF">
        <w:rPr>
          <w:b/>
          <w:sz w:val="20"/>
          <w:szCs w:val="20"/>
        </w:rPr>
        <w:t>Социальная политика</w:t>
      </w:r>
    </w:p>
    <w:p w:rsidR="001F75DF" w:rsidRPr="001F75DF" w:rsidRDefault="001F75DF" w:rsidP="001F75DF">
      <w:pPr>
        <w:spacing w:line="360" w:lineRule="atLeast"/>
        <w:ind w:firstLine="720"/>
        <w:jc w:val="both"/>
        <w:rPr>
          <w:sz w:val="20"/>
          <w:szCs w:val="20"/>
        </w:rPr>
      </w:pPr>
      <w:r w:rsidRPr="001F75DF">
        <w:rPr>
          <w:sz w:val="20"/>
          <w:szCs w:val="20"/>
        </w:rPr>
        <w:t xml:space="preserve">Образование в Угловском городском поселении представлено 1 учреждениями дошкольного образования и 1 учреждением среднего общего образования. </w:t>
      </w:r>
    </w:p>
    <w:p w:rsidR="001F75DF" w:rsidRPr="001F75DF" w:rsidRDefault="001F75DF" w:rsidP="001F75DF">
      <w:pPr>
        <w:spacing w:line="360" w:lineRule="atLeast"/>
        <w:ind w:firstLine="720"/>
        <w:jc w:val="both"/>
        <w:rPr>
          <w:sz w:val="20"/>
          <w:szCs w:val="20"/>
        </w:rPr>
      </w:pPr>
      <w:r w:rsidRPr="001F75DF">
        <w:rPr>
          <w:sz w:val="20"/>
          <w:szCs w:val="20"/>
        </w:rPr>
        <w:t xml:space="preserve">Здравоохранение в Угловском городском поселении представлено 1 Центром врача общей практики и 1 фельдшерско-акушерским пунктом. </w:t>
      </w:r>
    </w:p>
    <w:p w:rsidR="001F75DF" w:rsidRPr="001F75DF" w:rsidRDefault="001F75DF" w:rsidP="001F75DF">
      <w:pPr>
        <w:spacing w:line="360" w:lineRule="atLeast"/>
        <w:ind w:firstLine="720"/>
        <w:jc w:val="both"/>
        <w:rPr>
          <w:sz w:val="20"/>
          <w:szCs w:val="20"/>
        </w:rPr>
      </w:pPr>
      <w:r w:rsidRPr="001F75DF">
        <w:rPr>
          <w:sz w:val="20"/>
          <w:szCs w:val="20"/>
        </w:rPr>
        <w:t xml:space="preserve">Культура в Угловском городском поселении представлена 3 учреждениями – Угловским </w:t>
      </w:r>
      <w:proofErr w:type="spellStart"/>
      <w:r w:rsidRPr="001F75DF">
        <w:rPr>
          <w:sz w:val="20"/>
          <w:szCs w:val="20"/>
        </w:rPr>
        <w:t>межпоселенческим</w:t>
      </w:r>
      <w:proofErr w:type="spellEnd"/>
      <w:r w:rsidRPr="001F75DF">
        <w:rPr>
          <w:sz w:val="20"/>
          <w:szCs w:val="20"/>
        </w:rPr>
        <w:t xml:space="preserve"> Домом культуры, детской музыкальной школой и одной библиотекой.</w:t>
      </w:r>
    </w:p>
    <w:p w:rsidR="001F75DF" w:rsidRPr="001F75DF" w:rsidRDefault="001F75DF" w:rsidP="001F75DF">
      <w:pPr>
        <w:spacing w:line="360" w:lineRule="atLeast"/>
        <w:ind w:firstLine="720"/>
        <w:jc w:val="both"/>
        <w:rPr>
          <w:sz w:val="20"/>
          <w:szCs w:val="20"/>
        </w:rPr>
      </w:pPr>
      <w:r w:rsidRPr="001F75DF">
        <w:rPr>
          <w:sz w:val="20"/>
          <w:szCs w:val="20"/>
        </w:rPr>
        <w:t xml:space="preserve">Физическая культура и спорт </w:t>
      </w:r>
      <w:proofErr w:type="gramStart"/>
      <w:r w:rsidRPr="001F75DF">
        <w:rPr>
          <w:sz w:val="20"/>
          <w:szCs w:val="20"/>
        </w:rPr>
        <w:t>представлены</w:t>
      </w:r>
      <w:proofErr w:type="gramEnd"/>
      <w:r w:rsidRPr="001F75DF">
        <w:rPr>
          <w:sz w:val="20"/>
          <w:szCs w:val="20"/>
        </w:rPr>
        <w:t xml:space="preserve"> 2 спортивными залами, футбольным полем, катком, 4 спортивными площадками.</w:t>
      </w:r>
    </w:p>
    <w:p w:rsidR="001F75DF" w:rsidRPr="001F75DF" w:rsidRDefault="001F75DF" w:rsidP="001F75DF">
      <w:pPr>
        <w:ind w:firstLine="737"/>
        <w:jc w:val="both"/>
        <w:rPr>
          <w:sz w:val="20"/>
          <w:szCs w:val="20"/>
        </w:rPr>
      </w:pPr>
    </w:p>
    <w:p w:rsidR="001F75DF" w:rsidRPr="001F75DF" w:rsidRDefault="001F75DF" w:rsidP="001F75DF">
      <w:pPr>
        <w:jc w:val="both"/>
        <w:rPr>
          <w:b/>
          <w:sz w:val="20"/>
          <w:szCs w:val="20"/>
        </w:rPr>
      </w:pPr>
      <w:r w:rsidRPr="001F75DF">
        <w:rPr>
          <w:b/>
          <w:sz w:val="20"/>
          <w:szCs w:val="20"/>
        </w:rPr>
        <w:t>Бытовое обслуживание населения</w:t>
      </w:r>
    </w:p>
    <w:p w:rsidR="001F75DF" w:rsidRPr="001F75DF" w:rsidRDefault="001F75DF" w:rsidP="001F75DF">
      <w:pPr>
        <w:spacing w:line="360" w:lineRule="atLeast"/>
        <w:ind w:firstLine="720"/>
        <w:jc w:val="both"/>
        <w:rPr>
          <w:sz w:val="20"/>
          <w:szCs w:val="20"/>
        </w:rPr>
      </w:pPr>
      <w:r w:rsidRPr="001F75DF">
        <w:rPr>
          <w:sz w:val="20"/>
          <w:szCs w:val="20"/>
        </w:rPr>
        <w:t xml:space="preserve">На территории Угловского городского поселения имеется баня, 2 станции технического осмотра, объект бытового обслуживания населения, 4 парикмахерские. </w:t>
      </w:r>
    </w:p>
    <w:p w:rsidR="001F75DF" w:rsidRPr="001F75DF" w:rsidRDefault="001F75DF" w:rsidP="001F75DF">
      <w:pPr>
        <w:spacing w:line="360" w:lineRule="atLeast"/>
        <w:jc w:val="both"/>
        <w:rPr>
          <w:b/>
          <w:sz w:val="20"/>
          <w:szCs w:val="20"/>
        </w:rPr>
      </w:pPr>
    </w:p>
    <w:p w:rsidR="001F75DF" w:rsidRPr="001F75DF" w:rsidRDefault="001F75DF" w:rsidP="001F75DF">
      <w:pPr>
        <w:jc w:val="both"/>
        <w:rPr>
          <w:b/>
          <w:sz w:val="20"/>
          <w:szCs w:val="20"/>
        </w:rPr>
      </w:pPr>
      <w:r w:rsidRPr="001F75DF">
        <w:rPr>
          <w:b/>
          <w:sz w:val="20"/>
          <w:szCs w:val="20"/>
        </w:rPr>
        <w:t>Розничная торговля и общественное питание</w:t>
      </w:r>
    </w:p>
    <w:p w:rsidR="001F75DF" w:rsidRPr="001F75DF" w:rsidRDefault="001F75DF" w:rsidP="001F75DF">
      <w:pPr>
        <w:spacing w:line="360" w:lineRule="atLeast"/>
        <w:ind w:firstLine="720"/>
        <w:jc w:val="both"/>
        <w:rPr>
          <w:sz w:val="20"/>
          <w:szCs w:val="20"/>
        </w:rPr>
      </w:pPr>
      <w:r w:rsidRPr="001F75DF">
        <w:rPr>
          <w:sz w:val="20"/>
          <w:szCs w:val="20"/>
        </w:rPr>
        <w:t xml:space="preserve">Розничная торговля на территории Угловского городского поселения представлена 24 магазинами, 1 аптекой. Общественное питание представлено одним баром, имеется столовая в среднем общеобразовательном учреждении. </w:t>
      </w:r>
    </w:p>
    <w:p w:rsidR="001F75DF" w:rsidRPr="001F75DF" w:rsidRDefault="001F75DF" w:rsidP="001F75DF">
      <w:pPr>
        <w:jc w:val="both"/>
        <w:rPr>
          <w:sz w:val="20"/>
          <w:szCs w:val="20"/>
        </w:rPr>
      </w:pPr>
    </w:p>
    <w:p w:rsidR="001F75DF" w:rsidRPr="001F75DF" w:rsidRDefault="001F75DF" w:rsidP="001F75DF">
      <w:pPr>
        <w:jc w:val="both"/>
        <w:rPr>
          <w:b/>
          <w:sz w:val="20"/>
          <w:szCs w:val="20"/>
        </w:rPr>
      </w:pPr>
      <w:r w:rsidRPr="001F75DF">
        <w:rPr>
          <w:b/>
          <w:sz w:val="20"/>
          <w:szCs w:val="20"/>
        </w:rPr>
        <w:t>Жилищно-коммунальный комплекс</w:t>
      </w:r>
    </w:p>
    <w:p w:rsidR="001F75DF" w:rsidRPr="001F75DF" w:rsidRDefault="001F75DF" w:rsidP="001F75DF">
      <w:pPr>
        <w:spacing w:line="360" w:lineRule="atLeast"/>
        <w:ind w:firstLine="720"/>
        <w:jc w:val="both"/>
        <w:rPr>
          <w:sz w:val="20"/>
          <w:szCs w:val="20"/>
        </w:rPr>
      </w:pPr>
      <w:r w:rsidRPr="001F75DF">
        <w:rPr>
          <w:sz w:val="20"/>
          <w:szCs w:val="20"/>
        </w:rPr>
        <w:t>Общая площадь жилых помещений в Угловском городском поселении в 2022-2024 годах по прогнозным оценкам должна составить 119,1950 тыс</w:t>
      </w:r>
      <w:proofErr w:type="gramStart"/>
      <w:r w:rsidRPr="001F75DF">
        <w:rPr>
          <w:sz w:val="20"/>
          <w:szCs w:val="20"/>
        </w:rPr>
        <w:t>.м</w:t>
      </w:r>
      <w:proofErr w:type="gramEnd"/>
      <w:r w:rsidRPr="001F75DF">
        <w:rPr>
          <w:sz w:val="20"/>
          <w:szCs w:val="20"/>
          <w:vertAlign w:val="superscript"/>
        </w:rPr>
        <w:t>2</w:t>
      </w:r>
      <w:r w:rsidRPr="001F75DF">
        <w:rPr>
          <w:sz w:val="20"/>
          <w:szCs w:val="20"/>
        </w:rPr>
        <w:t>, площадь муниципального жилищного фонда 5,216 тыс.м</w:t>
      </w:r>
      <w:r w:rsidRPr="001F75DF">
        <w:rPr>
          <w:sz w:val="20"/>
          <w:szCs w:val="20"/>
          <w:vertAlign w:val="superscript"/>
        </w:rPr>
        <w:t>2</w:t>
      </w:r>
      <w:r w:rsidRPr="001F75DF">
        <w:rPr>
          <w:sz w:val="20"/>
          <w:szCs w:val="20"/>
        </w:rPr>
        <w:t>, площадь специализированного жилищного фонда 0,37 тыс.м</w:t>
      </w:r>
      <w:r w:rsidRPr="001F75DF">
        <w:rPr>
          <w:sz w:val="20"/>
          <w:szCs w:val="20"/>
          <w:vertAlign w:val="superscript"/>
        </w:rPr>
        <w:t>2</w:t>
      </w:r>
      <w:r w:rsidRPr="001F75DF">
        <w:rPr>
          <w:sz w:val="20"/>
          <w:szCs w:val="20"/>
        </w:rPr>
        <w:t>, площадь аварийного жилищного фонда 7,321 тыс.м</w:t>
      </w:r>
      <w:r w:rsidRPr="001F75DF">
        <w:rPr>
          <w:sz w:val="20"/>
          <w:szCs w:val="20"/>
          <w:vertAlign w:val="superscript"/>
        </w:rPr>
        <w:t>2</w:t>
      </w:r>
      <w:r w:rsidRPr="001F75DF">
        <w:rPr>
          <w:sz w:val="20"/>
          <w:szCs w:val="20"/>
        </w:rPr>
        <w:t xml:space="preserve">. Численность </w:t>
      </w:r>
      <w:proofErr w:type="gramStart"/>
      <w:r w:rsidRPr="001F75DF">
        <w:rPr>
          <w:sz w:val="20"/>
          <w:szCs w:val="20"/>
        </w:rPr>
        <w:t>проживающих</w:t>
      </w:r>
      <w:proofErr w:type="gramEnd"/>
      <w:r w:rsidRPr="001F75DF">
        <w:rPr>
          <w:sz w:val="20"/>
          <w:szCs w:val="20"/>
        </w:rPr>
        <w:t xml:space="preserve"> в аварийном жилом фонде в 2022 году составит 172 человека. Планируется ее снижение к 2024 году до 141 человека в связи с переселением граждан из аварийного жилищного фонда.</w:t>
      </w:r>
    </w:p>
    <w:p w:rsidR="001F75DF" w:rsidRPr="001F75DF" w:rsidRDefault="001F75DF" w:rsidP="001F75DF">
      <w:pPr>
        <w:spacing w:line="360" w:lineRule="atLeast"/>
        <w:ind w:firstLine="720"/>
        <w:jc w:val="both"/>
        <w:rPr>
          <w:sz w:val="20"/>
          <w:szCs w:val="20"/>
        </w:rPr>
      </w:pPr>
      <w:r w:rsidRPr="001F75DF">
        <w:rPr>
          <w:sz w:val="20"/>
          <w:szCs w:val="20"/>
        </w:rPr>
        <w:t>Общая протяженность дорог в Угловском городском поселении составляет 80,69 км. Вдоль дорог, находящихся в собственности Угловского городского поселения, установлены 3 остановочных павильона и 27 дорожных знаков. В 2022-2024 годах планируется установка еще шести дорожных знаков и их количество к концу 2024 года должно достигнуть 33 единицы.</w:t>
      </w:r>
    </w:p>
    <w:p w:rsidR="001F75DF" w:rsidRPr="001F75DF" w:rsidRDefault="001F75DF" w:rsidP="001F75DF">
      <w:pPr>
        <w:spacing w:line="360" w:lineRule="atLeast"/>
        <w:ind w:firstLine="709"/>
        <w:jc w:val="both"/>
        <w:rPr>
          <w:sz w:val="20"/>
          <w:szCs w:val="20"/>
        </w:rPr>
      </w:pPr>
      <w:r w:rsidRPr="001F75DF">
        <w:rPr>
          <w:sz w:val="20"/>
          <w:szCs w:val="20"/>
        </w:rPr>
        <w:t xml:space="preserve">Общее количество светильников уличного освещения на территории городского поселения 621 штук. Из них 477 светильников оснащено приборами учета. Планируется проведение мероприятий, направленных на </w:t>
      </w:r>
      <w:proofErr w:type="spellStart"/>
      <w:r w:rsidRPr="001F75DF">
        <w:rPr>
          <w:sz w:val="20"/>
          <w:szCs w:val="20"/>
        </w:rPr>
        <w:t>энергосбержение</w:t>
      </w:r>
      <w:proofErr w:type="spellEnd"/>
      <w:r w:rsidRPr="001F75DF">
        <w:rPr>
          <w:sz w:val="20"/>
          <w:szCs w:val="20"/>
        </w:rPr>
        <w:t xml:space="preserve"> и повышение энергетической эффективности использования энергетических ресурсов при эксплуатации сетей уличного освещения на территории Угловского </w:t>
      </w:r>
      <w:r w:rsidRPr="001F75DF">
        <w:rPr>
          <w:sz w:val="20"/>
          <w:szCs w:val="20"/>
        </w:rPr>
        <w:lastRenderedPageBreak/>
        <w:t xml:space="preserve">городского поселения. Для этого будет заключен </w:t>
      </w:r>
      <w:proofErr w:type="spellStart"/>
      <w:r w:rsidRPr="001F75DF">
        <w:rPr>
          <w:sz w:val="20"/>
          <w:szCs w:val="20"/>
        </w:rPr>
        <w:t>энергосервисный</w:t>
      </w:r>
      <w:proofErr w:type="spellEnd"/>
      <w:r w:rsidRPr="001F75DF">
        <w:rPr>
          <w:sz w:val="20"/>
          <w:szCs w:val="20"/>
        </w:rPr>
        <w:t xml:space="preserve"> контракт, предусматривающий замену уличных светильников на </w:t>
      </w:r>
      <w:proofErr w:type="gramStart"/>
      <w:r w:rsidRPr="001F75DF">
        <w:rPr>
          <w:sz w:val="20"/>
          <w:szCs w:val="20"/>
        </w:rPr>
        <w:t>светодиодные</w:t>
      </w:r>
      <w:proofErr w:type="gramEnd"/>
      <w:r w:rsidRPr="001F75DF">
        <w:rPr>
          <w:sz w:val="20"/>
          <w:szCs w:val="20"/>
        </w:rPr>
        <w:t>. Это позволит сократить потребление электрической энергии и положительно скажется на освещенности улиц Угловск</w:t>
      </w:r>
      <w:r>
        <w:rPr>
          <w:sz w:val="20"/>
          <w:szCs w:val="20"/>
        </w:rPr>
        <w:t>ого городского поселения</w:t>
      </w:r>
    </w:p>
    <w:p w:rsidR="001F75DF" w:rsidRPr="001F75DF" w:rsidRDefault="001F75DF" w:rsidP="001F75DF">
      <w:pPr>
        <w:jc w:val="both"/>
        <w:rPr>
          <w:b/>
          <w:sz w:val="20"/>
          <w:szCs w:val="20"/>
        </w:rPr>
      </w:pPr>
    </w:p>
    <w:p w:rsidR="001F75DF" w:rsidRPr="001F75DF" w:rsidRDefault="001F75DF" w:rsidP="001F75DF">
      <w:pPr>
        <w:jc w:val="both"/>
        <w:rPr>
          <w:b/>
          <w:sz w:val="20"/>
          <w:szCs w:val="20"/>
        </w:rPr>
      </w:pPr>
    </w:p>
    <w:p w:rsidR="001F75DF" w:rsidRPr="001F75DF" w:rsidRDefault="001F75DF" w:rsidP="001F75DF">
      <w:pPr>
        <w:jc w:val="both"/>
        <w:rPr>
          <w:b/>
          <w:sz w:val="20"/>
          <w:szCs w:val="20"/>
        </w:rPr>
      </w:pPr>
      <w:r w:rsidRPr="001F75DF">
        <w:rPr>
          <w:b/>
          <w:sz w:val="20"/>
          <w:szCs w:val="20"/>
        </w:rPr>
        <w:t>Почтовая и телефонная связь</w:t>
      </w:r>
    </w:p>
    <w:p w:rsidR="001F75DF" w:rsidRPr="001F75DF" w:rsidRDefault="001F75DF" w:rsidP="001F75DF">
      <w:pPr>
        <w:spacing w:line="360" w:lineRule="atLeast"/>
        <w:ind w:firstLine="720"/>
        <w:jc w:val="both"/>
        <w:rPr>
          <w:sz w:val="20"/>
          <w:szCs w:val="20"/>
        </w:rPr>
      </w:pPr>
      <w:r w:rsidRPr="001F75DF">
        <w:rPr>
          <w:sz w:val="20"/>
          <w:szCs w:val="20"/>
        </w:rPr>
        <w:t xml:space="preserve">Все население территории Угловского городского поселения охвачено услугами телефонной связи, мобильной связи, таксофонами. </w:t>
      </w:r>
    </w:p>
    <w:p w:rsidR="001F75DF" w:rsidRPr="001F75DF" w:rsidRDefault="001F75DF" w:rsidP="001F75DF">
      <w:pPr>
        <w:spacing w:line="360" w:lineRule="atLeast"/>
        <w:ind w:firstLine="720"/>
        <w:jc w:val="both"/>
        <w:rPr>
          <w:sz w:val="20"/>
          <w:szCs w:val="20"/>
        </w:rPr>
      </w:pPr>
      <w:r w:rsidRPr="001F75DF">
        <w:rPr>
          <w:sz w:val="20"/>
          <w:szCs w:val="20"/>
        </w:rPr>
        <w:t>Население Угловского городского поселения обслуживается тремя отделениями почтовой связи.</w:t>
      </w:r>
    </w:p>
    <w:p w:rsidR="001F75DF" w:rsidRPr="001F75DF" w:rsidRDefault="001F75DF" w:rsidP="001F75DF">
      <w:pPr>
        <w:spacing w:line="360" w:lineRule="atLeast"/>
        <w:rPr>
          <w:b/>
          <w:sz w:val="20"/>
          <w:szCs w:val="20"/>
        </w:rPr>
      </w:pPr>
      <w:r w:rsidRPr="001F75DF">
        <w:rPr>
          <w:b/>
          <w:sz w:val="20"/>
          <w:szCs w:val="20"/>
        </w:rPr>
        <w:t>Прочие</w:t>
      </w:r>
    </w:p>
    <w:p w:rsidR="001F75DF" w:rsidRPr="001F75DF" w:rsidRDefault="001F75DF" w:rsidP="001F75DF">
      <w:pPr>
        <w:spacing w:line="360" w:lineRule="atLeast"/>
        <w:ind w:firstLine="720"/>
        <w:jc w:val="both"/>
        <w:rPr>
          <w:sz w:val="20"/>
          <w:szCs w:val="20"/>
        </w:rPr>
      </w:pPr>
      <w:r w:rsidRPr="001F75DF">
        <w:rPr>
          <w:sz w:val="20"/>
          <w:szCs w:val="20"/>
        </w:rPr>
        <w:t>Население Угловского городского поселения обслуживается тремя отделениями почтовой связи, одним филиалом банка, автозаправочной станцией. Имеется многофункциональный центр. С 2021 года жителям поселения временно приостановлены муниципальные и государственные услуги сотрудниками МФЦ.</w:t>
      </w:r>
    </w:p>
    <w:p w:rsidR="001F75DF" w:rsidRPr="001F75DF" w:rsidRDefault="001F75DF" w:rsidP="001F75DF">
      <w:pPr>
        <w:rPr>
          <w:sz w:val="20"/>
          <w:szCs w:val="20"/>
        </w:rPr>
      </w:pPr>
      <w:r w:rsidRPr="001F75DF">
        <w:rPr>
          <w:sz w:val="20"/>
          <w:szCs w:val="20"/>
        </w:rPr>
        <w:t>_________________________________________________________</w:t>
      </w:r>
    </w:p>
    <w:p w:rsidR="001F75DF" w:rsidRDefault="001F75DF" w:rsidP="00DB6337"/>
    <w:p w:rsidR="001F75DF" w:rsidRPr="005B68ED" w:rsidRDefault="001F75DF" w:rsidP="001F75DF">
      <w:pPr>
        <w:jc w:val="center"/>
        <w:rPr>
          <w:b/>
        </w:rPr>
      </w:pPr>
      <w:r w:rsidRPr="005B68ED">
        <w:rPr>
          <w:bCs/>
        </w:rPr>
        <w:t xml:space="preserve">ИНФОРМАЦИОННОЕ  ИЗВЕЩЕНИЕ </w:t>
      </w:r>
    </w:p>
    <w:p w:rsidR="001F75DF" w:rsidRPr="005B68ED" w:rsidRDefault="001F75DF" w:rsidP="001F75DF">
      <w:pPr>
        <w:jc w:val="center"/>
        <w:rPr>
          <w:b/>
          <w:bCs/>
        </w:rPr>
      </w:pPr>
      <w:r w:rsidRPr="005B68ED">
        <w:rPr>
          <w:bCs/>
        </w:rPr>
        <w:t>О ВОЗМОЖНОМ  УСТАНОВЛЕНИИ ПУБЛИЧНОГО СЕРВИТУТА</w:t>
      </w:r>
    </w:p>
    <w:p w:rsidR="001F75DF" w:rsidRPr="005B68ED" w:rsidRDefault="001F75DF" w:rsidP="001F75DF">
      <w:pPr>
        <w:jc w:val="both"/>
        <w:rPr>
          <w:b/>
          <w:bCs/>
        </w:rPr>
      </w:pPr>
    </w:p>
    <w:p w:rsidR="001F75DF" w:rsidRPr="001646D8" w:rsidRDefault="001F75DF" w:rsidP="001F75DF">
      <w:pPr>
        <w:ind w:firstLine="708"/>
        <w:jc w:val="both"/>
        <w:rPr>
          <w:color w:val="000000"/>
        </w:rPr>
      </w:pPr>
      <w:r w:rsidRPr="001646D8">
        <w:rPr>
          <w:color w:val="000000"/>
        </w:rPr>
        <w:t xml:space="preserve">В соответствии с п. 1 ст. 39.37, п.4, п.5 ст. 39.38, ст.ст. 39.39 – 39.42 Земельного кодекса Российской Федерации Администрация </w:t>
      </w:r>
      <w:r>
        <w:rPr>
          <w:color w:val="000000"/>
        </w:rPr>
        <w:t>Угловского городского поселения Окуловского</w:t>
      </w:r>
      <w:r w:rsidRPr="001646D8">
        <w:rPr>
          <w:color w:val="000000"/>
        </w:rPr>
        <w:t xml:space="preserve"> муниципального района Новгородской области информирует граждан и юридических лиц о возможном установлении публичного сервитута в целях строительства инженерного сооружения  линейного объекта газоснабжения.  </w:t>
      </w:r>
    </w:p>
    <w:p w:rsidR="001F75DF" w:rsidRPr="001646D8" w:rsidRDefault="001F75DF" w:rsidP="001F75DF">
      <w:pPr>
        <w:ind w:firstLine="708"/>
        <w:jc w:val="both"/>
        <w:rPr>
          <w:color w:val="000000"/>
        </w:rPr>
      </w:pPr>
      <w:r w:rsidRPr="001646D8">
        <w:rPr>
          <w:color w:val="000000"/>
        </w:rPr>
        <w:t>Публичный сервитут устанавливается на основании ходатайства акционерного общества «Газпром газораспределение Великий Новгород» (АО «Газпром газораспределение Великий Новгород»).</w:t>
      </w:r>
    </w:p>
    <w:p w:rsidR="001F75DF" w:rsidRPr="00D2045A" w:rsidRDefault="001F75DF" w:rsidP="001F75DF">
      <w:pPr>
        <w:ind w:firstLine="708"/>
        <w:jc w:val="both"/>
        <w:rPr>
          <w:color w:val="000000"/>
        </w:rPr>
      </w:pPr>
      <w:r w:rsidRPr="001646D8">
        <w:rPr>
          <w:color w:val="000000"/>
        </w:rPr>
        <w:t>1.</w:t>
      </w:r>
      <w:r w:rsidRPr="001646D8">
        <w:rPr>
          <w:b/>
          <w:color w:val="000000"/>
        </w:rPr>
        <w:t xml:space="preserve"> </w:t>
      </w:r>
      <w:r w:rsidRPr="001646D8">
        <w:rPr>
          <w:color w:val="000000"/>
        </w:rPr>
        <w:t>«</w:t>
      </w:r>
      <w:r w:rsidRPr="00D2045A">
        <w:rPr>
          <w:bCs/>
        </w:rPr>
        <w:t xml:space="preserve">Строительство сети газораспределения среднего давления с отводами к домам по адресу: </w:t>
      </w:r>
      <w:proofErr w:type="gramStart"/>
      <w:r w:rsidRPr="00D2045A">
        <w:rPr>
          <w:bCs/>
        </w:rPr>
        <w:t xml:space="preserve">Новгородская область Окуловский  район, </w:t>
      </w:r>
      <w:proofErr w:type="spellStart"/>
      <w:r w:rsidRPr="00D2045A">
        <w:rPr>
          <w:bCs/>
        </w:rPr>
        <w:t>рп</w:t>
      </w:r>
      <w:proofErr w:type="spellEnd"/>
      <w:r w:rsidRPr="00D2045A">
        <w:rPr>
          <w:bCs/>
        </w:rPr>
        <w:t xml:space="preserve"> Угловка  ул. Свободы, ул. Социалистическая, ул. Комсомольская,  ул. 1-я Восточная, ул. Победы</w:t>
      </w:r>
      <w:r w:rsidRPr="00D2045A">
        <w:rPr>
          <w:color w:val="000000"/>
        </w:rPr>
        <w:t>».</w:t>
      </w:r>
      <w:proofErr w:type="gramEnd"/>
    </w:p>
    <w:p w:rsidR="001F75DF" w:rsidRPr="001646D8" w:rsidRDefault="001F75DF" w:rsidP="001F75DF">
      <w:pPr>
        <w:ind w:firstLine="708"/>
        <w:jc w:val="both"/>
        <w:rPr>
          <w:color w:val="000000"/>
        </w:rPr>
      </w:pPr>
      <w:r w:rsidRPr="001646D8">
        <w:rPr>
          <w:color w:val="000000"/>
        </w:rPr>
        <w:t xml:space="preserve">Испрашиваемый срок публичного сервитута – 49 лет. </w:t>
      </w:r>
    </w:p>
    <w:p w:rsidR="001F75DF" w:rsidRDefault="001F75DF" w:rsidP="001F75DF">
      <w:pPr>
        <w:ind w:firstLine="708"/>
        <w:jc w:val="both"/>
        <w:rPr>
          <w:color w:val="000000"/>
        </w:rPr>
      </w:pPr>
      <w:r w:rsidRPr="001646D8">
        <w:rPr>
          <w:color w:val="000000"/>
        </w:rPr>
        <w:t xml:space="preserve">Испрашиваемая площадь публичного сервитута – </w:t>
      </w:r>
      <w:r w:rsidRPr="001646D8">
        <w:rPr>
          <w:b/>
          <w:color w:val="000000"/>
        </w:rPr>
        <w:t xml:space="preserve"> </w:t>
      </w:r>
      <w:r>
        <w:rPr>
          <w:color w:val="000000"/>
        </w:rPr>
        <w:t>11603</w:t>
      </w:r>
      <w:r w:rsidRPr="001646D8">
        <w:rPr>
          <w:color w:val="000000"/>
        </w:rPr>
        <w:t xml:space="preserve"> кв</w:t>
      </w:r>
      <w:proofErr w:type="gramStart"/>
      <w:r w:rsidRPr="001646D8">
        <w:rPr>
          <w:color w:val="000000"/>
        </w:rPr>
        <w:t>.м</w:t>
      </w:r>
      <w:proofErr w:type="gramEnd"/>
    </w:p>
    <w:p w:rsidR="001F75DF" w:rsidRPr="001646D8" w:rsidRDefault="001F75DF" w:rsidP="001F75DF">
      <w:pPr>
        <w:ind w:firstLine="708"/>
        <w:jc w:val="both"/>
        <w:rPr>
          <w:color w:val="000000"/>
        </w:rPr>
      </w:pPr>
      <w:r>
        <w:rPr>
          <w:color w:val="000000"/>
        </w:rPr>
        <w:t>Кадастровые номера земельных участков</w:t>
      </w:r>
      <w:r w:rsidRPr="001646D8">
        <w:rPr>
          <w:color w:val="000000"/>
        </w:rPr>
        <w:t>, в отношении котор</w:t>
      </w:r>
      <w:r>
        <w:rPr>
          <w:color w:val="000000"/>
        </w:rPr>
        <w:t>ых</w:t>
      </w:r>
      <w:r w:rsidRPr="001646D8">
        <w:rPr>
          <w:color w:val="000000"/>
        </w:rPr>
        <w:t xml:space="preserve"> испрашивается публичный </w:t>
      </w:r>
      <w:proofErr w:type="gramStart"/>
      <w:r w:rsidRPr="001646D8">
        <w:rPr>
          <w:color w:val="000000"/>
        </w:rPr>
        <w:t>сервитут</w:t>
      </w:r>
      <w:proofErr w:type="gramEnd"/>
      <w:r w:rsidRPr="001646D8">
        <w:rPr>
          <w:color w:val="000000"/>
        </w:rPr>
        <w:t xml:space="preserve"> и границы котор</w:t>
      </w:r>
      <w:r>
        <w:rPr>
          <w:color w:val="000000"/>
        </w:rPr>
        <w:t>ых</w:t>
      </w:r>
      <w:r w:rsidRPr="001646D8">
        <w:rPr>
          <w:color w:val="000000"/>
        </w:rPr>
        <w:t xml:space="preserve"> внесены </w:t>
      </w:r>
      <w:r>
        <w:rPr>
          <w:color w:val="000000"/>
        </w:rPr>
        <w:t>в Единый государственный реестр</w:t>
      </w:r>
      <w:r w:rsidRPr="001646D8">
        <w:rPr>
          <w:color w:val="000000"/>
        </w:rPr>
        <w:t xml:space="preserve"> недвижимости:</w:t>
      </w:r>
    </w:p>
    <w:p w:rsidR="001F75DF" w:rsidRDefault="001F75DF" w:rsidP="001F75DF">
      <w:pPr>
        <w:ind w:firstLine="708"/>
        <w:jc w:val="both"/>
        <w:rPr>
          <w:color w:val="000000"/>
        </w:rPr>
      </w:pPr>
      <w:r>
        <w:t>53:12:0000000:4, 53:12:0000000:4970, 53:12:0203010:125, 53:12:0203012:4</w:t>
      </w:r>
      <w:r w:rsidRPr="001646D8">
        <w:rPr>
          <w:color w:val="000000"/>
        </w:rPr>
        <w:t>- Российская Фе</w:t>
      </w:r>
      <w:r>
        <w:rPr>
          <w:color w:val="000000"/>
        </w:rPr>
        <w:t>дерация, Новгородская область, Окулов</w:t>
      </w:r>
      <w:r w:rsidRPr="001646D8">
        <w:rPr>
          <w:color w:val="000000"/>
        </w:rPr>
        <w:t xml:space="preserve">ский муниципальный район, </w:t>
      </w:r>
      <w:r>
        <w:rPr>
          <w:color w:val="000000"/>
        </w:rPr>
        <w:t xml:space="preserve">Угловское городское </w:t>
      </w:r>
      <w:r w:rsidRPr="001646D8">
        <w:rPr>
          <w:color w:val="000000"/>
        </w:rPr>
        <w:t xml:space="preserve"> поселение, </w:t>
      </w:r>
      <w:proofErr w:type="spellStart"/>
      <w:r>
        <w:rPr>
          <w:color w:val="000000"/>
        </w:rPr>
        <w:t>рп</w:t>
      </w:r>
      <w:proofErr w:type="spellEnd"/>
      <w:r>
        <w:rPr>
          <w:color w:val="000000"/>
        </w:rPr>
        <w:t>. Угловка;</w:t>
      </w:r>
    </w:p>
    <w:p w:rsidR="001F75DF" w:rsidRDefault="001F75DF" w:rsidP="001F75DF">
      <w:pPr>
        <w:ind w:firstLine="708"/>
        <w:jc w:val="both"/>
        <w:rPr>
          <w:color w:val="000000"/>
        </w:rPr>
      </w:pPr>
      <w:r>
        <w:t>для строительства газопровода необходима часть земель, государственная собственность на которые  не разграничена, в кадастровых  кварталах: 53:12:0203012,53:12:0203013, 53:12:0203014, 53:12:0203015, 53:12:0204001, 53:12:0204002, 53:12:0204003, 53:12:0204004, 53:12:0203006, 53:12:0203007, 53:12:0203010, по адресу: РФ, Новгородская область, Окуловский муниципальный район, Угловское городское поселение.</w:t>
      </w:r>
    </w:p>
    <w:p w:rsidR="001F75DF" w:rsidRDefault="001F75DF" w:rsidP="001F75DF">
      <w:pPr>
        <w:ind w:firstLine="708"/>
        <w:jc w:val="both"/>
        <w:rPr>
          <w:color w:val="000000"/>
        </w:rPr>
      </w:pPr>
      <w:proofErr w:type="gramStart"/>
      <w:r w:rsidRPr="001646D8">
        <w:rPr>
          <w:color w:val="000000"/>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настоящего соо</w:t>
      </w:r>
      <w:r>
        <w:rPr>
          <w:color w:val="000000"/>
        </w:rPr>
        <w:t>бщения, подают в Администрацию Угловского городского поселения</w:t>
      </w:r>
      <w:r w:rsidRPr="001646D8">
        <w:rPr>
          <w:color w:val="000000"/>
        </w:rPr>
        <w:t xml:space="preserve">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1646D8">
        <w:rPr>
          <w:color w:val="000000"/>
        </w:rPr>
        <w:t xml:space="preserve"> В таких заявлениях </w:t>
      </w:r>
      <w:r w:rsidRPr="001646D8">
        <w:rPr>
          <w:color w:val="000000"/>
        </w:rPr>
        <w:lastRenderedPageBreak/>
        <w:t xml:space="preserve">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w:t>
      </w:r>
    </w:p>
    <w:p w:rsidR="001F75DF" w:rsidRPr="001646D8" w:rsidRDefault="001F75DF" w:rsidP="001F75DF">
      <w:pPr>
        <w:ind w:firstLine="708"/>
        <w:jc w:val="both"/>
        <w:rPr>
          <w:b/>
          <w:color w:val="000000"/>
        </w:rPr>
      </w:pPr>
      <w:r w:rsidRPr="001646D8">
        <w:rPr>
          <w:color w:val="000000"/>
        </w:rPr>
        <w:t>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1F75DF" w:rsidRPr="001646D8" w:rsidRDefault="001F75DF" w:rsidP="001F75DF">
      <w:pPr>
        <w:ind w:firstLine="708"/>
        <w:jc w:val="both"/>
        <w:rPr>
          <w:color w:val="000000"/>
        </w:rPr>
      </w:pPr>
      <w:r w:rsidRPr="001646D8">
        <w:rPr>
          <w:color w:val="000000"/>
        </w:rPr>
        <w:t>Заявления можно подавать следующими способами: непосредственн</w:t>
      </w:r>
      <w:r>
        <w:rPr>
          <w:color w:val="000000"/>
        </w:rPr>
        <w:t>о от заявителя в Администрацию Угловского городского поселения,</w:t>
      </w:r>
      <w:r w:rsidRPr="001646D8">
        <w:rPr>
          <w:color w:val="000000"/>
        </w:rPr>
        <w:t xml:space="preserve"> по адресу: Новгородская область, </w:t>
      </w:r>
      <w:r>
        <w:rPr>
          <w:color w:val="000000"/>
        </w:rPr>
        <w:t xml:space="preserve">Окуловский район, </w:t>
      </w:r>
      <w:proofErr w:type="spellStart"/>
      <w:r>
        <w:rPr>
          <w:color w:val="000000"/>
        </w:rPr>
        <w:t>рп</w:t>
      </w:r>
      <w:proofErr w:type="spellEnd"/>
      <w:r>
        <w:rPr>
          <w:color w:val="000000"/>
        </w:rPr>
        <w:t>. Угловка, ул. Центральная, д. 9</w:t>
      </w:r>
      <w:r w:rsidRPr="001646D8">
        <w:rPr>
          <w:color w:val="000000"/>
        </w:rPr>
        <w:t>, по почте, в электронном виде (эл</w:t>
      </w:r>
      <w:r>
        <w:rPr>
          <w:color w:val="000000"/>
        </w:rPr>
        <w:t xml:space="preserve">ектронная почта: </w:t>
      </w:r>
      <w:proofErr w:type="spellStart"/>
      <w:r>
        <w:rPr>
          <w:color w:val="000000"/>
        </w:rPr>
        <w:t>adm</w:t>
      </w:r>
      <w:r>
        <w:rPr>
          <w:color w:val="000000"/>
          <w:lang w:val="en-US"/>
        </w:rPr>
        <w:t>ugl</w:t>
      </w:r>
      <w:proofErr w:type="spellEnd"/>
      <w:r>
        <w:rPr>
          <w:color w:val="000000"/>
        </w:rPr>
        <w:t>@</w:t>
      </w:r>
      <w:proofErr w:type="spellStart"/>
      <w:r>
        <w:rPr>
          <w:color w:val="000000"/>
          <w:lang w:val="en-US"/>
        </w:rPr>
        <w:t>yandex</w:t>
      </w:r>
      <w:proofErr w:type="spellEnd"/>
      <w:r w:rsidRPr="001646D8">
        <w:rPr>
          <w:color w:val="000000"/>
        </w:rPr>
        <w:t>.</w:t>
      </w:r>
      <w:proofErr w:type="spellStart"/>
      <w:r w:rsidRPr="001646D8">
        <w:rPr>
          <w:color w:val="000000"/>
        </w:rPr>
        <w:t>ru</w:t>
      </w:r>
      <w:proofErr w:type="spellEnd"/>
      <w:r w:rsidRPr="001646D8">
        <w:rPr>
          <w:color w:val="000000"/>
        </w:rPr>
        <w:t>).</w:t>
      </w:r>
    </w:p>
    <w:p w:rsidR="001F75DF" w:rsidRPr="001646D8" w:rsidRDefault="001F75DF" w:rsidP="001F75DF">
      <w:pPr>
        <w:ind w:firstLine="708"/>
        <w:jc w:val="both"/>
        <w:rPr>
          <w:color w:val="000000"/>
        </w:rPr>
      </w:pPr>
      <w:r w:rsidRPr="001646D8">
        <w:rPr>
          <w:color w:val="000000"/>
        </w:rPr>
        <w:t>Прием письменных заявлений, предложений и возражений граждан и юридических лиц осуществляется по рабочим дням с 8.30 до 13.00 и с 14.00 по 17.30 часов в</w:t>
      </w:r>
      <w:r>
        <w:rPr>
          <w:color w:val="000000"/>
        </w:rPr>
        <w:t xml:space="preserve"> Администрации Угловского городского поселения с 07</w:t>
      </w:r>
      <w:r w:rsidRPr="001646D8">
        <w:rPr>
          <w:color w:val="000000"/>
        </w:rPr>
        <w:t>.</w:t>
      </w:r>
      <w:r>
        <w:rPr>
          <w:color w:val="000000"/>
        </w:rPr>
        <w:t>12</w:t>
      </w:r>
      <w:r w:rsidRPr="001646D8">
        <w:rPr>
          <w:color w:val="000000"/>
        </w:rPr>
        <w:t>.202</w:t>
      </w:r>
      <w:r>
        <w:rPr>
          <w:color w:val="000000"/>
        </w:rPr>
        <w:t xml:space="preserve">3 года </w:t>
      </w:r>
      <w:proofErr w:type="gramStart"/>
      <w:r>
        <w:rPr>
          <w:color w:val="000000"/>
        </w:rPr>
        <w:t>по</w:t>
      </w:r>
      <w:proofErr w:type="gramEnd"/>
      <w:r>
        <w:rPr>
          <w:color w:val="000000"/>
        </w:rPr>
        <w:t xml:space="preserve"> 21</w:t>
      </w:r>
      <w:r w:rsidRPr="001646D8">
        <w:rPr>
          <w:color w:val="000000"/>
        </w:rPr>
        <w:t>.</w:t>
      </w:r>
      <w:r>
        <w:rPr>
          <w:color w:val="000000"/>
        </w:rPr>
        <w:t>12</w:t>
      </w:r>
      <w:r w:rsidRPr="001646D8">
        <w:rPr>
          <w:color w:val="000000"/>
        </w:rPr>
        <w:t>.202</w:t>
      </w:r>
      <w:r>
        <w:rPr>
          <w:color w:val="000000"/>
        </w:rPr>
        <w:t xml:space="preserve">3 </w:t>
      </w:r>
      <w:proofErr w:type="gramStart"/>
      <w:r>
        <w:rPr>
          <w:color w:val="000000"/>
        </w:rPr>
        <w:t>года</w:t>
      </w:r>
      <w:proofErr w:type="gramEnd"/>
      <w:r>
        <w:rPr>
          <w:color w:val="000000"/>
        </w:rPr>
        <w:t>, по адресу: 174361</w:t>
      </w:r>
      <w:r w:rsidRPr="001646D8">
        <w:rPr>
          <w:color w:val="000000"/>
        </w:rPr>
        <w:t xml:space="preserve">, Новгородская область, </w:t>
      </w:r>
      <w:r>
        <w:rPr>
          <w:color w:val="000000"/>
        </w:rPr>
        <w:t xml:space="preserve">Окуловский район, </w:t>
      </w:r>
      <w:proofErr w:type="spellStart"/>
      <w:r>
        <w:rPr>
          <w:color w:val="000000"/>
        </w:rPr>
        <w:t>рп</w:t>
      </w:r>
      <w:proofErr w:type="spellEnd"/>
      <w:r>
        <w:rPr>
          <w:color w:val="000000"/>
        </w:rPr>
        <w:t>. Угловка, ул. Центральная, д. 9</w:t>
      </w:r>
      <w:r w:rsidRPr="001646D8">
        <w:rPr>
          <w:color w:val="000000"/>
        </w:rPr>
        <w:t>.</w:t>
      </w:r>
    </w:p>
    <w:p w:rsidR="001F75DF" w:rsidRPr="006101AF" w:rsidRDefault="001F75DF" w:rsidP="001F75DF">
      <w:r w:rsidRPr="001646D8">
        <w:rPr>
          <w:color w:val="000000"/>
        </w:rPr>
        <w:t xml:space="preserve">Ознакомиться с описанием местоположения границ публичного сервитута можно по адресу: </w:t>
      </w:r>
      <w:r>
        <w:rPr>
          <w:color w:val="000000"/>
        </w:rPr>
        <w:t>174361</w:t>
      </w:r>
      <w:r w:rsidRPr="001646D8">
        <w:rPr>
          <w:color w:val="000000"/>
        </w:rPr>
        <w:t xml:space="preserve">, Новгородская область, </w:t>
      </w:r>
      <w:r>
        <w:rPr>
          <w:color w:val="000000"/>
        </w:rPr>
        <w:t xml:space="preserve">Окуловский район, </w:t>
      </w:r>
      <w:proofErr w:type="spellStart"/>
      <w:r>
        <w:rPr>
          <w:color w:val="000000"/>
        </w:rPr>
        <w:t>рп</w:t>
      </w:r>
      <w:proofErr w:type="spellEnd"/>
      <w:r>
        <w:rPr>
          <w:color w:val="000000"/>
        </w:rPr>
        <w:t>. Угловка, ул. Центральная, д. 9 (каб.2</w:t>
      </w:r>
      <w:r w:rsidRPr="001646D8">
        <w:rPr>
          <w:color w:val="000000"/>
        </w:rPr>
        <w:t xml:space="preserve">), в рабочие дни с 8.30 до 13.00 и с 14.00 по 17.30 час., на официальном сайте муниципального образования </w:t>
      </w:r>
      <w:r w:rsidRPr="009B1157">
        <w:rPr>
          <w:bCs/>
          <w:sz w:val="28"/>
          <w:szCs w:val="28"/>
        </w:rPr>
        <w:t>«</w:t>
      </w:r>
      <w:r w:rsidRPr="009B1157">
        <w:rPr>
          <w:sz w:val="28"/>
          <w:szCs w:val="28"/>
        </w:rPr>
        <w:t>Угловского городского поселения Окуловского муниципального района Новгородской области</w:t>
      </w:r>
      <w:r w:rsidRPr="009B1157">
        <w:rPr>
          <w:bCs/>
          <w:sz w:val="28"/>
          <w:szCs w:val="28"/>
        </w:rPr>
        <w:t xml:space="preserve">» в разделе «Объявления по земельным участкам» - в </w:t>
      </w:r>
      <w:r>
        <w:rPr>
          <w:bCs/>
          <w:sz w:val="28"/>
          <w:szCs w:val="28"/>
        </w:rPr>
        <w:t>подразделе «Публичный сервитут»</w:t>
      </w:r>
      <w:r w:rsidRPr="00871A60">
        <w:t xml:space="preserve"> </w:t>
      </w:r>
      <w:hyperlink r:id="rId45" w:history="1">
        <w:r w:rsidRPr="00B71B86">
          <w:rPr>
            <w:rStyle w:val="a5"/>
          </w:rPr>
          <w:t>https://uglovka-adm.gosuslugi.ru/deyatelnost/napravleniya-deyatelnosti/zemelnye-otnosheniya/obyavleniya-po-zemelnym-uchastkam/publichnyy-servitut/</w:t>
        </w:r>
      </w:hyperlink>
      <w:r>
        <w:t xml:space="preserve">  и в разделе «Новости и репортажи» </w:t>
      </w:r>
      <w:hyperlink r:id="rId46" w:history="1">
        <w:proofErr w:type="gramStart"/>
        <w:r w:rsidRPr="006101AF">
          <w:rPr>
            <w:color w:val="0000FF"/>
            <w:u w:val="single"/>
          </w:rPr>
          <w:t>Но</w:t>
        </w:r>
        <w:proofErr w:type="gramEnd"/>
        <w:r w:rsidRPr="00871A60">
          <w:rPr>
            <w:color w:val="0000FF"/>
            <w:u w:val="single"/>
          </w:rPr>
          <w:t>https://uglovka-adm.gosuslugi.ru/dlya-zhiteley/novosti-i-reportazhi/</w:t>
        </w:r>
        <w:r w:rsidRPr="006101AF">
          <w:rPr>
            <w:color w:val="0000FF"/>
            <w:u w:val="single"/>
          </w:rPr>
          <w:t>вости и репортажи (</w:t>
        </w:r>
        <w:proofErr w:type="spellStart"/>
        <w:r w:rsidRPr="006101AF">
          <w:rPr>
            <w:color w:val="0000FF"/>
            <w:u w:val="single"/>
          </w:rPr>
          <w:t>gosuslugi.ru</w:t>
        </w:r>
        <w:proofErr w:type="spellEnd"/>
        <w:r w:rsidRPr="006101AF">
          <w:rPr>
            <w:color w:val="0000FF"/>
            <w:u w:val="single"/>
          </w:rPr>
          <w:t>)</w:t>
        </w:r>
      </w:hyperlink>
    </w:p>
    <w:p w:rsidR="001F75DF" w:rsidRPr="009B1157" w:rsidRDefault="001F75DF" w:rsidP="001F75DF"/>
    <w:p w:rsidR="001F75DF" w:rsidRPr="009B1157" w:rsidRDefault="001F75DF" w:rsidP="001F75DF">
      <w:pPr>
        <w:ind w:firstLine="708"/>
        <w:jc w:val="both"/>
        <w:rPr>
          <w:b/>
          <w:bCs/>
          <w:sz w:val="28"/>
          <w:szCs w:val="28"/>
        </w:rPr>
      </w:pPr>
      <w:r w:rsidRPr="009B1157">
        <w:rPr>
          <w:bCs/>
          <w:sz w:val="28"/>
          <w:szCs w:val="28"/>
        </w:rPr>
        <w:t xml:space="preserve"> Плата за предоставление документации не взимается.</w:t>
      </w:r>
    </w:p>
    <w:p w:rsidR="001F75DF" w:rsidRPr="00871A60" w:rsidRDefault="001F75DF" w:rsidP="001F75DF">
      <w:pPr>
        <w:jc w:val="both"/>
      </w:pPr>
      <w:r w:rsidRPr="009B1157">
        <w:rPr>
          <w:bCs/>
          <w:sz w:val="28"/>
          <w:szCs w:val="28"/>
        </w:rPr>
        <w:t>Правила землепользования и застройки муниципального образования «</w:t>
      </w:r>
      <w:r w:rsidRPr="009B1157">
        <w:rPr>
          <w:sz w:val="28"/>
          <w:szCs w:val="28"/>
        </w:rPr>
        <w:t>Угловское городское поселение Окуловского муниципального района Новгородской области</w:t>
      </w:r>
      <w:r w:rsidRPr="009B1157">
        <w:rPr>
          <w:bCs/>
          <w:sz w:val="28"/>
          <w:szCs w:val="28"/>
        </w:rPr>
        <w:t xml:space="preserve">» размещены в сети Интернет на официальном сайте администрации Угловского городского поселения </w:t>
      </w:r>
      <w:hyperlink r:id="rId47" w:history="1">
        <w:r w:rsidRPr="00B71B86">
          <w:rPr>
            <w:rStyle w:val="a5"/>
          </w:rPr>
          <w:t>https://uglovka-adm.gosuslugi.ru/deyatelnost/napravleniya-deyatelnosti/gradostroitelstvo/pravila-zemlepolzovaniya-i-zastroyki-uglovskogo-gorodsk/</w:t>
        </w:r>
      </w:hyperlink>
      <w:r>
        <w:t xml:space="preserve"> </w:t>
      </w:r>
      <w:r w:rsidRPr="009B1157">
        <w:rPr>
          <w:bCs/>
          <w:sz w:val="28"/>
          <w:szCs w:val="28"/>
        </w:rPr>
        <w:t xml:space="preserve"> в разделе Градостроительная деятельность – в подразделе Правила землепользования и застройки.</w:t>
      </w:r>
    </w:p>
    <w:p w:rsidR="001F75DF" w:rsidRPr="009B1157" w:rsidRDefault="001F75DF" w:rsidP="001F75DF">
      <w:pPr>
        <w:jc w:val="both"/>
        <w:rPr>
          <w:b/>
          <w:bCs/>
          <w:sz w:val="28"/>
          <w:szCs w:val="28"/>
        </w:rPr>
      </w:pPr>
      <w:r w:rsidRPr="009B1157">
        <w:rPr>
          <w:bCs/>
          <w:sz w:val="28"/>
          <w:szCs w:val="28"/>
        </w:rPr>
        <w:t xml:space="preserve">          Правила землепользования и застройки муниципального образования «</w:t>
      </w:r>
      <w:r w:rsidRPr="009B1157">
        <w:rPr>
          <w:sz w:val="28"/>
          <w:szCs w:val="28"/>
        </w:rPr>
        <w:t>Угловского городского поселения Окуловского муниципального района Новгородской области</w:t>
      </w:r>
      <w:r w:rsidRPr="009B1157">
        <w:rPr>
          <w:bCs/>
          <w:sz w:val="28"/>
          <w:szCs w:val="28"/>
        </w:rPr>
        <w:t>» утверждены решением Совета депутатов Угловского городского поселения от 30.12.2011 № 75 (в редакции решения Совета депутатов Угловского городского поселения от 14.12.2020 № 19 «О внесении изменений в   Правила землепользования и застройки Угловского городского поселения»</w:t>
      </w:r>
      <w:r>
        <w:rPr>
          <w:bCs/>
          <w:sz w:val="28"/>
          <w:szCs w:val="28"/>
        </w:rPr>
        <w:t>)</w:t>
      </w:r>
      <w:r w:rsidRPr="009B1157">
        <w:rPr>
          <w:bCs/>
          <w:sz w:val="28"/>
          <w:szCs w:val="28"/>
        </w:rPr>
        <w:t>.</w:t>
      </w:r>
    </w:p>
    <w:p w:rsidR="001F75DF" w:rsidRPr="009B1157" w:rsidRDefault="001F75DF" w:rsidP="001F75DF">
      <w:pPr>
        <w:widowControl w:val="0"/>
        <w:tabs>
          <w:tab w:val="left" w:pos="0"/>
        </w:tabs>
        <w:autoSpaceDE w:val="0"/>
        <w:ind w:firstLine="567"/>
        <w:jc w:val="both"/>
        <w:rPr>
          <w:bCs/>
          <w:sz w:val="28"/>
          <w:szCs w:val="28"/>
          <w:highlight w:val="yellow"/>
        </w:rPr>
      </w:pPr>
    </w:p>
    <w:p w:rsidR="001F75DF" w:rsidRPr="009B1157" w:rsidRDefault="001F75DF" w:rsidP="001F75DF">
      <w:pPr>
        <w:widowControl w:val="0"/>
        <w:tabs>
          <w:tab w:val="left" w:pos="0"/>
        </w:tabs>
        <w:autoSpaceDE w:val="0"/>
        <w:ind w:firstLine="709"/>
        <w:jc w:val="both"/>
        <w:rPr>
          <w:b/>
          <w:bCs/>
          <w:sz w:val="28"/>
          <w:szCs w:val="28"/>
        </w:rPr>
      </w:pPr>
      <w:r w:rsidRPr="009B1157">
        <w:rPr>
          <w:sz w:val="28"/>
          <w:szCs w:val="28"/>
        </w:rPr>
        <w:tab/>
      </w:r>
      <w:r w:rsidRPr="009B1157">
        <w:rPr>
          <w:bCs/>
          <w:sz w:val="28"/>
          <w:szCs w:val="28"/>
        </w:rPr>
        <w:t xml:space="preserve">Справки </w:t>
      </w:r>
      <w:proofErr w:type="gramStart"/>
      <w:r w:rsidRPr="009B1157">
        <w:rPr>
          <w:bCs/>
          <w:sz w:val="28"/>
          <w:szCs w:val="28"/>
        </w:rPr>
        <w:t>по</w:t>
      </w:r>
      <w:proofErr w:type="gramEnd"/>
      <w:r w:rsidRPr="009B1157">
        <w:rPr>
          <w:bCs/>
          <w:sz w:val="28"/>
          <w:szCs w:val="28"/>
        </w:rPr>
        <w:t xml:space="preserve"> тел. 8(81657) 2-62-98</w:t>
      </w:r>
    </w:p>
    <w:p w:rsidR="001F75DF" w:rsidRPr="009B1157" w:rsidRDefault="001F75DF" w:rsidP="001F75DF">
      <w:pPr>
        <w:widowControl w:val="0"/>
        <w:tabs>
          <w:tab w:val="left" w:pos="0"/>
        </w:tabs>
        <w:autoSpaceDE w:val="0"/>
        <w:ind w:firstLine="567"/>
        <w:jc w:val="both"/>
        <w:rPr>
          <w:b/>
          <w:bCs/>
        </w:rPr>
      </w:pPr>
    </w:p>
    <w:p w:rsidR="001F75DF" w:rsidRPr="009B1157" w:rsidRDefault="001F75DF" w:rsidP="001F75DF">
      <w:pPr>
        <w:shd w:val="clear" w:color="auto" w:fill="FFFFFF"/>
        <w:jc w:val="both"/>
        <w:rPr>
          <w:sz w:val="28"/>
          <w:szCs w:val="28"/>
        </w:rPr>
      </w:pPr>
      <w:r w:rsidRPr="009B1157">
        <w:rPr>
          <w:sz w:val="28"/>
          <w:szCs w:val="28"/>
        </w:rPr>
        <w:t>Приложение: схема границ публичного сервитута.</w:t>
      </w:r>
    </w:p>
    <w:p w:rsidR="001F75DF" w:rsidRDefault="001F75DF" w:rsidP="001F75DF">
      <w:pPr>
        <w:widowControl w:val="0"/>
        <w:tabs>
          <w:tab w:val="left" w:pos="0"/>
        </w:tabs>
        <w:autoSpaceDE w:val="0"/>
        <w:ind w:firstLine="709"/>
        <w:jc w:val="both"/>
        <w:rPr>
          <w:bCs/>
        </w:rPr>
      </w:pPr>
    </w:p>
    <w:p w:rsidR="001F75DF" w:rsidRPr="009B1157" w:rsidRDefault="001F75DF" w:rsidP="001F75DF"/>
    <w:p w:rsidR="001F75DF" w:rsidRPr="006101AF" w:rsidRDefault="001F75DF" w:rsidP="001F75DF"/>
    <w:p w:rsidR="001F75DF" w:rsidRPr="006101AF" w:rsidRDefault="001F75DF" w:rsidP="001F75DF"/>
    <w:p w:rsidR="001F75DF" w:rsidRPr="006101AF" w:rsidRDefault="001F75DF" w:rsidP="001F75DF"/>
    <w:p w:rsidR="001F75DF" w:rsidRDefault="001F75DF">
      <w:r w:rsidRPr="001F75DF">
        <w:drawing>
          <wp:inline distT="0" distB="0" distL="0" distR="0">
            <wp:extent cx="5940425" cy="4056337"/>
            <wp:effectExtent l="19050" t="0" r="3175" b="0"/>
            <wp:docPr id="3" name="image1.jpeg"/>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48" cstate="print"/>
                    <a:stretch>
                      <a:fillRect/>
                    </a:stretch>
                  </pic:blipFill>
                  <pic:spPr>
                    <a:xfrm>
                      <a:off x="0" y="0"/>
                      <a:ext cx="5940425" cy="4056337"/>
                    </a:xfrm>
                    <a:prstGeom prst="rect">
                      <a:avLst/>
                    </a:prstGeom>
                  </pic:spPr>
                </pic:pic>
              </a:graphicData>
            </a:graphic>
          </wp:inline>
        </w:drawing>
      </w:r>
    </w:p>
    <w:p w:rsidR="001F75DF" w:rsidRPr="001F75DF" w:rsidRDefault="001F75DF" w:rsidP="001F75DF"/>
    <w:p w:rsidR="001F75DF" w:rsidRPr="001F75DF" w:rsidRDefault="001F75DF" w:rsidP="001F75DF">
      <w:r w:rsidRPr="001F75DF">
        <w:lastRenderedPageBreak/>
        <w:drawing>
          <wp:inline distT="0" distB="0" distL="0" distR="0">
            <wp:extent cx="5911215" cy="8618220"/>
            <wp:effectExtent l="0" t="0" r="0" b="0"/>
            <wp:docPr id="9" name="image5.jpeg"/>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49" cstate="print"/>
                    <a:stretch>
                      <a:fillRect/>
                    </a:stretch>
                  </pic:blipFill>
                  <pic:spPr>
                    <a:xfrm>
                      <a:off x="0" y="0"/>
                      <a:ext cx="5911215" cy="8618220"/>
                    </a:xfrm>
                    <a:prstGeom prst="rect">
                      <a:avLst/>
                    </a:prstGeom>
                  </pic:spPr>
                </pic:pic>
              </a:graphicData>
            </a:graphic>
          </wp:inline>
        </w:drawing>
      </w:r>
    </w:p>
    <w:p w:rsidR="001F75DF" w:rsidRPr="001F75DF" w:rsidRDefault="001F75DF" w:rsidP="001F75DF"/>
    <w:p w:rsidR="001F75DF" w:rsidRPr="001F75DF" w:rsidRDefault="001F75DF" w:rsidP="001F75DF"/>
    <w:p w:rsidR="001F75DF" w:rsidRPr="001F75DF" w:rsidRDefault="001F75DF" w:rsidP="001F75DF"/>
    <w:p w:rsidR="001F75DF" w:rsidRPr="001F75DF" w:rsidRDefault="001F75DF" w:rsidP="001F75DF"/>
    <w:p w:rsidR="001F75DF" w:rsidRPr="001F75DF" w:rsidRDefault="001F75DF" w:rsidP="001F75DF"/>
    <w:p w:rsidR="001F75DF" w:rsidRPr="001F75DF" w:rsidRDefault="001F75DF" w:rsidP="001F75DF"/>
    <w:p w:rsidR="001F75DF" w:rsidRPr="001F75DF" w:rsidRDefault="001F75DF" w:rsidP="001F75DF">
      <w:pPr>
        <w:tabs>
          <w:tab w:val="left" w:pos="1578"/>
        </w:tabs>
      </w:pPr>
      <w:r w:rsidRPr="001F75DF">
        <w:drawing>
          <wp:inline distT="0" distB="0" distL="0" distR="0">
            <wp:extent cx="5940425" cy="8400901"/>
            <wp:effectExtent l="19050" t="0" r="3175" b="0"/>
            <wp:docPr id="107" name="Pictu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940425" cy="8400901"/>
                    </a:xfrm>
                    <a:prstGeom prst="rect">
                      <a:avLst/>
                    </a:prstGeom>
                    <a:noFill/>
                  </pic:spPr>
                </pic:pic>
              </a:graphicData>
            </a:graphic>
          </wp:inline>
        </w:drawing>
      </w:r>
    </w:p>
    <w:sectPr w:rsidR="001F75DF" w:rsidRPr="001F75DF" w:rsidSect="009504B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506470"/>
    <w:multiLevelType w:val="hybridMultilevel"/>
    <w:tmpl w:val="187ED76A"/>
    <w:lvl w:ilvl="0" w:tplc="EA9E33F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731F3CFA"/>
    <w:multiLevelType w:val="hybridMultilevel"/>
    <w:tmpl w:val="E58CAA6E"/>
    <w:lvl w:ilvl="0" w:tplc="D242B39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A5454F"/>
    <w:rsid w:val="001F75DF"/>
    <w:rsid w:val="003C3EC2"/>
    <w:rsid w:val="009504BC"/>
    <w:rsid w:val="00A5454F"/>
    <w:rsid w:val="00DB6337"/>
    <w:rsid w:val="00E932C0"/>
    <w:rsid w:val="00F22A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454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1F75DF"/>
    <w:pPr>
      <w:keepNext/>
      <w:spacing w:before="240" w:after="60"/>
      <w:outlineLvl w:val="0"/>
    </w:pPr>
    <w:rPr>
      <w:rFonts w:ascii="Arial" w:hAnsi="Arial"/>
      <w:b/>
      <w:bCs/>
      <w:kern w:val="32"/>
      <w:sz w:val="32"/>
      <w:szCs w:val="32"/>
    </w:rPr>
  </w:style>
  <w:style w:type="paragraph" w:styleId="2">
    <w:name w:val="heading 2"/>
    <w:basedOn w:val="a"/>
    <w:next w:val="a"/>
    <w:link w:val="20"/>
    <w:uiPriority w:val="99"/>
    <w:qFormat/>
    <w:rsid w:val="001F75DF"/>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1F75DF"/>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1F75DF"/>
    <w:pPr>
      <w:keepNext/>
      <w:spacing w:before="240" w:after="60"/>
      <w:outlineLvl w:val="3"/>
    </w:pPr>
    <w:rPr>
      <w:b/>
      <w:bCs/>
      <w:sz w:val="28"/>
      <w:szCs w:val="28"/>
    </w:rPr>
  </w:style>
  <w:style w:type="paragraph" w:styleId="5">
    <w:name w:val="heading 5"/>
    <w:basedOn w:val="a"/>
    <w:next w:val="a"/>
    <w:link w:val="50"/>
    <w:uiPriority w:val="99"/>
    <w:qFormat/>
    <w:rsid w:val="001F75DF"/>
    <w:pPr>
      <w:spacing w:before="240" w:after="60"/>
      <w:outlineLvl w:val="4"/>
    </w:pPr>
    <w:rPr>
      <w:b/>
      <w:bCs/>
      <w:i/>
      <w:iCs/>
      <w:sz w:val="26"/>
      <w:szCs w:val="26"/>
    </w:rPr>
  </w:style>
  <w:style w:type="paragraph" w:styleId="6">
    <w:name w:val="heading 6"/>
    <w:basedOn w:val="a"/>
    <w:next w:val="a"/>
    <w:link w:val="60"/>
    <w:uiPriority w:val="99"/>
    <w:qFormat/>
    <w:rsid w:val="001F75DF"/>
    <w:pPr>
      <w:keepNext/>
      <w:tabs>
        <w:tab w:val="left" w:pos="3060"/>
      </w:tabs>
      <w:spacing w:before="120" w:line="240" w:lineRule="exact"/>
      <w:jc w:val="right"/>
      <w:outlineLvl w:val="5"/>
    </w:pPr>
    <w:rPr>
      <w:sz w:val="28"/>
      <w:szCs w:val="20"/>
    </w:rPr>
  </w:style>
  <w:style w:type="paragraph" w:styleId="7">
    <w:name w:val="heading 7"/>
    <w:basedOn w:val="a"/>
    <w:next w:val="a"/>
    <w:link w:val="70"/>
    <w:uiPriority w:val="99"/>
    <w:qFormat/>
    <w:rsid w:val="001F75DF"/>
    <w:pPr>
      <w:spacing w:before="240" w:after="60"/>
      <w:outlineLvl w:val="6"/>
    </w:pPr>
  </w:style>
  <w:style w:type="paragraph" w:styleId="9">
    <w:name w:val="heading 9"/>
    <w:basedOn w:val="a"/>
    <w:next w:val="a"/>
    <w:link w:val="90"/>
    <w:uiPriority w:val="99"/>
    <w:qFormat/>
    <w:rsid w:val="001F75DF"/>
    <w:pPr>
      <w:spacing w:before="240" w:after="60"/>
      <w:outlineLvl w:val="8"/>
    </w:pPr>
    <w:rPr>
      <w:rFonts w:ascii="Arial" w:hAnsi="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alloon Text"/>
    <w:basedOn w:val="a"/>
    <w:link w:val="a4"/>
    <w:unhideWhenUsed/>
    <w:rsid w:val="00DB6337"/>
    <w:rPr>
      <w:rFonts w:ascii="Tahoma" w:hAnsi="Tahoma" w:cs="Tahoma"/>
      <w:sz w:val="16"/>
      <w:szCs w:val="16"/>
    </w:rPr>
  </w:style>
  <w:style w:type="character" w:customStyle="1" w:styleId="a4">
    <w:name w:val="Текст выноски Знак"/>
    <w:basedOn w:val="a0"/>
    <w:link w:val="a3"/>
    <w:rsid w:val="00DB6337"/>
    <w:rPr>
      <w:rFonts w:ascii="Tahoma" w:eastAsia="Times New Roman" w:hAnsi="Tahoma" w:cs="Tahoma"/>
      <w:sz w:val="16"/>
      <w:szCs w:val="16"/>
      <w:lang w:eastAsia="ru-RU"/>
    </w:rPr>
  </w:style>
  <w:style w:type="character" w:styleId="a5">
    <w:name w:val="Hyperlink"/>
    <w:basedOn w:val="a0"/>
    <w:uiPriority w:val="99"/>
    <w:unhideWhenUsed/>
    <w:rsid w:val="001F75DF"/>
    <w:rPr>
      <w:color w:val="0000FF" w:themeColor="hyperlink"/>
      <w:u w:val="single"/>
    </w:rPr>
  </w:style>
  <w:style w:type="character" w:customStyle="1" w:styleId="10">
    <w:name w:val="Заголовок 1 Знак"/>
    <w:basedOn w:val="a0"/>
    <w:link w:val="1"/>
    <w:uiPriority w:val="99"/>
    <w:rsid w:val="001F75DF"/>
    <w:rPr>
      <w:rFonts w:ascii="Arial" w:eastAsia="Times New Roman" w:hAnsi="Arial" w:cs="Times New Roman"/>
      <w:b/>
      <w:bCs/>
      <w:kern w:val="32"/>
      <w:sz w:val="32"/>
      <w:szCs w:val="32"/>
      <w:lang w:eastAsia="ru-RU"/>
    </w:rPr>
  </w:style>
  <w:style w:type="character" w:customStyle="1" w:styleId="20">
    <w:name w:val="Заголовок 2 Знак"/>
    <w:basedOn w:val="a0"/>
    <w:link w:val="2"/>
    <w:uiPriority w:val="99"/>
    <w:rsid w:val="001F75DF"/>
    <w:rPr>
      <w:rFonts w:ascii="Arial" w:eastAsia="Times New Roman" w:hAnsi="Arial" w:cs="Arial"/>
      <w:b/>
      <w:bCs/>
      <w:i/>
      <w:iCs/>
      <w:sz w:val="28"/>
      <w:szCs w:val="28"/>
      <w:lang w:eastAsia="ru-RU"/>
    </w:rPr>
  </w:style>
  <w:style w:type="character" w:customStyle="1" w:styleId="30">
    <w:name w:val="Заголовок 3 Знак"/>
    <w:basedOn w:val="a0"/>
    <w:link w:val="3"/>
    <w:uiPriority w:val="99"/>
    <w:rsid w:val="001F75DF"/>
    <w:rPr>
      <w:rFonts w:ascii="Arial" w:eastAsia="Times New Roman" w:hAnsi="Arial" w:cs="Arial"/>
      <w:b/>
      <w:bCs/>
      <w:sz w:val="26"/>
      <w:szCs w:val="26"/>
      <w:lang w:eastAsia="ru-RU"/>
    </w:rPr>
  </w:style>
  <w:style w:type="character" w:customStyle="1" w:styleId="40">
    <w:name w:val="Заголовок 4 Знак"/>
    <w:basedOn w:val="a0"/>
    <w:link w:val="4"/>
    <w:uiPriority w:val="99"/>
    <w:rsid w:val="001F75DF"/>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9"/>
    <w:rsid w:val="001F75DF"/>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9"/>
    <w:rsid w:val="001F75DF"/>
    <w:rPr>
      <w:rFonts w:ascii="Times New Roman" w:eastAsia="Times New Roman" w:hAnsi="Times New Roman" w:cs="Times New Roman"/>
      <w:sz w:val="28"/>
      <w:szCs w:val="20"/>
      <w:lang w:eastAsia="ru-RU"/>
    </w:rPr>
  </w:style>
  <w:style w:type="character" w:customStyle="1" w:styleId="70">
    <w:name w:val="Заголовок 7 Знак"/>
    <w:basedOn w:val="a0"/>
    <w:link w:val="7"/>
    <w:uiPriority w:val="99"/>
    <w:rsid w:val="001F75DF"/>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9"/>
    <w:rsid w:val="001F75DF"/>
    <w:rPr>
      <w:rFonts w:ascii="Arial" w:eastAsia="Times New Roman" w:hAnsi="Arial" w:cs="Times New Roman"/>
      <w:lang w:eastAsia="ru-RU"/>
    </w:rPr>
  </w:style>
  <w:style w:type="paragraph" w:styleId="a6">
    <w:name w:val="header"/>
    <w:basedOn w:val="a"/>
    <w:link w:val="a7"/>
    <w:uiPriority w:val="99"/>
    <w:rsid w:val="001F75DF"/>
    <w:pPr>
      <w:tabs>
        <w:tab w:val="center" w:pos="4677"/>
        <w:tab w:val="right" w:pos="9355"/>
      </w:tabs>
    </w:pPr>
  </w:style>
  <w:style w:type="character" w:customStyle="1" w:styleId="a7">
    <w:name w:val="Верхний колонтитул Знак"/>
    <w:basedOn w:val="a0"/>
    <w:link w:val="a6"/>
    <w:uiPriority w:val="99"/>
    <w:rsid w:val="001F75DF"/>
    <w:rPr>
      <w:rFonts w:ascii="Times New Roman" w:eastAsia="Times New Roman" w:hAnsi="Times New Roman" w:cs="Times New Roman"/>
      <w:sz w:val="24"/>
      <w:szCs w:val="24"/>
      <w:lang w:eastAsia="ru-RU"/>
    </w:rPr>
  </w:style>
  <w:style w:type="character" w:styleId="a8">
    <w:name w:val="page number"/>
    <w:uiPriority w:val="99"/>
    <w:rsid w:val="001F75DF"/>
    <w:rPr>
      <w:rFonts w:cs="Times New Roman"/>
    </w:rPr>
  </w:style>
  <w:style w:type="paragraph" w:styleId="a9">
    <w:name w:val="footer"/>
    <w:basedOn w:val="a"/>
    <w:link w:val="aa"/>
    <w:uiPriority w:val="99"/>
    <w:rsid w:val="001F75DF"/>
    <w:pPr>
      <w:tabs>
        <w:tab w:val="center" w:pos="4677"/>
        <w:tab w:val="right" w:pos="9355"/>
      </w:tabs>
    </w:pPr>
  </w:style>
  <w:style w:type="character" w:customStyle="1" w:styleId="aa">
    <w:name w:val="Нижний колонтитул Знак"/>
    <w:basedOn w:val="a0"/>
    <w:link w:val="a9"/>
    <w:uiPriority w:val="99"/>
    <w:rsid w:val="001F75DF"/>
    <w:rPr>
      <w:rFonts w:ascii="Times New Roman" w:eastAsia="Times New Roman" w:hAnsi="Times New Roman" w:cs="Times New Roman"/>
      <w:sz w:val="24"/>
      <w:szCs w:val="24"/>
      <w:lang w:eastAsia="ru-RU"/>
    </w:rPr>
  </w:style>
  <w:style w:type="paragraph" w:styleId="21">
    <w:name w:val="Body Text 2"/>
    <w:basedOn w:val="a"/>
    <w:link w:val="22"/>
    <w:uiPriority w:val="99"/>
    <w:rsid w:val="001F75DF"/>
    <w:pPr>
      <w:widowControl w:val="0"/>
      <w:overflowPunct w:val="0"/>
      <w:autoSpaceDE w:val="0"/>
      <w:autoSpaceDN w:val="0"/>
      <w:adjustRightInd w:val="0"/>
      <w:jc w:val="center"/>
      <w:textAlignment w:val="baseline"/>
    </w:pPr>
    <w:rPr>
      <w:b/>
      <w:sz w:val="32"/>
      <w:szCs w:val="20"/>
    </w:rPr>
  </w:style>
  <w:style w:type="character" w:customStyle="1" w:styleId="22">
    <w:name w:val="Основной текст 2 Знак"/>
    <w:basedOn w:val="a0"/>
    <w:link w:val="21"/>
    <w:uiPriority w:val="99"/>
    <w:rsid w:val="001F75DF"/>
    <w:rPr>
      <w:rFonts w:ascii="Times New Roman" w:eastAsia="Times New Roman" w:hAnsi="Times New Roman" w:cs="Times New Roman"/>
      <w:b/>
      <w:sz w:val="32"/>
      <w:szCs w:val="20"/>
      <w:lang w:eastAsia="ru-RU"/>
    </w:rPr>
  </w:style>
  <w:style w:type="paragraph" w:styleId="ab">
    <w:name w:val="Body Text"/>
    <w:basedOn w:val="a"/>
    <w:link w:val="ac"/>
    <w:rsid w:val="001F75DF"/>
    <w:pPr>
      <w:spacing w:after="120"/>
    </w:pPr>
  </w:style>
  <w:style w:type="character" w:customStyle="1" w:styleId="ac">
    <w:name w:val="Основной текст Знак"/>
    <w:basedOn w:val="a0"/>
    <w:link w:val="ab"/>
    <w:rsid w:val="001F75DF"/>
    <w:rPr>
      <w:rFonts w:ascii="Times New Roman" w:eastAsia="Times New Roman" w:hAnsi="Times New Roman" w:cs="Times New Roman"/>
      <w:sz w:val="24"/>
      <w:szCs w:val="24"/>
      <w:lang w:eastAsia="ru-RU"/>
    </w:rPr>
  </w:style>
  <w:style w:type="paragraph" w:customStyle="1" w:styleId="ConsNonformat">
    <w:name w:val="ConsNonformat"/>
    <w:rsid w:val="001F75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Body Text Indent"/>
    <w:basedOn w:val="a"/>
    <w:link w:val="ae"/>
    <w:rsid w:val="001F75DF"/>
    <w:pPr>
      <w:spacing w:after="120"/>
      <w:ind w:left="283"/>
    </w:pPr>
  </w:style>
  <w:style w:type="character" w:customStyle="1" w:styleId="ae">
    <w:name w:val="Основной текст с отступом Знак"/>
    <w:basedOn w:val="a0"/>
    <w:link w:val="ad"/>
    <w:rsid w:val="001F75DF"/>
    <w:rPr>
      <w:rFonts w:ascii="Times New Roman" w:eastAsia="Times New Roman" w:hAnsi="Times New Roman" w:cs="Times New Roman"/>
      <w:sz w:val="24"/>
      <w:szCs w:val="24"/>
      <w:lang w:eastAsia="ru-RU"/>
    </w:rPr>
  </w:style>
  <w:style w:type="paragraph" w:customStyle="1" w:styleId="ConsNormal">
    <w:name w:val="ConsNormal"/>
    <w:uiPriority w:val="99"/>
    <w:rsid w:val="001F75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uiPriority w:val="99"/>
    <w:rsid w:val="001F75D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1F75D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1F75D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3">
    <w:name w:val="Body Text Indent 2"/>
    <w:basedOn w:val="a"/>
    <w:link w:val="24"/>
    <w:rsid w:val="001F75DF"/>
    <w:pPr>
      <w:spacing w:after="120" w:line="480" w:lineRule="auto"/>
      <w:ind w:left="283"/>
    </w:pPr>
  </w:style>
  <w:style w:type="character" w:customStyle="1" w:styleId="24">
    <w:name w:val="Основной текст с отступом 2 Знак"/>
    <w:basedOn w:val="a0"/>
    <w:link w:val="23"/>
    <w:rsid w:val="001F75DF"/>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1F75DF"/>
    <w:pPr>
      <w:ind w:left="720"/>
      <w:contextualSpacing/>
    </w:pPr>
    <w:rPr>
      <w:rFonts w:eastAsia="Calibri"/>
      <w:bCs/>
      <w:szCs w:val="20"/>
    </w:rPr>
  </w:style>
  <w:style w:type="paragraph" w:customStyle="1" w:styleId="11Char">
    <w:name w:val="Знак1 Знак Знак Знак Знак Знак Знак Знак Знак1 Char"/>
    <w:basedOn w:val="a"/>
    <w:uiPriority w:val="99"/>
    <w:rsid w:val="001F75DF"/>
    <w:pPr>
      <w:spacing w:after="160" w:line="240" w:lineRule="exact"/>
    </w:pPr>
    <w:rPr>
      <w:rFonts w:ascii="Verdana" w:hAnsi="Verdana"/>
      <w:sz w:val="20"/>
      <w:szCs w:val="20"/>
      <w:lang w:val="en-US" w:eastAsia="en-US"/>
    </w:rPr>
  </w:style>
  <w:style w:type="paragraph" w:customStyle="1" w:styleId="ConsPlusTitle">
    <w:name w:val="ConsPlusTitle"/>
    <w:rsid w:val="001F75D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
    <w:name w:val="List Paragraph"/>
    <w:basedOn w:val="a"/>
    <w:uiPriority w:val="99"/>
    <w:qFormat/>
    <w:rsid w:val="001F75DF"/>
    <w:pPr>
      <w:ind w:left="720"/>
      <w:contextualSpacing/>
    </w:pPr>
    <w:rPr>
      <w:bCs/>
      <w:szCs w:val="20"/>
    </w:rPr>
  </w:style>
  <w:style w:type="paragraph" w:customStyle="1" w:styleId="12">
    <w:name w:val="Знак Знак Знак Знак1 Знак Знак Знак Знак Знак Знак"/>
    <w:basedOn w:val="a"/>
    <w:uiPriority w:val="99"/>
    <w:rsid w:val="001F75DF"/>
    <w:pPr>
      <w:widowControl w:val="0"/>
      <w:adjustRightInd w:val="0"/>
      <w:spacing w:after="160" w:line="240" w:lineRule="exact"/>
      <w:jc w:val="right"/>
    </w:pPr>
    <w:rPr>
      <w:sz w:val="20"/>
      <w:szCs w:val="20"/>
      <w:lang w:val="en-GB" w:eastAsia="en-US"/>
    </w:rPr>
  </w:style>
  <w:style w:type="paragraph" w:customStyle="1" w:styleId="af0">
    <w:name w:val="Знак Знак Знак Знак Знак Знак"/>
    <w:basedOn w:val="a"/>
    <w:uiPriority w:val="99"/>
    <w:rsid w:val="001F75DF"/>
    <w:pPr>
      <w:spacing w:before="100" w:beforeAutospacing="1" w:after="100" w:afterAutospacing="1"/>
      <w:jc w:val="both"/>
    </w:pPr>
    <w:rPr>
      <w:rFonts w:ascii="Tahoma" w:hAnsi="Tahoma"/>
      <w:sz w:val="20"/>
      <w:szCs w:val="20"/>
      <w:lang w:val="en-US" w:eastAsia="en-US"/>
    </w:rPr>
  </w:style>
  <w:style w:type="paragraph" w:customStyle="1" w:styleId="af1">
    <w:name w:val="Знак Знак Знак Знак Знак Знак Знак Знак Знак"/>
    <w:basedOn w:val="a"/>
    <w:uiPriority w:val="99"/>
    <w:rsid w:val="001F75DF"/>
    <w:pPr>
      <w:spacing w:before="100" w:beforeAutospacing="1" w:after="100" w:afterAutospacing="1"/>
    </w:pPr>
    <w:rPr>
      <w:rFonts w:ascii="Tahoma" w:hAnsi="Tahoma" w:cs="Tahoma"/>
      <w:sz w:val="20"/>
      <w:szCs w:val="20"/>
      <w:lang w:val="en-US" w:eastAsia="en-US"/>
    </w:rPr>
  </w:style>
  <w:style w:type="paragraph" w:customStyle="1" w:styleId="af2">
    <w:name w:val="Знак Знак Знак Знак Знак Знак Знак"/>
    <w:basedOn w:val="a"/>
    <w:uiPriority w:val="99"/>
    <w:rsid w:val="001F75DF"/>
    <w:pPr>
      <w:spacing w:before="100" w:beforeAutospacing="1" w:after="100" w:afterAutospacing="1"/>
    </w:pPr>
    <w:rPr>
      <w:rFonts w:ascii="Tahoma" w:hAnsi="Tahoma" w:cs="Tahoma"/>
      <w:sz w:val="20"/>
      <w:szCs w:val="20"/>
      <w:lang w:val="en-US" w:eastAsia="en-US"/>
    </w:rPr>
  </w:style>
  <w:style w:type="paragraph" w:customStyle="1" w:styleId="13">
    <w:name w:val="Знак Знак Знак Знак Знак Знак1"/>
    <w:basedOn w:val="a"/>
    <w:uiPriority w:val="99"/>
    <w:rsid w:val="001F75DF"/>
    <w:pPr>
      <w:spacing w:before="100" w:beforeAutospacing="1" w:after="100" w:afterAutospacing="1"/>
      <w:jc w:val="both"/>
    </w:pPr>
    <w:rPr>
      <w:rFonts w:ascii="Tahoma" w:hAnsi="Tahoma"/>
      <w:sz w:val="20"/>
      <w:szCs w:val="20"/>
      <w:lang w:val="en-US" w:eastAsia="en-US"/>
    </w:rPr>
  </w:style>
  <w:style w:type="paragraph" w:customStyle="1" w:styleId="ConsPlusDocList">
    <w:name w:val="ConsPlusDocList"/>
    <w:next w:val="a"/>
    <w:uiPriority w:val="99"/>
    <w:rsid w:val="001F75DF"/>
    <w:pPr>
      <w:widowControl w:val="0"/>
      <w:suppressAutoHyphens/>
      <w:autoSpaceDE w:val="0"/>
      <w:spacing w:after="0" w:line="240" w:lineRule="auto"/>
    </w:pPr>
    <w:rPr>
      <w:rFonts w:ascii="Arial" w:eastAsia="Calibri" w:hAnsi="Arial" w:cs="Arial"/>
      <w:sz w:val="20"/>
      <w:szCs w:val="20"/>
      <w:lang w:eastAsia="hi-IN" w:bidi="hi-IN"/>
    </w:rPr>
  </w:style>
  <w:style w:type="character" w:customStyle="1" w:styleId="WW-Absatz-Standardschriftart1111111">
    <w:name w:val="WW-Absatz-Standardschriftart1111111"/>
    <w:uiPriority w:val="99"/>
    <w:rsid w:val="001F75DF"/>
  </w:style>
  <w:style w:type="paragraph" w:customStyle="1" w:styleId="af3">
    <w:name w:val="Знак"/>
    <w:basedOn w:val="a"/>
    <w:uiPriority w:val="99"/>
    <w:rsid w:val="001F75DF"/>
    <w:pPr>
      <w:spacing w:before="100" w:beforeAutospacing="1" w:after="100" w:afterAutospacing="1"/>
      <w:jc w:val="both"/>
    </w:pPr>
    <w:rPr>
      <w:rFonts w:ascii="Tahoma" w:hAnsi="Tahoma"/>
      <w:sz w:val="20"/>
      <w:szCs w:val="20"/>
      <w:lang w:val="en-US" w:eastAsia="en-US"/>
    </w:rPr>
  </w:style>
  <w:style w:type="paragraph" w:customStyle="1" w:styleId="af4">
    <w:name w:val="Прижатый влево"/>
    <w:basedOn w:val="a"/>
    <w:next w:val="a"/>
    <w:uiPriority w:val="99"/>
    <w:rsid w:val="001F75DF"/>
    <w:pPr>
      <w:autoSpaceDE w:val="0"/>
      <w:autoSpaceDN w:val="0"/>
      <w:adjustRightInd w:val="0"/>
    </w:pPr>
    <w:rPr>
      <w:rFonts w:ascii="Arial" w:hAnsi="Arial"/>
    </w:rPr>
  </w:style>
  <w:style w:type="paragraph" w:styleId="31">
    <w:name w:val="Body Text Indent 3"/>
    <w:basedOn w:val="a"/>
    <w:link w:val="32"/>
    <w:uiPriority w:val="99"/>
    <w:rsid w:val="001F75DF"/>
    <w:pPr>
      <w:spacing w:after="120"/>
      <w:ind w:left="283"/>
    </w:pPr>
    <w:rPr>
      <w:sz w:val="16"/>
      <w:szCs w:val="16"/>
    </w:rPr>
  </w:style>
  <w:style w:type="character" w:customStyle="1" w:styleId="32">
    <w:name w:val="Основной текст с отступом 3 Знак"/>
    <w:basedOn w:val="a0"/>
    <w:link w:val="31"/>
    <w:uiPriority w:val="99"/>
    <w:rsid w:val="001F75DF"/>
    <w:rPr>
      <w:rFonts w:ascii="Times New Roman" w:eastAsia="Times New Roman" w:hAnsi="Times New Roman" w:cs="Times New Roman"/>
      <w:sz w:val="16"/>
      <w:szCs w:val="16"/>
      <w:lang w:eastAsia="ru-RU"/>
    </w:rPr>
  </w:style>
  <w:style w:type="table" w:styleId="af5">
    <w:name w:val="Table Grid"/>
    <w:basedOn w:val="a1"/>
    <w:rsid w:val="001F75D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1"/>
    <w:basedOn w:val="a"/>
    <w:uiPriority w:val="99"/>
    <w:rsid w:val="001F75DF"/>
    <w:pPr>
      <w:spacing w:after="160" w:line="240" w:lineRule="exact"/>
    </w:pPr>
    <w:rPr>
      <w:rFonts w:ascii="Verdana" w:hAnsi="Verdana" w:cs="Verdana"/>
      <w:sz w:val="20"/>
      <w:szCs w:val="20"/>
      <w:lang w:val="en-US" w:eastAsia="en-US"/>
    </w:rPr>
  </w:style>
  <w:style w:type="paragraph" w:customStyle="1" w:styleId="ConsPlusCell">
    <w:name w:val="ConsPlusCell"/>
    <w:uiPriority w:val="99"/>
    <w:rsid w:val="001F75DF"/>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6">
    <w:name w:val="Нормальный (таблица)"/>
    <w:basedOn w:val="a"/>
    <w:next w:val="a"/>
    <w:uiPriority w:val="99"/>
    <w:rsid w:val="001F75DF"/>
    <w:pPr>
      <w:widowControl w:val="0"/>
      <w:autoSpaceDE w:val="0"/>
      <w:autoSpaceDN w:val="0"/>
      <w:adjustRightInd w:val="0"/>
      <w:jc w:val="both"/>
    </w:pPr>
    <w:rPr>
      <w:rFonts w:ascii="Arial" w:hAnsi="Arial" w:cs="Arial"/>
    </w:rPr>
  </w:style>
  <w:style w:type="paragraph" w:customStyle="1" w:styleId="af7">
    <w:name w:val="Знак Знак Знак Знак"/>
    <w:basedOn w:val="a"/>
    <w:uiPriority w:val="99"/>
    <w:rsid w:val="001F75DF"/>
    <w:pPr>
      <w:spacing w:before="100" w:beforeAutospacing="1" w:after="100" w:afterAutospacing="1"/>
      <w:jc w:val="both"/>
    </w:pPr>
    <w:rPr>
      <w:rFonts w:ascii="Tahoma" w:hAnsi="Tahoma"/>
      <w:sz w:val="20"/>
      <w:szCs w:val="20"/>
      <w:lang w:val="en-US" w:eastAsia="en-US"/>
    </w:rPr>
  </w:style>
  <w:style w:type="paragraph" w:customStyle="1" w:styleId="15">
    <w:name w:val="Текст1"/>
    <w:basedOn w:val="a"/>
    <w:uiPriority w:val="99"/>
    <w:rsid w:val="001F75DF"/>
    <w:pPr>
      <w:widowControl w:val="0"/>
    </w:pPr>
    <w:rPr>
      <w:rFonts w:ascii="Courier New" w:hAnsi="Courier New"/>
      <w:sz w:val="20"/>
      <w:szCs w:val="20"/>
    </w:rPr>
  </w:style>
  <w:style w:type="paragraph" w:customStyle="1" w:styleId="16">
    <w:name w:val="Знак Знак Знак Знак1"/>
    <w:basedOn w:val="a"/>
    <w:uiPriority w:val="99"/>
    <w:rsid w:val="001F75DF"/>
    <w:pPr>
      <w:spacing w:before="100" w:beforeAutospacing="1" w:after="100" w:afterAutospacing="1"/>
    </w:pPr>
    <w:rPr>
      <w:rFonts w:ascii="Tahoma" w:hAnsi="Tahoma"/>
      <w:sz w:val="20"/>
      <w:szCs w:val="20"/>
      <w:lang w:val="en-US" w:eastAsia="en-US"/>
    </w:rPr>
  </w:style>
  <w:style w:type="character" w:styleId="af8">
    <w:name w:val="Strong"/>
    <w:uiPriority w:val="99"/>
    <w:qFormat/>
    <w:rsid w:val="001F75DF"/>
    <w:rPr>
      <w:rFonts w:cs="Times New Roman"/>
      <w:b/>
    </w:rPr>
  </w:style>
  <w:style w:type="paragraph" w:customStyle="1" w:styleId="61">
    <w:name w:val="Знак Знак6"/>
    <w:basedOn w:val="a"/>
    <w:uiPriority w:val="99"/>
    <w:rsid w:val="001F75DF"/>
    <w:pPr>
      <w:spacing w:after="160" w:line="240" w:lineRule="exact"/>
    </w:pPr>
    <w:rPr>
      <w:rFonts w:ascii="Verdana" w:hAnsi="Verdana"/>
      <w:sz w:val="20"/>
      <w:szCs w:val="20"/>
      <w:lang w:val="en-US" w:eastAsia="en-US"/>
    </w:rPr>
  </w:style>
  <w:style w:type="paragraph" w:customStyle="1" w:styleId="210">
    <w:name w:val="Основной текст с отступом 21"/>
    <w:basedOn w:val="a"/>
    <w:uiPriority w:val="99"/>
    <w:rsid w:val="001F75DF"/>
    <w:pPr>
      <w:suppressAutoHyphens/>
      <w:ind w:firstLine="709"/>
      <w:jc w:val="both"/>
    </w:pPr>
    <w:rPr>
      <w:b/>
      <w:bCs/>
      <w:sz w:val="28"/>
      <w:szCs w:val="20"/>
      <w:lang w:eastAsia="ar-SA"/>
    </w:rPr>
  </w:style>
  <w:style w:type="character" w:customStyle="1" w:styleId="25">
    <w:name w:val="Основной текст (2)_"/>
    <w:link w:val="26"/>
    <w:uiPriority w:val="99"/>
    <w:locked/>
    <w:rsid w:val="001F75DF"/>
    <w:rPr>
      <w:sz w:val="28"/>
      <w:shd w:val="clear" w:color="auto" w:fill="FFFFFF"/>
    </w:rPr>
  </w:style>
  <w:style w:type="character" w:customStyle="1" w:styleId="41">
    <w:name w:val="Основной текст (4)_"/>
    <w:link w:val="42"/>
    <w:uiPriority w:val="99"/>
    <w:locked/>
    <w:rsid w:val="001F75DF"/>
    <w:rPr>
      <w:b/>
      <w:shd w:val="clear" w:color="auto" w:fill="FFFFFF"/>
    </w:rPr>
  </w:style>
  <w:style w:type="paragraph" w:customStyle="1" w:styleId="26">
    <w:name w:val="Основной текст (2)"/>
    <w:basedOn w:val="a"/>
    <w:link w:val="25"/>
    <w:uiPriority w:val="99"/>
    <w:rsid w:val="001F75DF"/>
    <w:pPr>
      <w:widowControl w:val="0"/>
      <w:shd w:val="clear" w:color="auto" w:fill="FFFFFF"/>
      <w:spacing w:after="1200" w:line="322" w:lineRule="exact"/>
      <w:jc w:val="right"/>
    </w:pPr>
    <w:rPr>
      <w:rFonts w:asciiTheme="minorHAnsi" w:eastAsiaTheme="minorHAnsi" w:hAnsiTheme="minorHAnsi" w:cstheme="minorBidi"/>
      <w:sz w:val="28"/>
      <w:szCs w:val="22"/>
      <w:lang w:eastAsia="en-US"/>
    </w:rPr>
  </w:style>
  <w:style w:type="paragraph" w:customStyle="1" w:styleId="42">
    <w:name w:val="Основной текст (4)"/>
    <w:basedOn w:val="a"/>
    <w:link w:val="41"/>
    <w:uiPriority w:val="99"/>
    <w:rsid w:val="001F75DF"/>
    <w:pPr>
      <w:widowControl w:val="0"/>
      <w:shd w:val="clear" w:color="auto" w:fill="FFFFFF"/>
      <w:spacing w:line="274" w:lineRule="exact"/>
      <w:jc w:val="center"/>
    </w:pPr>
    <w:rPr>
      <w:rFonts w:asciiTheme="minorHAnsi" w:eastAsiaTheme="minorHAnsi" w:hAnsiTheme="minorHAnsi" w:cstheme="minorBidi"/>
      <w:b/>
      <w:sz w:val="22"/>
      <w:szCs w:val="22"/>
      <w:lang w:eastAsia="en-US"/>
    </w:rPr>
  </w:style>
  <w:style w:type="paragraph" w:customStyle="1" w:styleId="Default">
    <w:name w:val="Default"/>
    <w:uiPriority w:val="99"/>
    <w:rsid w:val="001F75D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f9">
    <w:name w:val="Стиль"/>
    <w:uiPriority w:val="99"/>
    <w:rsid w:val="001F75DF"/>
    <w:pPr>
      <w:widowControl w:val="0"/>
      <w:autoSpaceDE w:val="0"/>
      <w:autoSpaceDN w:val="0"/>
      <w:spacing w:after="0" w:line="240" w:lineRule="auto"/>
      <w:ind w:firstLine="720"/>
      <w:jc w:val="both"/>
    </w:pPr>
    <w:rPr>
      <w:rFonts w:ascii="Arial" w:eastAsia="Times New Roman" w:hAnsi="Arial" w:cs="Arial"/>
      <w:sz w:val="20"/>
      <w:szCs w:val="20"/>
      <w:lang w:eastAsia="ru-RU"/>
    </w:rPr>
  </w:style>
  <w:style w:type="paragraph" w:customStyle="1" w:styleId="afa">
    <w:name w:val="Заголовок статьи"/>
    <w:basedOn w:val="af9"/>
    <w:next w:val="af9"/>
    <w:uiPriority w:val="99"/>
    <w:rsid w:val="001F75DF"/>
    <w:pPr>
      <w:ind w:left="1612" w:hanging="892"/>
    </w:pPr>
  </w:style>
  <w:style w:type="paragraph" w:customStyle="1" w:styleId="220">
    <w:name w:val="Основной текст с отступом 22"/>
    <w:basedOn w:val="a"/>
    <w:uiPriority w:val="99"/>
    <w:rsid w:val="001F75DF"/>
    <w:pPr>
      <w:widowControl w:val="0"/>
      <w:ind w:firstLine="720"/>
      <w:jc w:val="both"/>
    </w:pPr>
    <w:rPr>
      <w:sz w:val="28"/>
      <w:szCs w:val="20"/>
    </w:rPr>
  </w:style>
  <w:style w:type="paragraph" w:customStyle="1" w:styleId="BodyTextIndent21">
    <w:name w:val="Body Text Indent 21"/>
    <w:basedOn w:val="a"/>
    <w:uiPriority w:val="99"/>
    <w:rsid w:val="001F75DF"/>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ConsPlusNormal0">
    <w:name w:val="ConsPlusNormal Знак"/>
    <w:uiPriority w:val="99"/>
    <w:rsid w:val="001F75DF"/>
    <w:rPr>
      <w:rFonts w:ascii="Arial" w:hAnsi="Arial"/>
      <w:lang w:val="ru-RU" w:eastAsia="ru-RU"/>
    </w:rPr>
  </w:style>
  <w:style w:type="paragraph" w:styleId="33">
    <w:name w:val="Body Text 3"/>
    <w:basedOn w:val="a"/>
    <w:link w:val="34"/>
    <w:uiPriority w:val="99"/>
    <w:rsid w:val="001F75DF"/>
    <w:pPr>
      <w:spacing w:after="120"/>
    </w:pPr>
    <w:rPr>
      <w:sz w:val="16"/>
      <w:szCs w:val="16"/>
    </w:rPr>
  </w:style>
  <w:style w:type="character" w:customStyle="1" w:styleId="34">
    <w:name w:val="Основной текст 3 Знак"/>
    <w:basedOn w:val="a0"/>
    <w:link w:val="33"/>
    <w:uiPriority w:val="99"/>
    <w:rsid w:val="001F75DF"/>
    <w:rPr>
      <w:rFonts w:ascii="Times New Roman" w:eastAsia="Times New Roman" w:hAnsi="Times New Roman" w:cs="Times New Roman"/>
      <w:sz w:val="16"/>
      <w:szCs w:val="16"/>
      <w:lang w:eastAsia="ru-RU"/>
    </w:rPr>
  </w:style>
  <w:style w:type="character" w:customStyle="1" w:styleId="17">
    <w:name w:val="Знак Знак Знак1"/>
    <w:uiPriority w:val="99"/>
    <w:rsid w:val="001F75DF"/>
    <w:rPr>
      <w:sz w:val="24"/>
      <w:lang w:val="ru-RU" w:eastAsia="ru-RU"/>
    </w:rPr>
  </w:style>
  <w:style w:type="character" w:customStyle="1" w:styleId="18">
    <w:name w:val="Основной текст Знак1"/>
    <w:uiPriority w:val="99"/>
    <w:rsid w:val="001F75DF"/>
    <w:rPr>
      <w:sz w:val="24"/>
      <w:lang w:val="ru-RU" w:eastAsia="ru-RU"/>
    </w:rPr>
  </w:style>
  <w:style w:type="paragraph" w:customStyle="1" w:styleId="19">
    <w:name w:val="Номер1"/>
    <w:basedOn w:val="afb"/>
    <w:uiPriority w:val="99"/>
    <w:rsid w:val="001F75DF"/>
    <w:pPr>
      <w:widowControl w:val="0"/>
      <w:numPr>
        <w:ilvl w:val="1"/>
      </w:numPr>
      <w:tabs>
        <w:tab w:val="left" w:pos="357"/>
      </w:tabs>
      <w:adjustRightInd w:val="0"/>
      <w:spacing w:before="40" w:after="40" w:line="360" w:lineRule="atLeast"/>
      <w:ind w:left="357" w:hanging="357"/>
      <w:jc w:val="both"/>
      <w:textAlignment w:val="baseline"/>
    </w:pPr>
    <w:rPr>
      <w:sz w:val="22"/>
      <w:szCs w:val="20"/>
    </w:rPr>
  </w:style>
  <w:style w:type="paragraph" w:styleId="afb">
    <w:name w:val="List"/>
    <w:basedOn w:val="a"/>
    <w:uiPriority w:val="99"/>
    <w:rsid w:val="001F75DF"/>
    <w:pPr>
      <w:ind w:left="283" w:hanging="283"/>
    </w:pPr>
  </w:style>
  <w:style w:type="paragraph" w:styleId="afc">
    <w:name w:val="Document Map"/>
    <w:basedOn w:val="a"/>
    <w:link w:val="afd"/>
    <w:uiPriority w:val="99"/>
    <w:rsid w:val="001F75DF"/>
    <w:pPr>
      <w:shd w:val="clear" w:color="auto" w:fill="000080"/>
    </w:pPr>
    <w:rPr>
      <w:rFonts w:ascii="Tahoma" w:hAnsi="Tahoma"/>
      <w:sz w:val="20"/>
      <w:szCs w:val="20"/>
    </w:rPr>
  </w:style>
  <w:style w:type="character" w:customStyle="1" w:styleId="afd">
    <w:name w:val="Схема документа Знак"/>
    <w:basedOn w:val="a0"/>
    <w:link w:val="afc"/>
    <w:uiPriority w:val="99"/>
    <w:rsid w:val="001F75DF"/>
    <w:rPr>
      <w:rFonts w:ascii="Tahoma" w:eastAsia="Times New Roman" w:hAnsi="Tahoma" w:cs="Times New Roman"/>
      <w:sz w:val="20"/>
      <w:szCs w:val="20"/>
      <w:shd w:val="clear" w:color="auto" w:fill="000080"/>
      <w:lang w:eastAsia="ru-RU"/>
    </w:rPr>
  </w:style>
  <w:style w:type="paragraph" w:customStyle="1" w:styleId="xl87">
    <w:name w:val="xl87"/>
    <w:basedOn w:val="a"/>
    <w:uiPriority w:val="99"/>
    <w:rsid w:val="001F75DF"/>
    <w:pPr>
      <w:spacing w:before="100" w:beforeAutospacing="1" w:after="100" w:afterAutospacing="1"/>
      <w:textAlignment w:val="top"/>
    </w:pPr>
    <w:rPr>
      <w:rFonts w:ascii="Arial Unicode MS" w:eastAsia="Arial Unicode MS" w:hAnsi="Arial Unicode MS" w:cs="Arial Unicode MS"/>
    </w:rPr>
  </w:style>
  <w:style w:type="paragraph" w:styleId="afe">
    <w:name w:val="footnote text"/>
    <w:basedOn w:val="a"/>
    <w:link w:val="aff"/>
    <w:uiPriority w:val="99"/>
    <w:semiHidden/>
    <w:rsid w:val="001F75DF"/>
    <w:pPr>
      <w:widowControl w:val="0"/>
      <w:autoSpaceDE w:val="0"/>
      <w:autoSpaceDN w:val="0"/>
      <w:adjustRightInd w:val="0"/>
      <w:spacing w:line="360" w:lineRule="auto"/>
      <w:ind w:firstLine="720"/>
      <w:jc w:val="both"/>
    </w:pPr>
    <w:rPr>
      <w:sz w:val="20"/>
      <w:szCs w:val="20"/>
    </w:rPr>
  </w:style>
  <w:style w:type="character" w:customStyle="1" w:styleId="aff">
    <w:name w:val="Текст сноски Знак"/>
    <w:basedOn w:val="a0"/>
    <w:link w:val="afe"/>
    <w:uiPriority w:val="99"/>
    <w:semiHidden/>
    <w:rsid w:val="001F75DF"/>
    <w:rPr>
      <w:rFonts w:ascii="Times New Roman" w:eastAsia="Times New Roman" w:hAnsi="Times New Roman" w:cs="Times New Roman"/>
      <w:sz w:val="20"/>
      <w:szCs w:val="20"/>
      <w:lang w:eastAsia="ru-RU"/>
    </w:rPr>
  </w:style>
  <w:style w:type="paragraph" w:customStyle="1" w:styleId="ConsPlusTitlePage">
    <w:name w:val="ConsPlusTitlePage"/>
    <w:uiPriority w:val="99"/>
    <w:rsid w:val="001F75DF"/>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uiPriority w:val="99"/>
    <w:rsid w:val="001F75DF"/>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uiPriority w:val="99"/>
    <w:rsid w:val="001F75DF"/>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referenceable">
    <w:name w:val="referenceable"/>
    <w:uiPriority w:val="99"/>
    <w:rsid w:val="001F75DF"/>
    <w:rPr>
      <w:rFonts w:cs="Times New Roman"/>
    </w:rPr>
  </w:style>
  <w:style w:type="paragraph" w:styleId="aff0">
    <w:name w:val="No Spacing"/>
    <w:uiPriority w:val="1"/>
    <w:qFormat/>
    <w:rsid w:val="001F75DF"/>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9590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E952EB5BF9CF1DBE54E6702E72E8BBAA0F7D82B9224329ED4AF3F2349978BBF33745552848C703F1E81F3D328E3cAJ" TargetMode="External"/><Relationship Id="rId18" Type="http://schemas.openxmlformats.org/officeDocument/2006/relationships/hyperlink" Target="consultantplus://offline/ref=232577FA6B0BEC1F08AEC0AF43BBAF61BC0E2700F45C51C90174DD3D94CB5DA49A78931FA93EF736B13466FF08187F303215880AF3BA98t9k6L" TargetMode="External"/><Relationship Id="rId26" Type="http://schemas.openxmlformats.org/officeDocument/2006/relationships/hyperlink" Target="consultantplus://offline/ref=232577FA6B0BEC1F08AEC0AF43BBAF61BC0E2700F45C51C90174DD3D94CB5DA49A78931DA937F93AEE3173EE50167C2E2C1C9F16F1B8t9kBL" TargetMode="External"/><Relationship Id="rId39" Type="http://schemas.openxmlformats.org/officeDocument/2006/relationships/hyperlink" Target="consultantplus://offline/ref=232577FA6B0BEC1F08AEC0AF43BBAF61BC0E2700F45C51C90174DD3D94CB5DA49A78931FA937F438BB6B63EA194071332C0B811DEFB89A95t0k1L" TargetMode="External"/><Relationship Id="rId3" Type="http://schemas.openxmlformats.org/officeDocument/2006/relationships/settings" Target="settings.xml"/><Relationship Id="rId21" Type="http://schemas.openxmlformats.org/officeDocument/2006/relationships/hyperlink" Target="consultantplus://offline/ref=232577FA6B0BEC1F08AEC0AF43BBAF61BC0E2700F45C51C90174DD3D94CB5DA49A78931FA93EF736B13466FF08187F303215880AF3BA98t9k6L" TargetMode="External"/><Relationship Id="rId34" Type="http://schemas.openxmlformats.org/officeDocument/2006/relationships/hyperlink" Target="consultantplus://offline/ref=232577FA6B0BEC1F08AEC0AF43BBAF61BC0E2700F45C51C90174DD3D94CB5DA49A78931DA937F93AEE3173EE50167C2E2C1C9F16F1B8t9kBL" TargetMode="External"/><Relationship Id="rId42" Type="http://schemas.openxmlformats.org/officeDocument/2006/relationships/hyperlink" Target="consultantplus://offline/ref=232577FA6B0BEC1F08AEC0AF43BBAF61BC0E2700F45C51C90174DD3D94CB5DA49A78931FA937F438BB6B63EA194071332C0B811DEFB89A95t0k1L" TargetMode="External"/><Relationship Id="rId47" Type="http://schemas.openxmlformats.org/officeDocument/2006/relationships/hyperlink" Target="https://uglovka-adm.gosuslugi.ru/deyatelnost/napravleniya-deyatelnosti/gradostroitelstvo/pravila-zemlepolzovaniya-i-zastroyki-uglovskogo-gorodsk/" TargetMode="External"/><Relationship Id="rId50"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garantF1://12082695.0" TargetMode="External"/><Relationship Id="rId17" Type="http://schemas.openxmlformats.org/officeDocument/2006/relationships/hyperlink" Target="consultantplus://offline/ref=232577FA6B0BEC1F08AEC0AF43BBAF61BC0E2700F45C51C90174DD3D94CB5DA49A78931DA937F93AEE3173EE50167C2E2C1C9F16F1B8t9kBL" TargetMode="External"/><Relationship Id="rId25" Type="http://schemas.openxmlformats.org/officeDocument/2006/relationships/hyperlink" Target="consultantplus://offline/ref=232577FA6B0BEC1F08AEC0AF43BBAF61BC0E2700F45C51C90174DD3D94CB5DA49A78931FA937F438BB6B63EA194071332C0B811DEFB89A95t0k1L" TargetMode="External"/><Relationship Id="rId33" Type="http://schemas.openxmlformats.org/officeDocument/2006/relationships/hyperlink" Target="consultantplus://offline/ref=232577FA6B0BEC1F08AEC0AF43BBAF61BC0E2700F45C51C90174DD3D94CB5DA49A78931DA937F93AEE3173EE50167C2E2C1C9F16F1B8t9kBL" TargetMode="External"/><Relationship Id="rId38" Type="http://schemas.openxmlformats.org/officeDocument/2006/relationships/hyperlink" Target="consultantplus://offline/ref=232577FA6B0BEC1F08AEC0AF43BBAF61BC0E2700F45C51C90174DD3D94CB5DA49A78931FA937F438BB6B63EA194071332C0B811DEFB89A95t0k1L" TargetMode="External"/><Relationship Id="rId46" Type="http://schemas.openxmlformats.org/officeDocument/2006/relationships/hyperlink" Target="https://uglovka-adm.gosuslugi.ru/dlya-zhiteley/novosti-i-reportazhi/" TargetMode="External"/><Relationship Id="rId2" Type="http://schemas.openxmlformats.org/officeDocument/2006/relationships/styles" Target="styles.xml"/><Relationship Id="rId16" Type="http://schemas.openxmlformats.org/officeDocument/2006/relationships/hyperlink" Target="consultantplus://offline/ref=232577FA6B0BEC1F08AEC0AF43BBAF61BC0E2700F45C51C90174DD3D94CB5DA49A78931FA937F438BB6B63EA194071332C0B811DEFB89A95t0k1L" TargetMode="External"/><Relationship Id="rId20" Type="http://schemas.openxmlformats.org/officeDocument/2006/relationships/hyperlink" Target="consultantplus://offline/ref=232577FA6B0BEC1F08AEC0AF43BBAF61BC0E2700F45C51C90174DD3D94CB5DA49A78931DA937F93AEE3173EE50167C2E2C1C9F16F1B8t9kBL" TargetMode="External"/><Relationship Id="rId29" Type="http://schemas.openxmlformats.org/officeDocument/2006/relationships/hyperlink" Target="consultantplus://offline/ref=232577FA6B0BEC1F08AEC0AF43BBAF61BC0E2700F45C51C90174DD3D94CB5DA49A78931DA937F93AEE3173EE50167C2E2C1C9F16F1B8t9kBL" TargetMode="External"/><Relationship Id="rId41" Type="http://schemas.openxmlformats.org/officeDocument/2006/relationships/hyperlink" Target="consultantplus://offline/ref=232577FA6B0BEC1F08AEC0AF43BBAF61BC0E2700F45C51C90174DD3D94CB5DA49A78931FA937F438BB6B63EA194071332C0B811DEFB89A95t0k1L" TargetMode="External"/><Relationship Id="rId1" Type="http://schemas.openxmlformats.org/officeDocument/2006/relationships/numbering" Target="numbering.xml"/><Relationship Id="rId6" Type="http://schemas.openxmlformats.org/officeDocument/2006/relationships/hyperlink" Target="https://53.mchs.gov.ru/uploads/resize_cache/news/2020-02-12/4acb0038177d09b2d706d82dc9086dab__2000x2000.jpg" TargetMode="External"/><Relationship Id="rId11" Type="http://schemas.openxmlformats.org/officeDocument/2006/relationships/image" Target="media/image4.jpeg"/><Relationship Id="rId24" Type="http://schemas.openxmlformats.org/officeDocument/2006/relationships/hyperlink" Target="consultantplus://offline/ref=232577FA6B0BEC1F08AEC0AF43BBAF61BC0E2700F45C51C90174DD3D94CB5DA49A78931FA93EF736B13466FF08187F303215880AF3BA98t9k6L" TargetMode="External"/><Relationship Id="rId32" Type="http://schemas.openxmlformats.org/officeDocument/2006/relationships/hyperlink" Target="consultantplus://offline/ref=232577FA6B0BEC1F08AEC0AF43BBAF61BC0E2700F45C51C90174DD3D94CB5DA49A78931DA937F93AEE3173EE50167C2E2C1C9F16F1B8t9kBL" TargetMode="External"/><Relationship Id="rId37" Type="http://schemas.openxmlformats.org/officeDocument/2006/relationships/hyperlink" Target="consultantplus://offline/ref=232577FA6B0BEC1F08AEC0AF43BBAF61BC0E2700F45C51C90174DD3D94CB5DA49A78931DA937F93AEE3173EE50167C2E2C1C9F16F1B8t9kBL" TargetMode="External"/><Relationship Id="rId40" Type="http://schemas.openxmlformats.org/officeDocument/2006/relationships/hyperlink" Target="consultantplus://offline/ref=232577FA6B0BEC1F08AEC0AF43BBAF61BC0E2700F45C51C90174DD3D94CB5DA49A78931FA937F438BB6B63EA194071332C0B811DEFB89A95t0k1L" TargetMode="External"/><Relationship Id="rId45" Type="http://schemas.openxmlformats.org/officeDocument/2006/relationships/hyperlink" Target="https://uglovka-adm.gosuslugi.ru/deyatelnost/napravleniya-deyatelnosti/zemelnye-otnosheniya/obyavleniya-po-zemelnym-uchastkam/publichnyy-servitut/" TargetMode="External"/><Relationship Id="rId5" Type="http://schemas.openxmlformats.org/officeDocument/2006/relationships/image" Target="media/image1.wmf"/><Relationship Id="rId15" Type="http://schemas.openxmlformats.org/officeDocument/2006/relationships/hyperlink" Target="consultantplus://offline/ref=232577FA6B0BEC1F08AEC0AF43BBAF61BC0E2700F45C51C90174DD3D94CB5DA49A78931FA93EF736B13466FF08187F303215880AF3BA98t9k6L" TargetMode="External"/><Relationship Id="rId23" Type="http://schemas.openxmlformats.org/officeDocument/2006/relationships/hyperlink" Target="consultantplus://offline/ref=232577FA6B0BEC1F08AEC0AF43BBAF61BC0E2700F45C51C90174DD3D94CB5DA49A78931DA937F93AEE3173EE50167C2E2C1C9F16F1B8t9kBL" TargetMode="External"/><Relationship Id="rId28" Type="http://schemas.openxmlformats.org/officeDocument/2006/relationships/hyperlink" Target="consultantplus://offline/ref=232577FA6B0BEC1F08AEC0AF43BBAF61BC0E2700F45C51C90174DD3D94CB5DA49A78931FA937F438BB6B63EA194071332C0B811DEFB89A95t0k1L" TargetMode="External"/><Relationship Id="rId36" Type="http://schemas.openxmlformats.org/officeDocument/2006/relationships/hyperlink" Target="consultantplus://offline/ref=232577FA6B0BEC1F08AEC0AF43BBAF61BC0E2700F45C51C90174DD3D94CB5DA49A78931DA937F93AEE3173EE50167C2E2C1C9F16F1B8t9kBL" TargetMode="External"/><Relationship Id="rId49" Type="http://schemas.openxmlformats.org/officeDocument/2006/relationships/image" Target="media/image6.jpeg"/><Relationship Id="rId10" Type="http://schemas.openxmlformats.org/officeDocument/2006/relationships/hyperlink" Target="https://53.mchs.gov.ru/uploads/resize_cache/news/2020-02-03/77e7c802ff9eb6754b3705b87e5f6cb5__2000x2000.jpg" TargetMode="External"/><Relationship Id="rId19" Type="http://schemas.openxmlformats.org/officeDocument/2006/relationships/hyperlink" Target="consultantplus://offline/ref=232577FA6B0BEC1F08AEC0AF43BBAF61BC0E2700F45C51C90174DD3D94CB5DA49A78931FA937F438BB6B63EA194071332C0B811DEFB89A95t0k1L" TargetMode="External"/><Relationship Id="rId31" Type="http://schemas.openxmlformats.org/officeDocument/2006/relationships/hyperlink" Target="consultantplus://offline/ref=232577FA6B0BEC1F08AEC0AF43BBAF61BC0E2700F45C51C90174DD3D94CB5DA49A78931FA937F438BB6B63EA194071332C0B811DEFB89A95t0k1L" TargetMode="External"/><Relationship Id="rId44" Type="http://schemas.openxmlformats.org/officeDocument/2006/relationships/hyperlink" Target="consultantplus://offline/ref=281A039693B08F15956386C2069216F70444EBF190FE7FCAB1510F4B84B1638BA2BB2814601E0E82265DD57128U7YAG"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consultantplus://offline/ref=232577FA6B0BEC1F08AEC0AF43BBAF61BC0E2700F45C51C90174DD3D94CB5DA49A78931DA937F93AEE3173EE50167C2E2C1C9F16F1B8t9kBL" TargetMode="External"/><Relationship Id="rId22" Type="http://schemas.openxmlformats.org/officeDocument/2006/relationships/hyperlink" Target="consultantplus://offline/ref=232577FA6B0BEC1F08AEC0AF43BBAF61BC0E2700F45C51C90174DD3D94CB5DA49A78931FA937F438BB6B63EA194071332C0B811DEFB89A95t0k1L" TargetMode="External"/><Relationship Id="rId27" Type="http://schemas.openxmlformats.org/officeDocument/2006/relationships/hyperlink" Target="consultantplus://offline/ref=232577FA6B0BEC1F08AEC0AF43BBAF61BC0E2700F45C51C90174DD3D94CB5DA49A78931FA93EF736B13466FF08187F303215880AF3BA98t9k6L" TargetMode="External"/><Relationship Id="rId30" Type="http://schemas.openxmlformats.org/officeDocument/2006/relationships/hyperlink" Target="consultantplus://offline/ref=232577FA6B0BEC1F08AEC0AF43BBAF61BC0E2700F45C51C90174DD3D94CB5DA49A78931FA93EF736B13466FF08187F303215880AF3BA98t9k6L" TargetMode="External"/><Relationship Id="rId35" Type="http://schemas.openxmlformats.org/officeDocument/2006/relationships/hyperlink" Target="consultantplus://offline/ref=232577FA6B0BEC1F08AEC0AF43BBAF61BC0E2700F45C51C90174DD3D94CB5DA49A78931DA937F93AEE3173EE50167C2E2C1C9F16F1B8t9kBL" TargetMode="External"/><Relationship Id="rId43" Type="http://schemas.openxmlformats.org/officeDocument/2006/relationships/hyperlink" Target="consultantplus://offline/ref=232577FA6B0BEC1F08AEC0AF43BBAF61BC0E2700F45C51C90174DD3D94CB5DA49A78931FA937F438BB6B63EA194071332C0B811DEFB89A95t0k1L" TargetMode="External"/><Relationship Id="rId48" Type="http://schemas.openxmlformats.org/officeDocument/2006/relationships/image" Target="media/image5.jpeg"/><Relationship Id="rId8" Type="http://schemas.openxmlformats.org/officeDocument/2006/relationships/hyperlink" Target="https://53.mchs.gov.ru/uploads/resize_cache/news/2020-02-07/3c854bbb459562508358c4ea3792f5d1__2000x2000.jpg"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47</Pages>
  <Words>17114</Words>
  <Characters>97550</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2023-12-07T12:33:00Z</dcterms:created>
  <dcterms:modified xsi:type="dcterms:W3CDTF">2023-12-07T13:06:00Z</dcterms:modified>
</cp:coreProperties>
</file>