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BF" w:rsidRDefault="006622BF" w:rsidP="006622BF">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-718185</wp:posOffset>
            </wp:positionH>
            <wp:positionV relativeFrom="paragraph">
              <wp:posOffset>45720</wp:posOffset>
            </wp:positionV>
            <wp:extent cx="581025" cy="66738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7385"/>
                    </a:xfrm>
                    <a:prstGeom prst="rect">
                      <a:avLst/>
                    </a:prstGeom>
                    <a:noFill/>
                  </pic:spPr>
                </pic:pic>
              </a:graphicData>
            </a:graphic>
          </wp:anchor>
        </w:drawing>
      </w:r>
      <w:r w:rsidR="0087551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6622BF" w:rsidRDefault="006622BF" w:rsidP="006622BF">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622BF" w:rsidTr="006622BF">
        <w:trPr>
          <w:trHeight w:val="623"/>
        </w:trPr>
        <w:tc>
          <w:tcPr>
            <w:tcW w:w="1222" w:type="dxa"/>
            <w:tcBorders>
              <w:top w:val="nil"/>
              <w:left w:val="nil"/>
              <w:bottom w:val="nil"/>
              <w:right w:val="single" w:sz="4" w:space="0" w:color="auto"/>
            </w:tcBorders>
            <w:hideMark/>
          </w:tcPr>
          <w:p w:rsidR="006622BF" w:rsidRDefault="006622BF">
            <w:pPr>
              <w:keepNext/>
              <w:keepLines/>
              <w:spacing w:line="276" w:lineRule="auto"/>
              <w:jc w:val="both"/>
              <w:rPr>
                <w:b/>
              </w:rPr>
            </w:pPr>
            <w:r>
              <w:rPr>
                <w:b/>
              </w:rPr>
              <w:t xml:space="preserve">         Выходит</w:t>
            </w:r>
          </w:p>
          <w:p w:rsidR="006622BF" w:rsidRDefault="006622BF">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6622BF" w:rsidRDefault="006622BF">
            <w:pPr>
              <w:keepNext/>
              <w:keepLines/>
              <w:spacing w:line="276" w:lineRule="auto"/>
              <w:jc w:val="both"/>
              <w:rPr>
                <w:rFonts w:ascii="Arial" w:hAnsi="Arial" w:cs="Arial"/>
                <w:b/>
                <w:sz w:val="16"/>
                <w:szCs w:val="16"/>
              </w:rPr>
            </w:pPr>
          </w:p>
          <w:p w:rsidR="006622BF" w:rsidRDefault="006622BF">
            <w:pPr>
              <w:keepNext/>
              <w:keepLines/>
              <w:spacing w:line="276" w:lineRule="auto"/>
              <w:jc w:val="both"/>
              <w:rPr>
                <w:rFonts w:ascii="Arial" w:hAnsi="Arial" w:cs="Arial"/>
                <w:b/>
              </w:rPr>
            </w:pPr>
            <w:r>
              <w:rPr>
                <w:rFonts w:ascii="Arial" w:hAnsi="Arial" w:cs="Arial"/>
                <w:b/>
              </w:rPr>
              <w:t xml:space="preserve">                          Учредитель газеты: </w:t>
            </w:r>
          </w:p>
          <w:p w:rsidR="006622BF" w:rsidRDefault="006622BF">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6622BF" w:rsidRDefault="006622BF">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6622BF" w:rsidRDefault="006622BF">
            <w:pPr>
              <w:keepNext/>
              <w:keepLines/>
              <w:spacing w:line="276" w:lineRule="auto"/>
              <w:jc w:val="both"/>
              <w:rPr>
                <w:rFonts w:ascii="Arial" w:hAnsi="Arial" w:cs="Arial"/>
                <w:b/>
                <w:sz w:val="16"/>
                <w:szCs w:val="16"/>
              </w:rPr>
            </w:pPr>
          </w:p>
          <w:p w:rsidR="006622BF" w:rsidRDefault="006622BF">
            <w:pPr>
              <w:keepNext/>
              <w:keepLines/>
              <w:spacing w:line="276" w:lineRule="auto"/>
              <w:jc w:val="both"/>
              <w:rPr>
                <w:rFonts w:ascii="Arial" w:hAnsi="Arial" w:cs="Arial"/>
                <w:b/>
              </w:rPr>
            </w:pPr>
            <w:r>
              <w:rPr>
                <w:rFonts w:ascii="Arial" w:hAnsi="Arial" w:cs="Arial"/>
                <w:b/>
              </w:rPr>
              <w:t>№ 49</w:t>
            </w:r>
          </w:p>
          <w:p w:rsidR="006622BF" w:rsidRDefault="00351EA0" w:rsidP="00351EA0">
            <w:pPr>
              <w:keepNext/>
              <w:keepLines/>
              <w:spacing w:line="276" w:lineRule="auto"/>
              <w:jc w:val="both"/>
              <w:rPr>
                <w:rFonts w:ascii="Arial" w:hAnsi="Arial" w:cs="Arial"/>
                <w:b/>
              </w:rPr>
            </w:pPr>
            <w:r>
              <w:rPr>
                <w:rFonts w:ascii="Arial" w:hAnsi="Arial" w:cs="Arial"/>
                <w:b/>
              </w:rPr>
              <w:t>23ноября</w:t>
            </w:r>
            <w:r w:rsidR="006622BF">
              <w:rPr>
                <w:rFonts w:ascii="Arial" w:hAnsi="Arial" w:cs="Arial"/>
                <w:b/>
              </w:rPr>
              <w:t>2023г</w:t>
            </w:r>
          </w:p>
        </w:tc>
      </w:tr>
    </w:tbl>
    <w:p w:rsidR="006622BF" w:rsidRDefault="006622BF" w:rsidP="006622BF">
      <w:pPr>
        <w:keepNext/>
        <w:keepLines/>
        <w:jc w:val="both"/>
      </w:pPr>
    </w:p>
    <w:p w:rsidR="006622BF" w:rsidRDefault="006622BF" w:rsidP="006622BF">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622BF" w:rsidRDefault="006622BF" w:rsidP="006622BF">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622BF" w:rsidRDefault="006622BF" w:rsidP="006622BF">
      <w:pPr>
        <w:keepNext/>
        <w:keepLines/>
        <w:jc w:val="both"/>
        <w:rPr>
          <w:sz w:val="20"/>
          <w:szCs w:val="20"/>
        </w:rPr>
      </w:pPr>
      <w:r>
        <w:rPr>
          <w:sz w:val="20"/>
          <w:szCs w:val="20"/>
        </w:rPr>
        <w:t>Контактный телефон:  (8-816-57) 26-124. Приглашаем к сотрудничеству!</w:t>
      </w:r>
    </w:p>
    <w:p w:rsidR="006622BF" w:rsidRDefault="006622BF" w:rsidP="006622BF">
      <w:pPr>
        <w:keepNext/>
        <w:keepLines/>
        <w:jc w:val="both"/>
        <w:rPr>
          <w:sz w:val="20"/>
          <w:szCs w:val="20"/>
        </w:rPr>
      </w:pPr>
      <w:r>
        <w:rPr>
          <w:sz w:val="20"/>
          <w:szCs w:val="20"/>
        </w:rPr>
        <w:t xml:space="preserve">                                                               . Глав</w:t>
      </w:r>
      <w:r w:rsidR="00351EA0">
        <w:rPr>
          <w:sz w:val="20"/>
          <w:szCs w:val="20"/>
        </w:rPr>
        <w:t>а</w:t>
      </w:r>
      <w:r>
        <w:rPr>
          <w:sz w:val="20"/>
          <w:szCs w:val="20"/>
        </w:rPr>
        <w:t xml:space="preserve"> Угловского  городского поселения             </w:t>
      </w:r>
      <w:r w:rsidR="00351EA0">
        <w:rPr>
          <w:sz w:val="20"/>
          <w:szCs w:val="20"/>
        </w:rPr>
        <w:t>Ю.А.Иванова</w:t>
      </w:r>
    </w:p>
    <w:p w:rsidR="006622BF" w:rsidRDefault="006622BF" w:rsidP="006622BF">
      <w:r>
        <w:t>_________________________________________________________________________</w:t>
      </w:r>
    </w:p>
    <w:p w:rsidR="00705DA8" w:rsidRDefault="00705DA8" w:rsidP="00351EA0">
      <w:pPr>
        <w:jc w:val="both"/>
        <w:rPr>
          <w:b/>
          <w:sz w:val="20"/>
          <w:szCs w:val="20"/>
        </w:rPr>
      </w:pPr>
      <w:bookmarkStart w:id="0" w:name="_GoBack"/>
      <w:bookmarkEnd w:id="0"/>
    </w:p>
    <w:p w:rsidR="000A6A03" w:rsidRDefault="000A6A03" w:rsidP="00351EA0">
      <w:pPr>
        <w:jc w:val="both"/>
        <w:rPr>
          <w:b/>
          <w:sz w:val="20"/>
          <w:szCs w:val="20"/>
        </w:rPr>
      </w:pPr>
    </w:p>
    <w:p w:rsidR="000A6A03" w:rsidRDefault="000A6A03" w:rsidP="00351EA0">
      <w:pPr>
        <w:jc w:val="both"/>
        <w:rPr>
          <w:b/>
          <w:sz w:val="20"/>
          <w:szCs w:val="20"/>
        </w:rPr>
      </w:pPr>
    </w:p>
    <w:p w:rsidR="000A6A03" w:rsidRDefault="000A6A03" w:rsidP="000A6A0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ИЗВЕЩЕНИЕ О ПРОВЕДЕНИИ СОБРАНИЯ О СОГЛАСОВАНИИ</w:t>
      </w:r>
    </w:p>
    <w:p w:rsidR="000A6A03" w:rsidRDefault="000A6A03" w:rsidP="000A6A0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МЕСТОПОЛОЖЕНИЯ ГРАНИЦЫ ЗЕМЕЛЬНОГО УЧАСТКА</w:t>
      </w:r>
    </w:p>
    <w:p w:rsidR="000A6A03" w:rsidRDefault="000A6A03" w:rsidP="000A6A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Кадастровым инженером </w:t>
      </w:r>
      <w:proofErr w:type="spellStart"/>
      <w:r>
        <w:rPr>
          <w:rFonts w:ascii="Times New Roman" w:hAnsi="Times New Roman" w:cs="Times New Roman"/>
          <w:sz w:val="24"/>
          <w:szCs w:val="24"/>
        </w:rPr>
        <w:t>Брилиантовым</w:t>
      </w:r>
      <w:proofErr w:type="spellEnd"/>
      <w:r>
        <w:rPr>
          <w:rFonts w:ascii="Times New Roman" w:hAnsi="Times New Roman" w:cs="Times New Roman"/>
          <w:sz w:val="24"/>
          <w:szCs w:val="24"/>
        </w:rPr>
        <w:t xml:space="preserve"> Юрием </w:t>
      </w:r>
      <w:proofErr w:type="spellStart"/>
      <w:r>
        <w:rPr>
          <w:rFonts w:ascii="Times New Roman" w:hAnsi="Times New Roman" w:cs="Times New Roman"/>
          <w:sz w:val="24"/>
          <w:szCs w:val="24"/>
        </w:rPr>
        <w:t>Францевичем</w:t>
      </w:r>
      <w:proofErr w:type="spellEnd"/>
      <w:r>
        <w:rPr>
          <w:rFonts w:ascii="Times New Roman" w:hAnsi="Times New Roman" w:cs="Times New Roman"/>
          <w:sz w:val="24"/>
          <w:szCs w:val="24"/>
        </w:rPr>
        <w:t>, 173000,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еликий Новгород, ул.Фёдоровский Ручей, д.2/13, Бизнес-Центр «Диез», оф.502/2, т.+79539007366,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novtehplan</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номер регистрации в государственном реестре лиц, осуществляющих кадастровую деятельность 29178, выполняются кадастровые работы в отношении земельного участка с кадастровым номером 53:12:0201001:10, местоположение: Новгородская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Окуловский р-н, Угловское г/</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р.п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гловка, </w:t>
      </w:r>
      <w:proofErr w:type="spellStart"/>
      <w:r>
        <w:rPr>
          <w:rFonts w:ascii="Times New Roman" w:hAnsi="Times New Roman" w:cs="Times New Roman"/>
          <w:sz w:val="24"/>
          <w:szCs w:val="24"/>
        </w:rPr>
        <w:t>ул.М.Маклая</w:t>
      </w:r>
      <w:proofErr w:type="spellEnd"/>
      <w:r>
        <w:rPr>
          <w:rFonts w:ascii="Times New Roman" w:hAnsi="Times New Roman" w:cs="Times New Roman"/>
          <w:sz w:val="24"/>
          <w:szCs w:val="24"/>
        </w:rPr>
        <w:t xml:space="preserve">, д.31. Заказчиком кадастровых работ является: Мальцева Дарья Вячеславовна, почтовый адрес: 198510,  Санкт-Петербург, Петергоф г, Дашкевича </w:t>
      </w:r>
      <w:proofErr w:type="spellStart"/>
      <w:proofErr w:type="gramStart"/>
      <w:r>
        <w:rPr>
          <w:rFonts w:ascii="Times New Roman" w:hAnsi="Times New Roman" w:cs="Times New Roman"/>
          <w:sz w:val="24"/>
          <w:szCs w:val="24"/>
        </w:rPr>
        <w:t>ул</w:t>
      </w:r>
      <w:proofErr w:type="spellEnd"/>
      <w:proofErr w:type="gramEnd"/>
      <w:r>
        <w:rPr>
          <w:rFonts w:ascii="Times New Roman" w:hAnsi="Times New Roman" w:cs="Times New Roman"/>
          <w:sz w:val="24"/>
          <w:szCs w:val="24"/>
        </w:rPr>
        <w:t>, д. 6, кв. 40, м.т. +79819033590.</w:t>
      </w:r>
    </w:p>
    <w:p w:rsidR="000A6A03" w:rsidRPr="000A6A03" w:rsidRDefault="000A6A03" w:rsidP="000A6A0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Собрание по поводу согласования местоположения границ состоится по адресу: 173000, Новгородская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еликий Новгород, ул.Фёдоровский Ручей, д.2/13, Бизнес-Центр «Диез», оф.502/2, т.+79539007366 25 декабря 2023 в 10 часов 00 минут. С проектом межевого плана земельного участка можно ознакомиться по адресу: Новгородская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еликий Новгород, ул.Фёдоровский Ручей, д.2/13, Бизнес-Центр «Диез», оф.502/2. Требования о проведении согласования местоположения границ земельных участков на местности принимаются с 23 ноября 2023 по 25 декабря 2023, обоснованные возражения о местоположении границ земельных участков после ознакомления с проектом межевого плана принимаются с 23 ноября 2023 по 25 декабря 2023, по адресу: Новгородская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г. Великий Новгород, ул</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ёдоровский Ручей, д.2/13, Бизнес-Центр «Диез», оф.502/2. Смежные земельные участки, в отношении местоположения границ которых проводится согласования: к.н. 53:12:0201001:11 (Новгородская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Окуловский р-н, Угловское г/</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р.п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гловка, </w:t>
      </w:r>
      <w:proofErr w:type="spellStart"/>
      <w:r>
        <w:rPr>
          <w:rFonts w:ascii="Times New Roman" w:hAnsi="Times New Roman" w:cs="Times New Roman"/>
          <w:sz w:val="24"/>
          <w:szCs w:val="24"/>
        </w:rPr>
        <w:t>ул.М.Маклая</w:t>
      </w:r>
      <w:proofErr w:type="spellEnd"/>
      <w:r>
        <w:rPr>
          <w:rFonts w:ascii="Times New Roman" w:hAnsi="Times New Roman" w:cs="Times New Roman"/>
          <w:sz w:val="24"/>
          <w:szCs w:val="24"/>
        </w:rPr>
        <w:t xml:space="preserve">, д.30), 53:12:0201001:18 (Новгородская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Окуловский р-н, Угловское г/</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р.п.Угловка, </w:t>
      </w:r>
      <w:proofErr w:type="spellStart"/>
      <w:r>
        <w:rPr>
          <w:rFonts w:ascii="Times New Roman" w:hAnsi="Times New Roman" w:cs="Times New Roman"/>
          <w:sz w:val="24"/>
          <w:szCs w:val="24"/>
        </w:rPr>
        <w:t>ул.Боровичская</w:t>
      </w:r>
      <w:proofErr w:type="spellEnd"/>
      <w:r>
        <w:rPr>
          <w:rFonts w:ascii="Times New Roman" w:hAnsi="Times New Roman" w:cs="Times New Roman"/>
          <w:sz w:val="24"/>
          <w:szCs w:val="24"/>
        </w:rPr>
        <w:t>, д.21), и находящиеся в кадастровых кварталах 53:12:0201001.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.12 ст.39, ч.2 ст.40 Федерального закона от 24 июля 2007 г. № 221-ФЗ «О кадастровой деятельности»).</w:t>
      </w:r>
    </w:p>
    <w:p w:rsidR="000A6A03" w:rsidRDefault="000A6A03" w:rsidP="00351EA0">
      <w:pPr>
        <w:jc w:val="both"/>
        <w:rPr>
          <w:b/>
          <w:sz w:val="20"/>
          <w:szCs w:val="20"/>
        </w:rPr>
      </w:pPr>
    </w:p>
    <w:p w:rsidR="000A6A03" w:rsidRDefault="000A6A03" w:rsidP="00351EA0">
      <w:pPr>
        <w:jc w:val="both"/>
        <w:rPr>
          <w:b/>
          <w:sz w:val="20"/>
          <w:szCs w:val="20"/>
        </w:rPr>
      </w:pPr>
    </w:p>
    <w:p w:rsidR="000A6A03" w:rsidRDefault="000A6A03" w:rsidP="00351EA0">
      <w:pPr>
        <w:jc w:val="both"/>
        <w:rPr>
          <w:b/>
          <w:sz w:val="20"/>
          <w:szCs w:val="20"/>
        </w:rPr>
      </w:pPr>
    </w:p>
    <w:p w:rsidR="000A6A03" w:rsidRDefault="000A6A03" w:rsidP="00351EA0">
      <w:pPr>
        <w:jc w:val="both"/>
        <w:rPr>
          <w:b/>
          <w:sz w:val="20"/>
          <w:szCs w:val="20"/>
        </w:rPr>
      </w:pPr>
    </w:p>
    <w:p w:rsidR="00351EA0" w:rsidRPr="00351EA0" w:rsidRDefault="00351EA0" w:rsidP="00351EA0">
      <w:pPr>
        <w:jc w:val="both"/>
        <w:rPr>
          <w:b/>
          <w:sz w:val="20"/>
          <w:szCs w:val="20"/>
        </w:rPr>
      </w:pPr>
      <w:r w:rsidRPr="00351EA0">
        <w:rPr>
          <w:b/>
          <w:sz w:val="20"/>
          <w:szCs w:val="20"/>
        </w:rPr>
        <w:t>Прикрепление к поликлинике с полисом ОМС проще простого: «</w:t>
      </w:r>
      <w:proofErr w:type="spellStart"/>
      <w:r w:rsidRPr="00351EA0">
        <w:rPr>
          <w:b/>
          <w:sz w:val="20"/>
          <w:szCs w:val="20"/>
        </w:rPr>
        <w:t>СОГАЗ-Мед</w:t>
      </w:r>
      <w:proofErr w:type="spellEnd"/>
      <w:r w:rsidRPr="00351EA0">
        <w:rPr>
          <w:b/>
          <w:sz w:val="20"/>
          <w:szCs w:val="20"/>
        </w:rPr>
        <w:t>» составил пошаговую инструкцию</w:t>
      </w:r>
    </w:p>
    <w:p w:rsidR="00351EA0" w:rsidRPr="00351EA0" w:rsidRDefault="00351EA0" w:rsidP="00351EA0">
      <w:pPr>
        <w:jc w:val="both"/>
        <w:rPr>
          <w:sz w:val="20"/>
          <w:szCs w:val="20"/>
        </w:rPr>
      </w:pPr>
      <w:r w:rsidRPr="00351EA0">
        <w:rPr>
          <w:sz w:val="20"/>
          <w:szCs w:val="20"/>
        </w:rPr>
        <w:t xml:space="preserve">Вопрос самостоятельного прикрепления к поликлинике для получения амбулаторной медицинской помощи может возникать у застрахованных граждан РФ, которые по каким-либо причинам ещё не были прикреплены к медицинской организации и не обращались за медицинской помощью, либо наблюдались в одном учреждении, но хотят поменять прикрепление. </w:t>
      </w:r>
      <w:proofErr w:type="gramStart"/>
      <w:r w:rsidRPr="00351EA0">
        <w:rPr>
          <w:sz w:val="20"/>
          <w:szCs w:val="20"/>
        </w:rPr>
        <w:t xml:space="preserve">И они имеют на это право, о котором говорится в Федеральном законе «Об обязательном медицинском страховании в РФ» — застрахованные лица 1 раз в год (за исключением смены места жительства или места пребывания гражданина) могут выбрать медицинскую организацию из списка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охране здоровья. </w:t>
      </w:r>
      <w:proofErr w:type="gramEnd"/>
    </w:p>
    <w:p w:rsidR="00351EA0" w:rsidRPr="00351EA0" w:rsidRDefault="00351EA0" w:rsidP="00351EA0">
      <w:pPr>
        <w:jc w:val="both"/>
        <w:rPr>
          <w:sz w:val="20"/>
          <w:szCs w:val="20"/>
        </w:rPr>
      </w:pPr>
      <w:r w:rsidRPr="00351EA0">
        <w:rPr>
          <w:sz w:val="20"/>
          <w:szCs w:val="20"/>
        </w:rPr>
        <w:t xml:space="preserve">Кроме того, есть категории граждан, которым вопрос прикрепления к поликлинике особенно актуален. Это молодые люди 18-ти лет, которых автоматически перевели из детской поликлиники во </w:t>
      </w:r>
      <w:proofErr w:type="gramStart"/>
      <w:r w:rsidRPr="00351EA0">
        <w:rPr>
          <w:sz w:val="20"/>
          <w:szCs w:val="20"/>
        </w:rPr>
        <w:t>взрослую</w:t>
      </w:r>
      <w:proofErr w:type="gramEnd"/>
      <w:r w:rsidRPr="00351EA0">
        <w:rPr>
          <w:sz w:val="20"/>
          <w:szCs w:val="20"/>
        </w:rPr>
        <w:t>, но у них есть желание прикрепиться к другой поликлинике.</w:t>
      </w:r>
    </w:p>
    <w:p w:rsidR="00351EA0" w:rsidRPr="00351EA0" w:rsidRDefault="00351EA0" w:rsidP="00351EA0">
      <w:pPr>
        <w:jc w:val="both"/>
        <w:rPr>
          <w:b/>
          <w:sz w:val="20"/>
          <w:szCs w:val="20"/>
        </w:rPr>
      </w:pPr>
      <w:r w:rsidRPr="00351EA0">
        <w:rPr>
          <w:b/>
          <w:sz w:val="20"/>
          <w:szCs w:val="20"/>
        </w:rPr>
        <w:t>Эксперты «</w:t>
      </w:r>
      <w:proofErr w:type="spellStart"/>
      <w:r w:rsidRPr="00351EA0">
        <w:rPr>
          <w:b/>
          <w:sz w:val="20"/>
          <w:szCs w:val="20"/>
        </w:rPr>
        <w:t>СОГАЗ-Мед</w:t>
      </w:r>
      <w:proofErr w:type="spellEnd"/>
      <w:r w:rsidRPr="00351EA0">
        <w:rPr>
          <w:b/>
          <w:sz w:val="20"/>
          <w:szCs w:val="20"/>
        </w:rPr>
        <w:t>» подготовили универсальную пошаговую инструкцию прикрепления к поликлинике, которая будет понятна каждому застрахованному гражданину.</w:t>
      </w:r>
    </w:p>
    <w:p w:rsidR="00351EA0" w:rsidRPr="00351EA0" w:rsidRDefault="00351EA0" w:rsidP="00351EA0">
      <w:pPr>
        <w:pStyle w:val="a3"/>
        <w:ind w:left="0"/>
        <w:jc w:val="both"/>
        <w:rPr>
          <w:rFonts w:ascii="Times New Roman" w:hAnsi="Times New Roman" w:cs="Times New Roman"/>
          <w:sz w:val="20"/>
          <w:szCs w:val="20"/>
        </w:rPr>
      </w:pPr>
      <w:r w:rsidRPr="00351EA0">
        <w:rPr>
          <w:rFonts w:ascii="Times New Roman" w:hAnsi="Times New Roman" w:cs="Times New Roman"/>
          <w:sz w:val="20"/>
          <w:szCs w:val="20"/>
        </w:rPr>
        <w:t>1 шаг. Проверьте, есть ли у вас действующий полис ОМС — для прикрепления к медицинской организации его наличие обязательно. Если пока нет полиса, вам следует обратиться в страховую медицинскую организацию. Например, оформить полис ОМС можно лично или через своего представителя в офисе «</w:t>
      </w:r>
      <w:proofErr w:type="spellStart"/>
      <w:r w:rsidRPr="00351EA0">
        <w:rPr>
          <w:rFonts w:ascii="Times New Roman" w:hAnsi="Times New Roman" w:cs="Times New Roman"/>
          <w:sz w:val="20"/>
          <w:szCs w:val="20"/>
        </w:rPr>
        <w:t>СОГАЗ-Мед</w:t>
      </w:r>
      <w:proofErr w:type="spellEnd"/>
      <w:r w:rsidRPr="00351EA0">
        <w:rPr>
          <w:rFonts w:ascii="Times New Roman" w:hAnsi="Times New Roman" w:cs="Times New Roman"/>
          <w:sz w:val="20"/>
          <w:szCs w:val="20"/>
        </w:rPr>
        <w:t xml:space="preserve">». </w:t>
      </w:r>
    </w:p>
    <w:p w:rsidR="00351EA0" w:rsidRPr="00351EA0" w:rsidRDefault="00351EA0" w:rsidP="00351EA0">
      <w:pPr>
        <w:jc w:val="both"/>
        <w:rPr>
          <w:sz w:val="20"/>
          <w:szCs w:val="20"/>
        </w:rPr>
      </w:pPr>
      <w:r w:rsidRPr="00351EA0">
        <w:rPr>
          <w:sz w:val="20"/>
          <w:szCs w:val="20"/>
        </w:rPr>
        <w:t>2 шаг. Если полис ОМС на руках — вы можете выбрать поликлинику, в которой вы хотите наблюдаться, из числа медицинских организаций, участвующих в системе ОМС. При выборе следует ознакомиться с перечнем и спецификацией работающих в поликлинике врачей, информацией о врачебных участках обслуживания на дому.</w:t>
      </w:r>
    </w:p>
    <w:p w:rsidR="00351EA0" w:rsidRPr="00351EA0" w:rsidRDefault="00351EA0" w:rsidP="00351EA0">
      <w:pPr>
        <w:jc w:val="both"/>
        <w:rPr>
          <w:sz w:val="20"/>
          <w:szCs w:val="20"/>
        </w:rPr>
      </w:pPr>
      <w:r w:rsidRPr="00351EA0">
        <w:rPr>
          <w:sz w:val="20"/>
          <w:szCs w:val="20"/>
        </w:rPr>
        <w:t xml:space="preserve">3 шаг. После того, как вы решили, в какой поликлинике хотите наблюдаться, вам необходимо прийти в поликлинику и написать заявление о прикреплении на имя главного врача. Подать заявление можно также через своего представителя (образцы заявлений можно получить в регистратуре или на сайте медицинской организации). </w:t>
      </w:r>
    </w:p>
    <w:p w:rsidR="00351EA0" w:rsidRPr="00351EA0" w:rsidRDefault="00351EA0" w:rsidP="00351EA0">
      <w:pPr>
        <w:jc w:val="both"/>
        <w:rPr>
          <w:sz w:val="20"/>
          <w:szCs w:val="20"/>
        </w:rPr>
      </w:pPr>
      <w:r w:rsidRPr="00351EA0">
        <w:rPr>
          <w:sz w:val="20"/>
          <w:szCs w:val="20"/>
        </w:rPr>
        <w:t xml:space="preserve">Есть и новые сервисы. Среди них — прикрепление к </w:t>
      </w:r>
      <w:proofErr w:type="spellStart"/>
      <w:r w:rsidRPr="00351EA0">
        <w:rPr>
          <w:sz w:val="20"/>
          <w:szCs w:val="20"/>
        </w:rPr>
        <w:t>медорганизации</w:t>
      </w:r>
      <w:proofErr w:type="spellEnd"/>
      <w:r w:rsidRPr="00351EA0">
        <w:rPr>
          <w:sz w:val="20"/>
          <w:szCs w:val="20"/>
        </w:rPr>
        <w:t xml:space="preserve"> через их собственный сайт, где возможно оперативно заполнить форму с вашими данными, автоматически сформировать заявление, которое необходимо принести в распечатанном виде в регистратуру/администрацию выбранной поликлиники. Также прикрепиться к поликлинике гражданам старше 18-ти лет можно с помощью портала «</w:t>
      </w:r>
      <w:proofErr w:type="spellStart"/>
      <w:r w:rsidRPr="00351EA0">
        <w:rPr>
          <w:sz w:val="20"/>
          <w:szCs w:val="20"/>
        </w:rPr>
        <w:t>Госуслуги</w:t>
      </w:r>
      <w:proofErr w:type="spellEnd"/>
      <w:r w:rsidRPr="00351EA0">
        <w:rPr>
          <w:sz w:val="20"/>
          <w:szCs w:val="20"/>
        </w:rPr>
        <w:t xml:space="preserve">». При заполнении заявления на портале указываются паспортные данные, номер полиса ОМС, адрес регистрации и фактического проживания. Затем приходит извещение о прикреплении — в виде </w:t>
      </w:r>
      <w:proofErr w:type="spellStart"/>
      <w:r w:rsidRPr="00351EA0">
        <w:rPr>
          <w:sz w:val="20"/>
          <w:szCs w:val="20"/>
        </w:rPr>
        <w:t>смс-сообщения</w:t>
      </w:r>
      <w:proofErr w:type="spellEnd"/>
      <w:r w:rsidRPr="00351EA0">
        <w:rPr>
          <w:sz w:val="20"/>
          <w:szCs w:val="20"/>
        </w:rPr>
        <w:t xml:space="preserve"> на мобильный телефон, письма на электронную почту или в личный кабинет портала «</w:t>
      </w:r>
      <w:proofErr w:type="spellStart"/>
      <w:r w:rsidRPr="00351EA0">
        <w:rPr>
          <w:sz w:val="20"/>
          <w:szCs w:val="20"/>
        </w:rPr>
        <w:t>Госуслуги</w:t>
      </w:r>
      <w:proofErr w:type="spellEnd"/>
      <w:r w:rsidRPr="00351EA0">
        <w:rPr>
          <w:sz w:val="20"/>
          <w:szCs w:val="20"/>
        </w:rPr>
        <w:t xml:space="preserve">». </w:t>
      </w:r>
    </w:p>
    <w:p w:rsidR="00351EA0" w:rsidRPr="00351EA0" w:rsidRDefault="00351EA0" w:rsidP="00351EA0">
      <w:pPr>
        <w:jc w:val="both"/>
        <w:rPr>
          <w:sz w:val="20"/>
          <w:szCs w:val="20"/>
        </w:rPr>
      </w:pPr>
      <w:r w:rsidRPr="00351EA0">
        <w:rPr>
          <w:sz w:val="20"/>
          <w:szCs w:val="20"/>
        </w:rPr>
        <w:t xml:space="preserve">Следует отметить, что данные сервисы реализованы в настоящее время не во всех регионах РФ, требуется уточнение. </w:t>
      </w:r>
    </w:p>
    <w:p w:rsidR="00351EA0" w:rsidRPr="00351EA0" w:rsidRDefault="00351EA0" w:rsidP="00351EA0">
      <w:pPr>
        <w:jc w:val="both"/>
        <w:rPr>
          <w:sz w:val="20"/>
          <w:szCs w:val="20"/>
        </w:rPr>
      </w:pPr>
      <w:r w:rsidRPr="00351EA0">
        <w:rPr>
          <w:sz w:val="20"/>
          <w:szCs w:val="20"/>
        </w:rPr>
        <w:t>4 шаг. После проверки поликлиникой данных, указанных в заявлении, прикрепление гражданина на медицинское обслуживание будет осуществлено. Оповещение об этом от медицинской организации вы сможете получить в письменной или устной форме (лично либо посредством почтовой, телефонной или электронной связи).</w:t>
      </w:r>
    </w:p>
    <w:p w:rsidR="00351EA0" w:rsidRPr="00351EA0" w:rsidRDefault="00351EA0" w:rsidP="00351EA0">
      <w:pPr>
        <w:jc w:val="both"/>
        <w:rPr>
          <w:sz w:val="20"/>
          <w:szCs w:val="20"/>
        </w:rPr>
      </w:pPr>
      <w:r w:rsidRPr="00351EA0">
        <w:rPr>
          <w:b/>
          <w:sz w:val="20"/>
          <w:szCs w:val="20"/>
        </w:rPr>
        <w:t xml:space="preserve">Еще один вопрос, который часто возникает у застрахованных граждан — нужно ли открепляться от прежнего места получения медицинской помощи? </w:t>
      </w:r>
      <w:r w:rsidRPr="00351EA0">
        <w:rPr>
          <w:sz w:val="20"/>
          <w:szCs w:val="20"/>
        </w:rPr>
        <w:t xml:space="preserve">Если вы решили сменить одну медицинскую организацию на другую, в этом случае, после оформления нового заявления на прикрепление, передача данных, таких как </w:t>
      </w:r>
      <w:proofErr w:type="gramStart"/>
      <w:r w:rsidRPr="00351EA0">
        <w:rPr>
          <w:sz w:val="20"/>
          <w:szCs w:val="20"/>
        </w:rPr>
        <w:t>открепление</w:t>
      </w:r>
      <w:proofErr w:type="gramEnd"/>
      <w:r w:rsidRPr="00351EA0">
        <w:rPr>
          <w:sz w:val="20"/>
          <w:szCs w:val="20"/>
        </w:rPr>
        <w:t xml:space="preserve"> от прежней поликлиники, передача медицинских документов и оповещение страховой медицинской компании происходит автоматически администрацией поликлиники. Присутствие заявителя не требуется.</w:t>
      </w:r>
    </w:p>
    <w:p w:rsidR="00351EA0" w:rsidRPr="00351EA0" w:rsidRDefault="00351EA0" w:rsidP="00351EA0">
      <w:pPr>
        <w:jc w:val="both"/>
        <w:rPr>
          <w:sz w:val="20"/>
          <w:szCs w:val="20"/>
        </w:rPr>
      </w:pPr>
      <w:r w:rsidRPr="00351EA0">
        <w:rPr>
          <w:sz w:val="20"/>
          <w:szCs w:val="20"/>
        </w:rPr>
        <w:t xml:space="preserve">Подробную информацию о необходимых для прикрепления документов для различных категорий граждан вы можете узнать на сайте </w:t>
      </w:r>
      <w:proofErr w:type="spellStart"/>
      <w:r w:rsidRPr="00351EA0">
        <w:rPr>
          <w:sz w:val="20"/>
          <w:szCs w:val="20"/>
        </w:rPr>
        <w:t>sogaz-med.ru</w:t>
      </w:r>
      <w:proofErr w:type="spellEnd"/>
      <w:r w:rsidRPr="00351EA0">
        <w:rPr>
          <w:sz w:val="20"/>
          <w:szCs w:val="20"/>
        </w:rPr>
        <w:t xml:space="preserve"> в разделе «Ваше здоровье. Как прикрепиться к поликлинике и записаться к врачу» или по круглосуточному бесплатному телефону компании 8-800-100-07-02.</w:t>
      </w:r>
    </w:p>
    <w:p w:rsidR="00351EA0" w:rsidRPr="00351EA0" w:rsidRDefault="00351EA0" w:rsidP="00351EA0">
      <w:pPr>
        <w:jc w:val="both"/>
        <w:rPr>
          <w:b/>
          <w:sz w:val="20"/>
          <w:szCs w:val="20"/>
        </w:rPr>
      </w:pPr>
      <w:r w:rsidRPr="00351EA0">
        <w:rPr>
          <w:b/>
          <w:sz w:val="20"/>
          <w:szCs w:val="20"/>
        </w:rPr>
        <w:t>Справка о компании:</w:t>
      </w:r>
    </w:p>
    <w:p w:rsidR="00351EA0" w:rsidRPr="00351EA0" w:rsidRDefault="00351EA0" w:rsidP="00351EA0">
      <w:pPr>
        <w:jc w:val="both"/>
        <w:rPr>
          <w:sz w:val="20"/>
          <w:szCs w:val="20"/>
        </w:rPr>
      </w:pPr>
      <w:r w:rsidRPr="00351EA0">
        <w:rPr>
          <w:sz w:val="20"/>
          <w:szCs w:val="20"/>
        </w:rPr>
        <w:t>Страховая компания «</w:t>
      </w:r>
      <w:proofErr w:type="spellStart"/>
      <w:r w:rsidRPr="00351EA0">
        <w:rPr>
          <w:sz w:val="20"/>
          <w:szCs w:val="20"/>
        </w:rPr>
        <w:t>СОГАЗ-Мед</w:t>
      </w:r>
      <w:proofErr w:type="spellEnd"/>
      <w:r w:rsidRPr="00351EA0">
        <w:rPr>
          <w:sz w:val="20"/>
          <w:szCs w:val="20"/>
        </w:rPr>
        <w:t>»</w:t>
      </w:r>
      <w:r w:rsidRPr="00351EA0">
        <w:rPr>
          <w:b/>
          <w:sz w:val="20"/>
          <w:szCs w:val="20"/>
        </w:rPr>
        <w:t xml:space="preserve"> </w:t>
      </w:r>
      <w:r w:rsidRPr="00351EA0">
        <w:rPr>
          <w:sz w:val="20"/>
          <w:szCs w:val="20"/>
        </w:rPr>
        <w:t xml:space="preserve">— лидер системы ОМС. 44 </w:t>
      </w:r>
      <w:proofErr w:type="spellStart"/>
      <w:proofErr w:type="gramStart"/>
      <w:r w:rsidRPr="00351EA0">
        <w:rPr>
          <w:sz w:val="20"/>
          <w:szCs w:val="20"/>
        </w:rPr>
        <w:t>млн</w:t>
      </w:r>
      <w:proofErr w:type="spellEnd"/>
      <w:proofErr w:type="gramEnd"/>
      <w:r w:rsidRPr="00351EA0">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w:t>
      </w:r>
      <w:r w:rsidR="00DF61F6">
        <w:rPr>
          <w:sz w:val="20"/>
          <w:szCs w:val="20"/>
        </w:rPr>
        <w:t xml:space="preserve">вать нарушенные права граждан. </w:t>
      </w:r>
    </w:p>
    <w:p w:rsidR="00351EA0" w:rsidRPr="00351EA0" w:rsidRDefault="00351EA0" w:rsidP="00351EA0">
      <w:pPr>
        <w:rPr>
          <w:sz w:val="20"/>
          <w:szCs w:val="20"/>
        </w:rPr>
      </w:pPr>
    </w:p>
    <w:p w:rsidR="00351EA0" w:rsidRPr="00DF61F6" w:rsidRDefault="00351EA0" w:rsidP="00DF61F6">
      <w:pPr>
        <w:rPr>
          <w:b/>
          <w:sz w:val="20"/>
          <w:szCs w:val="20"/>
          <w:shd w:val="clear" w:color="auto" w:fill="FFFFFF"/>
        </w:rPr>
      </w:pPr>
      <w:r w:rsidRPr="00351EA0">
        <w:rPr>
          <w:b/>
          <w:sz w:val="20"/>
          <w:szCs w:val="20"/>
          <w:shd w:val="clear" w:color="auto" w:fill="FFFFFF"/>
        </w:rPr>
        <w:t>Страховые представители всегда на связи: контакт-центр «</w:t>
      </w:r>
      <w:proofErr w:type="spellStart"/>
      <w:r w:rsidRPr="00351EA0">
        <w:rPr>
          <w:b/>
          <w:sz w:val="20"/>
          <w:szCs w:val="20"/>
          <w:shd w:val="clear" w:color="auto" w:fill="FFFFFF"/>
        </w:rPr>
        <w:t>СОГАЗ-Мед</w:t>
      </w:r>
      <w:proofErr w:type="spellEnd"/>
      <w:r w:rsidRPr="00351EA0">
        <w:rPr>
          <w:b/>
          <w:sz w:val="20"/>
          <w:szCs w:val="20"/>
          <w:shd w:val="clear" w:color="auto" w:fill="FFFFFF"/>
        </w:rPr>
        <w:t>» работает 24 часа 7 дней в неделю</w:t>
      </w:r>
    </w:p>
    <w:p w:rsidR="00351EA0" w:rsidRPr="00351EA0" w:rsidRDefault="00351EA0" w:rsidP="00351EA0">
      <w:pPr>
        <w:rPr>
          <w:sz w:val="20"/>
          <w:szCs w:val="20"/>
          <w:shd w:val="clear" w:color="auto" w:fill="FFFFFF"/>
        </w:rPr>
      </w:pPr>
      <w:r w:rsidRPr="00351EA0">
        <w:rPr>
          <w:sz w:val="20"/>
          <w:szCs w:val="20"/>
          <w:shd w:val="clear" w:color="auto" w:fill="FFFFFF"/>
        </w:rPr>
        <w:t xml:space="preserve">Каждый из нас, посещая поликлинику, сталкивался с вопросами в рамках системы обязательного медицинского страхования (ОМС), в которых сложно сориентироваться самостоятельно. Кто же </w:t>
      </w:r>
      <w:r w:rsidRPr="00351EA0">
        <w:rPr>
          <w:sz w:val="20"/>
          <w:szCs w:val="20"/>
          <w:shd w:val="clear" w:color="auto" w:fill="FFFFFF"/>
        </w:rPr>
        <w:lastRenderedPageBreak/>
        <w:t xml:space="preserve">может помочь разобраться во всех нюансах системы ОМС? Такие специалисты есть – страховые представители. Чтобы получить их помощь или консультацию, </w:t>
      </w:r>
      <w:proofErr w:type="gramStart"/>
      <w:r w:rsidRPr="00351EA0">
        <w:rPr>
          <w:sz w:val="20"/>
          <w:szCs w:val="20"/>
          <w:shd w:val="clear" w:color="auto" w:fill="FFFFFF"/>
        </w:rPr>
        <w:t>застрахованным</w:t>
      </w:r>
      <w:proofErr w:type="gramEnd"/>
      <w:r w:rsidRPr="00351EA0">
        <w:rPr>
          <w:sz w:val="20"/>
          <w:szCs w:val="20"/>
          <w:shd w:val="clear" w:color="auto" w:fill="FFFFFF"/>
        </w:rPr>
        <w:t xml:space="preserve"> в «</w:t>
      </w:r>
      <w:proofErr w:type="spellStart"/>
      <w:r w:rsidRPr="00351EA0">
        <w:rPr>
          <w:sz w:val="20"/>
          <w:szCs w:val="20"/>
          <w:shd w:val="clear" w:color="auto" w:fill="FFFFFF"/>
        </w:rPr>
        <w:t>СОГАЗ-Мед</w:t>
      </w:r>
      <w:proofErr w:type="spellEnd"/>
      <w:r w:rsidRPr="00351EA0">
        <w:rPr>
          <w:sz w:val="20"/>
          <w:szCs w:val="20"/>
          <w:shd w:val="clear" w:color="auto" w:fill="FFFFFF"/>
        </w:rPr>
        <w:t xml:space="preserve">» достаточно позвонить по номеру круглосуточного </w:t>
      </w:r>
      <w:proofErr w:type="spellStart"/>
      <w:r w:rsidRPr="00351EA0">
        <w:rPr>
          <w:sz w:val="20"/>
          <w:szCs w:val="20"/>
          <w:shd w:val="clear" w:color="auto" w:fill="FFFFFF"/>
        </w:rPr>
        <w:t>контакт-центра</w:t>
      </w:r>
      <w:proofErr w:type="spellEnd"/>
      <w:r w:rsidRPr="00351EA0">
        <w:rPr>
          <w:sz w:val="20"/>
          <w:szCs w:val="20"/>
          <w:shd w:val="clear" w:color="auto" w:fill="FFFFFF"/>
        </w:rPr>
        <w:t xml:space="preserve"> компании 8-800-100-07-02 (звонок по России бесплатный), обратиться в ближайший офис «</w:t>
      </w:r>
      <w:proofErr w:type="spellStart"/>
      <w:r w:rsidRPr="00351EA0">
        <w:rPr>
          <w:sz w:val="20"/>
          <w:szCs w:val="20"/>
          <w:shd w:val="clear" w:color="auto" w:fill="FFFFFF"/>
        </w:rPr>
        <w:t>СОГАЗ-Мед</w:t>
      </w:r>
      <w:proofErr w:type="spellEnd"/>
      <w:r w:rsidRPr="00351EA0">
        <w:rPr>
          <w:sz w:val="20"/>
          <w:szCs w:val="20"/>
          <w:shd w:val="clear" w:color="auto" w:fill="FFFFFF"/>
        </w:rPr>
        <w:t xml:space="preserve">» или направить письменное обращение через сайт </w:t>
      </w:r>
      <w:r w:rsidRPr="00351EA0">
        <w:rPr>
          <w:sz w:val="20"/>
          <w:szCs w:val="20"/>
          <w:shd w:val="clear" w:color="auto" w:fill="FFFFFF"/>
          <w:lang w:val="en-US"/>
        </w:rPr>
        <w:t>www</w:t>
      </w:r>
      <w:r w:rsidRPr="00351EA0">
        <w:rPr>
          <w:sz w:val="20"/>
          <w:szCs w:val="20"/>
          <w:shd w:val="clear" w:color="auto" w:fill="FFFFFF"/>
        </w:rPr>
        <w:t>.</w:t>
      </w:r>
      <w:proofErr w:type="spellStart"/>
      <w:r w:rsidRPr="00351EA0">
        <w:rPr>
          <w:sz w:val="20"/>
          <w:szCs w:val="20"/>
          <w:shd w:val="clear" w:color="auto" w:fill="FFFFFF"/>
          <w:lang w:val="en-US"/>
        </w:rPr>
        <w:t>sogaz</w:t>
      </w:r>
      <w:proofErr w:type="spellEnd"/>
      <w:r w:rsidRPr="00351EA0">
        <w:rPr>
          <w:sz w:val="20"/>
          <w:szCs w:val="20"/>
          <w:shd w:val="clear" w:color="auto" w:fill="FFFFFF"/>
        </w:rPr>
        <w:t>-</w:t>
      </w:r>
      <w:r w:rsidRPr="00351EA0">
        <w:rPr>
          <w:sz w:val="20"/>
          <w:szCs w:val="20"/>
          <w:shd w:val="clear" w:color="auto" w:fill="FFFFFF"/>
          <w:lang w:val="en-US"/>
        </w:rPr>
        <w:t>med</w:t>
      </w:r>
      <w:r w:rsidRPr="00351EA0">
        <w:rPr>
          <w:sz w:val="20"/>
          <w:szCs w:val="20"/>
          <w:shd w:val="clear" w:color="auto" w:fill="FFFFFF"/>
        </w:rPr>
        <w:t>.</w:t>
      </w:r>
      <w:proofErr w:type="spellStart"/>
      <w:r w:rsidRPr="00351EA0">
        <w:rPr>
          <w:sz w:val="20"/>
          <w:szCs w:val="20"/>
          <w:shd w:val="clear" w:color="auto" w:fill="FFFFFF"/>
          <w:lang w:val="en-US"/>
        </w:rPr>
        <w:t>ru</w:t>
      </w:r>
      <w:proofErr w:type="spellEnd"/>
      <w:r w:rsidRPr="00351EA0">
        <w:rPr>
          <w:sz w:val="20"/>
          <w:szCs w:val="20"/>
          <w:shd w:val="clear" w:color="auto" w:fill="FFFFFF"/>
        </w:rPr>
        <w:t>.</w:t>
      </w:r>
    </w:p>
    <w:p w:rsidR="00351EA0" w:rsidRPr="00351EA0" w:rsidRDefault="00351EA0" w:rsidP="00351EA0">
      <w:pPr>
        <w:pStyle w:val="ConsPlusNormal"/>
        <w:rPr>
          <w:rFonts w:ascii="Times New Roman" w:hAnsi="Times New Roman" w:cs="Times New Roman"/>
          <w:b/>
          <w:sz w:val="20"/>
          <w:shd w:val="clear" w:color="auto" w:fill="FFFFFF"/>
        </w:rPr>
      </w:pPr>
      <w:r w:rsidRPr="00351EA0">
        <w:rPr>
          <w:rFonts w:ascii="Times New Roman" w:hAnsi="Times New Roman" w:cs="Times New Roman"/>
          <w:b/>
          <w:sz w:val="20"/>
          <w:shd w:val="clear" w:color="auto" w:fill="FFFFFF"/>
        </w:rPr>
        <w:t>Ваш звонок важен для нас</w:t>
      </w:r>
    </w:p>
    <w:p w:rsidR="00351EA0" w:rsidRPr="00351EA0" w:rsidRDefault="00351EA0" w:rsidP="00351EA0">
      <w:pPr>
        <w:rPr>
          <w:color w:val="FF0000"/>
          <w:sz w:val="20"/>
          <w:szCs w:val="20"/>
          <w:shd w:val="clear" w:color="auto" w:fill="FFFFFF"/>
        </w:rPr>
      </w:pPr>
      <w:r w:rsidRPr="00351EA0">
        <w:rPr>
          <w:sz w:val="20"/>
          <w:szCs w:val="20"/>
          <w:shd w:val="clear" w:color="auto" w:fill="FFFFFF"/>
        </w:rPr>
        <w:t>Организация непрерывной связи с застрахованными для оказания помощи в решении вопросов ОМС - одна из важнейших задач, стоящих перед специалистами страховой компании «</w:t>
      </w:r>
      <w:proofErr w:type="spellStart"/>
      <w:r w:rsidRPr="00351EA0">
        <w:rPr>
          <w:sz w:val="20"/>
          <w:szCs w:val="20"/>
          <w:shd w:val="clear" w:color="auto" w:fill="FFFFFF"/>
        </w:rPr>
        <w:t>СОГАЗ-Мед</w:t>
      </w:r>
      <w:proofErr w:type="spellEnd"/>
      <w:r w:rsidRPr="00351EA0">
        <w:rPr>
          <w:sz w:val="20"/>
          <w:szCs w:val="20"/>
          <w:shd w:val="clear" w:color="auto" w:fill="FFFFFF"/>
        </w:rPr>
        <w:t>».</w:t>
      </w:r>
    </w:p>
    <w:p w:rsidR="00351EA0" w:rsidRPr="00351EA0" w:rsidRDefault="00351EA0" w:rsidP="00351EA0">
      <w:pPr>
        <w:rPr>
          <w:sz w:val="20"/>
          <w:szCs w:val="20"/>
          <w:shd w:val="clear" w:color="auto" w:fill="FFFFFF"/>
        </w:rPr>
      </w:pPr>
      <w:r w:rsidRPr="00351EA0">
        <w:rPr>
          <w:sz w:val="20"/>
          <w:szCs w:val="20"/>
          <w:shd w:val="clear" w:color="auto" w:fill="FFFFFF"/>
        </w:rPr>
        <w:t>Основной поток входящих обращений принимает на себя круглосуточный контакт-центр «</w:t>
      </w:r>
      <w:proofErr w:type="spellStart"/>
      <w:r w:rsidRPr="00351EA0">
        <w:rPr>
          <w:sz w:val="20"/>
          <w:szCs w:val="20"/>
          <w:shd w:val="clear" w:color="auto" w:fill="FFFFFF"/>
        </w:rPr>
        <w:t>СОГАЗ-Мед</w:t>
      </w:r>
      <w:proofErr w:type="spellEnd"/>
      <w:r w:rsidRPr="00351EA0">
        <w:rPr>
          <w:sz w:val="20"/>
          <w:szCs w:val="20"/>
          <w:shd w:val="clear" w:color="auto" w:fill="FFFFFF"/>
        </w:rPr>
        <w:t xml:space="preserve">», сотрудники которого являются страховыми представителями 1-ого уровня. </w:t>
      </w:r>
      <w:proofErr w:type="gramStart"/>
      <w:r w:rsidRPr="00351EA0">
        <w:rPr>
          <w:sz w:val="20"/>
          <w:szCs w:val="20"/>
          <w:shd w:val="clear" w:color="auto" w:fill="FFFFFF"/>
        </w:rPr>
        <w:t>Они оказывают консультативную помощь, осуществляют маршрутизацию застрахованных при получении ими медпомощи по ОМС, а также решают все спорные и проблемные ситуации, возникающие у застрахованных в компании граждан.</w:t>
      </w:r>
      <w:proofErr w:type="gramEnd"/>
      <w:r w:rsidRPr="00351EA0">
        <w:rPr>
          <w:sz w:val="20"/>
          <w:szCs w:val="20"/>
          <w:shd w:val="clear" w:color="auto" w:fill="FFFFFF"/>
        </w:rPr>
        <w:t xml:space="preserve"> Около 1 000 страховых представителей </w:t>
      </w:r>
      <w:proofErr w:type="spellStart"/>
      <w:proofErr w:type="gramStart"/>
      <w:r w:rsidRPr="00351EA0">
        <w:rPr>
          <w:sz w:val="20"/>
          <w:szCs w:val="20"/>
          <w:shd w:val="clear" w:color="auto" w:fill="FFFFFF"/>
        </w:rPr>
        <w:t>контакт-центра</w:t>
      </w:r>
      <w:proofErr w:type="spellEnd"/>
      <w:proofErr w:type="gramEnd"/>
      <w:r w:rsidRPr="00351EA0">
        <w:rPr>
          <w:sz w:val="20"/>
          <w:szCs w:val="20"/>
          <w:shd w:val="clear" w:color="auto" w:fill="FFFFFF"/>
        </w:rPr>
        <w:t xml:space="preserve"> «</w:t>
      </w:r>
      <w:proofErr w:type="spellStart"/>
      <w:r w:rsidRPr="00351EA0">
        <w:rPr>
          <w:sz w:val="20"/>
          <w:szCs w:val="20"/>
          <w:shd w:val="clear" w:color="auto" w:fill="FFFFFF"/>
        </w:rPr>
        <w:t>СОГАЗ-Мед</w:t>
      </w:r>
      <w:proofErr w:type="spellEnd"/>
      <w:r w:rsidRPr="00351EA0">
        <w:rPr>
          <w:sz w:val="20"/>
          <w:szCs w:val="20"/>
          <w:shd w:val="clear" w:color="auto" w:fill="FFFFFF"/>
        </w:rPr>
        <w:t xml:space="preserve">» от Калининграда до Чукотки ежедневно принимают обращения застрахованных, отвечая на вопросы об оказании медицинской помощи, о выборе медицинской организации, о выборе врача, о получении полиса ОМС, об организации работы медицинского учреждения и другие. </w:t>
      </w:r>
      <w:r w:rsidRPr="00351EA0">
        <w:rPr>
          <w:sz w:val="20"/>
          <w:szCs w:val="20"/>
        </w:rPr>
        <w:t>Доля обращений в контакт-центр страховой компании «</w:t>
      </w:r>
      <w:proofErr w:type="spellStart"/>
      <w:r w:rsidRPr="00351EA0">
        <w:rPr>
          <w:sz w:val="20"/>
          <w:szCs w:val="20"/>
        </w:rPr>
        <w:t>СОГАЗ-Мед</w:t>
      </w:r>
      <w:proofErr w:type="spellEnd"/>
      <w:r w:rsidRPr="00351EA0">
        <w:rPr>
          <w:sz w:val="20"/>
          <w:szCs w:val="20"/>
        </w:rPr>
        <w:t>» составляет более 30% от показателя по всей России.</w:t>
      </w:r>
      <w:r w:rsidRPr="00351EA0">
        <w:rPr>
          <w:sz w:val="20"/>
          <w:szCs w:val="20"/>
          <w:shd w:val="clear" w:color="auto" w:fill="FFFFFF"/>
        </w:rPr>
        <w:t xml:space="preserve"> </w:t>
      </w:r>
    </w:p>
    <w:p w:rsidR="00351EA0" w:rsidRPr="00351EA0" w:rsidRDefault="00351EA0" w:rsidP="00351EA0">
      <w:pPr>
        <w:pStyle w:val="ConsPlusNormal"/>
        <w:rPr>
          <w:rFonts w:ascii="Times New Roman" w:hAnsi="Times New Roman" w:cs="Times New Roman"/>
          <w:strike/>
          <w:sz w:val="20"/>
          <w:shd w:val="clear" w:color="auto" w:fill="FFFFFF"/>
        </w:rPr>
      </w:pPr>
      <w:r w:rsidRPr="00351EA0">
        <w:rPr>
          <w:rFonts w:ascii="Times New Roman" w:hAnsi="Times New Roman" w:cs="Times New Roman"/>
          <w:sz w:val="20"/>
          <w:shd w:val="clear" w:color="auto" w:fill="FFFFFF"/>
        </w:rPr>
        <w:t>При поступлении в контакт-центр более сложных обращений, выходящих за рамки компетенции страховых представителей 1 уровня, вопрос застрахованного решается страховыми представителями 2-го или 3-го уровней. Деятельность страховых представителей 2-го уровня направлена на организацию информирования и сопровождения застрахованных граждан при оказании им медицинской помощи. Страховые представители 3-го уровня – это врачи-эксперты, способные оказать помощь в самых сложных ситуациях.</w:t>
      </w:r>
    </w:p>
    <w:p w:rsidR="00351EA0" w:rsidRPr="00351EA0" w:rsidRDefault="00351EA0" w:rsidP="00351EA0">
      <w:pPr>
        <w:pStyle w:val="ConsPlusNormal"/>
        <w:rPr>
          <w:rFonts w:ascii="Times New Roman" w:hAnsi="Times New Roman" w:cs="Times New Roman"/>
          <w:sz w:val="20"/>
          <w:shd w:val="clear" w:color="auto" w:fill="FFFFFF"/>
        </w:rPr>
      </w:pPr>
    </w:p>
    <w:p w:rsidR="00351EA0" w:rsidRPr="00351EA0" w:rsidRDefault="00351EA0" w:rsidP="00351EA0">
      <w:pPr>
        <w:pStyle w:val="a3"/>
        <w:ind w:left="0"/>
        <w:rPr>
          <w:rFonts w:ascii="Times New Roman" w:eastAsia="Times New Roman" w:hAnsi="Times New Roman" w:cs="Times New Roman"/>
          <w:sz w:val="20"/>
          <w:szCs w:val="20"/>
          <w:shd w:val="clear" w:color="auto" w:fill="FFFFFF"/>
          <w:lang w:eastAsia="ru-RU"/>
        </w:rPr>
      </w:pPr>
      <w:r w:rsidRPr="00351EA0">
        <w:rPr>
          <w:rFonts w:ascii="Times New Roman" w:eastAsia="Times New Roman" w:hAnsi="Times New Roman" w:cs="Times New Roman"/>
          <w:sz w:val="20"/>
          <w:szCs w:val="20"/>
          <w:shd w:val="clear" w:color="auto" w:fill="FFFFFF"/>
          <w:lang w:eastAsia="ru-RU"/>
        </w:rPr>
        <w:t>Обращаясь в компанию «</w:t>
      </w:r>
      <w:proofErr w:type="spellStart"/>
      <w:r w:rsidRPr="00351EA0">
        <w:rPr>
          <w:rFonts w:ascii="Times New Roman" w:eastAsia="Times New Roman" w:hAnsi="Times New Roman" w:cs="Times New Roman"/>
          <w:sz w:val="20"/>
          <w:szCs w:val="20"/>
          <w:shd w:val="clear" w:color="auto" w:fill="FFFFFF"/>
          <w:lang w:eastAsia="ru-RU"/>
        </w:rPr>
        <w:t>СОГАЗ-Мед</w:t>
      </w:r>
      <w:proofErr w:type="spellEnd"/>
      <w:r w:rsidRPr="00351EA0">
        <w:rPr>
          <w:rFonts w:ascii="Times New Roman" w:eastAsia="Times New Roman" w:hAnsi="Times New Roman" w:cs="Times New Roman"/>
          <w:sz w:val="20"/>
          <w:szCs w:val="20"/>
          <w:shd w:val="clear" w:color="auto" w:fill="FFFFFF"/>
          <w:lang w:eastAsia="ru-RU"/>
        </w:rPr>
        <w:t xml:space="preserve">», застрахованные могут быть уверены в компетентности специалистов, отвечающих на звонок. Наши страховые представители регулярно повышают свою квалификацию. Прохождение учебной программы «Страховой представитель первого уровня (специалист </w:t>
      </w:r>
      <w:proofErr w:type="spellStart"/>
      <w:proofErr w:type="gramStart"/>
      <w:r w:rsidRPr="00351EA0">
        <w:rPr>
          <w:rFonts w:ascii="Times New Roman" w:eastAsia="Times New Roman" w:hAnsi="Times New Roman" w:cs="Times New Roman"/>
          <w:sz w:val="20"/>
          <w:szCs w:val="20"/>
          <w:shd w:val="clear" w:color="auto" w:fill="FFFFFF"/>
          <w:lang w:eastAsia="ru-RU"/>
        </w:rPr>
        <w:t>контакт-центра</w:t>
      </w:r>
      <w:proofErr w:type="spellEnd"/>
      <w:proofErr w:type="gramEnd"/>
      <w:r w:rsidRPr="00351EA0">
        <w:rPr>
          <w:rFonts w:ascii="Times New Roman" w:eastAsia="Times New Roman" w:hAnsi="Times New Roman" w:cs="Times New Roman"/>
          <w:sz w:val="20"/>
          <w:szCs w:val="20"/>
          <w:shd w:val="clear" w:color="auto" w:fill="FFFFFF"/>
          <w:lang w:eastAsia="ru-RU"/>
        </w:rPr>
        <w:t>)» организуется на основе специального курса Корпоративного учебного центра «</w:t>
      </w:r>
      <w:proofErr w:type="spellStart"/>
      <w:r w:rsidRPr="00351EA0">
        <w:rPr>
          <w:rFonts w:ascii="Times New Roman" w:eastAsia="Times New Roman" w:hAnsi="Times New Roman" w:cs="Times New Roman"/>
          <w:sz w:val="20"/>
          <w:szCs w:val="20"/>
          <w:shd w:val="clear" w:color="auto" w:fill="FFFFFF"/>
          <w:lang w:eastAsia="ru-RU"/>
        </w:rPr>
        <w:t>СОГАЗ-Мед</w:t>
      </w:r>
      <w:proofErr w:type="spellEnd"/>
      <w:r w:rsidRPr="00351EA0">
        <w:rPr>
          <w:rFonts w:ascii="Times New Roman" w:eastAsia="Times New Roman" w:hAnsi="Times New Roman" w:cs="Times New Roman"/>
          <w:sz w:val="20"/>
          <w:szCs w:val="20"/>
          <w:shd w:val="clear" w:color="auto" w:fill="FFFFFF"/>
          <w:lang w:eastAsia="ru-RU"/>
        </w:rPr>
        <w:t xml:space="preserve">». Программа рассчитана на 42 академических часа и состоит из этапов освоения учебно-методических материалов, в том числе представленных в формате </w:t>
      </w:r>
      <w:proofErr w:type="spellStart"/>
      <w:r w:rsidRPr="00351EA0">
        <w:rPr>
          <w:rFonts w:ascii="Times New Roman" w:eastAsia="Times New Roman" w:hAnsi="Times New Roman" w:cs="Times New Roman"/>
          <w:sz w:val="20"/>
          <w:szCs w:val="20"/>
          <w:shd w:val="clear" w:color="auto" w:fill="FFFFFF"/>
          <w:lang w:eastAsia="ru-RU"/>
        </w:rPr>
        <w:t>видеоуроков</w:t>
      </w:r>
      <w:proofErr w:type="spellEnd"/>
      <w:r w:rsidRPr="00351EA0">
        <w:rPr>
          <w:rFonts w:ascii="Times New Roman" w:eastAsia="Times New Roman" w:hAnsi="Times New Roman" w:cs="Times New Roman"/>
          <w:sz w:val="20"/>
          <w:szCs w:val="20"/>
          <w:shd w:val="clear" w:color="auto" w:fill="FFFFFF"/>
          <w:lang w:eastAsia="ru-RU"/>
        </w:rPr>
        <w:t xml:space="preserve"> и </w:t>
      </w:r>
      <w:proofErr w:type="spellStart"/>
      <w:r w:rsidRPr="00351EA0">
        <w:rPr>
          <w:rFonts w:ascii="Times New Roman" w:eastAsia="Times New Roman" w:hAnsi="Times New Roman" w:cs="Times New Roman"/>
          <w:sz w:val="20"/>
          <w:szCs w:val="20"/>
          <w:shd w:val="clear" w:color="auto" w:fill="FFFFFF"/>
          <w:lang w:eastAsia="ru-RU"/>
        </w:rPr>
        <w:t>видеолекций</w:t>
      </w:r>
      <w:proofErr w:type="spellEnd"/>
      <w:r w:rsidRPr="00351EA0">
        <w:rPr>
          <w:rFonts w:ascii="Times New Roman" w:eastAsia="Times New Roman" w:hAnsi="Times New Roman" w:cs="Times New Roman"/>
          <w:sz w:val="20"/>
          <w:szCs w:val="20"/>
          <w:shd w:val="clear" w:color="auto" w:fill="FFFFFF"/>
          <w:lang w:eastAsia="ru-RU"/>
        </w:rPr>
        <w:t>, и прохождения стажировки с наставником на рабочем месте. По окончании курса специалисты проходят итоговую аттестацию. Только успешно прошедшим испытания работникам выдается свидетельство о профессиональной подготовке.</w:t>
      </w:r>
    </w:p>
    <w:p w:rsidR="00351EA0" w:rsidRPr="00351EA0" w:rsidRDefault="00351EA0" w:rsidP="00351EA0">
      <w:pPr>
        <w:ind w:left="360"/>
        <w:rPr>
          <w:sz w:val="20"/>
          <w:szCs w:val="20"/>
        </w:rPr>
      </w:pPr>
    </w:p>
    <w:p w:rsidR="00351EA0" w:rsidRPr="00351EA0" w:rsidRDefault="00351EA0" w:rsidP="00351EA0">
      <w:pPr>
        <w:rPr>
          <w:b/>
          <w:spacing w:val="6"/>
          <w:sz w:val="20"/>
          <w:szCs w:val="20"/>
          <w:shd w:val="clear" w:color="auto" w:fill="FFFFFF"/>
        </w:rPr>
      </w:pPr>
      <w:r w:rsidRPr="00351EA0">
        <w:rPr>
          <w:b/>
          <w:spacing w:val="6"/>
          <w:sz w:val="20"/>
          <w:szCs w:val="20"/>
          <w:shd w:val="clear" w:color="auto" w:fill="FFFFFF"/>
        </w:rPr>
        <w:t>Захаров Андрей Владимирович, директор Новгородского филиала «</w:t>
      </w:r>
      <w:proofErr w:type="spellStart"/>
      <w:r w:rsidRPr="00351EA0">
        <w:rPr>
          <w:b/>
          <w:spacing w:val="6"/>
          <w:sz w:val="20"/>
          <w:szCs w:val="20"/>
          <w:shd w:val="clear" w:color="auto" w:fill="FFFFFF"/>
        </w:rPr>
        <w:t>СОГАЗ-Мед</w:t>
      </w:r>
      <w:proofErr w:type="spellEnd"/>
      <w:r w:rsidRPr="00351EA0">
        <w:rPr>
          <w:b/>
          <w:spacing w:val="6"/>
          <w:sz w:val="20"/>
          <w:szCs w:val="20"/>
          <w:shd w:val="clear" w:color="auto" w:fill="FFFFFF"/>
        </w:rPr>
        <w:t>»:</w:t>
      </w:r>
    </w:p>
    <w:p w:rsidR="00351EA0" w:rsidRPr="00351EA0" w:rsidRDefault="00351EA0" w:rsidP="00351EA0">
      <w:pPr>
        <w:rPr>
          <w:spacing w:val="6"/>
          <w:sz w:val="20"/>
          <w:szCs w:val="20"/>
          <w:shd w:val="clear" w:color="auto" w:fill="FFFFFF"/>
        </w:rPr>
      </w:pPr>
      <w:r w:rsidRPr="00351EA0">
        <w:rPr>
          <w:spacing w:val="6"/>
          <w:sz w:val="20"/>
          <w:szCs w:val="20"/>
          <w:shd w:val="clear" w:color="auto" w:fill="FFFFFF"/>
        </w:rPr>
        <w:t>«В компании «</w:t>
      </w:r>
      <w:proofErr w:type="spellStart"/>
      <w:r w:rsidRPr="00351EA0">
        <w:rPr>
          <w:spacing w:val="6"/>
          <w:sz w:val="20"/>
          <w:szCs w:val="20"/>
          <w:shd w:val="clear" w:color="auto" w:fill="FFFFFF"/>
        </w:rPr>
        <w:t>СОГАЗ-Мед</w:t>
      </w:r>
      <w:proofErr w:type="spellEnd"/>
      <w:r w:rsidRPr="00351EA0">
        <w:rPr>
          <w:spacing w:val="6"/>
          <w:sz w:val="20"/>
          <w:szCs w:val="20"/>
          <w:shd w:val="clear" w:color="auto" w:fill="FFFFFF"/>
        </w:rPr>
        <w:t>» большое внимание уделяется работе с устными обращениями наших застрахованных граждан, чтобы застрахованные оперативно могли получить самую актуальную информацию об ОМС и ответы на свои вопросы».</w:t>
      </w:r>
    </w:p>
    <w:p w:rsidR="00351EA0" w:rsidRPr="00351EA0" w:rsidRDefault="00351EA0" w:rsidP="00351EA0">
      <w:pPr>
        <w:pStyle w:val="ConsPlusNormal"/>
        <w:rPr>
          <w:rFonts w:ascii="Times New Roman" w:hAnsi="Times New Roman" w:cs="Times New Roman"/>
          <w:b/>
          <w:sz w:val="20"/>
          <w:shd w:val="clear" w:color="auto" w:fill="FFFFFF"/>
        </w:rPr>
      </w:pPr>
      <w:r w:rsidRPr="00351EA0">
        <w:rPr>
          <w:rFonts w:ascii="Times New Roman" w:hAnsi="Times New Roman" w:cs="Times New Roman"/>
          <w:b/>
          <w:sz w:val="20"/>
          <w:shd w:val="clear" w:color="auto" w:fill="FFFFFF"/>
        </w:rPr>
        <w:t>Страховые представители «</w:t>
      </w:r>
      <w:proofErr w:type="spellStart"/>
      <w:r w:rsidRPr="00351EA0">
        <w:rPr>
          <w:rFonts w:ascii="Times New Roman" w:hAnsi="Times New Roman" w:cs="Times New Roman"/>
          <w:b/>
          <w:sz w:val="20"/>
          <w:shd w:val="clear" w:color="auto" w:fill="FFFFFF"/>
        </w:rPr>
        <w:t>СОГАЗ-Мед</w:t>
      </w:r>
      <w:proofErr w:type="spellEnd"/>
      <w:r w:rsidRPr="00351EA0">
        <w:rPr>
          <w:rFonts w:ascii="Times New Roman" w:hAnsi="Times New Roman" w:cs="Times New Roman"/>
          <w:b/>
          <w:sz w:val="20"/>
          <w:shd w:val="clear" w:color="auto" w:fill="FFFFFF"/>
        </w:rPr>
        <w:t>» готовы помочь</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Каждому застрахованному по ОМС необходимо знать, по каким вопросам можно обращаться к представителям своей страховой медицинской организации, выдавшей полис ОМС:</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 xml:space="preserve">- если у пациента требуют денежные средства за оказание медицинской помощи, в рамках программы ОМС; </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 xml:space="preserve">- пациенту предлагают приобрести лекарственные препараты, назначенные врачом во время лечения в круглосуточном стационаре или дневном стационаре; </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 нарушаются условия оказания медицинской помощи, в том числе сроки ожидания медицинской помощи, предоставляемой в плановом порядке;</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 пациенту отказывают в оказании медицинской помощи в рамках ОМС.</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 xml:space="preserve">  </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 xml:space="preserve">Не стесняйтесь обратиться за помощью или консультацией к страховым представителям! Запишите телефон </w:t>
      </w:r>
      <w:proofErr w:type="spellStart"/>
      <w:proofErr w:type="gramStart"/>
      <w:r w:rsidRPr="00351EA0">
        <w:rPr>
          <w:rFonts w:ascii="Times New Roman" w:hAnsi="Times New Roman" w:cs="Times New Roman"/>
          <w:color w:val="auto"/>
          <w:spacing w:val="6"/>
          <w:sz w:val="20"/>
          <w:szCs w:val="20"/>
          <w:shd w:val="clear" w:color="auto" w:fill="FFFFFF"/>
        </w:rPr>
        <w:t>контакт-центра</w:t>
      </w:r>
      <w:proofErr w:type="spellEnd"/>
      <w:proofErr w:type="gramEnd"/>
      <w:r w:rsidRPr="00351EA0">
        <w:rPr>
          <w:rFonts w:ascii="Times New Roman" w:hAnsi="Times New Roman" w:cs="Times New Roman"/>
          <w:color w:val="auto"/>
          <w:spacing w:val="6"/>
          <w:sz w:val="20"/>
          <w:szCs w:val="20"/>
          <w:shd w:val="clear" w:color="auto" w:fill="FFFFFF"/>
        </w:rPr>
        <w:t xml:space="preserve"> вашей страховой компании в свой справочник. </w:t>
      </w: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p>
    <w:p w:rsidR="00351EA0" w:rsidRPr="00351EA0" w:rsidRDefault="00351EA0" w:rsidP="00351EA0">
      <w:pPr>
        <w:pStyle w:val="Default"/>
        <w:rPr>
          <w:rFonts w:ascii="Times New Roman" w:hAnsi="Times New Roman" w:cs="Times New Roman"/>
          <w:color w:val="auto"/>
          <w:spacing w:val="6"/>
          <w:sz w:val="20"/>
          <w:szCs w:val="20"/>
          <w:shd w:val="clear" w:color="auto" w:fill="FFFFFF"/>
        </w:rPr>
      </w:pPr>
      <w:r w:rsidRPr="00351EA0">
        <w:rPr>
          <w:rFonts w:ascii="Times New Roman" w:hAnsi="Times New Roman" w:cs="Times New Roman"/>
          <w:color w:val="auto"/>
          <w:spacing w:val="6"/>
          <w:sz w:val="20"/>
          <w:szCs w:val="20"/>
          <w:shd w:val="clear" w:color="auto" w:fill="FFFFFF"/>
        </w:rPr>
        <w:t>Если вы застрахованы в компании «</w:t>
      </w:r>
      <w:proofErr w:type="spellStart"/>
      <w:r w:rsidRPr="00351EA0">
        <w:rPr>
          <w:rFonts w:ascii="Times New Roman" w:hAnsi="Times New Roman" w:cs="Times New Roman"/>
          <w:color w:val="auto"/>
          <w:spacing w:val="6"/>
          <w:sz w:val="20"/>
          <w:szCs w:val="20"/>
          <w:shd w:val="clear" w:color="auto" w:fill="FFFFFF"/>
        </w:rPr>
        <w:t>СОГАЗ-Мед</w:t>
      </w:r>
      <w:proofErr w:type="spellEnd"/>
      <w:r w:rsidRPr="00351EA0">
        <w:rPr>
          <w:rFonts w:ascii="Times New Roman" w:hAnsi="Times New Roman" w:cs="Times New Roman"/>
          <w:color w:val="auto"/>
          <w:spacing w:val="6"/>
          <w:sz w:val="20"/>
          <w:szCs w:val="20"/>
          <w:shd w:val="clear" w:color="auto" w:fill="FFFFFF"/>
        </w:rPr>
        <w:t xml:space="preserve">» и у вас возникли вопросы, связанные с получением медицинской помощи в системе ОМС или качеством оказания медицинских услуг, обращайтесь в </w:t>
      </w:r>
      <w:proofErr w:type="spellStart"/>
      <w:r w:rsidRPr="00351EA0">
        <w:rPr>
          <w:rFonts w:ascii="Times New Roman" w:hAnsi="Times New Roman" w:cs="Times New Roman"/>
          <w:color w:val="auto"/>
          <w:spacing w:val="6"/>
          <w:sz w:val="20"/>
          <w:szCs w:val="20"/>
          <w:shd w:val="clear" w:color="auto" w:fill="FFFFFF"/>
        </w:rPr>
        <w:t>СОГАЗ-Мед</w:t>
      </w:r>
      <w:proofErr w:type="spellEnd"/>
      <w:r w:rsidRPr="00351EA0">
        <w:rPr>
          <w:rFonts w:ascii="Times New Roman" w:hAnsi="Times New Roman" w:cs="Times New Roman"/>
          <w:color w:val="auto"/>
          <w:spacing w:val="6"/>
          <w:sz w:val="20"/>
          <w:szCs w:val="20"/>
          <w:shd w:val="clear" w:color="auto" w:fill="FFFFFF"/>
        </w:rPr>
        <w:t xml:space="preserve"> по круглосуточному телефону </w:t>
      </w:r>
      <w:proofErr w:type="spellStart"/>
      <w:proofErr w:type="gramStart"/>
      <w:r w:rsidRPr="00351EA0">
        <w:rPr>
          <w:rFonts w:ascii="Times New Roman" w:hAnsi="Times New Roman" w:cs="Times New Roman"/>
          <w:color w:val="auto"/>
          <w:spacing w:val="6"/>
          <w:sz w:val="20"/>
          <w:szCs w:val="20"/>
          <w:shd w:val="clear" w:color="auto" w:fill="FFFFFF"/>
        </w:rPr>
        <w:t>контакт-центра</w:t>
      </w:r>
      <w:proofErr w:type="spellEnd"/>
      <w:proofErr w:type="gramEnd"/>
      <w:r w:rsidRPr="00351EA0">
        <w:rPr>
          <w:rFonts w:ascii="Times New Roman" w:hAnsi="Times New Roman" w:cs="Times New Roman"/>
          <w:color w:val="auto"/>
          <w:spacing w:val="6"/>
          <w:sz w:val="20"/>
          <w:szCs w:val="20"/>
          <w:shd w:val="clear" w:color="auto" w:fill="FFFFFF"/>
        </w:rPr>
        <w:t xml:space="preserve"> 8-800-100-07-02 (звонок по России бесплатный). Подробная информация на сайте </w:t>
      </w:r>
      <w:hyperlink r:id="rId6" w:history="1">
        <w:r w:rsidRPr="00351EA0">
          <w:rPr>
            <w:rFonts w:ascii="Times New Roman" w:hAnsi="Times New Roman" w:cs="Times New Roman"/>
            <w:color w:val="auto"/>
            <w:spacing w:val="6"/>
            <w:sz w:val="20"/>
            <w:szCs w:val="20"/>
            <w:shd w:val="clear" w:color="auto" w:fill="FFFFFF"/>
          </w:rPr>
          <w:t>www.sogaz-med.ru</w:t>
        </w:r>
      </w:hyperlink>
      <w:r w:rsidRPr="00351EA0">
        <w:rPr>
          <w:rFonts w:ascii="Times New Roman" w:hAnsi="Times New Roman" w:cs="Times New Roman"/>
          <w:color w:val="auto"/>
          <w:spacing w:val="6"/>
          <w:sz w:val="20"/>
          <w:szCs w:val="20"/>
          <w:shd w:val="clear" w:color="auto" w:fill="FFFFFF"/>
        </w:rPr>
        <w:t xml:space="preserve">. </w:t>
      </w:r>
    </w:p>
    <w:p w:rsidR="00351EA0" w:rsidRPr="00351EA0" w:rsidRDefault="00351EA0" w:rsidP="00351EA0">
      <w:pPr>
        <w:rPr>
          <w:spacing w:val="6"/>
          <w:sz w:val="20"/>
          <w:szCs w:val="20"/>
          <w:shd w:val="clear" w:color="auto" w:fill="FFFFFF"/>
        </w:rPr>
      </w:pPr>
    </w:p>
    <w:p w:rsidR="00351EA0" w:rsidRPr="00351EA0" w:rsidRDefault="00351EA0" w:rsidP="00351EA0">
      <w:pPr>
        <w:jc w:val="both"/>
        <w:rPr>
          <w:b/>
          <w:sz w:val="20"/>
          <w:szCs w:val="20"/>
        </w:rPr>
      </w:pPr>
      <w:r w:rsidRPr="00351EA0">
        <w:rPr>
          <w:b/>
          <w:sz w:val="20"/>
          <w:szCs w:val="20"/>
        </w:rPr>
        <w:t>Справка о компании:</w:t>
      </w:r>
    </w:p>
    <w:p w:rsidR="00351EA0" w:rsidRPr="00351EA0" w:rsidRDefault="00351EA0" w:rsidP="00351EA0">
      <w:pPr>
        <w:jc w:val="both"/>
        <w:rPr>
          <w:sz w:val="20"/>
          <w:szCs w:val="20"/>
        </w:rPr>
      </w:pPr>
      <w:r w:rsidRPr="00351EA0">
        <w:rPr>
          <w:sz w:val="20"/>
          <w:szCs w:val="20"/>
        </w:rPr>
        <w:t>Страховая компания «</w:t>
      </w:r>
      <w:proofErr w:type="spellStart"/>
      <w:r w:rsidRPr="00351EA0">
        <w:rPr>
          <w:sz w:val="20"/>
          <w:szCs w:val="20"/>
        </w:rPr>
        <w:t>СОГАЗ-Мед</w:t>
      </w:r>
      <w:proofErr w:type="spellEnd"/>
      <w:r w:rsidRPr="00351EA0">
        <w:rPr>
          <w:sz w:val="20"/>
          <w:szCs w:val="20"/>
        </w:rPr>
        <w:t>»</w:t>
      </w:r>
      <w:r w:rsidRPr="00351EA0">
        <w:rPr>
          <w:b/>
          <w:sz w:val="20"/>
          <w:szCs w:val="20"/>
        </w:rPr>
        <w:t xml:space="preserve"> </w:t>
      </w:r>
      <w:r w:rsidRPr="00351EA0">
        <w:rPr>
          <w:sz w:val="20"/>
          <w:szCs w:val="20"/>
        </w:rPr>
        <w:t xml:space="preserve">— лидер системы ОМС. 44 </w:t>
      </w:r>
      <w:proofErr w:type="spellStart"/>
      <w:proofErr w:type="gramStart"/>
      <w:r w:rsidRPr="00351EA0">
        <w:rPr>
          <w:sz w:val="20"/>
          <w:szCs w:val="20"/>
        </w:rPr>
        <w:t>млн</w:t>
      </w:r>
      <w:proofErr w:type="spellEnd"/>
      <w:proofErr w:type="gramEnd"/>
      <w:r w:rsidRPr="00351EA0">
        <w:rPr>
          <w:sz w:val="20"/>
          <w:szCs w:val="20"/>
        </w:rPr>
        <w:t xml:space="preserve"> человек, проживающих в 56 регионах РФ и г. Байконур, являются нашими застрахованными. 25 лет успешной работы позволяют на высоком уровне контролировать качество медицинского обслуживания и восстанавливать нарушенные права граждан.  </w:t>
      </w:r>
    </w:p>
    <w:p w:rsidR="00351EA0" w:rsidRPr="00351EA0" w:rsidRDefault="00351EA0" w:rsidP="00351EA0">
      <w:pPr>
        <w:jc w:val="both"/>
        <w:rPr>
          <w:sz w:val="20"/>
          <w:szCs w:val="20"/>
        </w:rPr>
      </w:pPr>
    </w:p>
    <w:p w:rsidR="00351EA0" w:rsidRPr="00351EA0" w:rsidRDefault="00351EA0" w:rsidP="00351EA0">
      <w:pPr>
        <w:rPr>
          <w:sz w:val="20"/>
          <w:szCs w:val="20"/>
        </w:rPr>
      </w:pPr>
    </w:p>
    <w:p w:rsidR="00351EA0" w:rsidRPr="00351EA0" w:rsidRDefault="00351EA0" w:rsidP="00351EA0">
      <w:pPr>
        <w:autoSpaceDE w:val="0"/>
        <w:autoSpaceDN w:val="0"/>
        <w:jc w:val="center"/>
        <w:rPr>
          <w:b/>
          <w:color w:val="000000"/>
          <w:sz w:val="20"/>
          <w:szCs w:val="20"/>
        </w:rPr>
      </w:pPr>
      <w:r w:rsidRPr="00351EA0">
        <w:rPr>
          <w:color w:val="000000"/>
          <w:sz w:val="20"/>
          <w:szCs w:val="20"/>
        </w:rPr>
        <w:t xml:space="preserve">   </w:t>
      </w:r>
      <w:r w:rsidRPr="00351EA0">
        <w:rPr>
          <w:b/>
          <w:color w:val="000000"/>
          <w:sz w:val="20"/>
          <w:szCs w:val="20"/>
        </w:rPr>
        <w:t xml:space="preserve">Российская Федерация                    </w:t>
      </w:r>
    </w:p>
    <w:p w:rsidR="00351EA0" w:rsidRPr="00351EA0" w:rsidRDefault="00351EA0" w:rsidP="00351EA0">
      <w:pPr>
        <w:autoSpaceDE w:val="0"/>
        <w:autoSpaceDN w:val="0"/>
        <w:jc w:val="center"/>
        <w:rPr>
          <w:b/>
          <w:color w:val="000000"/>
          <w:sz w:val="20"/>
          <w:szCs w:val="20"/>
        </w:rPr>
      </w:pPr>
      <w:r w:rsidRPr="00351EA0">
        <w:rPr>
          <w:b/>
          <w:color w:val="000000"/>
          <w:sz w:val="20"/>
          <w:szCs w:val="20"/>
        </w:rPr>
        <w:t xml:space="preserve">      Новгородская область</w:t>
      </w:r>
    </w:p>
    <w:p w:rsidR="00351EA0" w:rsidRPr="00351EA0" w:rsidRDefault="00351EA0" w:rsidP="00351EA0">
      <w:pPr>
        <w:autoSpaceDE w:val="0"/>
        <w:autoSpaceDN w:val="0"/>
        <w:jc w:val="center"/>
        <w:rPr>
          <w:b/>
          <w:color w:val="000000"/>
          <w:sz w:val="20"/>
          <w:szCs w:val="20"/>
        </w:rPr>
      </w:pPr>
      <w:r w:rsidRPr="00351EA0">
        <w:rPr>
          <w:b/>
          <w:color w:val="000000"/>
          <w:sz w:val="20"/>
          <w:szCs w:val="20"/>
        </w:rPr>
        <w:t xml:space="preserve">      СОВЕТ ДЕПУТАТОВ УГЛОВСКОГО</w:t>
      </w:r>
    </w:p>
    <w:p w:rsidR="00351EA0" w:rsidRPr="00351EA0" w:rsidRDefault="00351EA0" w:rsidP="00351EA0">
      <w:pPr>
        <w:autoSpaceDE w:val="0"/>
        <w:autoSpaceDN w:val="0"/>
        <w:jc w:val="center"/>
        <w:rPr>
          <w:b/>
          <w:color w:val="000000"/>
          <w:sz w:val="20"/>
          <w:szCs w:val="20"/>
        </w:rPr>
      </w:pPr>
      <w:r w:rsidRPr="00351EA0">
        <w:rPr>
          <w:b/>
          <w:color w:val="000000"/>
          <w:sz w:val="20"/>
          <w:szCs w:val="20"/>
        </w:rPr>
        <w:t xml:space="preserve">     ГОРОДСКОГО ПОСЕЛЕНИЯ ОКУЛОВСКОГО</w:t>
      </w:r>
    </w:p>
    <w:p w:rsidR="00351EA0" w:rsidRPr="00351EA0" w:rsidRDefault="00351EA0" w:rsidP="00351EA0">
      <w:pPr>
        <w:autoSpaceDE w:val="0"/>
        <w:autoSpaceDN w:val="0"/>
        <w:jc w:val="center"/>
        <w:rPr>
          <w:color w:val="000000"/>
          <w:sz w:val="20"/>
          <w:szCs w:val="20"/>
        </w:rPr>
      </w:pPr>
      <w:r w:rsidRPr="00351EA0">
        <w:rPr>
          <w:b/>
          <w:color w:val="000000"/>
          <w:sz w:val="20"/>
          <w:szCs w:val="20"/>
        </w:rPr>
        <w:t>МУНИЦИПАЛЬНОГО РАЙОНА</w:t>
      </w:r>
    </w:p>
    <w:p w:rsidR="00351EA0" w:rsidRPr="00351EA0" w:rsidRDefault="00351EA0" w:rsidP="00351EA0">
      <w:pPr>
        <w:autoSpaceDE w:val="0"/>
        <w:autoSpaceDN w:val="0"/>
        <w:jc w:val="center"/>
        <w:rPr>
          <w:color w:val="000000"/>
          <w:sz w:val="20"/>
          <w:szCs w:val="20"/>
        </w:rPr>
      </w:pPr>
    </w:p>
    <w:p w:rsidR="00351EA0" w:rsidRPr="00351EA0" w:rsidRDefault="00351EA0" w:rsidP="00351EA0">
      <w:pPr>
        <w:autoSpaceDE w:val="0"/>
        <w:autoSpaceDN w:val="0"/>
        <w:jc w:val="center"/>
        <w:rPr>
          <w:b/>
          <w:color w:val="000000"/>
          <w:sz w:val="20"/>
          <w:szCs w:val="20"/>
        </w:rPr>
      </w:pPr>
      <w:proofErr w:type="gramStart"/>
      <w:r w:rsidRPr="00351EA0">
        <w:rPr>
          <w:b/>
          <w:color w:val="000000"/>
          <w:sz w:val="20"/>
          <w:szCs w:val="20"/>
        </w:rPr>
        <w:t>Р</w:t>
      </w:r>
      <w:proofErr w:type="gramEnd"/>
      <w:r w:rsidRPr="00351EA0">
        <w:rPr>
          <w:b/>
          <w:color w:val="000000"/>
          <w:sz w:val="20"/>
          <w:szCs w:val="20"/>
        </w:rPr>
        <w:t xml:space="preserve"> Е Ш Е Н И Е</w:t>
      </w:r>
    </w:p>
    <w:p w:rsidR="00351EA0" w:rsidRPr="00351EA0" w:rsidRDefault="00351EA0" w:rsidP="00351EA0">
      <w:pPr>
        <w:spacing w:after="160" w:line="256" w:lineRule="auto"/>
        <w:ind w:firstLine="709"/>
        <w:contextualSpacing/>
        <w:jc w:val="both"/>
        <w:rPr>
          <w:b/>
          <w:color w:val="000000"/>
          <w:sz w:val="20"/>
          <w:szCs w:val="20"/>
        </w:rPr>
      </w:pPr>
      <w:r w:rsidRPr="00351EA0">
        <w:rPr>
          <w:b/>
          <w:sz w:val="20"/>
          <w:szCs w:val="20"/>
        </w:rPr>
        <w:t>Об отмене решения Совета депутатов Угловского городского поселения   от 07.07.2023 № 128 «</w:t>
      </w:r>
      <w:r w:rsidRPr="00351EA0">
        <w:rPr>
          <w:b/>
          <w:color w:val="000000"/>
          <w:sz w:val="20"/>
          <w:szCs w:val="20"/>
        </w:rPr>
        <w:t>Об утверждении Порядка рассмотрения Советом депутатов Угловского городского поселения проектов муниципальных программ и предложений о внесении изменений в муниципальные программы Администрации Угловского городского поселения»</w:t>
      </w:r>
    </w:p>
    <w:p w:rsidR="00351EA0" w:rsidRPr="00351EA0" w:rsidRDefault="00351EA0" w:rsidP="00351EA0">
      <w:pPr>
        <w:jc w:val="center"/>
        <w:rPr>
          <w:sz w:val="20"/>
          <w:szCs w:val="20"/>
        </w:rPr>
      </w:pPr>
      <w:r w:rsidRPr="00351EA0">
        <w:rPr>
          <w:sz w:val="20"/>
          <w:szCs w:val="20"/>
        </w:rPr>
        <w:t>Принято Советом депутатов</w:t>
      </w:r>
    </w:p>
    <w:p w:rsidR="00351EA0" w:rsidRPr="00351EA0" w:rsidRDefault="00351EA0" w:rsidP="00351EA0">
      <w:pPr>
        <w:jc w:val="center"/>
        <w:rPr>
          <w:sz w:val="20"/>
          <w:szCs w:val="20"/>
        </w:rPr>
      </w:pPr>
      <w:r w:rsidRPr="00351EA0">
        <w:rPr>
          <w:sz w:val="20"/>
          <w:szCs w:val="20"/>
        </w:rPr>
        <w:t>Угловского городского поселения  15.11.2023 года</w:t>
      </w:r>
    </w:p>
    <w:p w:rsidR="00351EA0" w:rsidRPr="00351EA0" w:rsidRDefault="00351EA0" w:rsidP="00351EA0">
      <w:pPr>
        <w:pStyle w:val="a4"/>
        <w:shd w:val="clear" w:color="auto" w:fill="FFFFFF"/>
        <w:spacing w:before="0" w:beforeAutospacing="0" w:after="0" w:afterAutospacing="0"/>
        <w:jc w:val="both"/>
        <w:textAlignment w:val="baseline"/>
        <w:rPr>
          <w:sz w:val="20"/>
          <w:szCs w:val="20"/>
        </w:rPr>
      </w:pPr>
      <w:r w:rsidRPr="00351EA0">
        <w:rPr>
          <w:sz w:val="20"/>
          <w:szCs w:val="20"/>
        </w:rPr>
        <w:t xml:space="preserve">           На  основании</w:t>
      </w:r>
      <w:r w:rsidRPr="00351EA0">
        <w:rPr>
          <w:color w:val="1C1C1C"/>
          <w:sz w:val="20"/>
          <w:szCs w:val="20"/>
        </w:rPr>
        <w:t xml:space="preserve"> </w:t>
      </w:r>
      <w:r w:rsidRPr="00351EA0">
        <w:rPr>
          <w:sz w:val="20"/>
          <w:szCs w:val="20"/>
        </w:rPr>
        <w:t>Устава Угловского городского поселения, Совет депутатов Угловского городского поселения</w:t>
      </w:r>
    </w:p>
    <w:p w:rsidR="00351EA0" w:rsidRPr="00351EA0" w:rsidRDefault="00351EA0" w:rsidP="00351EA0">
      <w:pPr>
        <w:jc w:val="both"/>
        <w:rPr>
          <w:b/>
          <w:sz w:val="20"/>
          <w:szCs w:val="20"/>
        </w:rPr>
      </w:pPr>
      <w:r w:rsidRPr="00351EA0">
        <w:rPr>
          <w:b/>
          <w:sz w:val="20"/>
          <w:szCs w:val="20"/>
        </w:rPr>
        <w:t>РЕШИЛ:</w:t>
      </w:r>
    </w:p>
    <w:p w:rsidR="00351EA0" w:rsidRPr="00351EA0" w:rsidRDefault="00351EA0" w:rsidP="00351EA0">
      <w:pPr>
        <w:spacing w:after="1" w:line="228" w:lineRule="auto"/>
        <w:ind w:left="10" w:hanging="10"/>
        <w:jc w:val="both"/>
        <w:rPr>
          <w:color w:val="000000"/>
          <w:sz w:val="20"/>
          <w:szCs w:val="20"/>
        </w:rPr>
      </w:pPr>
      <w:r w:rsidRPr="00351EA0">
        <w:rPr>
          <w:sz w:val="20"/>
          <w:szCs w:val="20"/>
        </w:rPr>
        <w:t xml:space="preserve">       1. Отменить решение от 07.07.2023 № 128 « </w:t>
      </w:r>
      <w:r w:rsidRPr="00351EA0">
        <w:rPr>
          <w:color w:val="000000"/>
          <w:sz w:val="20"/>
          <w:szCs w:val="20"/>
        </w:rPr>
        <w:t>Об утверждении Порядка рассмотрения Советом депутатов Угловского городского поселения проектов муниципальных программ и предложений о внесении изменений в муниципальные программы Администрации Угловского городского поселения</w:t>
      </w:r>
      <w:proofErr w:type="gramStart"/>
      <w:r w:rsidRPr="00351EA0">
        <w:rPr>
          <w:color w:val="000000"/>
          <w:sz w:val="20"/>
          <w:szCs w:val="20"/>
        </w:rPr>
        <w:t>.»</w:t>
      </w:r>
      <w:proofErr w:type="gramEnd"/>
    </w:p>
    <w:p w:rsidR="00351EA0" w:rsidRPr="00351EA0" w:rsidRDefault="00351EA0" w:rsidP="00351EA0">
      <w:pPr>
        <w:shd w:val="clear" w:color="auto" w:fill="FFFFFF"/>
        <w:jc w:val="both"/>
        <w:rPr>
          <w:sz w:val="20"/>
          <w:szCs w:val="20"/>
        </w:rPr>
      </w:pPr>
      <w:r w:rsidRPr="00351EA0">
        <w:rPr>
          <w:sz w:val="20"/>
          <w:szCs w:val="20"/>
        </w:rPr>
        <w:t xml:space="preserve">       2.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351EA0" w:rsidRPr="00351EA0" w:rsidRDefault="00DF61F6" w:rsidP="00351EA0">
      <w:pPr>
        <w:shd w:val="clear" w:color="auto" w:fill="FFFFFF"/>
        <w:jc w:val="both"/>
        <w:rPr>
          <w:color w:val="000000"/>
          <w:sz w:val="20"/>
          <w:szCs w:val="20"/>
        </w:rPr>
      </w:pPr>
      <w:r>
        <w:rPr>
          <w:color w:val="000000"/>
          <w:sz w:val="20"/>
          <w:szCs w:val="20"/>
        </w:rPr>
        <w:t xml:space="preserve"> </w:t>
      </w:r>
      <w:r w:rsidR="00351EA0" w:rsidRPr="00351EA0">
        <w:rPr>
          <w:color w:val="000000"/>
          <w:sz w:val="20"/>
          <w:szCs w:val="20"/>
        </w:rPr>
        <w:t xml:space="preserve">   </w:t>
      </w:r>
    </w:p>
    <w:p w:rsidR="00351EA0" w:rsidRPr="00351EA0" w:rsidRDefault="00351EA0" w:rsidP="00351EA0">
      <w:pPr>
        <w:pStyle w:val="ConsPlusNormal"/>
        <w:spacing w:line="240" w:lineRule="exact"/>
        <w:rPr>
          <w:rFonts w:ascii="Times New Roman" w:hAnsi="Times New Roman" w:cs="Times New Roman"/>
          <w:b/>
          <w:bCs/>
          <w:sz w:val="20"/>
          <w:lang w:eastAsia="en-US"/>
        </w:rPr>
      </w:pPr>
      <w:r w:rsidRPr="00351EA0">
        <w:rPr>
          <w:rFonts w:ascii="Times New Roman" w:hAnsi="Times New Roman" w:cs="Times New Roman"/>
          <w:b/>
          <w:bCs/>
          <w:sz w:val="20"/>
          <w:lang w:eastAsia="en-US"/>
        </w:rPr>
        <w:t xml:space="preserve">Председатель Совета депутатов </w:t>
      </w:r>
    </w:p>
    <w:p w:rsidR="00351EA0" w:rsidRPr="00351EA0" w:rsidRDefault="00351EA0" w:rsidP="00351EA0">
      <w:pPr>
        <w:pStyle w:val="ConsPlusNormal"/>
        <w:spacing w:line="240" w:lineRule="exact"/>
        <w:rPr>
          <w:rFonts w:ascii="Times New Roman" w:hAnsi="Times New Roman" w:cs="Times New Roman"/>
          <w:bCs/>
          <w:sz w:val="20"/>
          <w:lang w:eastAsia="en-US"/>
        </w:rPr>
      </w:pPr>
      <w:r w:rsidRPr="00351EA0">
        <w:rPr>
          <w:rFonts w:ascii="Times New Roman" w:hAnsi="Times New Roman" w:cs="Times New Roman"/>
          <w:b/>
          <w:bCs/>
          <w:sz w:val="20"/>
          <w:lang w:eastAsia="en-US"/>
        </w:rPr>
        <w:t xml:space="preserve">Угловского городского поселения       С.Ю.Жданов                                            </w:t>
      </w:r>
    </w:p>
    <w:p w:rsidR="00351EA0" w:rsidRPr="00351EA0" w:rsidRDefault="00351EA0" w:rsidP="00351EA0">
      <w:pPr>
        <w:pStyle w:val="ConsPlusNormal"/>
        <w:jc w:val="both"/>
        <w:rPr>
          <w:rFonts w:ascii="Times New Roman" w:hAnsi="Times New Roman" w:cs="Times New Roman"/>
          <w:bCs/>
          <w:sz w:val="20"/>
          <w:lang w:eastAsia="en-US"/>
        </w:rPr>
      </w:pPr>
      <w:r w:rsidRPr="00351EA0">
        <w:rPr>
          <w:rFonts w:ascii="Times New Roman" w:hAnsi="Times New Roman" w:cs="Times New Roman"/>
          <w:bCs/>
          <w:sz w:val="20"/>
          <w:lang w:eastAsia="en-US"/>
        </w:rPr>
        <w:t>15.11.2023 года</w:t>
      </w:r>
    </w:p>
    <w:p w:rsidR="00351EA0" w:rsidRPr="00351EA0" w:rsidRDefault="00351EA0" w:rsidP="00351EA0">
      <w:pPr>
        <w:pStyle w:val="ConsPlusNormal"/>
        <w:spacing w:line="240" w:lineRule="exact"/>
        <w:jc w:val="both"/>
        <w:rPr>
          <w:rFonts w:ascii="Times New Roman" w:hAnsi="Times New Roman" w:cs="Times New Roman"/>
          <w:bCs/>
          <w:sz w:val="20"/>
          <w:lang w:eastAsia="en-US"/>
        </w:rPr>
      </w:pPr>
      <w:r w:rsidRPr="00351EA0">
        <w:rPr>
          <w:rFonts w:ascii="Times New Roman" w:hAnsi="Times New Roman" w:cs="Times New Roman"/>
          <w:bCs/>
          <w:sz w:val="20"/>
          <w:lang w:eastAsia="en-US"/>
        </w:rPr>
        <w:t>№ 149</w:t>
      </w:r>
    </w:p>
    <w:p w:rsidR="00351EA0" w:rsidRPr="00DF61F6" w:rsidRDefault="00351EA0" w:rsidP="00DF61F6">
      <w:pPr>
        <w:pStyle w:val="ConsPlusNormal"/>
        <w:spacing w:line="240" w:lineRule="exact"/>
        <w:rPr>
          <w:rFonts w:ascii="Times New Roman" w:hAnsi="Times New Roman"/>
          <w:sz w:val="20"/>
        </w:rPr>
      </w:pPr>
      <w:r w:rsidRPr="00351EA0">
        <w:rPr>
          <w:rFonts w:ascii="Times New Roman" w:hAnsi="Times New Roman" w:cs="Times New Roman"/>
          <w:b/>
          <w:bCs/>
          <w:sz w:val="20"/>
          <w:lang w:eastAsia="en-US"/>
        </w:rPr>
        <w:t>Глава городского поселения     Ю.А.Иванова</w:t>
      </w:r>
    </w:p>
    <w:p w:rsidR="00AB2E61" w:rsidRPr="00AB2E61" w:rsidRDefault="00AB2E61" w:rsidP="00AB2E61">
      <w:pPr>
        <w:tabs>
          <w:tab w:val="left" w:pos="8520"/>
        </w:tabs>
        <w:jc w:val="center"/>
        <w:rPr>
          <w:b/>
          <w:sz w:val="20"/>
          <w:szCs w:val="20"/>
        </w:rPr>
      </w:pPr>
      <w:r w:rsidRPr="00AB2E61">
        <w:rPr>
          <w:b/>
          <w:sz w:val="20"/>
          <w:szCs w:val="20"/>
        </w:rPr>
        <w:t>Российская Федерация</w:t>
      </w:r>
    </w:p>
    <w:p w:rsidR="00AB2E61" w:rsidRPr="00AB2E61" w:rsidRDefault="00AB2E61" w:rsidP="00AB2E61">
      <w:pPr>
        <w:tabs>
          <w:tab w:val="left" w:pos="8520"/>
        </w:tabs>
        <w:jc w:val="center"/>
        <w:rPr>
          <w:b/>
          <w:sz w:val="20"/>
          <w:szCs w:val="20"/>
        </w:rPr>
      </w:pPr>
      <w:r w:rsidRPr="00AB2E61">
        <w:rPr>
          <w:b/>
          <w:sz w:val="20"/>
          <w:szCs w:val="20"/>
        </w:rPr>
        <w:t>Администрация Угловского городского поселения</w:t>
      </w:r>
    </w:p>
    <w:p w:rsidR="00AB2E61" w:rsidRPr="00DF61F6" w:rsidRDefault="00AB2E61" w:rsidP="00DF61F6">
      <w:pPr>
        <w:tabs>
          <w:tab w:val="left" w:pos="8520"/>
        </w:tabs>
        <w:jc w:val="center"/>
        <w:rPr>
          <w:b/>
          <w:sz w:val="20"/>
          <w:szCs w:val="20"/>
        </w:rPr>
      </w:pPr>
      <w:r w:rsidRPr="00AB2E61">
        <w:rPr>
          <w:b/>
          <w:sz w:val="20"/>
          <w:szCs w:val="20"/>
        </w:rPr>
        <w:t>Окуловского муниципального района Новгородской области</w:t>
      </w:r>
    </w:p>
    <w:p w:rsidR="00AB2E61" w:rsidRPr="00DF61F6" w:rsidRDefault="00AB2E61" w:rsidP="00DF61F6">
      <w:pPr>
        <w:tabs>
          <w:tab w:val="left" w:pos="8520"/>
        </w:tabs>
        <w:jc w:val="center"/>
        <w:rPr>
          <w:b/>
          <w:sz w:val="20"/>
          <w:szCs w:val="20"/>
        </w:rPr>
      </w:pPr>
      <w:proofErr w:type="gramStart"/>
      <w:r w:rsidRPr="00AB2E61">
        <w:rPr>
          <w:b/>
          <w:sz w:val="20"/>
          <w:szCs w:val="20"/>
        </w:rPr>
        <w:t>П</w:t>
      </w:r>
      <w:proofErr w:type="gramEnd"/>
      <w:r w:rsidRPr="00AB2E61">
        <w:rPr>
          <w:b/>
          <w:sz w:val="20"/>
          <w:szCs w:val="20"/>
        </w:rPr>
        <w:t xml:space="preserve"> О С Т А Н О В Л Е Н И Е</w:t>
      </w:r>
    </w:p>
    <w:p w:rsidR="00AB2E61" w:rsidRPr="00DF61F6" w:rsidRDefault="00AB2E61" w:rsidP="00DF61F6">
      <w:pPr>
        <w:tabs>
          <w:tab w:val="left" w:pos="8520"/>
        </w:tabs>
        <w:jc w:val="center"/>
        <w:rPr>
          <w:color w:val="000000"/>
          <w:sz w:val="20"/>
          <w:szCs w:val="20"/>
        </w:rPr>
      </w:pPr>
      <w:r w:rsidRPr="00AB2E61">
        <w:rPr>
          <w:color w:val="000000"/>
          <w:sz w:val="20"/>
          <w:szCs w:val="20"/>
        </w:rPr>
        <w:t>19.10.2023 № 485</w:t>
      </w:r>
    </w:p>
    <w:p w:rsidR="00AB2E61" w:rsidRPr="00AB2E61" w:rsidRDefault="00AB2E61" w:rsidP="00DF61F6">
      <w:pPr>
        <w:tabs>
          <w:tab w:val="left" w:pos="8520"/>
        </w:tabs>
        <w:jc w:val="center"/>
        <w:rPr>
          <w:sz w:val="20"/>
          <w:szCs w:val="20"/>
        </w:rPr>
      </w:pPr>
      <w:r w:rsidRPr="00AB2E61">
        <w:rPr>
          <w:sz w:val="20"/>
          <w:szCs w:val="20"/>
        </w:rPr>
        <w:t>р. п. Угловка</w:t>
      </w:r>
    </w:p>
    <w:p w:rsidR="00AB2E61" w:rsidRPr="00AB2E61" w:rsidRDefault="00AB2E61" w:rsidP="00AB2E61">
      <w:pPr>
        <w:tabs>
          <w:tab w:val="left" w:pos="8520"/>
        </w:tabs>
        <w:spacing w:line="240" w:lineRule="exact"/>
        <w:jc w:val="center"/>
        <w:rPr>
          <w:b/>
          <w:sz w:val="20"/>
          <w:szCs w:val="20"/>
        </w:rPr>
      </w:pPr>
      <w:r w:rsidRPr="00AB2E61">
        <w:rPr>
          <w:b/>
          <w:sz w:val="20"/>
          <w:szCs w:val="20"/>
        </w:rPr>
        <w:t>Об утверждении отчета об исполнении бюджета Угловского городского поселения за 3 квартал 2023 года</w:t>
      </w:r>
    </w:p>
    <w:p w:rsidR="00AB2E61" w:rsidRPr="00AB2E61" w:rsidRDefault="00AB2E61" w:rsidP="00AB2E61">
      <w:pPr>
        <w:tabs>
          <w:tab w:val="left" w:pos="8520"/>
        </w:tabs>
        <w:jc w:val="center"/>
        <w:rPr>
          <w:sz w:val="20"/>
          <w:szCs w:val="20"/>
        </w:rPr>
      </w:pPr>
    </w:p>
    <w:p w:rsidR="00AB2E61" w:rsidRPr="00AB2E61" w:rsidRDefault="00AB2E61" w:rsidP="00AB2E61">
      <w:pPr>
        <w:tabs>
          <w:tab w:val="left" w:pos="8520"/>
        </w:tabs>
        <w:jc w:val="center"/>
        <w:rPr>
          <w:sz w:val="20"/>
          <w:szCs w:val="20"/>
        </w:rPr>
      </w:pPr>
    </w:p>
    <w:p w:rsidR="00AB2E61" w:rsidRPr="00AB2E61" w:rsidRDefault="00AB2E61" w:rsidP="00AB2E61">
      <w:pPr>
        <w:pStyle w:val="ConsPlusTitle"/>
        <w:widowControl/>
        <w:spacing w:line="360" w:lineRule="atLeast"/>
        <w:ind w:left="-119" w:firstLine="709"/>
        <w:jc w:val="both"/>
        <w:rPr>
          <w:rFonts w:ascii="Times New Roman" w:hAnsi="Times New Roman"/>
          <w:b w:val="0"/>
        </w:rPr>
      </w:pPr>
      <w:r w:rsidRPr="00AB2E61">
        <w:rPr>
          <w:rFonts w:ascii="Times New Roman" w:hAnsi="Times New Roman"/>
          <w:b w:val="0"/>
        </w:rPr>
        <w:t>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Администрация Угловского городского поселения</w:t>
      </w:r>
    </w:p>
    <w:p w:rsidR="00AB2E61" w:rsidRPr="00AB2E61" w:rsidRDefault="00AB2E61" w:rsidP="00AB2E61">
      <w:pPr>
        <w:pStyle w:val="ConsPlusTitle"/>
        <w:widowControl/>
        <w:spacing w:line="360" w:lineRule="atLeast"/>
        <w:ind w:firstLine="709"/>
        <w:jc w:val="both"/>
        <w:rPr>
          <w:rFonts w:ascii="Times New Roman" w:hAnsi="Times New Roman"/>
        </w:rPr>
      </w:pPr>
      <w:r w:rsidRPr="00AB2E61">
        <w:rPr>
          <w:rFonts w:ascii="Times New Roman" w:hAnsi="Times New Roman"/>
        </w:rPr>
        <w:t>ПОСТАНОВЛЯЕТ:</w:t>
      </w:r>
    </w:p>
    <w:p w:rsidR="00AB2E61" w:rsidRPr="00AB2E61" w:rsidRDefault="00AB2E61" w:rsidP="00AB2E61">
      <w:pPr>
        <w:pStyle w:val="ConsPlusTitle"/>
        <w:widowControl/>
        <w:numPr>
          <w:ilvl w:val="0"/>
          <w:numId w:val="2"/>
        </w:numPr>
        <w:spacing w:line="360" w:lineRule="atLeast"/>
        <w:ind w:left="993" w:hanging="425"/>
        <w:jc w:val="both"/>
        <w:rPr>
          <w:rFonts w:ascii="Times New Roman" w:hAnsi="Times New Roman"/>
          <w:b w:val="0"/>
        </w:rPr>
      </w:pPr>
      <w:r w:rsidRPr="00AB2E61">
        <w:rPr>
          <w:rFonts w:ascii="Times New Roman" w:hAnsi="Times New Roman"/>
          <w:b w:val="0"/>
        </w:rPr>
        <w:t>Утвердить прилагаемый отчет об исполнении бюджета Угловского городского поселения за 3 квартал 2023 года.</w:t>
      </w:r>
    </w:p>
    <w:p w:rsidR="00AB2E61" w:rsidRPr="00AB2E61" w:rsidRDefault="00AB2E61" w:rsidP="00AB2E61">
      <w:pPr>
        <w:numPr>
          <w:ilvl w:val="0"/>
          <w:numId w:val="2"/>
        </w:numPr>
        <w:spacing w:line="360" w:lineRule="exact"/>
        <w:ind w:left="993" w:hanging="426"/>
        <w:jc w:val="both"/>
        <w:rPr>
          <w:sz w:val="20"/>
          <w:szCs w:val="20"/>
        </w:rPr>
      </w:pPr>
      <w:r w:rsidRPr="00AB2E61">
        <w:rPr>
          <w:bCs/>
          <w:sz w:val="20"/>
          <w:szCs w:val="20"/>
        </w:rPr>
        <w:t>Утвердить</w:t>
      </w:r>
      <w:r w:rsidRPr="00AB2E61">
        <w:rPr>
          <w:sz w:val="20"/>
          <w:szCs w:val="20"/>
        </w:rPr>
        <w:t xml:space="preserve"> прилагаемый отчет  об использовании бюджетных ассигнований резервного фонда за  3 квартал 2023 года.</w:t>
      </w:r>
    </w:p>
    <w:p w:rsidR="00AB2E61" w:rsidRPr="00AB2E61" w:rsidRDefault="00AB2E61" w:rsidP="00AB2E61">
      <w:pPr>
        <w:pStyle w:val="ConsPlusTitle"/>
        <w:widowControl/>
        <w:tabs>
          <w:tab w:val="left" w:pos="1276"/>
        </w:tabs>
        <w:spacing w:line="360" w:lineRule="atLeast"/>
        <w:jc w:val="both"/>
        <w:rPr>
          <w:rFonts w:ascii="Times New Roman" w:hAnsi="Times New Roman"/>
          <w:b w:val="0"/>
        </w:rPr>
      </w:pPr>
      <w:r w:rsidRPr="00AB2E61">
        <w:rPr>
          <w:rFonts w:ascii="Times New Roman" w:hAnsi="Times New Roman"/>
          <w:b w:val="0"/>
        </w:rPr>
        <w:t xml:space="preserve">        3.  Направить отчет об исполнении бюджета Угловского городского поселения за 3 квартал 2023 года в Совет депутатов Угловского городского поселения и Контрольно-счетную комиссию Окуловского муниципального района.</w:t>
      </w:r>
    </w:p>
    <w:p w:rsidR="00AB2E61" w:rsidRPr="00AB2E61" w:rsidRDefault="00AB2E61" w:rsidP="00AB2E61">
      <w:pPr>
        <w:spacing w:line="360" w:lineRule="atLeast"/>
        <w:jc w:val="both"/>
        <w:rPr>
          <w:sz w:val="20"/>
          <w:szCs w:val="20"/>
        </w:rPr>
      </w:pPr>
      <w:r w:rsidRPr="00AB2E61">
        <w:rPr>
          <w:sz w:val="20"/>
          <w:szCs w:val="20"/>
        </w:rPr>
        <w:t xml:space="preserve">       4.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  </w:t>
      </w:r>
    </w:p>
    <w:p w:rsidR="00AB2E61" w:rsidRPr="00AB2E61" w:rsidRDefault="00AB2E61" w:rsidP="00AB2E61">
      <w:pPr>
        <w:spacing w:line="240" w:lineRule="exact"/>
        <w:jc w:val="both"/>
        <w:rPr>
          <w:sz w:val="20"/>
          <w:szCs w:val="20"/>
        </w:rPr>
      </w:pPr>
    </w:p>
    <w:p w:rsidR="00AB2E61" w:rsidRPr="00AB2E61" w:rsidRDefault="00AB2E61" w:rsidP="00AB2E61">
      <w:pPr>
        <w:rPr>
          <w:sz w:val="20"/>
          <w:szCs w:val="20"/>
        </w:rPr>
      </w:pPr>
    </w:p>
    <w:p w:rsidR="00AB2E61" w:rsidRDefault="00AB2E61" w:rsidP="00AB2E61">
      <w:pPr>
        <w:rPr>
          <w:b/>
          <w:sz w:val="20"/>
          <w:szCs w:val="20"/>
        </w:rPr>
        <w:sectPr w:rsidR="00AB2E61" w:rsidSect="00AB2E61">
          <w:pgSz w:w="11906" w:h="16838"/>
          <w:pgMar w:top="851" w:right="1134" w:bottom="1134" w:left="1985" w:header="709" w:footer="709" w:gutter="0"/>
          <w:cols w:space="720"/>
        </w:sectPr>
      </w:pPr>
      <w:r w:rsidRPr="00AB2E61">
        <w:rPr>
          <w:b/>
          <w:sz w:val="20"/>
          <w:szCs w:val="20"/>
        </w:rPr>
        <w:t xml:space="preserve">Глава Угловского городского  поселения                        Ю.А. Иванова                                                                                                                                                                                                                                                                                                                                                                                                                                                                                                                                                                                                                                                                                                                                                                                                                                                                                                                                                                 </w:t>
      </w:r>
      <w:r w:rsidR="00DF61F6">
        <w:rPr>
          <w:b/>
          <w:sz w:val="20"/>
          <w:szCs w:val="20"/>
        </w:rPr>
        <w:t xml:space="preserve">                             </w:t>
      </w:r>
    </w:p>
    <w:p w:rsidR="00AB2E61" w:rsidRPr="00AB2E61" w:rsidRDefault="00AB2E61" w:rsidP="00AB2E61">
      <w:pPr>
        <w:rPr>
          <w:sz w:val="20"/>
          <w:szCs w:val="20"/>
        </w:rPr>
        <w:sectPr w:rsidR="00AB2E61" w:rsidRPr="00AB2E61" w:rsidSect="00AB2E61">
          <w:pgSz w:w="16838" w:h="11906" w:orient="landscape"/>
          <w:pgMar w:top="1985" w:right="851" w:bottom="1134" w:left="1134" w:header="709" w:footer="709" w:gutter="0"/>
          <w:cols w:space="720"/>
        </w:sectPr>
      </w:pPr>
    </w:p>
    <w:p w:rsidR="00AB2E61" w:rsidRPr="00AB2E61" w:rsidRDefault="00AB2E61" w:rsidP="00AB2E61">
      <w:pPr>
        <w:rPr>
          <w:sz w:val="20"/>
          <w:szCs w:val="20"/>
        </w:rPr>
      </w:pPr>
    </w:p>
    <w:p w:rsidR="00AB2E61" w:rsidRPr="00AB2E61" w:rsidRDefault="00AB2E61" w:rsidP="00AB2E61">
      <w:pPr>
        <w:rPr>
          <w:sz w:val="20"/>
          <w:szCs w:val="20"/>
        </w:rPr>
      </w:pPr>
    </w:p>
    <w:p w:rsidR="00DF61F6" w:rsidRDefault="00DF61F6">
      <w:pPr>
        <w:jc w:val="center"/>
        <w:rPr>
          <w:rFonts w:ascii="Arial CYR" w:hAnsi="Arial CYR" w:cs="Arial CYR"/>
          <w:b/>
          <w:bCs/>
          <w:sz w:val="20"/>
          <w:szCs w:val="20"/>
        </w:rPr>
        <w:sectPr w:rsidR="00DF61F6" w:rsidSect="0045575E">
          <w:pgSz w:w="11906" w:h="16838"/>
          <w:pgMar w:top="1134" w:right="851" w:bottom="1134" w:left="709" w:header="709" w:footer="709" w:gutter="0"/>
          <w:cols w:space="720"/>
        </w:sectPr>
      </w:pPr>
    </w:p>
    <w:tbl>
      <w:tblPr>
        <w:tblW w:w="14784" w:type="dxa"/>
        <w:tblInd w:w="93" w:type="dxa"/>
        <w:tblLook w:val="04A0"/>
      </w:tblPr>
      <w:tblGrid>
        <w:gridCol w:w="5289"/>
        <w:gridCol w:w="1036"/>
        <w:gridCol w:w="829"/>
        <w:gridCol w:w="748"/>
        <w:gridCol w:w="450"/>
        <w:gridCol w:w="436"/>
        <w:gridCol w:w="2019"/>
        <w:gridCol w:w="2044"/>
        <w:gridCol w:w="2566"/>
      </w:tblGrid>
      <w:tr w:rsidR="00AB2E61" w:rsidRPr="00AB2E61" w:rsidTr="00AB2E61">
        <w:trPr>
          <w:trHeight w:val="315"/>
        </w:trPr>
        <w:tc>
          <w:tcPr>
            <w:tcW w:w="12218" w:type="dxa"/>
            <w:gridSpan w:val="8"/>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lastRenderedPageBreak/>
              <w:t>ОТЧЕТ ОБ ИСПОЛНЕНИИ БЮДЖЕТА</w:t>
            </w:r>
          </w:p>
        </w:tc>
        <w:tc>
          <w:tcPr>
            <w:tcW w:w="2566" w:type="dxa"/>
            <w:tcBorders>
              <w:top w:val="single" w:sz="4" w:space="0" w:color="auto"/>
              <w:left w:val="nil"/>
              <w:bottom w:val="single" w:sz="8"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КОДЫ</w:t>
            </w:r>
          </w:p>
        </w:tc>
      </w:tr>
      <w:tr w:rsidR="00AB2E61" w:rsidRPr="00AB2E61" w:rsidTr="00AB2E61">
        <w:trPr>
          <w:trHeight w:val="255"/>
        </w:trPr>
        <w:tc>
          <w:tcPr>
            <w:tcW w:w="528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single" w:sz="8" w:space="0" w:color="auto"/>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0503117</w:t>
            </w:r>
          </w:p>
        </w:tc>
      </w:tr>
      <w:tr w:rsidR="00AB2E61" w:rsidRPr="00AB2E61" w:rsidTr="00AB2E61">
        <w:trPr>
          <w:trHeight w:val="255"/>
        </w:trPr>
        <w:tc>
          <w:tcPr>
            <w:tcW w:w="5289"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на  </w:t>
            </w:r>
          </w:p>
        </w:tc>
        <w:tc>
          <w:tcPr>
            <w:tcW w:w="2208" w:type="dxa"/>
            <w:gridSpan w:val="3"/>
            <w:tcBorders>
              <w:top w:val="nil"/>
              <w:left w:val="nil"/>
              <w:bottom w:val="single" w:sz="4" w:space="0" w:color="auto"/>
              <w:right w:val="nil"/>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 октября 2023 г.</w:t>
            </w:r>
          </w:p>
        </w:tc>
        <w:tc>
          <w:tcPr>
            <w:tcW w:w="33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             Дата</w:t>
            </w:r>
          </w:p>
        </w:tc>
        <w:tc>
          <w:tcPr>
            <w:tcW w:w="2566" w:type="dxa"/>
            <w:tcBorders>
              <w:top w:val="nil"/>
              <w:left w:val="single" w:sz="8" w:space="0" w:color="auto"/>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01.10.2023</w:t>
            </w:r>
          </w:p>
        </w:tc>
      </w:tr>
      <w:tr w:rsidR="00AB2E61" w:rsidRPr="00AB2E61" w:rsidTr="00AB2E61">
        <w:trPr>
          <w:trHeight w:val="255"/>
        </w:trPr>
        <w:tc>
          <w:tcPr>
            <w:tcW w:w="528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          по ОКПО</w:t>
            </w:r>
          </w:p>
        </w:tc>
        <w:tc>
          <w:tcPr>
            <w:tcW w:w="2566" w:type="dxa"/>
            <w:tcBorders>
              <w:top w:val="nil"/>
              <w:left w:val="single" w:sz="8" w:space="0" w:color="auto"/>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04197554</w:t>
            </w:r>
          </w:p>
        </w:tc>
      </w:tr>
      <w:tr w:rsidR="00AB2E61" w:rsidRPr="00AB2E61" w:rsidTr="00AB2E61">
        <w:trPr>
          <w:trHeight w:val="255"/>
        </w:trPr>
        <w:tc>
          <w:tcPr>
            <w:tcW w:w="528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Наименование финансового органа</w:t>
            </w:r>
          </w:p>
        </w:tc>
        <w:tc>
          <w:tcPr>
            <w:tcW w:w="4885" w:type="dxa"/>
            <w:gridSpan w:val="6"/>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Администрация Угловского городского поселения</w:t>
            </w:r>
          </w:p>
        </w:tc>
        <w:tc>
          <w:tcPr>
            <w:tcW w:w="2044"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    Глава по БК</w:t>
            </w:r>
          </w:p>
        </w:tc>
        <w:tc>
          <w:tcPr>
            <w:tcW w:w="2566" w:type="dxa"/>
            <w:tcBorders>
              <w:top w:val="nil"/>
              <w:left w:val="single" w:sz="8" w:space="0" w:color="auto"/>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w:t>
            </w:r>
          </w:p>
        </w:tc>
      </w:tr>
      <w:tr w:rsidR="00AB2E61" w:rsidRPr="00AB2E61" w:rsidTr="00AB2E61">
        <w:trPr>
          <w:trHeight w:val="255"/>
        </w:trPr>
        <w:tc>
          <w:tcPr>
            <w:tcW w:w="528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Наименование публично-правового образования</w:t>
            </w:r>
          </w:p>
        </w:tc>
        <w:tc>
          <w:tcPr>
            <w:tcW w:w="4885" w:type="dxa"/>
            <w:gridSpan w:val="6"/>
            <w:tcBorders>
              <w:top w:val="single" w:sz="4" w:space="0" w:color="auto"/>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Бюджет Угловского городского поселения</w:t>
            </w:r>
          </w:p>
        </w:tc>
        <w:tc>
          <w:tcPr>
            <w:tcW w:w="2044"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        по ОКТМО</w:t>
            </w:r>
          </w:p>
        </w:tc>
        <w:tc>
          <w:tcPr>
            <w:tcW w:w="2566" w:type="dxa"/>
            <w:tcBorders>
              <w:top w:val="nil"/>
              <w:left w:val="single" w:sz="8" w:space="0" w:color="auto"/>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49628162</w:t>
            </w:r>
          </w:p>
        </w:tc>
      </w:tr>
      <w:tr w:rsidR="00AB2E61" w:rsidRPr="00AB2E61" w:rsidTr="00AB2E61">
        <w:trPr>
          <w:trHeight w:val="255"/>
        </w:trPr>
        <w:tc>
          <w:tcPr>
            <w:tcW w:w="528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Периодичность:  месячная, квартальная, годовая</w:t>
            </w:r>
          </w:p>
        </w:tc>
        <w:tc>
          <w:tcPr>
            <w:tcW w:w="103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single" w:sz="8" w:space="0" w:color="auto"/>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70"/>
        </w:trPr>
        <w:tc>
          <w:tcPr>
            <w:tcW w:w="528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Единица измерения:  </w:t>
            </w:r>
            <w:proofErr w:type="spellStart"/>
            <w:r w:rsidRPr="00AB2E61">
              <w:rPr>
                <w:rFonts w:ascii="Arial CYR" w:hAnsi="Arial CYR" w:cs="Arial CYR"/>
                <w:sz w:val="20"/>
                <w:szCs w:val="20"/>
              </w:rPr>
              <w:t>руб</w:t>
            </w:r>
            <w:proofErr w:type="spellEnd"/>
            <w:r w:rsidRPr="00AB2E61">
              <w:rPr>
                <w:rFonts w:ascii="Arial CYR" w:hAnsi="Arial CYR" w:cs="Arial CYR"/>
                <w:sz w:val="20"/>
                <w:szCs w:val="20"/>
              </w:rPr>
              <w:t xml:space="preserve"> </w:t>
            </w:r>
          </w:p>
        </w:tc>
        <w:tc>
          <w:tcPr>
            <w:tcW w:w="103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single" w:sz="8" w:space="0" w:color="auto"/>
              <w:bottom w:val="single" w:sz="8"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383</w:t>
            </w:r>
          </w:p>
        </w:tc>
      </w:tr>
      <w:tr w:rsidR="00AB2E61" w:rsidRPr="00AB2E61" w:rsidTr="00AB2E61">
        <w:trPr>
          <w:trHeight w:val="300"/>
        </w:trPr>
        <w:tc>
          <w:tcPr>
            <w:tcW w:w="14784" w:type="dxa"/>
            <w:gridSpan w:val="9"/>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1. Доходы бюджета</w:t>
            </w:r>
          </w:p>
        </w:tc>
      </w:tr>
      <w:tr w:rsidR="00AB2E61" w:rsidRPr="00AB2E61" w:rsidTr="00AB2E61">
        <w:trPr>
          <w:trHeight w:val="255"/>
        </w:trPr>
        <w:tc>
          <w:tcPr>
            <w:tcW w:w="5289"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55"/>
        </w:trPr>
        <w:tc>
          <w:tcPr>
            <w:tcW w:w="5289" w:type="dxa"/>
            <w:vMerge w:val="restart"/>
            <w:tcBorders>
              <w:top w:val="nil"/>
              <w:left w:val="nil"/>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Наименование показателя</w:t>
            </w:r>
          </w:p>
        </w:tc>
        <w:tc>
          <w:tcPr>
            <w:tcW w:w="1036"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w:t>
            </w:r>
            <w:r w:rsidRPr="00AB2E61">
              <w:rPr>
                <w:rFonts w:ascii="Arial CYR" w:hAnsi="Arial CYR" w:cs="Arial CYR"/>
                <w:sz w:val="20"/>
                <w:szCs w:val="20"/>
              </w:rPr>
              <w:br/>
            </w:r>
            <w:proofErr w:type="spellStart"/>
            <w:r w:rsidRPr="00AB2E61">
              <w:rPr>
                <w:rFonts w:ascii="Arial CYR" w:hAnsi="Arial CYR" w:cs="Arial CYR"/>
                <w:sz w:val="20"/>
                <w:szCs w:val="20"/>
              </w:rPr>
              <w:t>стр</w:t>
            </w:r>
            <w:proofErr w:type="gramStart"/>
            <w:r w:rsidRPr="00AB2E61">
              <w:rPr>
                <w:rFonts w:ascii="Arial CYR" w:hAnsi="Arial CYR" w:cs="Arial CYR"/>
                <w:sz w:val="20"/>
                <w:szCs w:val="20"/>
              </w:rPr>
              <w:t>о</w:t>
            </w:r>
            <w:proofErr w:type="spellEnd"/>
            <w:r w:rsidRPr="00AB2E61">
              <w:rPr>
                <w:rFonts w:ascii="Arial CYR" w:hAnsi="Arial CYR" w:cs="Arial CYR"/>
                <w:sz w:val="20"/>
                <w:szCs w:val="20"/>
              </w:rPr>
              <w:t>-</w:t>
            </w:r>
            <w:proofErr w:type="gramEnd"/>
            <w:r w:rsidRPr="00AB2E61">
              <w:rPr>
                <w:rFonts w:ascii="Arial CYR" w:hAnsi="Arial CYR" w:cs="Arial CYR"/>
                <w:sz w:val="20"/>
                <w:szCs w:val="20"/>
              </w:rPr>
              <w:br/>
            </w:r>
            <w:proofErr w:type="spellStart"/>
            <w:r w:rsidRPr="00AB2E61">
              <w:rPr>
                <w:rFonts w:ascii="Arial CYR" w:hAnsi="Arial CYR" w:cs="Arial CYR"/>
                <w:sz w:val="20"/>
                <w:szCs w:val="20"/>
              </w:rPr>
              <w:t>ки</w:t>
            </w:r>
            <w:proofErr w:type="spellEnd"/>
          </w:p>
        </w:tc>
        <w:tc>
          <w:tcPr>
            <w:tcW w:w="1830" w:type="dxa"/>
            <w:gridSpan w:val="4"/>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 дохода по бюджетной классификации</w:t>
            </w:r>
          </w:p>
        </w:tc>
        <w:tc>
          <w:tcPr>
            <w:tcW w:w="2019"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Утвержденные бюджетные назначения</w:t>
            </w:r>
          </w:p>
        </w:tc>
        <w:tc>
          <w:tcPr>
            <w:tcW w:w="2044"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Исполнено</w:t>
            </w:r>
          </w:p>
        </w:tc>
        <w:tc>
          <w:tcPr>
            <w:tcW w:w="2566" w:type="dxa"/>
            <w:vMerge w:val="restart"/>
            <w:tcBorders>
              <w:top w:val="nil"/>
              <w:left w:val="single" w:sz="4" w:space="0" w:color="auto"/>
              <w:bottom w:val="single" w:sz="4" w:space="0" w:color="auto"/>
              <w:right w:val="nil"/>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Неисполненные назначения</w:t>
            </w:r>
          </w:p>
        </w:tc>
      </w:tr>
      <w:tr w:rsidR="00AB2E61" w:rsidRPr="00AB2E61" w:rsidTr="00AB2E61">
        <w:trPr>
          <w:trHeight w:val="255"/>
        </w:trPr>
        <w:tc>
          <w:tcPr>
            <w:tcW w:w="0" w:type="auto"/>
            <w:vMerge/>
            <w:tcBorders>
              <w:top w:val="nil"/>
              <w:left w:val="nil"/>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nil"/>
            </w:tcBorders>
            <w:vAlign w:val="center"/>
            <w:hideMark/>
          </w:tcPr>
          <w:p w:rsidR="00AB2E61" w:rsidRPr="00AB2E61" w:rsidRDefault="00AB2E61">
            <w:pPr>
              <w:rPr>
                <w:rFonts w:ascii="Arial CYR" w:hAnsi="Arial CYR" w:cs="Arial CYR"/>
                <w:sz w:val="20"/>
                <w:szCs w:val="20"/>
              </w:rPr>
            </w:pPr>
          </w:p>
        </w:tc>
      </w:tr>
      <w:tr w:rsidR="00AB2E61" w:rsidRPr="00AB2E61" w:rsidTr="00AB2E61">
        <w:trPr>
          <w:trHeight w:val="255"/>
        </w:trPr>
        <w:tc>
          <w:tcPr>
            <w:tcW w:w="0" w:type="auto"/>
            <w:vMerge/>
            <w:tcBorders>
              <w:top w:val="nil"/>
              <w:left w:val="nil"/>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nil"/>
            </w:tcBorders>
            <w:vAlign w:val="center"/>
            <w:hideMark/>
          </w:tcPr>
          <w:p w:rsidR="00AB2E61" w:rsidRPr="00AB2E61" w:rsidRDefault="00AB2E61">
            <w:pPr>
              <w:rPr>
                <w:rFonts w:ascii="Arial CYR" w:hAnsi="Arial CYR" w:cs="Arial CYR"/>
                <w:sz w:val="20"/>
                <w:szCs w:val="20"/>
              </w:rPr>
            </w:pPr>
          </w:p>
        </w:tc>
      </w:tr>
      <w:tr w:rsidR="00AB2E61" w:rsidRPr="00AB2E61" w:rsidTr="00AB2E61">
        <w:trPr>
          <w:trHeight w:val="270"/>
        </w:trPr>
        <w:tc>
          <w:tcPr>
            <w:tcW w:w="5289" w:type="dxa"/>
            <w:tcBorders>
              <w:top w:val="nil"/>
              <w:left w:val="nil"/>
              <w:bottom w:val="single" w:sz="4" w:space="0" w:color="auto"/>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w:t>
            </w:r>
          </w:p>
        </w:tc>
        <w:tc>
          <w:tcPr>
            <w:tcW w:w="1036"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w:t>
            </w:r>
          </w:p>
        </w:tc>
        <w:tc>
          <w:tcPr>
            <w:tcW w:w="1830" w:type="dxa"/>
            <w:gridSpan w:val="4"/>
            <w:tcBorders>
              <w:top w:val="single" w:sz="4" w:space="0" w:color="auto"/>
              <w:left w:val="nil"/>
              <w:bottom w:val="single" w:sz="8" w:space="0" w:color="auto"/>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3</w:t>
            </w:r>
          </w:p>
        </w:tc>
        <w:tc>
          <w:tcPr>
            <w:tcW w:w="2019"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4</w:t>
            </w:r>
          </w:p>
        </w:tc>
        <w:tc>
          <w:tcPr>
            <w:tcW w:w="2044"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5</w:t>
            </w:r>
          </w:p>
        </w:tc>
        <w:tc>
          <w:tcPr>
            <w:tcW w:w="2566" w:type="dxa"/>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6</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бюджета - всего</w:t>
            </w:r>
          </w:p>
        </w:tc>
        <w:tc>
          <w:tcPr>
            <w:tcW w:w="1036" w:type="dxa"/>
            <w:tcBorders>
              <w:top w:val="single" w:sz="8"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8"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c>
          <w:tcPr>
            <w:tcW w:w="2019" w:type="dxa"/>
            <w:tcBorders>
              <w:top w:val="single" w:sz="8"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21 743 361,00</w:t>
            </w:r>
          </w:p>
        </w:tc>
        <w:tc>
          <w:tcPr>
            <w:tcW w:w="2044" w:type="dxa"/>
            <w:tcBorders>
              <w:top w:val="single" w:sz="8"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16 681 984,01</w:t>
            </w:r>
          </w:p>
        </w:tc>
        <w:tc>
          <w:tcPr>
            <w:tcW w:w="2566" w:type="dxa"/>
            <w:tcBorders>
              <w:top w:val="single" w:sz="8" w:space="0" w:color="auto"/>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5 861 959,90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в том числе:</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Федеральная налоговая служба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18200000000000000000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11 168 240,00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8 305 846,23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3 264 756,55</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НАЛОГОВЫЕ И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11 168 240,00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8 305 846,23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3 264 756,55</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НАЛОГИ НА ПРИБЫЛЬ,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18210100000000000000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5 074 700,00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3 961 526,16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1 304 147,04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 на доходы физических лиц</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18210102000010000110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5 074 700,00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3 961 526,16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1 304 147,04</w:t>
            </w:r>
          </w:p>
        </w:tc>
      </w:tr>
      <w:tr w:rsidR="00AB2E61" w:rsidRPr="00AB2E61" w:rsidTr="00AB2E61">
        <w:trPr>
          <w:trHeight w:val="15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18210102010010000110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4 313 500,00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3 695 277,40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618 222,60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18210102030010000110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203 000,00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60 425,56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142 574,44</w:t>
            </w:r>
          </w:p>
        </w:tc>
      </w:tr>
      <w:tr w:rsidR="00AB2E61" w:rsidRPr="00AB2E61" w:rsidTr="00AB2E61">
        <w:trPr>
          <w:trHeight w:val="202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proofErr w:type="gramStart"/>
            <w:r w:rsidRPr="00AB2E61">
              <w:rPr>
                <w:rFonts w:ascii="Arial CYR" w:hAnsi="Arial CYR" w:cs="Arial CY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B2E61">
              <w:rPr>
                <w:rFonts w:ascii="Arial CYR" w:hAnsi="Arial CYR" w:cs="Arial CYR"/>
                <w:sz w:val="20"/>
                <w:szCs w:val="20"/>
              </w:rPr>
              <w:t>000</w:t>
            </w:r>
            <w:proofErr w:type="spellEnd"/>
            <w:r w:rsidRPr="00AB2E61">
              <w:rPr>
                <w:rFonts w:ascii="Arial CYR" w:hAnsi="Arial CYR" w:cs="Arial CY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w:t>
            </w:r>
            <w:r w:rsidRPr="00AB2E61">
              <w:rPr>
                <w:rFonts w:ascii="Arial CYR" w:hAnsi="Arial CYR" w:cs="Arial CYR"/>
                <w:sz w:val="20"/>
                <w:szCs w:val="20"/>
              </w:rPr>
              <w:lastRenderedPageBreak/>
              <w:t>полученных</w:t>
            </w:r>
            <w:proofErr w:type="gramEnd"/>
            <w:r w:rsidRPr="00AB2E61">
              <w:rPr>
                <w:rFonts w:ascii="Arial CYR" w:hAnsi="Arial CYR" w:cs="Arial CYR"/>
                <w:sz w:val="20"/>
                <w:szCs w:val="20"/>
              </w:rPr>
              <w:t xml:space="preserve"> в виде дивидендов)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lastRenderedPageBreak/>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18210102080010000110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558 200,00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14 850,00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543 350,00</w:t>
            </w:r>
          </w:p>
        </w:tc>
      </w:tr>
      <w:tr w:rsidR="00AB2E61" w:rsidRPr="00AB2E61" w:rsidTr="00AB2E61">
        <w:trPr>
          <w:trHeight w:val="90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18210102130010000110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159 923,20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90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18210102140010000110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31 050,00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НАЛОГИ НА ТОВАРЫ (РАБОТЫ, УСЛУГИ), РЕАЛИЗУЕМЫЕ НА ТЕРРИТОРИИ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18210300000000000000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3 275 540,00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2 758 315,26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517 224,74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Акцизы по подакцизным товарам (продукции), производимым на территории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18210302000010000110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3 275 540,00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2 758 315,26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517 224,74</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18210302230010000110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1 551 460,00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1 412 910,57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138 549,43</w:t>
            </w:r>
          </w:p>
        </w:tc>
      </w:tr>
      <w:tr w:rsidR="00AB2E61" w:rsidRPr="00AB2E61" w:rsidTr="00AB2E61">
        <w:trPr>
          <w:trHeight w:val="202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18210302231010000110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1 551 460,00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1 412 910,57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138 549,43</w:t>
            </w:r>
          </w:p>
        </w:tc>
      </w:tr>
      <w:tr w:rsidR="00AB2E61" w:rsidRPr="00AB2E61" w:rsidTr="00AB2E61">
        <w:trPr>
          <w:trHeight w:val="148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уплаты акцизов на моторные масла для дизельных и (или) карбюраторных (</w:t>
            </w:r>
            <w:proofErr w:type="spellStart"/>
            <w:r w:rsidRPr="00AB2E61">
              <w:rPr>
                <w:rFonts w:ascii="Arial CYR" w:hAnsi="Arial CYR" w:cs="Arial CYR"/>
                <w:b/>
                <w:bCs/>
                <w:i/>
                <w:iCs/>
                <w:sz w:val="20"/>
                <w:szCs w:val="20"/>
              </w:rPr>
              <w:t>инжекторных</w:t>
            </w:r>
            <w:proofErr w:type="spellEnd"/>
            <w:r w:rsidRPr="00AB2E61">
              <w:rPr>
                <w:rFonts w:ascii="Arial CYR" w:hAnsi="Arial CYR" w:cs="Arial CYR"/>
                <w:b/>
                <w:bCs/>
                <w:i/>
                <w:iCs/>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AB2E61">
              <w:rPr>
                <w:rFonts w:ascii="Arial CYR" w:hAnsi="Arial CYR" w:cs="Arial CYR"/>
                <w:b/>
                <w:bCs/>
                <w:i/>
                <w:iCs/>
                <w:sz w:val="20"/>
                <w:szCs w:val="20"/>
              </w:rPr>
              <w:lastRenderedPageBreak/>
              <w:t>нормативов отчислений в местные бюджеты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lastRenderedPageBreak/>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18210302240010000110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10 780,00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7 612,99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3 167,01</w:t>
            </w:r>
          </w:p>
        </w:tc>
      </w:tr>
      <w:tr w:rsidR="00AB2E61" w:rsidRPr="00AB2E61" w:rsidTr="00AB2E61">
        <w:trPr>
          <w:trHeight w:val="22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Доходы от уплаты акцизов на моторные масла для дизельных и (или) карбюраторных (</w:t>
            </w:r>
            <w:proofErr w:type="spellStart"/>
            <w:r w:rsidRPr="00AB2E61">
              <w:rPr>
                <w:rFonts w:ascii="Arial CYR" w:hAnsi="Arial CYR" w:cs="Arial CYR"/>
                <w:sz w:val="20"/>
                <w:szCs w:val="20"/>
              </w:rPr>
              <w:t>инжекторных</w:t>
            </w:r>
            <w:proofErr w:type="spellEnd"/>
            <w:r w:rsidRPr="00AB2E61">
              <w:rPr>
                <w:rFonts w:ascii="Arial CYR" w:hAnsi="Arial CYR" w:cs="Arial CY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18210302241010000110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10 780,00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7 612,99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3 167,01</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18210302250010000110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1 917 920,00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1 503 564,78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414 355,22</w:t>
            </w:r>
          </w:p>
        </w:tc>
      </w:tr>
      <w:tr w:rsidR="00AB2E61" w:rsidRPr="00AB2E61" w:rsidTr="00AB2E61">
        <w:trPr>
          <w:trHeight w:val="202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18210302251010000110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1 917 920,00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1 503 564,78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414 355,22</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18210302260010000110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-204 620,00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-165 773,08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-38 846,92</w:t>
            </w:r>
          </w:p>
        </w:tc>
      </w:tr>
      <w:tr w:rsidR="00AB2E61" w:rsidRPr="00AB2E61" w:rsidTr="00AB2E61">
        <w:trPr>
          <w:trHeight w:val="202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18210302261010000110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-204 620,00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-165 773,08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-38 846,92</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НАЛОГИ НА СОВОКУПНЫЙ ДОХОД</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18210500000000000000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2 978,50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Единый сельскохозяйственный налог</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18210503000010000110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2 978,50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Единый сельскохозяйственный налог</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18210503010010000110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2 978,50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НАЛОГИ НА ИМУЩЕСТВО</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18210600000000000000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2 817 000,00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1 583 026,31</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1 443 384,77</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 на имущество физических лиц</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18210601000000000110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818 000,00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160 586,14</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657 413,86</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18210601030130000110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818 000,00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160 586,14</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657 413,86</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Земельный налог</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18210606000000000110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1 999 000,00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1 422 440,17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785 970,91</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Земельный налог с организаций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18210606030000000110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950 200,00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1 159 611,08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Земельный налог с организаций, обладающих земельным участком, расположенным в границах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18210606033130000110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950 200,00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1 159 611,08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Земельный налог с физических лиц</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18210606040000000110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1 048 800,00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262 829,09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785 970,91</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Земельный налог с физических лиц, обладающих земельным участком, расположенным в границах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18210606043130000110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1 048 800,00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262 829,09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785 970,91</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МИНИСТЕРСТВО СТРОИТЕЛЬСТВА, АРХИТЕКТУРЫ И ТЕРРИТОРИАЛЬНОГО РАЗВИТИЯ НОВГОРОДСКОЙ ОБЛАСТИ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93400000000000000000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678 600,00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218 959,12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520 361,01</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НАЛОГОВЫЕ И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678 600,00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218 959,12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520 361,01</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ИСПОЛЬЗОВАНИЯ ИМУЩЕСТВА, НАХОДЯЩЕГОСЯ В ГОСУДАРСТВЕННОЙ И МУНИЦИПАЛЬНОЙ СОБСТВЕННОСТИ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93411100000000000000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116 754,43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193 245,57</w:t>
            </w:r>
          </w:p>
        </w:tc>
      </w:tr>
      <w:tr w:rsidR="00AB2E61" w:rsidRPr="00AB2E61" w:rsidTr="00AB2E61">
        <w:trPr>
          <w:trHeight w:val="148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93411105000000000120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116 754,43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193 245,57</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93411105010000000120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116 754,43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193 245,57</w:t>
            </w:r>
          </w:p>
        </w:tc>
      </w:tr>
      <w:tr w:rsidR="00AB2E61" w:rsidRPr="00AB2E61" w:rsidTr="00AB2E61">
        <w:trPr>
          <w:trHeight w:val="13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93411105013130000120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116 754,43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193 245,57</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ПРОДАЖИ МАТЕРИАЛЬНЫХ И НЕМАТЕРИАЛЬНЫХ АКТИВОВ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93411400000000000000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89 945,93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1 874,20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продажи земельных участков, находящихся в государственной и муниципальной собственности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93411406000000000430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16 725,80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1 874,20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продажи земельных участков, государственная собственность на которые не разграничена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93411406010000000430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16 725,80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1 874,20</w:t>
            </w:r>
          </w:p>
        </w:tc>
      </w:tr>
      <w:tr w:rsidR="00AB2E61" w:rsidRPr="00AB2E61" w:rsidTr="00AB2E61">
        <w:trPr>
          <w:trHeight w:val="90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93411406013130000430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18 600,00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16 725,80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1 874,20</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93411406300000000430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73 220,13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93411406310000000430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73 220,13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13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93411406313130000430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12 500,00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73 220,13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ПРОЧИЕ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93411700000000000000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337 500,00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12 258,76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325 241,24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Прочие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93411705000000000180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337 500,00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12 258,76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325 241,24</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Прочие неналоговые доходы бюджетов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93411705050130000180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337 500,00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12 258,76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325 241,24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937</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9 896 521,00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8 157 178,66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2 076 842,34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НАЛОГОВЫЕ И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3 241 400,00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2 522 078,66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1 056 821,34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ГОСУДАРСТВЕННАЯ ПОШЛИНА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93710800000000000000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4 590,00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9 910,00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93710804000010000110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4 590,00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9 910,00</w:t>
            </w:r>
          </w:p>
        </w:tc>
      </w:tr>
      <w:tr w:rsidR="00AB2E61" w:rsidRPr="00AB2E61" w:rsidTr="00AB2E61">
        <w:trPr>
          <w:trHeight w:val="112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93710804020010000110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4 590,00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9 910,00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ИСПОЛЬЗОВАНИЯ ИМУЩЕСТВА, НАХОДЯЩЕГОСЯ В ГОСУДАРСТВЕННОЙ И МУНИЦИПАЛЬНОЙ СОБСТВЕННОСТИ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93711100000000000000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1 922 700,00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1 686 530,98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236 169,02</w:t>
            </w:r>
          </w:p>
        </w:tc>
      </w:tr>
      <w:tr w:rsidR="00AB2E61" w:rsidRPr="00AB2E61" w:rsidTr="00AB2E61">
        <w:trPr>
          <w:trHeight w:val="148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93711105000000000120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1 922 700,00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1 686 530,98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236 169,02</w:t>
            </w:r>
          </w:p>
        </w:tc>
      </w:tr>
      <w:tr w:rsidR="00AB2E61" w:rsidRPr="00AB2E61" w:rsidTr="00AB2E61">
        <w:trPr>
          <w:trHeight w:val="148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gramStart"/>
            <w:r w:rsidRPr="00AB2E61">
              <w:rPr>
                <w:rFonts w:ascii="Arial CYR" w:hAnsi="Arial CYR" w:cs="Arial CYR"/>
                <w:b/>
                <w:bCs/>
                <w:i/>
                <w:i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93711105020000000120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1 459 700,00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1 390 422,02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69 277,98</w:t>
            </w:r>
          </w:p>
        </w:tc>
      </w:tr>
      <w:tr w:rsidR="00AB2E61" w:rsidRPr="00AB2E61" w:rsidTr="00AB2E61">
        <w:trPr>
          <w:trHeight w:val="13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proofErr w:type="gramStart"/>
            <w:r w:rsidRPr="00AB2E61">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93711105025130000120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1 459 700,00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1 390 422,02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69 277,98</w:t>
            </w:r>
          </w:p>
        </w:tc>
      </w:tr>
      <w:tr w:rsidR="00AB2E61" w:rsidRPr="00AB2E61" w:rsidTr="00AB2E61">
        <w:trPr>
          <w:trHeight w:val="169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93711105030000000120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234 964,96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37 035,04</w:t>
            </w:r>
          </w:p>
        </w:tc>
      </w:tr>
      <w:tr w:rsidR="00AB2E61" w:rsidRPr="00AB2E61" w:rsidTr="00AB2E61">
        <w:trPr>
          <w:trHeight w:val="112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93711105035130000120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234 964,96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37 035,04</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93711105070000000120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191 000,00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61 144,00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129 856,00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от сдачи в аренду имущества, составляющего казну городских поселений (за исключением земельных участков)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93711105075130000120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191 000,00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61 144,00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129 856,00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ПРОДАЖИ МАТЕРИАЛЬНЫХ И НЕМАТЕРИАЛЬНЫХ АКТИВОВ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93711400000000000000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1 304 200,00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493 457,68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810 742,32</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продажи земельных участков, находящихся в государственной и муниципальной собственности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93711406000000000430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1 304 200,00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493 457,68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810 742,32</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93711406020000000430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1 304 200,00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493 457,68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810 742,32</w:t>
            </w:r>
          </w:p>
        </w:tc>
      </w:tr>
      <w:tr w:rsidR="00AB2E61" w:rsidRPr="00AB2E61" w:rsidTr="00AB2E61">
        <w:trPr>
          <w:trHeight w:val="90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93711406025130000430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1 304 200,00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493 457,68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810 742,32</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ПРОЧИЕ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93711700000000000000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337 500,00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Прочие неналоговые доходы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93711705000000000180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337 500,00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Прочие неналоговые доходы бюджетов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93711705050130000180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337 500,00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БЕЗВОЗМЕЗДНЫЕ ПОСТУПЛЕНИЯ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6 655 121,00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5 635 100,00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1 020 021,00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БЕЗВОЗМЕЗДНЫЕ ПОСТУПЛЕНИЯ ОТ ДРУГИХ БЮДЖЕТОВ БЮДЖЕТНОЙ СИСТЕМЫ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6 655 121,00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5 635 100,00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1 020 021,00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Дотации бюджетам бюджетной системы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93720210000000000150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2 005 800,00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1 671 500,00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334 300,00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93720216001000000150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2 005 800,00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1 671 500,00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334 300,00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Дотации бюджетам городских поселений на выравнивание бюджетной обеспеченности из бюджетов муниципальных районов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93720216001130000150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2 005 800,00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1 671 500,00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334 300,00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Субсидии бюджетам бюджетной системы Российской Федерации (межбюджетные субсидии)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93720220000000000150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4 053 921,00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571 921,00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Субсидии бюджетам на реализацию программ формирования современной городской среды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93720225555000000150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571 921,00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571 921,00</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Субсидии бюджетам городских поселений на реализацию программ формирования современной городской среды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93720225555130000150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571 921,00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571 921,00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Прочие субсидии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93720229999000000150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Прочие субсидии бюджетам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93720229999130000150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3 482 000,00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Субвенции бюджетам бюджетной системы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93720230000000000150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455 400,00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341 600,00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113 800,00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Субвенции местным бюджетам на выполнение передаваемых полномочий субъектов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93720230024000000150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167 800,00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125 900,00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41 900,00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Субвенции бюджетам городских поселений на выполнение передаваемых полномочий субъектов Российской Федерации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93720230024130000150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167 800,00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125 900,00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41 900,00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93720235118000000150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71 900,00</w:t>
            </w:r>
          </w:p>
        </w:tc>
      </w:tr>
      <w:tr w:rsidR="00AB2E61" w:rsidRPr="00AB2E61" w:rsidTr="00AB2E61">
        <w:trPr>
          <w:trHeight w:val="90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93720235118130000150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71 900,00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Иные межбюджетные трансферты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93720240000000000150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Прочие межбюджетные трансферты, передаваемые бюджетам</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93720249999000000150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Прочие межбюджетные трансферты, передаваемые бюджетам городских поселений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010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93720249999130000150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1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tcBorders>
              <w:top w:val="nil"/>
              <w:left w:val="nil"/>
              <w:bottom w:val="single" w:sz="8"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8"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8"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8"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8"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55"/>
        </w:trPr>
        <w:tc>
          <w:tcPr>
            <w:tcW w:w="5289" w:type="dxa"/>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56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55"/>
        </w:trPr>
        <w:tc>
          <w:tcPr>
            <w:tcW w:w="14784" w:type="dxa"/>
            <w:gridSpan w:val="9"/>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xml:space="preserve"> 2. Расходы бюджета</w:t>
            </w:r>
          </w:p>
        </w:tc>
      </w:tr>
      <w:tr w:rsidR="00AB2E61" w:rsidRPr="00AB2E61" w:rsidTr="00AB2E61">
        <w:trPr>
          <w:trHeight w:val="255"/>
        </w:trPr>
        <w:tc>
          <w:tcPr>
            <w:tcW w:w="5289"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566"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              Форма 0503117  с.2</w:t>
            </w:r>
          </w:p>
        </w:tc>
      </w:tr>
      <w:tr w:rsidR="00AB2E61" w:rsidRPr="00AB2E61" w:rsidTr="00AB2E61">
        <w:trPr>
          <w:trHeight w:val="255"/>
        </w:trPr>
        <w:tc>
          <w:tcPr>
            <w:tcW w:w="5289" w:type="dxa"/>
            <w:vMerge w:val="restart"/>
            <w:tcBorders>
              <w:top w:val="nil"/>
              <w:left w:val="nil"/>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lastRenderedPageBreak/>
              <w:t>Наименование показателя</w:t>
            </w:r>
          </w:p>
        </w:tc>
        <w:tc>
          <w:tcPr>
            <w:tcW w:w="1036"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w:t>
            </w:r>
            <w:r w:rsidRPr="00AB2E61">
              <w:rPr>
                <w:rFonts w:ascii="Arial CYR" w:hAnsi="Arial CYR" w:cs="Arial CYR"/>
                <w:sz w:val="20"/>
                <w:szCs w:val="20"/>
              </w:rPr>
              <w:br/>
            </w:r>
            <w:proofErr w:type="spellStart"/>
            <w:r w:rsidRPr="00AB2E61">
              <w:rPr>
                <w:rFonts w:ascii="Arial CYR" w:hAnsi="Arial CYR" w:cs="Arial CYR"/>
                <w:sz w:val="20"/>
                <w:szCs w:val="20"/>
              </w:rPr>
              <w:t>стр</w:t>
            </w:r>
            <w:proofErr w:type="gramStart"/>
            <w:r w:rsidRPr="00AB2E61">
              <w:rPr>
                <w:rFonts w:ascii="Arial CYR" w:hAnsi="Arial CYR" w:cs="Arial CYR"/>
                <w:sz w:val="20"/>
                <w:szCs w:val="20"/>
              </w:rPr>
              <w:t>о</w:t>
            </w:r>
            <w:proofErr w:type="spellEnd"/>
            <w:r w:rsidRPr="00AB2E61">
              <w:rPr>
                <w:rFonts w:ascii="Arial CYR" w:hAnsi="Arial CYR" w:cs="Arial CYR"/>
                <w:sz w:val="20"/>
                <w:szCs w:val="20"/>
              </w:rPr>
              <w:t>-</w:t>
            </w:r>
            <w:proofErr w:type="gramEnd"/>
            <w:r w:rsidRPr="00AB2E61">
              <w:rPr>
                <w:rFonts w:ascii="Arial CYR" w:hAnsi="Arial CYR" w:cs="Arial CYR"/>
                <w:sz w:val="20"/>
                <w:szCs w:val="20"/>
              </w:rPr>
              <w:br/>
            </w:r>
            <w:proofErr w:type="spellStart"/>
            <w:r w:rsidRPr="00AB2E61">
              <w:rPr>
                <w:rFonts w:ascii="Arial CYR" w:hAnsi="Arial CYR" w:cs="Arial CYR"/>
                <w:sz w:val="20"/>
                <w:szCs w:val="20"/>
              </w:rPr>
              <w:t>ки</w:t>
            </w:r>
            <w:proofErr w:type="spellEnd"/>
          </w:p>
        </w:tc>
        <w:tc>
          <w:tcPr>
            <w:tcW w:w="1830" w:type="dxa"/>
            <w:gridSpan w:val="4"/>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 расхода по бюджетной классификации</w:t>
            </w:r>
          </w:p>
        </w:tc>
        <w:tc>
          <w:tcPr>
            <w:tcW w:w="2019"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Утвержденные бюджетные назначения</w:t>
            </w:r>
          </w:p>
        </w:tc>
        <w:tc>
          <w:tcPr>
            <w:tcW w:w="2044"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Исполнено</w:t>
            </w:r>
          </w:p>
        </w:tc>
        <w:tc>
          <w:tcPr>
            <w:tcW w:w="2566" w:type="dxa"/>
            <w:vMerge w:val="restart"/>
            <w:tcBorders>
              <w:top w:val="single" w:sz="4" w:space="0" w:color="auto"/>
              <w:left w:val="single" w:sz="4" w:space="0" w:color="auto"/>
              <w:bottom w:val="single" w:sz="4" w:space="0" w:color="auto"/>
              <w:right w:val="nil"/>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Неисполненные назначения</w:t>
            </w:r>
          </w:p>
        </w:tc>
      </w:tr>
      <w:tr w:rsidR="00AB2E61" w:rsidRPr="00AB2E61" w:rsidTr="00AB2E61">
        <w:trPr>
          <w:trHeight w:val="255"/>
        </w:trPr>
        <w:tc>
          <w:tcPr>
            <w:tcW w:w="0" w:type="auto"/>
            <w:vMerge/>
            <w:tcBorders>
              <w:top w:val="nil"/>
              <w:left w:val="nil"/>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AB2E61" w:rsidRPr="00AB2E61" w:rsidRDefault="00AB2E61">
            <w:pPr>
              <w:rPr>
                <w:rFonts w:ascii="Arial CYR" w:hAnsi="Arial CYR" w:cs="Arial CYR"/>
                <w:sz w:val="20"/>
                <w:szCs w:val="20"/>
              </w:rPr>
            </w:pPr>
          </w:p>
        </w:tc>
      </w:tr>
      <w:tr w:rsidR="00AB2E61" w:rsidRPr="00AB2E61" w:rsidTr="00AB2E61">
        <w:trPr>
          <w:trHeight w:val="255"/>
        </w:trPr>
        <w:tc>
          <w:tcPr>
            <w:tcW w:w="0" w:type="auto"/>
            <w:vMerge/>
            <w:tcBorders>
              <w:top w:val="nil"/>
              <w:left w:val="nil"/>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AB2E61" w:rsidRPr="00AB2E61" w:rsidRDefault="00AB2E61">
            <w:pPr>
              <w:rPr>
                <w:rFonts w:ascii="Arial CYR" w:hAnsi="Arial CYR" w:cs="Arial CYR"/>
                <w:sz w:val="20"/>
                <w:szCs w:val="20"/>
              </w:rPr>
            </w:pPr>
          </w:p>
        </w:tc>
      </w:tr>
      <w:tr w:rsidR="00AB2E61" w:rsidRPr="00AB2E61" w:rsidTr="00AB2E61">
        <w:trPr>
          <w:trHeight w:val="270"/>
        </w:trPr>
        <w:tc>
          <w:tcPr>
            <w:tcW w:w="5289" w:type="dxa"/>
            <w:tcBorders>
              <w:top w:val="nil"/>
              <w:left w:val="nil"/>
              <w:bottom w:val="single" w:sz="4" w:space="0" w:color="auto"/>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w:t>
            </w:r>
          </w:p>
        </w:tc>
        <w:tc>
          <w:tcPr>
            <w:tcW w:w="1036"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w:t>
            </w:r>
          </w:p>
        </w:tc>
        <w:tc>
          <w:tcPr>
            <w:tcW w:w="1830" w:type="dxa"/>
            <w:gridSpan w:val="4"/>
            <w:tcBorders>
              <w:top w:val="single" w:sz="4" w:space="0" w:color="auto"/>
              <w:left w:val="nil"/>
              <w:bottom w:val="single" w:sz="8" w:space="0" w:color="auto"/>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3</w:t>
            </w:r>
          </w:p>
        </w:tc>
        <w:tc>
          <w:tcPr>
            <w:tcW w:w="2019"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4</w:t>
            </w:r>
          </w:p>
        </w:tc>
        <w:tc>
          <w:tcPr>
            <w:tcW w:w="2044"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5</w:t>
            </w:r>
          </w:p>
        </w:tc>
        <w:tc>
          <w:tcPr>
            <w:tcW w:w="2566" w:type="dxa"/>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6</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Расходы бюджета - всего</w:t>
            </w:r>
          </w:p>
        </w:tc>
        <w:tc>
          <w:tcPr>
            <w:tcW w:w="1036" w:type="dxa"/>
            <w:tcBorders>
              <w:top w:val="single" w:sz="8"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8"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c>
          <w:tcPr>
            <w:tcW w:w="2019" w:type="dxa"/>
            <w:tcBorders>
              <w:top w:val="single" w:sz="8"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24 204 161,70</w:t>
            </w:r>
          </w:p>
        </w:tc>
        <w:tc>
          <w:tcPr>
            <w:tcW w:w="2044" w:type="dxa"/>
            <w:tcBorders>
              <w:top w:val="single" w:sz="8"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17 444 091,00</w:t>
            </w:r>
          </w:p>
        </w:tc>
        <w:tc>
          <w:tcPr>
            <w:tcW w:w="2566" w:type="dxa"/>
            <w:tcBorders>
              <w:top w:val="single" w:sz="8" w:space="0" w:color="auto"/>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6 764 345,70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в том числе:</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937</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17 444 091,00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6 764 345,70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ОБЩЕГОСУДАРСТВЕННЫЕ ВОПРОСЫ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9 748 101,39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6 210 302,69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3 542 073,70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Функционирование высшего должностного лица субъекта Российской Федерации и муниципального образования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93701020000000000000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1 009 530,00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717 415,62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292 114,38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93701029100000000000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1 009 530,00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717 415,62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292 114,38</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Глава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93701029100010010000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1 009 530,00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717 415,62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292 114,38</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93701029100010010100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1 009 530,00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717 415,62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292 114,38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93701029100010010120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1 009 530,00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717 415,62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292 114,38</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Фонд оплаты труда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93701029100010010121</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744 570,00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509 907,74</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234 662,26</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Иные выплаты персоналу государственных (муниципальных) органов, за исключением фонда оплаты труда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93701029100010010122</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40 100,00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40 100,00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93701029100010010129</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224 860,00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167 407,88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57 452,12</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6 819 450,00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4 617 283,22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2 202 166,78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6 819 450,00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4 617 283,22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2 202 166,78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Обеспечение деятельности Администрации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6 651 650,00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4 552 559,90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2 099 090,10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B2E61">
              <w:rPr>
                <w:rFonts w:ascii="Arial CYR" w:hAnsi="Arial CYR" w:cs="Arial CYR"/>
                <w:b/>
                <w:bCs/>
                <w:i/>
                <w:iCs/>
                <w:sz w:val="20"/>
                <w:szCs w:val="20"/>
              </w:rPr>
              <w:lastRenderedPageBreak/>
              <w:t xml:space="preserve">государственными внебюджетными фондами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lastRenderedPageBreak/>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93701049100010020100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5 497 940,00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3 682 700,66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1 815 239,34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Расходы на выплаты персоналу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5 497 940,00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3 682 700,66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1 815 239,34</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Фонд оплаты труда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93701049100010020121</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4 037 896,00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2 650 211,87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1 387 684,13</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Иные выплаты персоналу государственных (муниципальных) органов, за исключением фонда оплаты труда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93701049100010020122</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240 600,00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240 600,00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93701049100010020129</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1 219 444,00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791 888,79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427 555,21</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1 111 499,81</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829 253,05</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282 246,76</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1 111 499,81</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829 253,05</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282 246,76</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813 466,15</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571 203,01</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242 263,14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Закупка энергетических ресурсов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93701049100010020247</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298 033,66</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258 050,04</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39 983,62</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бюджетные ассигнования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93701049100010020800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42 210,19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40 606,19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1 604,00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Исполнение судебных актов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93701049100010020830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38 220,19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37 220,19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1 000,00</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Исполнение судебных актов Российской Федерации и мировых соглашений по возмещению причиненного вреда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93701049100010020831</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38 220,19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37 220,19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Уплата налогов, сборов и иных платежей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93701049100010020850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3 990,00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3 386,00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604,00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Уплата прочих налогов, сборов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93701049100010020852</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2 028,00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1 424,00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604,00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Уплата иных платежей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93701049100010020853</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1 962,00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1 962,00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93701049100070280000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167 800,00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64 723,32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103 076,68</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93701049100070280100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163 000,00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64 723,32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98 276,68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93701049100070280120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163 000,00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64 723,32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98 276,68</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 xml:space="preserve">Фонд оплаты труда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93701049100070280121</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125 192,00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50 276,98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74 915,02</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93701049100070280129</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37 808,00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14 446,34</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23 361,66</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93701049100070280200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4 800,00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93701049100070280240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4 800,00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Закупка энергетических ресурсов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93701049100070280247</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4 800,00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93701060000000000000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103 450,00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77 587,50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25 862,50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93701069100000000000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103 450,00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77 587,50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25 862,50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Осуществление внешнего муниципального финансового контроля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93701069100080010000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103 450,00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77 587,50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25 862,50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Межбюджетные трансферты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93701069100080010500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103 450,00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77 587,50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25 862,50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Иные межбюджетные трансферты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93701069100080010540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103 450,00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77 587,50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25 862,50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Обеспечение проведения выборов и референдумов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93701070000000000000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383 243,39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383 243,39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93701079100090050000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383 243,39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383 243,39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бюджетные ассигнования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93701079100090050800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383 243,39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383 243,39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Специальные расходы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93701079100090050880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383 243,39</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383 243,39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Резервные фонды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93701110000000000000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93701119100000000000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Резервные фонды местной администрации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93701119100099980000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бюджетные ассигнования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93701119100099980800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Резервные средства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93701119100099980870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Другие общегосударственные вопросы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1 412 428,00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414 772,96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1 001 930,04</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681 000,00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345 838,96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335 161,04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"Обеспечение эффективного использования муниципального имущества"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21 400,00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Обеспечение проведения оценки рыночной стоимости муниципального имущества для аренды и приватизации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93701130600100610000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21 400,00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93701130600100610200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21 400,00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93701130600100610240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21 400,00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93701130600100610244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3 600,00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21 400,00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93701130600200000000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11 999,00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18 001,00</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93701130600200620000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11 999,00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18 001,00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93701130600200620200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11 999,00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18 001,00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93701130600200620240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11 999,00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18 001,00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93701130600200620244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11 999,00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18 001,00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93701130600400000000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626 000,00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330 239,96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295 760,04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93701130600400000200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626 000,00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330 239,96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295 760,04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93701130600400000240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626 000,00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330 239,96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295 760,04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93701130600400000244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216 000,00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66 188,59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149 811,41</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Закупка энергетических ресурсов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93701130600400000247</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264 051,37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145 948,63</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93701130700000000000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Закупка товаров, работ и услуг для обеспечения государственных (муниципальных) нужд</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93701130700100740000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93701130700100740200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93701130700100740240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93701130700100740244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580 000,00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580 000,00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47 800,00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32 688,00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15 112,00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47 800,00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32 688,00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15 112,00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93701131200101210000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26 800,00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11 688,00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15 112,00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93701131200101210200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26 800,00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11 688,00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15 112,00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93701131200101210240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26 800,00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11 688,00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15 112,00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93701131200101210244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26 800,00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11 688,00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15 112,00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AB2E61">
              <w:rPr>
                <w:rFonts w:ascii="Arial CYR" w:hAnsi="Arial CYR" w:cs="Arial CYR"/>
                <w:b/>
                <w:bCs/>
                <w:i/>
                <w:iCs/>
                <w:sz w:val="20"/>
                <w:szCs w:val="20"/>
              </w:rPr>
              <w:t>хостинг</w:t>
            </w:r>
            <w:proofErr w:type="spellEnd"/>
            <w:r w:rsidRPr="00AB2E61">
              <w:rPr>
                <w:rFonts w:ascii="Arial CYR" w:hAnsi="Arial CYR" w:cs="Arial CYR"/>
                <w:b/>
                <w:bCs/>
                <w:i/>
                <w:iCs/>
                <w:sz w:val="20"/>
                <w:szCs w:val="20"/>
              </w:rPr>
              <w:t xml:space="preserve">, </w:t>
            </w:r>
            <w:proofErr w:type="spellStart"/>
            <w:r w:rsidRPr="00AB2E61">
              <w:rPr>
                <w:rFonts w:ascii="Arial CYR" w:hAnsi="Arial CYR" w:cs="Arial CYR"/>
                <w:b/>
                <w:bCs/>
                <w:i/>
                <w:iCs/>
                <w:sz w:val="20"/>
                <w:szCs w:val="20"/>
              </w:rPr>
              <w:t>техподдержка</w:t>
            </w:r>
            <w:proofErr w:type="spellEnd"/>
            <w:r w:rsidRPr="00AB2E61">
              <w:rPr>
                <w:rFonts w:ascii="Arial CYR" w:hAnsi="Arial CYR" w:cs="Arial CYR"/>
                <w:b/>
                <w:bCs/>
                <w:i/>
                <w:iCs/>
                <w:sz w:val="20"/>
                <w:szCs w:val="20"/>
              </w:rPr>
              <w:t>, регистрация домена)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93701131200101220000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93701131200101220200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93701131200101220240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93701131200101220244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21 000,00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21 000,00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103 628,00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36 246,00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71 657,00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Выполнение других обязательств муниципального образования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37 628,00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36 246,00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5 657,00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19 275,00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19 275,00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93701139100090010244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19 275,00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бюджетные ассигнования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93701139100090010800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22 628,00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16 971,00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5 657,00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Уплата налогов, сборов и иных платежей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93701139100090010850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22 628,00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16 971,00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5 657,00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Уплата иных платежей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93701139100090010853</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22 628,00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16 971,00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5 657,00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Материальное поощрение старосты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93701139100090060000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66 000,00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93701139100090060100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93701139100090060120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66 000,00</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Иные выплаты государственных (муниципальных) органов привлекаемым лицам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93701139100090060123</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66 000,00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66 000,00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НАЦИОНАЛЬНАЯ ОБОРОНА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204 753,60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82 846,40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Мобилизационная и вневойсковая подготовка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204 753,60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82 846,40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204 753,60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82 846,40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Осуществление первичного воинского учета на территориях, где отсутствуют военные комиссариаты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93702039100051180000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204 753,60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82 846,40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93702039100051180100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253 765,00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174 068,60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79 696,40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Расходы на выплаты персоналу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93702039100051180120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253 765,00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174 068,60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79 696,40</w:t>
            </w:r>
          </w:p>
        </w:tc>
      </w:tr>
      <w:tr w:rsidR="00AB2E61" w:rsidRPr="00AB2E61" w:rsidTr="00AB2E61">
        <w:trPr>
          <w:trHeight w:val="45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Фонд оплаты труда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93702039100051180121</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194 904,00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134 768,43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60 135,57</w:t>
            </w:r>
          </w:p>
        </w:tc>
      </w:tr>
      <w:tr w:rsidR="00AB2E61" w:rsidRPr="00AB2E61" w:rsidTr="00AB2E61">
        <w:trPr>
          <w:trHeight w:val="6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93702039100051180129</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58 861,00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39 300,17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19 560,83</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93702039100051180200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33 835,00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30 685,00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3 150,00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93702039100051180240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33 835,00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30 685,00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3 150,00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93702039100051180244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14 635,00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11 485,00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3 150,00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Закупка энергетических ресурсов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93702039100051180247</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19 200,00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19 200,00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НАЦИОНАЛЬНАЯ БЕЗОПАСНОСТЬ И ПРАВООХРАНИТЕЛЬНАЯ ДЕЯТЕЛЬНОСТЬ</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201 300,00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90 764,30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110 535,70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128 800,00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62 514,30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66 285,70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128 800,00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62 514,30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66 285,70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128 800,00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62 514,30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66 285,70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Выполнение комплекса противопожарных мероприятий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38 300,00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38 300,00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38 300,00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93703100100200110244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38 300,00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38 300,00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Обустройство пожарных водоемов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93703100100200130000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66 285,70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93703100100200130200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66 285,70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93703100100200130240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66 285,70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93703100100200130244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83 500,00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17 214,30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66 285,70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Обеспечение территорий общего пользования первичными средствами тушения пожаров и противопожарным инвентарем</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93703100100200140000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93703100100200140200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93703100100200140240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93703100100200140244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Другие вопросы в области национальной безопасности и правоохранительной деятельности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72 500,00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28 250,00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44 250,00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93703140300000000000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27 750,00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44 250,00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93703140300100000000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27 750,00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44 250,00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Организация видеонаблюдения за местами массового пребывания граждан на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93703140300100310000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27 750,00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44 250,00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93703140300100310200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27 750,00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44 250,00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93703140300100310240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27 750,00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44 250,00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93703140300100310244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27 750,00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44 250,00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93703140500000000000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Основное мероприятие "Привлечение жителей поселения к участию в профилактике терроризма и </w:t>
            </w:r>
            <w:proofErr w:type="spellStart"/>
            <w:r w:rsidRPr="00AB2E61">
              <w:rPr>
                <w:rFonts w:ascii="Arial CYR" w:hAnsi="Arial CYR" w:cs="Arial CYR"/>
                <w:b/>
                <w:bCs/>
                <w:i/>
                <w:iCs/>
                <w:sz w:val="20"/>
                <w:szCs w:val="20"/>
              </w:rPr>
              <w:t>зкстремизма</w:t>
            </w:r>
            <w:proofErr w:type="spellEnd"/>
            <w:r w:rsidRPr="00AB2E61">
              <w:rPr>
                <w:rFonts w:ascii="Arial CYR" w:hAnsi="Arial CYR" w:cs="Arial CYR"/>
                <w:b/>
                <w:bCs/>
                <w:i/>
                <w:iCs/>
                <w:sz w:val="20"/>
                <w:szCs w:val="20"/>
              </w:rPr>
              <w:t>, а также к минимизации их последствий"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93703140500100000000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Приобретение плакатов по профилактике экстремизма и терроризма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93703140500100510000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93703140500100510200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93703140500100510240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93703140500100510244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НАЦИОНАЛЬНАЯ ЭКОНОМИКА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7 181 504,07</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5 858 780,89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1 322 723,18</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Дорожное хозяйство (дорожные фонды)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7 111 504,07</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5 846 980,89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1 264 523,18</w:t>
            </w:r>
          </w:p>
        </w:tc>
      </w:tr>
      <w:tr w:rsidR="00AB2E61" w:rsidRPr="00AB2E61" w:rsidTr="00AB2E61">
        <w:trPr>
          <w:trHeight w:val="148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7 111 504,07</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5 846 980,89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1 264 523,18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"Ремонт автомобильных дорог общего пользования местного значения"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4 221 761,66</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4 154 604,12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67 157,54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Мероприятия по ремонту автомобильных дорог общего пользования местного значения за счет акцизов на нефтепродукты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93704090200200210000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482 244,54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415 087,00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67 157,54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93704090200200210200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482 244,54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415 087,00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67 157,54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93704090200200210240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482 244,54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415 087,00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67 157,54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93704090200200210244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482 244,54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415 087,00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67 157,54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Субсидия на формирование муниципальных дорожных фондов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93704090200271520000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93704090200271520200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93704090200271520240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93704090200271520244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3 482 000,00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3 482 000,00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Софинансирование</w:t>
            </w:r>
            <w:proofErr w:type="spellEnd"/>
            <w:r w:rsidRPr="00AB2E61">
              <w:rPr>
                <w:rFonts w:ascii="Arial CYR" w:hAnsi="Arial CYR" w:cs="Arial CYR"/>
                <w:b/>
                <w:bCs/>
                <w:i/>
                <w:iCs/>
                <w:sz w:val="20"/>
                <w:szCs w:val="20"/>
              </w:rPr>
              <w:t xml:space="preserve"> к субсидии на формирование муниципальных дорожных фондов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937040902002S1520000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257 517,12</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257 517,12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937040902002S1520200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257 517,12</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257 517,12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937040902002S1520240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257 517,12</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257 517,12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937040902002S1520244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257 517,12</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257 517,12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"Содержание автомобильных дорог местного значения и инженерных сооружений на них"</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93704090200300000000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2 889 742,41</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1 692 376,77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1 197 365,64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93704090200300000200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2 889 742,41</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1 692 376,77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1 197 365,64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93704090200300000240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2 889 742,41</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1 692 376,77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1 197 365,64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93704090200300000244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2 889 742,41</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1 692 376,77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1 197 365,64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Другие вопросы в области национальной экономики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58 200,00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48 200,00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Основное мероприятие "Завершение мероприятий по разграничению муниципальной </w:t>
            </w:r>
            <w:proofErr w:type="spellStart"/>
            <w:r w:rsidRPr="00AB2E61">
              <w:rPr>
                <w:rFonts w:ascii="Arial CYR" w:hAnsi="Arial CYR" w:cs="Arial CYR"/>
                <w:b/>
                <w:bCs/>
                <w:i/>
                <w:iCs/>
                <w:sz w:val="20"/>
                <w:szCs w:val="20"/>
              </w:rPr>
              <w:t>сосбтвенности</w:t>
            </w:r>
            <w:proofErr w:type="spellEnd"/>
            <w:r w:rsidRPr="00AB2E61">
              <w:rPr>
                <w:rFonts w:ascii="Arial CYR" w:hAnsi="Arial CYR" w:cs="Arial CYR"/>
                <w:b/>
                <w:bCs/>
                <w:i/>
                <w:iCs/>
                <w:sz w:val="20"/>
                <w:szCs w:val="20"/>
              </w:rPr>
              <w:t xml:space="preserve"> на землю в части регистрации права муниципальной собственности"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93704120800300000000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93704120800300810000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93704120800300810200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93704120800300810240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93704120800300810244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20 000,00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93704120800400000000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18 200,00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AB2E61">
              <w:rPr>
                <w:rFonts w:ascii="Arial CYR" w:hAnsi="Arial CYR" w:cs="Arial CYR"/>
                <w:b/>
                <w:bCs/>
                <w:i/>
                <w:iCs/>
                <w:sz w:val="20"/>
                <w:szCs w:val="20"/>
              </w:rPr>
              <w:t>ии ау</w:t>
            </w:r>
            <w:proofErr w:type="gramEnd"/>
            <w:r w:rsidRPr="00AB2E61">
              <w:rPr>
                <w:rFonts w:ascii="Arial CYR" w:hAnsi="Arial CYR" w:cs="Arial CYR"/>
                <w:b/>
                <w:bCs/>
                <w:i/>
                <w:iCs/>
                <w:sz w:val="20"/>
                <w:szCs w:val="20"/>
              </w:rPr>
              <w:t>кционов</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93704120800400820000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18 200,00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93704120800400820200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18 200,00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93704120800400820240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18 200,00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93704120800400820244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11 800,00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18 200,00</w:t>
            </w:r>
          </w:p>
        </w:tc>
      </w:tr>
      <w:tr w:rsidR="00AB2E61" w:rsidRPr="00AB2E61" w:rsidTr="00AB2E61">
        <w:trPr>
          <w:trHeight w:val="148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93704120800500000000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93704120800500840000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93704120800500840200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93704120800500840240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93704120800500840244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10 000,00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93704121800000000000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93704121800100000000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169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93704121800101810000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93704121800101810200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93704121800101810240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93704121800101810244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10 000,00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ЖИЛИЩНО-КОММУНАЛЬНОЕ ХОЗЯЙСТВО</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6 466 067,24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4 877 039,20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1 589 028,04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Жилищное хозяйство</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93705010000000000000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39 342,33</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93705011100000000000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39 342,33</w:t>
            </w:r>
          </w:p>
        </w:tc>
      </w:tr>
      <w:tr w:rsidR="00AB2E61" w:rsidRPr="00AB2E61" w:rsidTr="00AB2E61">
        <w:trPr>
          <w:trHeight w:val="211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AB2E61">
              <w:rPr>
                <w:rFonts w:ascii="Arial CYR" w:hAnsi="Arial CYR" w:cs="Arial CYR"/>
                <w:b/>
                <w:bCs/>
                <w:i/>
                <w:iCs/>
                <w:sz w:val="20"/>
                <w:szCs w:val="20"/>
              </w:rPr>
              <w:t>эксплутационных</w:t>
            </w:r>
            <w:proofErr w:type="spellEnd"/>
            <w:r w:rsidRPr="00AB2E61">
              <w:rPr>
                <w:rFonts w:ascii="Arial CYR" w:hAnsi="Arial CYR" w:cs="Arial CYR"/>
                <w:b/>
                <w:bCs/>
                <w:i/>
                <w:iCs/>
                <w:sz w:val="20"/>
                <w:szCs w:val="20"/>
              </w:rPr>
              <w:t xml:space="preserve"> характеристик муниципального жилого фонда"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93705011100100000000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39 342,33</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Взносы на капитальный ремонт общего имущества муниципального жилищного фонда в МКД</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93705011100101120000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39 342,33</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93705011100101120200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39 342,33</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93705011100101120240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39 342,33</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93705011100101120244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350 900,00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311 557,67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39 342,33</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Коммунальное хозяйство</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390 700,00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361 700,00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29 000,00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93705021700000000000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29 000,00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93705021700200000000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Выполнение работ по разработке схем теплоснабжения (схем актуализации)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93705021700201710000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93705021700201710200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93705021700201710240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29 000,00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93705021700201710244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38 000,00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9 000,00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29 000,00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93705029100060010000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бюджетные ассигнования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93705029100060010800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93705029100060010810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352 700,00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900"/>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93705029100060010811</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352 700,00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352 700,00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Благоустройство</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5 724 467,24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4 203 781,53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1 520 685,71</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"Организация благоустройства Угловского городского поселения на 2016-2025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4 861 783,00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4 185 981,53</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675 801,47</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Подпрограмма "Озеленение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93705030410000000000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84 011,00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75 989,00</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93705030410100000000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84 011,00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75 989,00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93705030410100000200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84 011,00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75 989,00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93705030410100000240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84 011,00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75 989,00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93705030410100000244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84 011,00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75 989,00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Подпрограмма "Уличное освещение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3 687 600,00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3 238 185,14</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449 414,86</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283 482,68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16 517,32</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93705030420100000200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283 482,68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16 517,32</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93705030420100000240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300 000,00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283 482,68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16 517,32</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93705030420100000244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300 000,00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283 482,68</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16 517,32</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"Приобретение электрической энергии (мощности)"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93705030420200000000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3 387 600,00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2 954 702,46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432 897,54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93705030420200000200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3 387 600,00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2 954 702,46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432 897,54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93705030420200000240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3 387 600,00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2 954 702,46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432 897,54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Закупка энергетических ресурсов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93705030420200000247</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3 387 600,00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2 954 702,46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432 897,54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Подпрограмма "Организация и содержание мест захоронения на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93705030430000000000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203 100,00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105 480,00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97 620,00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"Организация благоустройства и содержания кладбищ"</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93705030430100000000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203 100,00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105 480,00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97 620,00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93705030430100000200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203 100,00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105 480,00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97 620,00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93705030430100000240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203 100,00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105 480,00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97 620,00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93705030430100000244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203 100,00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105 480,00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97 620,00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Подпрограмма "Прочие мероприятия по благоустройству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811 083,00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758 305,39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52 777,61</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"Проведение прочих мероприятий комплексного благоустройства территории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611 083,00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558 305,39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52 777,61</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w:t>
            </w:r>
            <w:r w:rsidRPr="00AB2E61">
              <w:rPr>
                <w:rFonts w:ascii="Arial CYR" w:hAnsi="Arial CYR" w:cs="Arial CYR"/>
                <w:b/>
                <w:bCs/>
                <w:i/>
                <w:iCs/>
                <w:sz w:val="20"/>
                <w:szCs w:val="20"/>
              </w:rPr>
              <w:lastRenderedPageBreak/>
              <w:t xml:space="preserve">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lastRenderedPageBreak/>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611 083,00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558 305,39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52 777,61</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611 083,00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558 305,39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52 777,61</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93705030440100000244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611 083,00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558 305,39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52 777,61</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Реализация мероприятий по уничтожению борщевика Сосновского на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93705030440175430000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93705030440175430200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93705030440175430240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93705030440175430244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140 000,00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Софинансирования</w:t>
            </w:r>
            <w:proofErr w:type="spellEnd"/>
            <w:r w:rsidRPr="00AB2E61">
              <w:rPr>
                <w:rFonts w:ascii="Arial CYR" w:hAnsi="Arial CYR" w:cs="Arial CYR"/>
                <w:b/>
                <w:bCs/>
                <w:i/>
                <w:iCs/>
                <w:sz w:val="20"/>
                <w:szCs w:val="20"/>
              </w:rPr>
              <w:t xml:space="preserve"> по реализации мероприятий по уничтожению борщевика Сосновского на территории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937050304401S5430000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937050304401S5430200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937050304401S5430240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937050304401S5430244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60 000,00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60 000,00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106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862 684,24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844 884,24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"Разработка сметной документации"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93705031400300000000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Изготовление сметных расчетов и их проверка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93705031400301410000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93705031400301410200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93705031400301410240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17 200,00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93705031400301410244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17 800,00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17 200,00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"Федеральный проект "Формирование комфортной городской среды""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9370503140F200000000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Реализация мероприятий муниципальной программы, направленных на благоустройство дворовых территорий МКД и общественных территорий</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9370503140F255550000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9370503140F255550200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9370503140F255550240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827 684,24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9370503140F255550244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827 684,24</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827 684,24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ОБРАЗОВАНИЕ</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93707000000000000000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Профессиональная подготовка, переподготовка и повышение квалификации</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93707050000000000000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93707059100000000000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93707059100090020000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93707059100090020200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93707059100090020240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3 500,00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93707059100090020244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3 500,00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3 500,00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КУЛЬТУРА, КИНЕМАТОГРАФИЯ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93708000000000000000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Культура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93708010000000000000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"Развитие культуры на территории Угловского городского поселения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93708010900000000000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"Стимулирование творческой активности населения"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93708010900100000000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93708010900100000200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93708010900100000240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6 600,00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93708010900100000244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22 300,00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15 700,00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6 600,00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СОЦИАЛЬНАЯ ПОЛИТИКА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288 789,00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186 750,32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102 038,68</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lastRenderedPageBreak/>
              <w:t>Пенсионное обеспечение</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288 789,00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186 750,32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102 038,68</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proofErr w:type="spellStart"/>
            <w:r w:rsidRPr="00AB2E61">
              <w:rPr>
                <w:rFonts w:ascii="Arial CYR" w:hAnsi="Arial CYR" w:cs="Arial CYR"/>
                <w:b/>
                <w:bCs/>
                <w:i/>
                <w:iCs/>
                <w:sz w:val="20"/>
                <w:szCs w:val="20"/>
              </w:rPr>
              <w:t>Расходы</w:t>
            </w:r>
            <w:proofErr w:type="gramStart"/>
            <w:r w:rsidRPr="00AB2E61">
              <w:rPr>
                <w:rFonts w:ascii="Arial CYR" w:hAnsi="Arial CYR" w:cs="Arial CYR"/>
                <w:b/>
                <w:bCs/>
                <w:i/>
                <w:iCs/>
                <w:sz w:val="20"/>
                <w:szCs w:val="20"/>
              </w:rPr>
              <w:t>,н</w:t>
            </w:r>
            <w:proofErr w:type="gramEnd"/>
            <w:r w:rsidRPr="00AB2E61">
              <w:rPr>
                <w:rFonts w:ascii="Arial CYR" w:hAnsi="Arial CYR" w:cs="Arial CYR"/>
                <w:b/>
                <w:bCs/>
                <w:i/>
                <w:iCs/>
                <w:sz w:val="20"/>
                <w:szCs w:val="20"/>
              </w:rPr>
              <w:t>е</w:t>
            </w:r>
            <w:proofErr w:type="spellEnd"/>
            <w:r w:rsidRPr="00AB2E61">
              <w:rPr>
                <w:rFonts w:ascii="Arial CYR" w:hAnsi="Arial CYR" w:cs="Arial CYR"/>
                <w:b/>
                <w:bCs/>
                <w:i/>
                <w:iCs/>
                <w:sz w:val="20"/>
                <w:szCs w:val="20"/>
              </w:rPr>
              <w:t xml:space="preserve"> отнесенные к муниципальным программам Угловского городского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288 789,00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186 750,32</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102 038,68</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93710019100090030000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122 223,00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79 037,76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43 185,24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Социальное обеспечение и иные выплаты населению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93710019100090030300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122 223,00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79 037,76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43 185,24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Публичные нормативные социальные выплаты гражданам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93710019100090030310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122 223,00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79 037,76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43 185,24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Иные пенсии, социальные доплаты к пенсиям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93710019100090030312</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122 223,00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79 037,76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43 185,24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Пенсия за выслугу лет лицам, замещавшим должности муниципальной службы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93710019100090040000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166 566,00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107 712,56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58 853,44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Социальное обеспечение и иные выплаты населению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93710019100090040300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166 566,00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107 712,56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58 853,44</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Публичные нормативные социальные выплаты гражданам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93710019100090040310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166 566,00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107 712,56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58 853,44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Иные пенсии, социальные доплаты к пенсиям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93710019100090040312</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166 566,00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107 712,56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58 853,44</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ФИЗИЧЕСКАЯ КУЛЬТУРА И СПОРТ</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Физическая культура</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93711010000000000000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r>
      <w:tr w:rsidR="00AB2E61" w:rsidRPr="00AB2E61" w:rsidTr="00AB2E61">
        <w:trPr>
          <w:trHeight w:val="8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2017-2025 годы"</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93711011000000000000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r>
      <w:tr w:rsidR="00AB2E61" w:rsidRPr="00AB2E61" w:rsidTr="00AB2E61">
        <w:trPr>
          <w:trHeight w:val="127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93711011000100000000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r>
      <w:tr w:rsidR="00AB2E61" w:rsidRPr="00AB2E61" w:rsidTr="00AB2E61">
        <w:trPr>
          <w:trHeight w:val="43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Закупка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93711011000100000200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r>
      <w:tr w:rsidR="00AB2E61" w:rsidRPr="00AB2E61" w:rsidTr="00AB2E61">
        <w:trPr>
          <w:trHeight w:val="64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 xml:space="preserve">Иные закупки товаров, работ и услуг для обеспечения государственных (муниципальных) нужд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93711011000100000240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5 000,00</w:t>
            </w:r>
          </w:p>
        </w:tc>
      </w:tr>
      <w:tr w:rsidR="00AB2E61" w:rsidRPr="00AB2E61" w:rsidTr="00AB2E61">
        <w:trPr>
          <w:trHeight w:val="25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Прочая закупка товаров, работ и услуг </w:t>
            </w:r>
          </w:p>
        </w:tc>
        <w:tc>
          <w:tcPr>
            <w:tcW w:w="1036" w:type="dxa"/>
            <w:tcBorders>
              <w:top w:val="nil"/>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200</w:t>
            </w:r>
          </w:p>
        </w:tc>
        <w:tc>
          <w:tcPr>
            <w:tcW w:w="1830" w:type="dxa"/>
            <w:gridSpan w:val="4"/>
            <w:tcBorders>
              <w:top w:val="single" w:sz="4" w:space="0" w:color="auto"/>
              <w:left w:val="nil"/>
              <w:bottom w:val="single" w:sz="4" w:space="0" w:color="auto"/>
              <w:right w:val="single" w:sz="4" w:space="0" w:color="000000"/>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93711011000100000244</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5 000,00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5 000,00</w:t>
            </w:r>
          </w:p>
        </w:tc>
      </w:tr>
      <w:tr w:rsidR="00AB2E61" w:rsidRPr="00AB2E61" w:rsidTr="00AB2E61">
        <w:trPr>
          <w:trHeight w:val="15"/>
        </w:trPr>
        <w:tc>
          <w:tcPr>
            <w:tcW w:w="5289" w:type="dxa"/>
            <w:tcBorders>
              <w:top w:val="nil"/>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tcBorders>
              <w:top w:val="nil"/>
              <w:left w:val="nil"/>
              <w:bottom w:val="single" w:sz="8" w:space="0" w:color="auto"/>
              <w:right w:val="single" w:sz="4"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8"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8"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8"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c>
          <w:tcPr>
            <w:tcW w:w="2566" w:type="dxa"/>
            <w:tcBorders>
              <w:top w:val="nil"/>
              <w:left w:val="nil"/>
              <w:bottom w:val="single" w:sz="8"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270"/>
        </w:trPr>
        <w:tc>
          <w:tcPr>
            <w:tcW w:w="5289" w:type="dxa"/>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56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570"/>
        </w:trPr>
        <w:tc>
          <w:tcPr>
            <w:tcW w:w="5289" w:type="dxa"/>
            <w:tcBorders>
              <w:top w:val="single" w:sz="4" w:space="0" w:color="auto"/>
              <w:left w:val="nil"/>
              <w:bottom w:val="single" w:sz="4" w:space="0" w:color="auto"/>
              <w:right w:val="single" w:sz="8" w:space="0" w:color="auto"/>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Результат исполнения бюджета (дефицит / </w:t>
            </w:r>
            <w:proofErr w:type="spellStart"/>
            <w:r w:rsidRPr="00AB2E61">
              <w:rPr>
                <w:rFonts w:ascii="Arial CYR" w:hAnsi="Arial CYR" w:cs="Arial CYR"/>
                <w:sz w:val="20"/>
                <w:szCs w:val="20"/>
              </w:rPr>
              <w:t>профицит</w:t>
            </w:r>
            <w:proofErr w:type="spellEnd"/>
            <w:r w:rsidRPr="00AB2E61">
              <w:rPr>
                <w:rFonts w:ascii="Arial CYR" w:hAnsi="Arial CYR" w:cs="Arial CYR"/>
                <w:sz w:val="20"/>
                <w:szCs w:val="20"/>
              </w:rPr>
              <w:t>)</w:t>
            </w:r>
          </w:p>
        </w:tc>
        <w:tc>
          <w:tcPr>
            <w:tcW w:w="1036" w:type="dxa"/>
            <w:tcBorders>
              <w:top w:val="single" w:sz="8" w:space="0" w:color="auto"/>
              <w:left w:val="nil"/>
              <w:bottom w:val="single" w:sz="8"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450</w:t>
            </w:r>
          </w:p>
        </w:tc>
        <w:tc>
          <w:tcPr>
            <w:tcW w:w="1830" w:type="dxa"/>
            <w:gridSpan w:val="4"/>
            <w:tcBorders>
              <w:top w:val="single" w:sz="8" w:space="0" w:color="auto"/>
              <w:left w:val="nil"/>
              <w:bottom w:val="single" w:sz="8"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c>
          <w:tcPr>
            <w:tcW w:w="2019" w:type="dxa"/>
            <w:tcBorders>
              <w:top w:val="single" w:sz="8" w:space="0" w:color="auto"/>
              <w:left w:val="nil"/>
              <w:bottom w:val="single" w:sz="8"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-2 460 800,70</w:t>
            </w:r>
          </w:p>
        </w:tc>
        <w:tc>
          <w:tcPr>
            <w:tcW w:w="2044" w:type="dxa"/>
            <w:tcBorders>
              <w:top w:val="single" w:sz="8" w:space="0" w:color="auto"/>
              <w:left w:val="nil"/>
              <w:bottom w:val="single" w:sz="8"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-762 106,99</w:t>
            </w:r>
          </w:p>
        </w:tc>
        <w:tc>
          <w:tcPr>
            <w:tcW w:w="2566" w:type="dxa"/>
            <w:tcBorders>
              <w:top w:val="single" w:sz="8" w:space="0" w:color="auto"/>
              <w:left w:val="nil"/>
              <w:bottom w:val="single" w:sz="8"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r>
      <w:tr w:rsidR="00AB2E61" w:rsidRPr="00AB2E61" w:rsidTr="00AB2E61">
        <w:trPr>
          <w:trHeight w:val="255"/>
        </w:trPr>
        <w:tc>
          <w:tcPr>
            <w:tcW w:w="5289" w:type="dxa"/>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lastRenderedPageBreak/>
              <w:t> </w:t>
            </w:r>
          </w:p>
        </w:tc>
        <w:tc>
          <w:tcPr>
            <w:tcW w:w="1036" w:type="dxa"/>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61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55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3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32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19"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044"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2566" w:type="dxa"/>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r>
      <w:tr w:rsidR="00AB2E61" w:rsidRPr="00AB2E61" w:rsidTr="00AB2E61">
        <w:trPr>
          <w:trHeight w:val="300"/>
        </w:trPr>
        <w:tc>
          <w:tcPr>
            <w:tcW w:w="14784" w:type="dxa"/>
            <w:gridSpan w:val="9"/>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xml:space="preserve">                                  3. Источники финансирования дефицита бюджета</w:t>
            </w:r>
          </w:p>
        </w:tc>
      </w:tr>
      <w:tr w:rsidR="00AB2E61" w:rsidRPr="00AB2E61" w:rsidTr="00AB2E61">
        <w:trPr>
          <w:trHeight w:val="255"/>
        </w:trPr>
        <w:tc>
          <w:tcPr>
            <w:tcW w:w="5289"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103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61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556"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3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32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19"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044" w:type="dxa"/>
            <w:tcBorders>
              <w:top w:val="nil"/>
              <w:left w:val="nil"/>
              <w:bottom w:val="single" w:sz="4" w:space="0" w:color="auto"/>
              <w:right w:val="nil"/>
            </w:tcBorders>
            <w:shd w:val="clear" w:color="auto" w:fill="FFFFFF"/>
            <w:noWrap/>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w:t>
            </w:r>
          </w:p>
        </w:tc>
        <w:tc>
          <w:tcPr>
            <w:tcW w:w="2566" w:type="dxa"/>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 xml:space="preserve">                        Форма 0503117  с.3</w:t>
            </w:r>
          </w:p>
        </w:tc>
      </w:tr>
      <w:tr w:rsidR="00AB2E61" w:rsidRPr="00AB2E61" w:rsidTr="00AB2E61">
        <w:trPr>
          <w:trHeight w:val="342"/>
        </w:trPr>
        <w:tc>
          <w:tcPr>
            <w:tcW w:w="5289" w:type="dxa"/>
            <w:vMerge w:val="restart"/>
            <w:tcBorders>
              <w:top w:val="nil"/>
              <w:left w:val="nil"/>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Наименование показателя</w:t>
            </w:r>
          </w:p>
        </w:tc>
        <w:tc>
          <w:tcPr>
            <w:tcW w:w="1036"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w:t>
            </w:r>
            <w:r w:rsidRPr="00AB2E61">
              <w:rPr>
                <w:rFonts w:ascii="Arial CYR" w:hAnsi="Arial CYR" w:cs="Arial CYR"/>
                <w:sz w:val="20"/>
                <w:szCs w:val="20"/>
              </w:rPr>
              <w:br/>
            </w:r>
            <w:proofErr w:type="spellStart"/>
            <w:r w:rsidRPr="00AB2E61">
              <w:rPr>
                <w:rFonts w:ascii="Arial CYR" w:hAnsi="Arial CYR" w:cs="Arial CYR"/>
                <w:sz w:val="20"/>
                <w:szCs w:val="20"/>
              </w:rPr>
              <w:t>стр</w:t>
            </w:r>
            <w:proofErr w:type="gramStart"/>
            <w:r w:rsidRPr="00AB2E61">
              <w:rPr>
                <w:rFonts w:ascii="Arial CYR" w:hAnsi="Arial CYR" w:cs="Arial CYR"/>
                <w:sz w:val="20"/>
                <w:szCs w:val="20"/>
              </w:rPr>
              <w:t>о</w:t>
            </w:r>
            <w:proofErr w:type="spellEnd"/>
            <w:r w:rsidRPr="00AB2E61">
              <w:rPr>
                <w:rFonts w:ascii="Arial CYR" w:hAnsi="Arial CYR" w:cs="Arial CYR"/>
                <w:sz w:val="20"/>
                <w:szCs w:val="20"/>
              </w:rPr>
              <w:t>-</w:t>
            </w:r>
            <w:proofErr w:type="gramEnd"/>
            <w:r w:rsidRPr="00AB2E61">
              <w:rPr>
                <w:rFonts w:ascii="Arial CYR" w:hAnsi="Arial CYR" w:cs="Arial CYR"/>
                <w:sz w:val="20"/>
                <w:szCs w:val="20"/>
              </w:rPr>
              <w:br/>
            </w:r>
            <w:proofErr w:type="spellStart"/>
            <w:r w:rsidRPr="00AB2E61">
              <w:rPr>
                <w:rFonts w:ascii="Arial CYR" w:hAnsi="Arial CYR" w:cs="Arial CYR"/>
                <w:sz w:val="20"/>
                <w:szCs w:val="20"/>
              </w:rPr>
              <w:t>ки</w:t>
            </w:r>
            <w:proofErr w:type="spellEnd"/>
          </w:p>
        </w:tc>
        <w:tc>
          <w:tcPr>
            <w:tcW w:w="1830" w:type="dxa"/>
            <w:gridSpan w:val="4"/>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Код источника финансирования дефицита бюджета по бюджетной классификации</w:t>
            </w:r>
          </w:p>
        </w:tc>
        <w:tc>
          <w:tcPr>
            <w:tcW w:w="2019"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Утвержденные бюджетные назначения</w:t>
            </w:r>
          </w:p>
        </w:tc>
        <w:tc>
          <w:tcPr>
            <w:tcW w:w="2044" w:type="dxa"/>
            <w:vMerge w:val="restart"/>
            <w:tcBorders>
              <w:top w:val="nil"/>
              <w:left w:val="single" w:sz="4" w:space="0" w:color="auto"/>
              <w:bottom w:val="single" w:sz="4" w:space="0" w:color="auto"/>
              <w:right w:val="single" w:sz="4" w:space="0" w:color="auto"/>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Исполнено</w:t>
            </w:r>
          </w:p>
        </w:tc>
        <w:tc>
          <w:tcPr>
            <w:tcW w:w="2566" w:type="dxa"/>
            <w:vMerge w:val="restart"/>
            <w:tcBorders>
              <w:top w:val="single" w:sz="4" w:space="0" w:color="auto"/>
              <w:left w:val="single" w:sz="4" w:space="0" w:color="auto"/>
              <w:bottom w:val="single" w:sz="4" w:space="0" w:color="auto"/>
              <w:right w:val="nil"/>
            </w:tcBorders>
            <w:shd w:val="clear" w:color="auto" w:fill="FFFFFF"/>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Неисполненные назначения</w:t>
            </w:r>
          </w:p>
        </w:tc>
      </w:tr>
      <w:tr w:rsidR="00AB2E61" w:rsidRPr="00AB2E61" w:rsidTr="00AB2E61">
        <w:trPr>
          <w:trHeight w:val="342"/>
        </w:trPr>
        <w:tc>
          <w:tcPr>
            <w:tcW w:w="0" w:type="auto"/>
            <w:vMerge/>
            <w:tcBorders>
              <w:top w:val="nil"/>
              <w:left w:val="nil"/>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AB2E61" w:rsidRPr="00AB2E61" w:rsidRDefault="00AB2E61">
            <w:pPr>
              <w:rPr>
                <w:rFonts w:ascii="Arial CYR" w:hAnsi="Arial CYR" w:cs="Arial CYR"/>
                <w:sz w:val="20"/>
                <w:szCs w:val="20"/>
              </w:rPr>
            </w:pPr>
          </w:p>
        </w:tc>
      </w:tr>
      <w:tr w:rsidR="00AB2E61" w:rsidRPr="00AB2E61" w:rsidTr="00AB2E61">
        <w:trPr>
          <w:trHeight w:val="342"/>
        </w:trPr>
        <w:tc>
          <w:tcPr>
            <w:tcW w:w="0" w:type="auto"/>
            <w:vMerge/>
            <w:tcBorders>
              <w:top w:val="nil"/>
              <w:left w:val="nil"/>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B2E61" w:rsidRPr="00AB2E61" w:rsidRDefault="00AB2E61">
            <w:pPr>
              <w:rPr>
                <w:rFonts w:ascii="Arial CYR" w:hAnsi="Arial CYR" w:cs="Arial CY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AB2E61" w:rsidRPr="00AB2E61" w:rsidRDefault="00AB2E61">
            <w:pPr>
              <w:rPr>
                <w:rFonts w:ascii="Arial CYR" w:hAnsi="Arial CYR" w:cs="Arial CYR"/>
                <w:sz w:val="20"/>
                <w:szCs w:val="20"/>
              </w:rPr>
            </w:pPr>
          </w:p>
        </w:tc>
      </w:tr>
      <w:tr w:rsidR="00AB2E61" w:rsidRPr="00AB2E61" w:rsidTr="00AB2E61">
        <w:trPr>
          <w:trHeight w:val="270"/>
        </w:trPr>
        <w:tc>
          <w:tcPr>
            <w:tcW w:w="5289" w:type="dxa"/>
            <w:tcBorders>
              <w:top w:val="nil"/>
              <w:left w:val="nil"/>
              <w:bottom w:val="single" w:sz="4" w:space="0" w:color="auto"/>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w:t>
            </w:r>
          </w:p>
        </w:tc>
        <w:tc>
          <w:tcPr>
            <w:tcW w:w="1036"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2</w:t>
            </w:r>
          </w:p>
        </w:tc>
        <w:tc>
          <w:tcPr>
            <w:tcW w:w="1830" w:type="dxa"/>
            <w:gridSpan w:val="4"/>
            <w:tcBorders>
              <w:top w:val="single" w:sz="4" w:space="0" w:color="auto"/>
              <w:left w:val="nil"/>
              <w:bottom w:val="single" w:sz="8" w:space="0" w:color="auto"/>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3</w:t>
            </w:r>
          </w:p>
        </w:tc>
        <w:tc>
          <w:tcPr>
            <w:tcW w:w="2019"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4</w:t>
            </w:r>
          </w:p>
        </w:tc>
        <w:tc>
          <w:tcPr>
            <w:tcW w:w="2044" w:type="dxa"/>
            <w:tcBorders>
              <w:top w:val="nil"/>
              <w:left w:val="nil"/>
              <w:bottom w:val="nil"/>
              <w:right w:val="single" w:sz="4" w:space="0" w:color="auto"/>
            </w:tcBorders>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5</w:t>
            </w:r>
          </w:p>
        </w:tc>
        <w:tc>
          <w:tcPr>
            <w:tcW w:w="2566" w:type="dxa"/>
            <w:shd w:val="clear" w:color="auto" w:fill="FFFFFF"/>
            <w:noWrap/>
            <w:vAlign w:val="center"/>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6</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Источники финансирования дефицита бюджета - всего</w:t>
            </w:r>
          </w:p>
        </w:tc>
        <w:tc>
          <w:tcPr>
            <w:tcW w:w="1036" w:type="dxa"/>
            <w:tcBorders>
              <w:top w:val="single" w:sz="8" w:space="0" w:color="auto"/>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500</w:t>
            </w:r>
          </w:p>
        </w:tc>
        <w:tc>
          <w:tcPr>
            <w:tcW w:w="1830" w:type="dxa"/>
            <w:gridSpan w:val="4"/>
            <w:tcBorders>
              <w:top w:val="single" w:sz="8"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c>
          <w:tcPr>
            <w:tcW w:w="2019" w:type="dxa"/>
            <w:tcBorders>
              <w:top w:val="single" w:sz="8"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2 460 800,70</w:t>
            </w:r>
          </w:p>
        </w:tc>
        <w:tc>
          <w:tcPr>
            <w:tcW w:w="2044" w:type="dxa"/>
            <w:tcBorders>
              <w:top w:val="single" w:sz="8"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762 106,99</w:t>
            </w:r>
          </w:p>
        </w:tc>
        <w:tc>
          <w:tcPr>
            <w:tcW w:w="2566" w:type="dxa"/>
            <w:tcBorders>
              <w:top w:val="single" w:sz="8" w:space="0" w:color="auto"/>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1 698 693,71</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      в том числе:</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источники внутреннего финансирования бюджета</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520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       из них:</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источники внешнего финансирования бюджета</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620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0,00</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 xml:space="preserve">       из них:</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 </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 </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Изменение остатков средств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700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00001000000000000000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2 460 800,70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762 106,99</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1 698 693,71</w:t>
            </w:r>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rsidP="00AB2E61">
            <w:pPr>
              <w:ind w:firstLineChars="100" w:firstLine="200"/>
              <w:rPr>
                <w:rFonts w:ascii="Arial CYR" w:hAnsi="Arial CYR" w:cs="Arial CYR"/>
                <w:sz w:val="20"/>
                <w:szCs w:val="20"/>
              </w:rPr>
            </w:pPr>
            <w:r w:rsidRPr="00AB2E61">
              <w:rPr>
                <w:rFonts w:ascii="Arial CYR" w:hAnsi="Arial CYR" w:cs="Arial CYR"/>
                <w:sz w:val="20"/>
                <w:szCs w:val="20"/>
              </w:rPr>
              <w:t>увеличение остатков средств, всего</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710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00001000000000000500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-21 743 361,00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-17 155 009,17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Федеральное казначейство</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710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-21 743 361,00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-17 155 009,17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Увеличение остатков средств бюджетов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710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10001050000000000500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-21 743 361,00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-17 155 009,17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Увеличение прочих остатков средств бюджетов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710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10001050200000000500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-21 743 361,00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-17 155 009,17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43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Увеличение прочих остатков денежных средств бюджетов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710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10001050201000000510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-21 743 361,00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-17 155 009,17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450"/>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Увеличение прочих остатков денежных средств бюджетов городских поселений</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710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10001050201130000510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-21 743 361,00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-17 155 009,17</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rsidP="00AB2E61">
            <w:pPr>
              <w:ind w:firstLineChars="100" w:firstLine="200"/>
              <w:rPr>
                <w:rFonts w:ascii="Arial CYR" w:hAnsi="Arial CYR" w:cs="Arial CYR"/>
                <w:sz w:val="20"/>
                <w:szCs w:val="20"/>
              </w:rPr>
            </w:pPr>
            <w:r w:rsidRPr="00AB2E61">
              <w:rPr>
                <w:rFonts w:ascii="Arial CYR" w:hAnsi="Arial CYR" w:cs="Arial CYR"/>
                <w:sz w:val="20"/>
                <w:szCs w:val="20"/>
              </w:rPr>
              <w:t>уменьшение остатков средств, всего</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720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r w:rsidRPr="00AB2E61">
              <w:rPr>
                <w:rFonts w:ascii="Arial CYR" w:hAnsi="Arial CYR" w:cs="Arial CYR"/>
                <w:b/>
                <w:bCs/>
                <w:sz w:val="20"/>
                <w:szCs w:val="20"/>
              </w:rPr>
              <w:t>00001000000000000600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sz w:val="20"/>
                <w:szCs w:val="20"/>
              </w:rPr>
            </w:pPr>
            <w:r w:rsidRPr="00AB2E61">
              <w:rPr>
                <w:rFonts w:ascii="Arial CYR" w:hAnsi="Arial CYR" w:cs="Arial CYR"/>
                <w:b/>
                <w:bCs/>
                <w:sz w:val="20"/>
                <w:szCs w:val="20"/>
              </w:rPr>
              <w:t>17 917 116,16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Федеральное казначейство</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10000000000000000000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17 917 116,16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Уменьшение остатков средств бюджетов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10001050000000000600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17 917 116,16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25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Уменьшение прочих остатков средств бюджетов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10001050200000000600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17 917 116,16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435"/>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b/>
                <w:bCs/>
                <w:i/>
                <w:iCs/>
                <w:sz w:val="20"/>
                <w:szCs w:val="20"/>
              </w:rPr>
            </w:pPr>
            <w:r w:rsidRPr="00AB2E61">
              <w:rPr>
                <w:rFonts w:ascii="Arial CYR" w:hAnsi="Arial CYR" w:cs="Arial CYR"/>
                <w:b/>
                <w:bCs/>
                <w:i/>
                <w:iCs/>
                <w:sz w:val="20"/>
                <w:szCs w:val="20"/>
              </w:rPr>
              <w:t>Уменьшение прочих остатков денежных средств бюджетов</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720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r w:rsidRPr="00AB2E61">
              <w:rPr>
                <w:rFonts w:ascii="Arial CYR" w:hAnsi="Arial CYR" w:cs="Arial CYR"/>
                <w:b/>
                <w:bCs/>
                <w:i/>
                <w:iCs/>
                <w:sz w:val="20"/>
                <w:szCs w:val="20"/>
              </w:rPr>
              <w:t>10001050201000000610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b/>
                <w:bCs/>
                <w:i/>
                <w:iCs/>
                <w:sz w:val="20"/>
                <w:szCs w:val="20"/>
              </w:rPr>
            </w:pPr>
            <w:r w:rsidRPr="00AB2E61">
              <w:rPr>
                <w:rFonts w:ascii="Arial CYR" w:hAnsi="Arial CYR" w:cs="Arial CYR"/>
                <w:b/>
                <w:bCs/>
                <w:i/>
                <w:iCs/>
                <w:sz w:val="20"/>
                <w:szCs w:val="20"/>
              </w:rPr>
              <w:t>17 917 116,16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i/>
                <w:iCs/>
                <w:sz w:val="20"/>
                <w:szCs w:val="20"/>
              </w:rPr>
            </w:pPr>
            <w:proofErr w:type="spellStart"/>
            <w:r w:rsidRPr="00AB2E61">
              <w:rPr>
                <w:rFonts w:ascii="Arial CYR" w:hAnsi="Arial CYR" w:cs="Arial CYR"/>
                <w:b/>
                <w:bCs/>
                <w:i/>
                <w:iCs/>
                <w:sz w:val="20"/>
                <w:szCs w:val="20"/>
              </w:rPr>
              <w:t>х</w:t>
            </w:r>
            <w:proofErr w:type="spellEnd"/>
          </w:p>
        </w:tc>
      </w:tr>
      <w:tr w:rsidR="00AB2E61" w:rsidRPr="00AB2E61" w:rsidTr="00AB2E61">
        <w:trPr>
          <w:trHeight w:val="450"/>
        </w:trPr>
        <w:tc>
          <w:tcPr>
            <w:tcW w:w="5289" w:type="dxa"/>
            <w:tcBorders>
              <w:top w:val="nil"/>
              <w:left w:val="nil"/>
              <w:bottom w:val="single" w:sz="4" w:space="0" w:color="auto"/>
              <w:right w:val="nil"/>
            </w:tcBorders>
            <w:shd w:val="clear" w:color="auto" w:fill="FFFFFF"/>
            <w:vAlign w:val="bottom"/>
            <w:hideMark/>
          </w:tcPr>
          <w:p w:rsidR="00AB2E61" w:rsidRPr="00AB2E61" w:rsidRDefault="00AB2E61">
            <w:pPr>
              <w:rPr>
                <w:rFonts w:ascii="Arial CYR" w:hAnsi="Arial CYR" w:cs="Arial CYR"/>
                <w:sz w:val="20"/>
                <w:szCs w:val="20"/>
              </w:rPr>
            </w:pPr>
            <w:r w:rsidRPr="00AB2E61">
              <w:rPr>
                <w:rFonts w:ascii="Arial CYR" w:hAnsi="Arial CYR" w:cs="Arial CYR"/>
                <w:sz w:val="20"/>
                <w:szCs w:val="20"/>
              </w:rPr>
              <w:t>Уменьшение прочих остатков денежных средств бюджетов городских поселений</w:t>
            </w:r>
          </w:p>
        </w:tc>
        <w:tc>
          <w:tcPr>
            <w:tcW w:w="1036" w:type="dxa"/>
            <w:tcBorders>
              <w:top w:val="nil"/>
              <w:left w:val="single" w:sz="8" w:space="0" w:color="auto"/>
              <w:bottom w:val="single" w:sz="4" w:space="0" w:color="auto"/>
              <w:right w:val="single" w:sz="4" w:space="0" w:color="auto"/>
            </w:tcBorders>
            <w:shd w:val="clear" w:color="auto" w:fill="FFFFFF"/>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720</w:t>
            </w:r>
          </w:p>
        </w:tc>
        <w:tc>
          <w:tcPr>
            <w:tcW w:w="183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B2E61" w:rsidRPr="00AB2E61" w:rsidRDefault="00AB2E61">
            <w:pPr>
              <w:jc w:val="center"/>
              <w:rPr>
                <w:rFonts w:ascii="Arial CYR" w:hAnsi="Arial CYR" w:cs="Arial CYR"/>
                <w:sz w:val="20"/>
                <w:szCs w:val="20"/>
              </w:rPr>
            </w:pPr>
            <w:r w:rsidRPr="00AB2E61">
              <w:rPr>
                <w:rFonts w:ascii="Arial CYR" w:hAnsi="Arial CYR" w:cs="Arial CYR"/>
                <w:sz w:val="20"/>
                <w:szCs w:val="20"/>
              </w:rPr>
              <w:t>10001050201130000610</w:t>
            </w:r>
          </w:p>
        </w:tc>
        <w:tc>
          <w:tcPr>
            <w:tcW w:w="2019"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24 204 161,70</w:t>
            </w:r>
          </w:p>
        </w:tc>
        <w:tc>
          <w:tcPr>
            <w:tcW w:w="2044" w:type="dxa"/>
            <w:tcBorders>
              <w:top w:val="nil"/>
              <w:left w:val="nil"/>
              <w:bottom w:val="single" w:sz="4" w:space="0" w:color="auto"/>
              <w:right w:val="single" w:sz="4" w:space="0" w:color="auto"/>
            </w:tcBorders>
            <w:shd w:val="clear" w:color="auto" w:fill="FFFFFF"/>
            <w:noWrap/>
            <w:vAlign w:val="bottom"/>
            <w:hideMark/>
          </w:tcPr>
          <w:p w:rsidR="00AB2E61" w:rsidRPr="00AB2E61" w:rsidRDefault="00AB2E61">
            <w:pPr>
              <w:jc w:val="right"/>
              <w:rPr>
                <w:rFonts w:ascii="Arial CYR" w:hAnsi="Arial CYR" w:cs="Arial CYR"/>
                <w:sz w:val="20"/>
                <w:szCs w:val="20"/>
              </w:rPr>
            </w:pPr>
            <w:r w:rsidRPr="00AB2E61">
              <w:rPr>
                <w:rFonts w:ascii="Arial CYR" w:hAnsi="Arial CYR" w:cs="Arial CYR"/>
                <w:sz w:val="20"/>
                <w:szCs w:val="20"/>
              </w:rPr>
              <w:t>17 917 116,16</w:t>
            </w:r>
          </w:p>
        </w:tc>
        <w:tc>
          <w:tcPr>
            <w:tcW w:w="2566" w:type="dxa"/>
            <w:tcBorders>
              <w:top w:val="nil"/>
              <w:left w:val="nil"/>
              <w:bottom w:val="single" w:sz="4" w:space="0" w:color="auto"/>
              <w:right w:val="single" w:sz="8" w:space="0" w:color="auto"/>
            </w:tcBorders>
            <w:shd w:val="clear" w:color="auto" w:fill="FFFFFF"/>
            <w:noWrap/>
            <w:vAlign w:val="bottom"/>
            <w:hideMark/>
          </w:tcPr>
          <w:p w:rsidR="00AB2E61" w:rsidRPr="00AB2E61" w:rsidRDefault="00AB2E61">
            <w:pPr>
              <w:jc w:val="center"/>
              <w:rPr>
                <w:rFonts w:ascii="Arial CYR" w:hAnsi="Arial CYR" w:cs="Arial CYR"/>
                <w:b/>
                <w:bCs/>
                <w:sz w:val="20"/>
                <w:szCs w:val="20"/>
              </w:rPr>
            </w:pPr>
            <w:proofErr w:type="spellStart"/>
            <w:r w:rsidRPr="00AB2E61">
              <w:rPr>
                <w:rFonts w:ascii="Arial CYR" w:hAnsi="Arial CYR" w:cs="Arial CYR"/>
                <w:b/>
                <w:bCs/>
                <w:sz w:val="20"/>
                <w:szCs w:val="20"/>
              </w:rPr>
              <w:t>х</w:t>
            </w:r>
            <w:proofErr w:type="spellEnd"/>
          </w:p>
        </w:tc>
      </w:tr>
    </w:tbl>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jc w:val="center"/>
        <w:rPr>
          <w:rFonts w:ascii="Arial" w:hAnsi="Arial" w:cs="Arial"/>
          <w:b/>
          <w:bCs/>
          <w:sz w:val="20"/>
          <w:szCs w:val="20"/>
        </w:rPr>
      </w:pPr>
      <w:r w:rsidRPr="00AB2E61">
        <w:rPr>
          <w:rFonts w:ascii="Arial" w:hAnsi="Arial" w:cs="Arial"/>
          <w:b/>
          <w:bCs/>
          <w:sz w:val="20"/>
          <w:szCs w:val="20"/>
        </w:rPr>
        <w:t>СВЕДЕНИЯ</w:t>
      </w:r>
      <w:r w:rsidRPr="00AB2E61">
        <w:rPr>
          <w:rFonts w:ascii="Arial" w:hAnsi="Arial" w:cs="Arial"/>
          <w:b/>
          <w:bCs/>
          <w:sz w:val="20"/>
          <w:szCs w:val="20"/>
        </w:rPr>
        <w:br/>
        <w:t xml:space="preserve">о численности муниципальных служащих Администрации Угловского городского поселения </w:t>
      </w:r>
      <w:r w:rsidRPr="00AB2E61">
        <w:rPr>
          <w:rFonts w:ascii="Arial" w:hAnsi="Arial" w:cs="Arial"/>
          <w:b/>
          <w:bCs/>
          <w:sz w:val="20"/>
          <w:szCs w:val="20"/>
        </w:rPr>
        <w:br/>
        <w:t>по состоянию на 1 октября 2023 года</w:t>
      </w:r>
    </w:p>
    <w:p w:rsidR="00AB2E61" w:rsidRPr="00AB2E61" w:rsidRDefault="00AB2E61" w:rsidP="00AB2E61">
      <w:pPr>
        <w:rPr>
          <w:rFonts w:ascii="Arial" w:hAnsi="Arial" w:cs="Arial"/>
          <w:b/>
          <w:bCs/>
          <w:sz w:val="20"/>
          <w:szCs w:val="20"/>
        </w:rPr>
      </w:pPr>
    </w:p>
    <w:p w:rsidR="00AB2E61" w:rsidRPr="00AB2E61" w:rsidRDefault="00AB2E61" w:rsidP="00AB2E61">
      <w:pPr>
        <w:rPr>
          <w:rFonts w:ascii="Arial" w:hAnsi="Arial" w:cs="Arial"/>
          <w:b/>
          <w:bCs/>
          <w:sz w:val="20"/>
          <w:szCs w:val="20"/>
        </w:rPr>
      </w:pPr>
    </w:p>
    <w:p w:rsidR="00AB2E61" w:rsidRPr="00AB2E61" w:rsidRDefault="00AB2E61" w:rsidP="00AB2E61">
      <w:pPr>
        <w:rPr>
          <w:rFonts w:ascii="Arial" w:hAnsi="Arial" w:cs="Arial"/>
          <w:b/>
          <w:bCs/>
          <w:sz w:val="20"/>
          <w:szCs w:val="20"/>
        </w:rPr>
      </w:pPr>
    </w:p>
    <w:p w:rsidR="00AB2E61" w:rsidRPr="00AB2E61" w:rsidRDefault="00AB2E61" w:rsidP="00AB2E61">
      <w:pPr>
        <w:rPr>
          <w:rFonts w:ascii="Arial" w:hAnsi="Arial" w:cs="Arial"/>
          <w:b/>
          <w:bCs/>
          <w:sz w:val="20"/>
          <w:szCs w:val="20"/>
        </w:rPr>
      </w:pPr>
    </w:p>
    <w:p w:rsidR="00AB2E61" w:rsidRPr="00AB2E61" w:rsidRDefault="00AB2E61" w:rsidP="00AB2E61">
      <w:pPr>
        <w:rPr>
          <w:rFonts w:ascii="Arial" w:hAnsi="Arial" w:cs="Arial"/>
          <w:sz w:val="20"/>
          <w:szCs w:val="20"/>
        </w:rPr>
      </w:pPr>
      <w:r w:rsidRPr="00AB2E61">
        <w:rPr>
          <w:rFonts w:ascii="Arial" w:hAnsi="Arial" w:cs="Arial"/>
          <w:sz w:val="20"/>
          <w:szCs w:val="20"/>
        </w:rPr>
        <w:t>Численность муниципальных служащих (чел.) – 6</w:t>
      </w:r>
    </w:p>
    <w:p w:rsidR="00AB2E61" w:rsidRPr="00AB2E61" w:rsidRDefault="00AB2E61" w:rsidP="00AB2E61">
      <w:pPr>
        <w:rPr>
          <w:rFonts w:ascii="Arial" w:hAnsi="Arial" w:cs="Arial"/>
          <w:sz w:val="20"/>
          <w:szCs w:val="20"/>
        </w:rPr>
      </w:pPr>
      <w:r w:rsidRPr="00AB2E61">
        <w:rPr>
          <w:rFonts w:ascii="Arial" w:hAnsi="Arial" w:cs="Arial"/>
          <w:sz w:val="20"/>
          <w:szCs w:val="20"/>
        </w:rPr>
        <w:t>Расходы на их денежное содержание (тыс</w:t>
      </w:r>
      <w:proofErr w:type="gramStart"/>
      <w:r w:rsidRPr="00AB2E61">
        <w:rPr>
          <w:rFonts w:ascii="Arial" w:hAnsi="Arial" w:cs="Arial"/>
          <w:sz w:val="20"/>
          <w:szCs w:val="20"/>
        </w:rPr>
        <w:t>.р</w:t>
      </w:r>
      <w:proofErr w:type="gramEnd"/>
      <w:r w:rsidRPr="00AB2E61">
        <w:rPr>
          <w:rFonts w:ascii="Arial" w:hAnsi="Arial" w:cs="Arial"/>
          <w:sz w:val="20"/>
          <w:szCs w:val="20"/>
        </w:rPr>
        <w:t>уб.) –  1420  тыс.руб.</w:t>
      </w: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AB2E61" w:rsidRPr="00AB2E61" w:rsidRDefault="00AB2E61" w:rsidP="00AB2E61">
      <w:pPr>
        <w:rPr>
          <w:sz w:val="20"/>
          <w:szCs w:val="20"/>
        </w:rPr>
      </w:pPr>
    </w:p>
    <w:p w:rsidR="00DF61F6" w:rsidRDefault="00DF61F6" w:rsidP="00AB2E61">
      <w:pPr>
        <w:rPr>
          <w:sz w:val="20"/>
          <w:szCs w:val="20"/>
        </w:rPr>
        <w:sectPr w:rsidR="00DF61F6" w:rsidSect="00DF61F6">
          <w:pgSz w:w="16838" w:h="11906" w:orient="landscape"/>
          <w:pgMar w:top="709" w:right="1134" w:bottom="851" w:left="1134" w:header="709" w:footer="709" w:gutter="0"/>
          <w:cols w:space="720"/>
        </w:sectPr>
      </w:pPr>
    </w:p>
    <w:p w:rsidR="00AB2E61" w:rsidRPr="00AB2E61" w:rsidRDefault="00AB2E61" w:rsidP="00AB2E61">
      <w:pPr>
        <w:rPr>
          <w:sz w:val="20"/>
          <w:szCs w:val="20"/>
        </w:rPr>
      </w:pPr>
    </w:p>
    <w:p w:rsidR="0045575E" w:rsidRPr="00DF61F6" w:rsidRDefault="0045575E" w:rsidP="0045575E">
      <w:pPr>
        <w:tabs>
          <w:tab w:val="left" w:pos="1800"/>
          <w:tab w:val="left" w:pos="8820"/>
        </w:tabs>
        <w:jc w:val="center"/>
        <w:rPr>
          <w:b/>
          <w:sz w:val="20"/>
          <w:szCs w:val="20"/>
        </w:rPr>
      </w:pPr>
      <w:r w:rsidRPr="00DF61F6">
        <w:rPr>
          <w:b/>
          <w:sz w:val="20"/>
          <w:szCs w:val="20"/>
        </w:rPr>
        <w:t>Российская Федерация</w:t>
      </w:r>
    </w:p>
    <w:p w:rsidR="0045575E" w:rsidRPr="00DF61F6" w:rsidRDefault="0045575E" w:rsidP="0045575E">
      <w:pPr>
        <w:jc w:val="center"/>
        <w:rPr>
          <w:b/>
          <w:sz w:val="20"/>
          <w:szCs w:val="20"/>
        </w:rPr>
      </w:pPr>
      <w:r w:rsidRPr="00DF61F6">
        <w:rPr>
          <w:b/>
          <w:sz w:val="20"/>
          <w:szCs w:val="20"/>
        </w:rPr>
        <w:t>Администрация Угловского городского поселения</w:t>
      </w:r>
    </w:p>
    <w:p w:rsidR="0045575E" w:rsidRPr="00DF61F6" w:rsidRDefault="0045575E" w:rsidP="0045575E">
      <w:pPr>
        <w:jc w:val="center"/>
        <w:rPr>
          <w:b/>
          <w:sz w:val="20"/>
          <w:szCs w:val="20"/>
        </w:rPr>
      </w:pPr>
      <w:r w:rsidRPr="00DF61F6">
        <w:rPr>
          <w:b/>
          <w:sz w:val="20"/>
          <w:szCs w:val="20"/>
        </w:rPr>
        <w:t>Окуловского муниципального района Новгородской области</w:t>
      </w:r>
    </w:p>
    <w:p w:rsidR="0045575E" w:rsidRPr="00DF61F6" w:rsidRDefault="0045575E" w:rsidP="0045575E">
      <w:pPr>
        <w:jc w:val="center"/>
        <w:rPr>
          <w:sz w:val="20"/>
          <w:szCs w:val="20"/>
        </w:rPr>
      </w:pPr>
    </w:p>
    <w:p w:rsidR="0045575E" w:rsidRPr="00DF61F6" w:rsidRDefault="0045575E" w:rsidP="0045575E">
      <w:pPr>
        <w:ind w:right="-144"/>
        <w:jc w:val="center"/>
        <w:rPr>
          <w:b/>
          <w:sz w:val="20"/>
          <w:szCs w:val="20"/>
        </w:rPr>
      </w:pPr>
      <w:r w:rsidRPr="00DF61F6">
        <w:rPr>
          <w:b/>
          <w:sz w:val="20"/>
          <w:szCs w:val="20"/>
        </w:rPr>
        <w:t>ПОСТАНОВЛЕНИЕ</w:t>
      </w:r>
    </w:p>
    <w:p w:rsidR="0045575E" w:rsidRPr="00DF61F6" w:rsidRDefault="0045575E" w:rsidP="0045575E">
      <w:pPr>
        <w:rPr>
          <w:sz w:val="20"/>
          <w:szCs w:val="20"/>
        </w:rPr>
      </w:pPr>
    </w:p>
    <w:p w:rsidR="0045575E" w:rsidRPr="00DF61F6" w:rsidRDefault="0045575E" w:rsidP="0045575E">
      <w:pPr>
        <w:tabs>
          <w:tab w:val="left" w:pos="4536"/>
        </w:tabs>
        <w:spacing w:line="240" w:lineRule="exact"/>
        <w:jc w:val="center"/>
        <w:rPr>
          <w:sz w:val="20"/>
          <w:szCs w:val="20"/>
        </w:rPr>
      </w:pPr>
      <w:r w:rsidRPr="00DF61F6">
        <w:rPr>
          <w:sz w:val="20"/>
          <w:szCs w:val="20"/>
        </w:rPr>
        <w:t>от 23.11.2023 № 533</w:t>
      </w:r>
    </w:p>
    <w:p w:rsidR="0045575E" w:rsidRPr="00DF61F6" w:rsidRDefault="0045575E" w:rsidP="0045575E">
      <w:pPr>
        <w:tabs>
          <w:tab w:val="left" w:pos="3060"/>
        </w:tabs>
        <w:spacing w:line="240" w:lineRule="exact"/>
        <w:jc w:val="center"/>
        <w:rPr>
          <w:sz w:val="20"/>
          <w:szCs w:val="20"/>
        </w:rPr>
      </w:pPr>
      <w:r w:rsidRPr="00DF61F6">
        <w:rPr>
          <w:sz w:val="20"/>
          <w:szCs w:val="20"/>
        </w:rPr>
        <w:t>р.п. Угловка</w:t>
      </w:r>
    </w:p>
    <w:p w:rsidR="0045575E" w:rsidRPr="00DF61F6" w:rsidRDefault="0045575E" w:rsidP="0045575E">
      <w:pPr>
        <w:tabs>
          <w:tab w:val="left" w:pos="3060"/>
        </w:tabs>
        <w:spacing w:line="240" w:lineRule="exact"/>
        <w:jc w:val="center"/>
        <w:rPr>
          <w:sz w:val="20"/>
          <w:szCs w:val="20"/>
        </w:rPr>
      </w:pPr>
    </w:p>
    <w:p w:rsidR="0045575E" w:rsidRPr="00DF61F6" w:rsidRDefault="0045575E" w:rsidP="0045575E">
      <w:pPr>
        <w:spacing w:line="240" w:lineRule="exact"/>
        <w:jc w:val="center"/>
        <w:rPr>
          <w:sz w:val="20"/>
          <w:szCs w:val="20"/>
        </w:rPr>
      </w:pPr>
      <w:r w:rsidRPr="00DF61F6">
        <w:rPr>
          <w:b/>
          <w:bCs/>
          <w:color w:val="000000"/>
          <w:spacing w:val="-4"/>
          <w:sz w:val="20"/>
          <w:szCs w:val="20"/>
        </w:rPr>
        <w:t>Об  утверждении плана по противодействию коррупции в Угловском городском поселении на 2024 год</w:t>
      </w:r>
    </w:p>
    <w:p w:rsidR="0045575E" w:rsidRPr="00DF61F6" w:rsidRDefault="0045575E" w:rsidP="0045575E">
      <w:pPr>
        <w:spacing w:line="240" w:lineRule="exact"/>
        <w:rPr>
          <w:sz w:val="20"/>
          <w:szCs w:val="20"/>
        </w:rPr>
      </w:pPr>
    </w:p>
    <w:p w:rsidR="0045575E" w:rsidRPr="00DF61F6" w:rsidRDefault="0045575E" w:rsidP="0045575E">
      <w:pPr>
        <w:spacing w:line="240" w:lineRule="exact"/>
        <w:rPr>
          <w:sz w:val="20"/>
          <w:szCs w:val="20"/>
        </w:rPr>
      </w:pPr>
    </w:p>
    <w:p w:rsidR="0045575E" w:rsidRPr="00DF61F6" w:rsidRDefault="0045575E" w:rsidP="0045575E">
      <w:pPr>
        <w:spacing w:line="240" w:lineRule="exact"/>
        <w:rPr>
          <w:sz w:val="20"/>
          <w:szCs w:val="20"/>
        </w:rPr>
      </w:pPr>
    </w:p>
    <w:p w:rsidR="0045575E" w:rsidRPr="00DF61F6" w:rsidRDefault="0045575E" w:rsidP="0045575E">
      <w:pPr>
        <w:pStyle w:val="c"/>
        <w:shd w:val="clear" w:color="auto" w:fill="FFFFFF"/>
        <w:spacing w:before="90" w:beforeAutospacing="0" w:after="90" w:afterAutospacing="0"/>
        <w:ind w:left="142" w:right="140"/>
        <w:jc w:val="both"/>
        <w:rPr>
          <w:sz w:val="20"/>
          <w:szCs w:val="20"/>
        </w:rPr>
      </w:pPr>
      <w:r w:rsidRPr="00DF61F6">
        <w:rPr>
          <w:bCs/>
          <w:sz w:val="20"/>
          <w:szCs w:val="20"/>
        </w:rPr>
        <w:t xml:space="preserve">            </w:t>
      </w:r>
      <w:r w:rsidRPr="00DF61F6">
        <w:rPr>
          <w:sz w:val="20"/>
          <w:szCs w:val="20"/>
        </w:rPr>
        <w:t>Руководствуясь  Национальной  стратегией противодействия коррупции,   утвержденной</w:t>
      </w:r>
      <w:r w:rsidRPr="00DF61F6">
        <w:rPr>
          <w:color w:val="22272F"/>
          <w:sz w:val="20"/>
          <w:szCs w:val="20"/>
        </w:rPr>
        <w:t xml:space="preserve"> Указом  Президента РФ от 16 августа 2021 г. N 478  "О Национальном плане противодействия коррупции на 2021 - 2024 годы" (с изменениями и дополнениями)</w:t>
      </w:r>
      <w:r w:rsidRPr="00DF61F6">
        <w:rPr>
          <w:sz w:val="20"/>
          <w:szCs w:val="20"/>
        </w:rPr>
        <w:t xml:space="preserve">, </w:t>
      </w:r>
      <w:r w:rsidRPr="00DF61F6">
        <w:rPr>
          <w:b/>
          <w:sz w:val="20"/>
          <w:szCs w:val="20"/>
        </w:rPr>
        <w:t xml:space="preserve"> </w:t>
      </w:r>
      <w:r w:rsidRPr="00DF61F6">
        <w:rPr>
          <w:sz w:val="20"/>
          <w:szCs w:val="20"/>
        </w:rPr>
        <w:t>в соответствии с Федеральными законами от 02.03.2007 № 25-ФЗ «О муниципальной  службе в Российской Федерации», от 25.12.2008 № 273-ФЗ «О противодействии коррупции»</w:t>
      </w:r>
    </w:p>
    <w:p w:rsidR="0045575E" w:rsidRPr="00DF61F6" w:rsidRDefault="0045575E" w:rsidP="0045575E">
      <w:pPr>
        <w:ind w:right="252"/>
        <w:jc w:val="both"/>
        <w:rPr>
          <w:b/>
          <w:bCs/>
          <w:sz w:val="20"/>
          <w:szCs w:val="20"/>
        </w:rPr>
      </w:pPr>
      <w:r w:rsidRPr="00DF61F6">
        <w:rPr>
          <w:b/>
          <w:bCs/>
          <w:sz w:val="20"/>
          <w:szCs w:val="20"/>
        </w:rPr>
        <w:t>ПОСТАНОВЛЯЮ:</w:t>
      </w:r>
    </w:p>
    <w:p w:rsidR="0045575E" w:rsidRPr="00DF61F6" w:rsidRDefault="0045575E" w:rsidP="0045575E">
      <w:pPr>
        <w:ind w:right="252"/>
        <w:jc w:val="both"/>
        <w:rPr>
          <w:bCs/>
          <w:sz w:val="20"/>
          <w:szCs w:val="20"/>
        </w:rPr>
      </w:pPr>
      <w:r w:rsidRPr="00DF61F6">
        <w:rPr>
          <w:bCs/>
          <w:sz w:val="20"/>
          <w:szCs w:val="20"/>
        </w:rPr>
        <w:t xml:space="preserve">           1.Утвердить прилагаемый план по противодействию коррупции в Администрации Угловского городского поселения на 2024год.</w:t>
      </w:r>
    </w:p>
    <w:p w:rsidR="0045575E" w:rsidRPr="00DF61F6" w:rsidRDefault="0045575E" w:rsidP="0045575E">
      <w:pPr>
        <w:ind w:right="252"/>
        <w:jc w:val="both"/>
        <w:rPr>
          <w:sz w:val="20"/>
          <w:szCs w:val="20"/>
        </w:rPr>
      </w:pPr>
      <w:r w:rsidRPr="00DF61F6">
        <w:rPr>
          <w:bCs/>
          <w:sz w:val="20"/>
          <w:szCs w:val="20"/>
        </w:rPr>
        <w:t xml:space="preserve">           </w:t>
      </w:r>
      <w:r w:rsidRPr="00DF61F6">
        <w:rPr>
          <w:sz w:val="20"/>
          <w:szCs w:val="20"/>
        </w:rPr>
        <w:t xml:space="preserve">2. </w:t>
      </w:r>
      <w:proofErr w:type="gramStart"/>
      <w:r w:rsidRPr="00DF61F6">
        <w:rPr>
          <w:sz w:val="20"/>
          <w:szCs w:val="20"/>
        </w:rPr>
        <w:t>Контроль  за</w:t>
      </w:r>
      <w:proofErr w:type="gramEnd"/>
      <w:r w:rsidRPr="00DF61F6">
        <w:rPr>
          <w:sz w:val="20"/>
          <w:szCs w:val="20"/>
        </w:rPr>
        <w:t xml:space="preserve"> выполнением постановления оставляю за собой. </w:t>
      </w:r>
    </w:p>
    <w:p w:rsidR="0045575E" w:rsidRPr="00DF61F6" w:rsidRDefault="0045575E" w:rsidP="0045575E">
      <w:pPr>
        <w:jc w:val="both"/>
        <w:rPr>
          <w:sz w:val="20"/>
          <w:szCs w:val="20"/>
        </w:rPr>
      </w:pPr>
      <w:r w:rsidRPr="00DF61F6">
        <w:rPr>
          <w:sz w:val="20"/>
          <w:szCs w:val="20"/>
        </w:rPr>
        <w:t xml:space="preserve">           3. Постановление администрации Угловского городского поселения </w:t>
      </w:r>
    </w:p>
    <w:p w:rsidR="0045575E" w:rsidRPr="00DF61F6" w:rsidRDefault="0045575E" w:rsidP="0045575E">
      <w:pPr>
        <w:tabs>
          <w:tab w:val="left" w:pos="4536"/>
        </w:tabs>
        <w:jc w:val="both"/>
        <w:rPr>
          <w:sz w:val="20"/>
          <w:szCs w:val="20"/>
        </w:rPr>
      </w:pPr>
      <w:r w:rsidRPr="00DF61F6">
        <w:rPr>
          <w:sz w:val="20"/>
          <w:szCs w:val="20"/>
        </w:rPr>
        <w:t xml:space="preserve">от 30.12.2022 № 703 «Об утверждении </w:t>
      </w:r>
      <w:r w:rsidRPr="00DF61F6">
        <w:rPr>
          <w:bCs/>
          <w:sz w:val="20"/>
          <w:szCs w:val="20"/>
        </w:rPr>
        <w:t>плана по противодействию коррупции в Угловском городском поселении на 2023год» считать утратившим силу с 01.01.2024 года.</w:t>
      </w:r>
    </w:p>
    <w:p w:rsidR="0045575E" w:rsidRPr="00DF61F6" w:rsidRDefault="0045575E" w:rsidP="0045575E">
      <w:pPr>
        <w:ind w:right="252"/>
        <w:jc w:val="both"/>
        <w:rPr>
          <w:sz w:val="20"/>
          <w:szCs w:val="20"/>
        </w:rPr>
      </w:pPr>
      <w:r w:rsidRPr="00DF61F6">
        <w:rPr>
          <w:sz w:val="20"/>
          <w:szCs w:val="20"/>
        </w:rPr>
        <w:t xml:space="preserve">           4.Опубликовать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5575E" w:rsidRPr="00DF61F6" w:rsidRDefault="0045575E" w:rsidP="0045575E">
      <w:pPr>
        <w:shd w:val="clear" w:color="auto" w:fill="FFFFFF"/>
        <w:jc w:val="both"/>
        <w:rPr>
          <w:sz w:val="20"/>
          <w:szCs w:val="20"/>
        </w:rPr>
      </w:pPr>
    </w:p>
    <w:p w:rsidR="0045575E" w:rsidRPr="00DF61F6" w:rsidRDefault="0045575E" w:rsidP="0045575E">
      <w:pPr>
        <w:spacing w:line="360" w:lineRule="exact"/>
        <w:ind w:right="252"/>
        <w:jc w:val="both"/>
        <w:rPr>
          <w:sz w:val="20"/>
          <w:szCs w:val="20"/>
        </w:rPr>
      </w:pPr>
    </w:p>
    <w:p w:rsidR="0045575E" w:rsidRPr="00DF61F6" w:rsidRDefault="0045575E" w:rsidP="0045575E">
      <w:pPr>
        <w:widowControl w:val="0"/>
        <w:adjustRightInd w:val="0"/>
        <w:ind w:left="1134" w:hanging="1134"/>
        <w:rPr>
          <w:b/>
          <w:sz w:val="20"/>
          <w:szCs w:val="20"/>
        </w:rPr>
      </w:pPr>
      <w:r w:rsidRPr="00DF61F6">
        <w:rPr>
          <w:b/>
          <w:sz w:val="20"/>
          <w:szCs w:val="20"/>
        </w:rPr>
        <w:t xml:space="preserve">      Глава Угловского </w:t>
      </w:r>
    </w:p>
    <w:p w:rsidR="0045575E" w:rsidRPr="00DF61F6" w:rsidRDefault="0045575E" w:rsidP="0045575E">
      <w:pPr>
        <w:widowControl w:val="0"/>
        <w:adjustRightInd w:val="0"/>
        <w:ind w:left="567" w:hanging="141"/>
        <w:rPr>
          <w:b/>
          <w:sz w:val="20"/>
          <w:szCs w:val="20"/>
        </w:rPr>
      </w:pPr>
      <w:r w:rsidRPr="00DF61F6">
        <w:rPr>
          <w:b/>
          <w:sz w:val="20"/>
          <w:szCs w:val="20"/>
        </w:rPr>
        <w:t>городского поселения                                                               Ю.А.Иванова</w:t>
      </w:r>
    </w:p>
    <w:p w:rsidR="0045575E" w:rsidRPr="00DF61F6" w:rsidRDefault="0045575E" w:rsidP="0045575E">
      <w:pPr>
        <w:widowControl w:val="0"/>
        <w:adjustRightInd w:val="0"/>
        <w:rPr>
          <w:b/>
          <w:sz w:val="20"/>
          <w:szCs w:val="20"/>
        </w:rPr>
      </w:pPr>
    </w:p>
    <w:p w:rsidR="0045575E" w:rsidRPr="00DF61F6" w:rsidRDefault="0045575E" w:rsidP="0045575E">
      <w:pPr>
        <w:widowControl w:val="0"/>
        <w:adjustRightInd w:val="0"/>
        <w:rPr>
          <w:b/>
          <w:sz w:val="20"/>
          <w:szCs w:val="20"/>
        </w:rPr>
      </w:pPr>
    </w:p>
    <w:p w:rsidR="0045575E" w:rsidRPr="00DF61F6" w:rsidRDefault="0045575E" w:rsidP="0045575E">
      <w:pPr>
        <w:widowControl w:val="0"/>
        <w:adjustRightInd w:val="0"/>
        <w:rPr>
          <w:b/>
          <w:sz w:val="20"/>
          <w:szCs w:val="20"/>
        </w:rPr>
      </w:pPr>
    </w:p>
    <w:p w:rsidR="0045575E" w:rsidRDefault="0045575E" w:rsidP="0045575E">
      <w:pPr>
        <w:widowControl w:val="0"/>
        <w:adjustRightInd w:val="0"/>
        <w:rPr>
          <w:b/>
          <w:sz w:val="28"/>
          <w:szCs w:val="28"/>
        </w:rPr>
        <w:sectPr w:rsidR="0045575E" w:rsidSect="0045575E">
          <w:pgSz w:w="11906" w:h="16838"/>
          <w:pgMar w:top="1134" w:right="851" w:bottom="1134" w:left="709" w:header="709" w:footer="709" w:gutter="0"/>
          <w:cols w:space="720"/>
        </w:sectPr>
      </w:pPr>
    </w:p>
    <w:p w:rsidR="0045575E" w:rsidRDefault="0045575E" w:rsidP="0045575E">
      <w:pPr>
        <w:widowControl w:val="0"/>
        <w:adjustRightInd w:val="0"/>
        <w:rPr>
          <w:b/>
          <w:sz w:val="28"/>
          <w:szCs w:val="28"/>
        </w:rPr>
      </w:pPr>
    </w:p>
    <w:p w:rsidR="0045575E" w:rsidRDefault="0045575E" w:rsidP="0045575E">
      <w:pPr>
        <w:widowControl w:val="0"/>
        <w:adjustRightInd w:val="0"/>
        <w:rPr>
          <w:b/>
          <w:sz w:val="28"/>
          <w:szCs w:val="28"/>
        </w:rPr>
      </w:pPr>
    </w:p>
    <w:p w:rsidR="0045575E" w:rsidRPr="00ED0594" w:rsidRDefault="0045575E" w:rsidP="0045575E">
      <w:pPr>
        <w:widowControl w:val="0"/>
        <w:adjustRightInd w:val="0"/>
        <w:jc w:val="right"/>
        <w:rPr>
          <w:sz w:val="28"/>
          <w:szCs w:val="28"/>
        </w:rPr>
      </w:pPr>
      <w:r w:rsidRPr="00ED0594">
        <w:rPr>
          <w:sz w:val="28"/>
          <w:szCs w:val="28"/>
        </w:rPr>
        <w:t>Приложение</w:t>
      </w:r>
    </w:p>
    <w:p w:rsidR="0045575E" w:rsidRDefault="0045575E" w:rsidP="0045575E">
      <w:pPr>
        <w:jc w:val="right"/>
      </w:pPr>
      <w:proofErr w:type="gramStart"/>
      <w:r>
        <w:t>Утвержден</w:t>
      </w:r>
      <w:proofErr w:type="gramEnd"/>
      <w:r>
        <w:t xml:space="preserve"> Постановлением </w:t>
      </w:r>
    </w:p>
    <w:p w:rsidR="0045575E" w:rsidRDefault="0045575E" w:rsidP="0045575E">
      <w:pPr>
        <w:jc w:val="right"/>
      </w:pPr>
      <w:r>
        <w:t>Администрации  Угловского городского</w:t>
      </w:r>
    </w:p>
    <w:p w:rsidR="0045575E" w:rsidRDefault="0045575E" w:rsidP="0045575E">
      <w:pPr>
        <w:jc w:val="right"/>
      </w:pPr>
      <w:r>
        <w:t xml:space="preserve"> поселения от 23.11.2023 № 533</w:t>
      </w:r>
    </w:p>
    <w:p w:rsidR="0045575E" w:rsidRDefault="0045575E" w:rsidP="0045575E">
      <w:pPr>
        <w:jc w:val="center"/>
        <w:rPr>
          <w:sz w:val="28"/>
          <w:szCs w:val="28"/>
        </w:rPr>
      </w:pPr>
    </w:p>
    <w:p w:rsidR="0045575E" w:rsidRDefault="0045575E" w:rsidP="0045575E">
      <w:pPr>
        <w:spacing w:line="240" w:lineRule="exact"/>
        <w:jc w:val="right"/>
        <w:rPr>
          <w:b/>
          <w:sz w:val="28"/>
          <w:szCs w:val="28"/>
        </w:rPr>
      </w:pPr>
    </w:p>
    <w:p w:rsidR="0045575E" w:rsidRDefault="0045575E" w:rsidP="0045575E">
      <w:pPr>
        <w:spacing w:line="240" w:lineRule="exact"/>
        <w:jc w:val="center"/>
        <w:rPr>
          <w:b/>
          <w:sz w:val="28"/>
          <w:szCs w:val="28"/>
        </w:rPr>
      </w:pPr>
    </w:p>
    <w:p w:rsidR="0045575E" w:rsidRDefault="0045575E" w:rsidP="0045575E">
      <w:pPr>
        <w:spacing w:line="240" w:lineRule="exact"/>
        <w:jc w:val="center"/>
        <w:rPr>
          <w:b/>
          <w:sz w:val="28"/>
          <w:szCs w:val="28"/>
        </w:rPr>
      </w:pPr>
    </w:p>
    <w:p w:rsidR="0045575E" w:rsidRPr="00A619EE" w:rsidRDefault="0045575E" w:rsidP="0045575E">
      <w:pPr>
        <w:spacing w:line="240" w:lineRule="exact"/>
        <w:jc w:val="center"/>
        <w:rPr>
          <w:b/>
        </w:rPr>
      </w:pPr>
      <w:r w:rsidRPr="00A619EE">
        <w:rPr>
          <w:b/>
        </w:rPr>
        <w:t xml:space="preserve">ПЛАН </w:t>
      </w:r>
    </w:p>
    <w:p w:rsidR="0045575E" w:rsidRPr="00A619EE" w:rsidRDefault="0045575E" w:rsidP="0045575E">
      <w:pPr>
        <w:spacing w:line="240" w:lineRule="exact"/>
        <w:jc w:val="center"/>
      </w:pPr>
      <w:r w:rsidRPr="00A619EE">
        <w:t>противодействия коррупции в Администрации Угловского городского поселения на 202</w:t>
      </w:r>
      <w:r>
        <w:t>4</w:t>
      </w:r>
      <w:r w:rsidRPr="00A619EE">
        <w:t xml:space="preserve"> год</w:t>
      </w:r>
    </w:p>
    <w:p w:rsidR="0045575E" w:rsidRPr="00A619EE" w:rsidRDefault="0045575E" w:rsidP="0045575E">
      <w:pPr>
        <w:spacing w:line="240" w:lineRule="exact"/>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6955"/>
        <w:gridCol w:w="3741"/>
        <w:gridCol w:w="2219"/>
        <w:gridCol w:w="1881"/>
      </w:tblGrid>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 </w:t>
            </w:r>
            <w:proofErr w:type="spellStart"/>
            <w:proofErr w:type="gramStart"/>
            <w:r w:rsidRPr="00A619EE">
              <w:t>п</w:t>
            </w:r>
            <w:proofErr w:type="spellEnd"/>
            <w:proofErr w:type="gramEnd"/>
            <w:r w:rsidRPr="00A619EE">
              <w:t>/</w:t>
            </w:r>
            <w:proofErr w:type="spellStart"/>
            <w:r w:rsidRPr="00A619EE">
              <w:t>п</w:t>
            </w:r>
            <w:proofErr w:type="spellEnd"/>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Наименование предприятия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Срок исполнения</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Ответственное лицо</w:t>
            </w:r>
          </w:p>
        </w:tc>
        <w:tc>
          <w:tcPr>
            <w:tcW w:w="188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 xml:space="preserve">Отметка об исполнении </w:t>
            </w:r>
          </w:p>
        </w:tc>
      </w:tr>
      <w:tr w:rsidR="0045575E" w:rsidRPr="00A619EE" w:rsidTr="0045575E">
        <w:tc>
          <w:tcPr>
            <w:tcW w:w="15766" w:type="dxa"/>
            <w:gridSpan w:val="5"/>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rPr>
                <w:b/>
              </w:rPr>
            </w:pPr>
            <w:proofErr w:type="spellStart"/>
            <w:r w:rsidRPr="00A619EE">
              <w:rPr>
                <w:b/>
              </w:rPr>
              <w:t>Антикоррупционная</w:t>
            </w:r>
            <w:proofErr w:type="spellEnd"/>
            <w:r w:rsidRPr="00A619EE">
              <w:rPr>
                <w:b/>
              </w:rPr>
              <w:t xml:space="preserve"> экспертиза нормативных правовых актов и проектов нормативных правовых актов.</w:t>
            </w:r>
          </w:p>
          <w:p w:rsidR="0045575E" w:rsidRPr="00A619EE" w:rsidRDefault="0045575E" w:rsidP="0045575E">
            <w:pPr>
              <w:spacing w:line="276" w:lineRule="auto"/>
              <w:ind w:left="-7" w:firstLine="7"/>
              <w:jc w:val="center"/>
              <w:rPr>
                <w:b/>
              </w:rP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1</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Обеспечение проведения </w:t>
            </w:r>
            <w:proofErr w:type="spellStart"/>
            <w:r w:rsidRPr="00A619EE">
              <w:t>антикоррупционной</w:t>
            </w:r>
            <w:proofErr w:type="spellEnd"/>
            <w:r w:rsidRPr="00A619EE">
              <w:t xml:space="preserve"> экспертизы при разработке проектов нормативных правовых актов Администрации Угловского городского поселения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rPr>
                <w:color w:val="282828"/>
                <w:shd w:val="clear" w:color="auto" w:fill="FFFFFF"/>
              </w:rPr>
              <w:t>в течение 30 рабочих дней со дня поступления проекта на экспертизу.</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2</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tabs>
                <w:tab w:val="left" w:pos="5954"/>
              </w:tabs>
              <w:spacing w:line="276" w:lineRule="auto"/>
            </w:pPr>
            <w:r w:rsidRPr="00A619EE">
              <w:t xml:space="preserve">Направление в прокуратуру Окуловского района для правой и </w:t>
            </w:r>
            <w:proofErr w:type="spellStart"/>
            <w:r w:rsidRPr="00A619EE">
              <w:t>антикоррупционной</w:t>
            </w:r>
            <w:proofErr w:type="spellEnd"/>
            <w:r w:rsidRPr="00A619EE">
              <w:t xml:space="preserve">  экспертизы проектов нормативных правовых актов Администрации Угловского городского поселения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rPr>
                <w:color w:val="FF0000"/>
              </w:rPr>
            </w:pPr>
            <w:r w:rsidRPr="00A619EE">
              <w:t>за 10  дней  до  принятия нормативного правового акта</w:t>
            </w:r>
            <w:proofErr w:type="gramStart"/>
            <w:r w:rsidRPr="00A619EE">
              <w:t xml:space="preserve"> .</w:t>
            </w:r>
            <w:proofErr w:type="gramEnd"/>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Специалист, разработавший проект нормативного правового акта</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3</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Проведение </w:t>
            </w:r>
            <w:proofErr w:type="spellStart"/>
            <w:r w:rsidRPr="00A619EE">
              <w:t>антикоррупционной</w:t>
            </w:r>
            <w:proofErr w:type="spellEnd"/>
            <w:r w:rsidRPr="00A619EE">
              <w:t xml:space="preserve"> экспертизы нормативных правовых актов при мониторинге их применения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Постоянно </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4</w:t>
            </w:r>
          </w:p>
        </w:tc>
        <w:tc>
          <w:tcPr>
            <w:tcW w:w="6955"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r>
              <w:t>Размещение проектов нормативных правовых актов, предоставленных разработчиками</w:t>
            </w:r>
            <w:proofErr w:type="gramStart"/>
            <w:r>
              <w:t xml:space="preserve"> ,</w:t>
            </w:r>
            <w:proofErr w:type="gramEnd"/>
            <w:r>
              <w:t xml:space="preserve">на официальном сайте Угловского городского поселения в информационно- телекоммуникационной сети «Интернет» в целях обеспечения возможности проведения независимой </w:t>
            </w:r>
            <w:proofErr w:type="spellStart"/>
            <w:r>
              <w:t>антикоррупционной</w:t>
            </w:r>
            <w:proofErr w:type="spellEnd"/>
            <w:r>
              <w:t xml:space="preserve"> экспертизы проектов нормативных правовых актов в соответствии с действующим законодательством Российской </w:t>
            </w:r>
            <w:r>
              <w:lastRenderedPageBreak/>
              <w:t>Федерации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ind w:left="-7" w:firstLine="7"/>
              <w:jc w:val="center"/>
            </w:pPr>
            <w:r w:rsidRPr="00A619EE">
              <w:t>Заместитель Главы администрации</w:t>
            </w:r>
            <w:r>
              <w:t>, специалисты Администрации</w:t>
            </w:r>
          </w:p>
          <w:p w:rsidR="0045575E" w:rsidRPr="00A619EE" w:rsidRDefault="0045575E" w:rsidP="0045575E">
            <w:pPr>
              <w:spacing w:line="276" w:lineRule="auto"/>
              <w:ind w:left="-7" w:firstLine="7"/>
              <w:jc w:val="center"/>
            </w:pPr>
            <w:r w:rsidRPr="00A619EE">
              <w:t xml:space="preserve">разработавший проект нормативного </w:t>
            </w:r>
            <w:r w:rsidRPr="00A619EE">
              <w:lastRenderedPageBreak/>
              <w:t>правового акта</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5</w:t>
            </w:r>
          </w:p>
        </w:tc>
        <w:tc>
          <w:tcPr>
            <w:tcW w:w="6955"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r>
              <w:t xml:space="preserve">Техническое обеспечение функционирования информационного ресурса на официальном сайте для размещения проектов нормативных правовых актов в целях обеспечения возможности проведения независимой </w:t>
            </w:r>
            <w:proofErr w:type="spellStart"/>
            <w:r>
              <w:t>антикоррупционной</w:t>
            </w:r>
            <w:proofErr w:type="spellEnd"/>
            <w:r>
              <w:t xml:space="preserve"> экспертизы</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t>Глава Угловского городского поселения</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p>
        </w:tc>
        <w:tc>
          <w:tcPr>
            <w:tcW w:w="6955"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6</w:t>
            </w:r>
          </w:p>
        </w:tc>
        <w:tc>
          <w:tcPr>
            <w:tcW w:w="6955"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r w:rsidRPr="00A619EE">
              <w:t xml:space="preserve">Анализ результатов  </w:t>
            </w:r>
            <w:proofErr w:type="spellStart"/>
            <w:r w:rsidRPr="00A619EE">
              <w:t>антикоррупционной</w:t>
            </w:r>
            <w:proofErr w:type="spellEnd"/>
            <w:r w:rsidRPr="00A619EE">
              <w:t xml:space="preserve"> экспертизы проектов нормативных правовых актов органов местного и доведение учета результатов на заседании комиссии по противодействию коррупции</w:t>
            </w:r>
          </w:p>
          <w:p w:rsidR="0045575E" w:rsidRPr="00A619EE" w:rsidRDefault="0045575E" w:rsidP="0045575E">
            <w:pPr>
              <w:spacing w:line="276" w:lineRule="auto"/>
              <w:jc w:val="center"/>
            </w:pP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1 раз в квартал</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7</w:t>
            </w:r>
          </w:p>
        </w:tc>
        <w:tc>
          <w:tcPr>
            <w:tcW w:w="6955"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r w:rsidRPr="00A619EE">
              <w:t>Проведение обучающих семинаров для лиц,</w:t>
            </w:r>
            <w:r>
              <w:t xml:space="preserve"> </w:t>
            </w:r>
            <w:r w:rsidRPr="00A619EE">
              <w:t xml:space="preserve">в должностные обязанности входит проведение </w:t>
            </w:r>
            <w:proofErr w:type="spellStart"/>
            <w:r w:rsidRPr="00A619EE">
              <w:t>антикоррупционной</w:t>
            </w:r>
            <w:proofErr w:type="spellEnd"/>
            <w:r w:rsidRPr="00A619EE">
              <w:t xml:space="preserve"> экспертизы локальных нормативных актов и проектов таких актов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1 раз в квартал</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15766" w:type="dxa"/>
            <w:gridSpan w:val="5"/>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rPr>
                <w:b/>
              </w:rPr>
            </w:pPr>
            <w:proofErr w:type="spellStart"/>
            <w:r w:rsidRPr="00A619EE">
              <w:rPr>
                <w:b/>
              </w:rPr>
              <w:t>Антикоррупционное</w:t>
            </w:r>
            <w:proofErr w:type="spellEnd"/>
            <w:r w:rsidRPr="00A619EE">
              <w:rPr>
                <w:b/>
              </w:rPr>
              <w:t xml:space="preserve"> образование,</w:t>
            </w:r>
            <w:r>
              <w:rPr>
                <w:b/>
              </w:rPr>
              <w:t xml:space="preserve"> </w:t>
            </w:r>
            <w:r w:rsidRPr="00A619EE">
              <w:rPr>
                <w:b/>
              </w:rPr>
              <w:t xml:space="preserve"> пропаганда.</w:t>
            </w:r>
            <w:r>
              <w:rPr>
                <w:b/>
              </w:rPr>
              <w:t xml:space="preserve"> Формирование в обществе нетерпимости к коррупционному </w:t>
            </w:r>
            <w:proofErr w:type="spellStart"/>
            <w:r>
              <w:rPr>
                <w:b/>
              </w:rPr>
              <w:t>поведению</w:t>
            </w:r>
            <w:proofErr w:type="gramStart"/>
            <w:r>
              <w:rPr>
                <w:b/>
              </w:rPr>
              <w:t>,с</w:t>
            </w:r>
            <w:proofErr w:type="gramEnd"/>
            <w:r>
              <w:rPr>
                <w:b/>
              </w:rPr>
              <w:t>оздание</w:t>
            </w:r>
            <w:proofErr w:type="spellEnd"/>
            <w:r>
              <w:rPr>
                <w:b/>
              </w:rPr>
              <w:t xml:space="preserve"> условий для обеспечения участия институтов гражданского общества в противодействии коррупции</w:t>
            </w:r>
          </w:p>
          <w:p w:rsidR="0045575E" w:rsidRPr="00A619EE" w:rsidRDefault="0045575E" w:rsidP="0045575E">
            <w:pPr>
              <w:spacing w:line="276" w:lineRule="auto"/>
              <w:ind w:left="-7" w:firstLine="7"/>
              <w:jc w:val="center"/>
              <w:rPr>
                <w:b/>
              </w:rP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8</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Организация обучающих семинаров, круглых столов с участием представителей прокуратуры Окуловского района </w:t>
            </w:r>
            <w:r w:rsidRPr="00A619EE">
              <w:rPr>
                <w:rStyle w:val="apple-converted-space"/>
              </w:rPr>
              <w:t xml:space="preserve">  </w:t>
            </w:r>
            <w:r w:rsidRPr="00A619EE">
              <w:t xml:space="preserve">по вопросам противодействия коррупции.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1 раз в полугодие </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9</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rPr>
                <w:color w:val="000000"/>
              </w:rPr>
              <w:t>Разработка, с участием общественных объединений, комплекс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 а также реализация разработанных мер</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1 раз в полугодие</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10</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rPr>
                <w:color w:val="000000"/>
              </w:rPr>
            </w:pPr>
            <w:r w:rsidRPr="00A619EE">
              <w:rPr>
                <w:color w:val="000000"/>
              </w:rPr>
              <w:t>Проведение  работы по формированию у муниципальных служащих отрицательного отношения к коррупции.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11</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rPr>
                <w:color w:val="000000"/>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w:t>
            </w:r>
            <w:r w:rsidRPr="00A619EE">
              <w:rPr>
                <w:color w:val="000000"/>
              </w:rPr>
              <w:lastRenderedPageBreak/>
              <w:t>совершению коррупционных правонарушений. Проведение обсуждений выявленных проблем и поиск мер для недопущения подобных нарушений впредь.</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lastRenderedPageBreak/>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12</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rPr>
                <w:color w:val="000000"/>
              </w:rPr>
            </w:pPr>
            <w:r w:rsidRPr="00A619EE">
              <w:rPr>
                <w:color w:val="000000"/>
              </w:rPr>
              <w:t>Повышение квалификации муниципальных служащих, в должностные обязанности которых входит участие в противодействии коррупции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13</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rPr>
                <w:color w:val="000000"/>
              </w:rPr>
            </w:pPr>
            <w:r w:rsidRPr="00A619EE">
              <w:rPr>
                <w:color w:val="000000"/>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по образовательным программам в области противодействия коррупции</w:t>
            </w:r>
            <w:r>
              <w:rPr>
                <w:color w:val="000000"/>
              </w:rPr>
              <w:t>, ознакомление муниципальных служащих с изменениями действующего законодательства Российской Федерации в сфере противодействия коррупции.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14</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rPr>
                <w:color w:val="000000"/>
              </w:rPr>
            </w:pPr>
            <w:r>
              <w:rPr>
                <w:color w:val="000000"/>
              </w:rPr>
              <w:t>Размещение в зданиях и помещениях, организациях мини-плакатов, листовок, стендов, направленных на профилактику коррупционных проявлений со стороны граждан и предупреждение коррупционного поведения служащих.</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15766" w:type="dxa"/>
            <w:gridSpan w:val="5"/>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rPr>
                <w:b/>
              </w:rPr>
            </w:pPr>
            <w:r w:rsidRPr="00A619EE">
              <w:rPr>
                <w:b/>
              </w:rPr>
              <w:t>Оптимизация и конкретизация полномочий Администрации Угловского городского</w:t>
            </w:r>
            <w:r w:rsidRPr="00A619EE">
              <w:t xml:space="preserve"> </w:t>
            </w:r>
            <w:r w:rsidRPr="00A619EE">
              <w:rPr>
                <w:b/>
              </w:rPr>
              <w:t>поселения</w:t>
            </w:r>
          </w:p>
          <w:p w:rsidR="0045575E" w:rsidRPr="00A619EE" w:rsidRDefault="0045575E" w:rsidP="0045575E">
            <w:pPr>
              <w:spacing w:line="276" w:lineRule="auto"/>
              <w:ind w:left="-7" w:firstLine="7"/>
              <w:jc w:val="center"/>
              <w:rPr>
                <w:b/>
              </w:rPr>
            </w:pPr>
            <w:r w:rsidRPr="00A619EE">
              <w:rPr>
                <w:b/>
              </w:rPr>
              <w:t xml:space="preserve"> </w:t>
            </w: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15</w:t>
            </w:r>
          </w:p>
        </w:tc>
        <w:tc>
          <w:tcPr>
            <w:tcW w:w="6955" w:type="dxa"/>
            <w:tcBorders>
              <w:top w:val="single" w:sz="4" w:space="0" w:color="auto"/>
              <w:left w:val="single" w:sz="4" w:space="0" w:color="auto"/>
              <w:bottom w:val="single" w:sz="4" w:space="0" w:color="auto"/>
              <w:right w:val="single" w:sz="4" w:space="0" w:color="auto"/>
            </w:tcBorders>
            <w:hideMark/>
          </w:tcPr>
          <w:p w:rsidR="0045575E" w:rsidRPr="00C747CC" w:rsidRDefault="0045575E" w:rsidP="0045575E">
            <w:pPr>
              <w:spacing w:line="276" w:lineRule="auto"/>
              <w:jc w:val="center"/>
            </w:pPr>
            <w:r w:rsidRPr="00C747CC">
              <w:t xml:space="preserve">Разработка административных регламентов муниципальных функций и муниципальных услуг, исполняемых (предоставляемых) Администрацией  </w:t>
            </w:r>
            <w:r>
              <w:t>Угловского городского поселения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 и специалисты, предоставляющие муниципальные услуги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16</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Размещение на сайте и поддержание в актуальном состоянии реестра муниципальных   услуг, исполняемых администрацией Угловского городского поселения и административных регламентов</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Заместитель Главы администрации и специалисты, предоставляющие муниципальные услуги.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17</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proofErr w:type="gramStart"/>
            <w:r w:rsidRPr="00A619EE">
              <w:t>Принятие мер</w:t>
            </w:r>
            <w:r>
              <w:t xml:space="preserve"> </w:t>
            </w:r>
            <w:r w:rsidRPr="00A619EE">
              <w:t xml:space="preserve"> по недопущению</w:t>
            </w:r>
            <w:r>
              <w:t xml:space="preserve"> </w:t>
            </w:r>
            <w:r w:rsidRPr="00A619EE">
              <w:t xml:space="preserve"> нецелевого использования</w:t>
            </w:r>
            <w:r>
              <w:t xml:space="preserve"> </w:t>
            </w:r>
            <w:r w:rsidRPr="00A619EE">
              <w:t xml:space="preserve"> </w:t>
            </w:r>
            <w:r w:rsidRPr="00A619EE">
              <w:lastRenderedPageBreak/>
              <w:t xml:space="preserve">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A619EE">
              <w:t>коронавирусной</w:t>
            </w:r>
            <w:proofErr w:type="spellEnd"/>
            <w:r w:rsidRPr="00A619EE">
              <w:t xml:space="preserve"> инфекции (COVID-19), а также на реализацию национальных проектов, предусмотренных Указом Президента Российской Федерации</w:t>
            </w:r>
            <w:r>
              <w:t xml:space="preserve"> </w:t>
            </w:r>
            <w:r w:rsidRPr="00A619EE">
              <w:t xml:space="preserve"> от 7 мая 2018 г.</w:t>
            </w:r>
            <w:r w:rsidRPr="00A619EE">
              <w:br/>
              <w:t xml:space="preserve">№ 204 </w:t>
            </w:r>
            <w:r>
              <w:t xml:space="preserve"> </w:t>
            </w:r>
            <w:r w:rsidRPr="00A619EE">
              <w:t>"О национальных целях и стратегических задачах развития Российской Федерации на период до 2024 года"</w:t>
            </w:r>
            <w:proofErr w:type="gramEnd"/>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lastRenderedPageBreak/>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t xml:space="preserve">Ведущий </w:t>
            </w:r>
            <w:r>
              <w:lastRenderedPageBreak/>
              <w:t>специалист</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18</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Разработка мер по обеспечению открытости и прозрачности процедур (правил) определения стоимости находящихся в муниципальной собственности объектов недвижимого имущества, акций при принятии решений о распоряжении указанным имуществом путем отчуждения, передачи в аренду, а также при приобретении объектов недвижимого имущества и акций в муниципальную собственность</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202</w:t>
            </w:r>
            <w:r>
              <w:t>4</w:t>
            </w:r>
            <w:r w:rsidRPr="00A619EE">
              <w:t>год</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ind w:left="-7" w:firstLine="7"/>
              <w:jc w:val="center"/>
            </w:pPr>
            <w:r w:rsidRPr="00A619EE">
              <w:t xml:space="preserve">Специалист, занимающийся муниципальным имуществом </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ind w:left="-7" w:firstLine="7"/>
              <w:jc w:val="center"/>
            </w:pPr>
          </w:p>
        </w:tc>
      </w:tr>
      <w:tr w:rsidR="0045575E" w:rsidRPr="00A619EE" w:rsidTr="0045575E">
        <w:trPr>
          <w:trHeight w:val="970"/>
        </w:trPr>
        <w:tc>
          <w:tcPr>
            <w:tcW w:w="15766" w:type="dxa"/>
            <w:gridSpan w:val="5"/>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rPr>
                <w:b/>
              </w:rPr>
            </w:pPr>
            <w:r w:rsidRPr="00A619EE">
              <w:rPr>
                <w:b/>
              </w:rPr>
              <w:t>Меры по совершенствованию муниципального управления в целях предупреждения коррупции</w:t>
            </w:r>
          </w:p>
          <w:p w:rsidR="0045575E" w:rsidRPr="00A619EE" w:rsidRDefault="0045575E" w:rsidP="0045575E">
            <w:pPr>
              <w:spacing w:line="276" w:lineRule="auto"/>
              <w:ind w:left="360"/>
              <w:jc w:val="center"/>
              <w:rPr>
                <w:b/>
              </w:rPr>
            </w:pPr>
            <w:r w:rsidRPr="00A619EE">
              <w:rPr>
                <w:b/>
              </w:rPr>
              <w:t xml:space="preserve">Внедрение </w:t>
            </w:r>
            <w:proofErr w:type="spellStart"/>
            <w:r w:rsidRPr="00A619EE">
              <w:rPr>
                <w:b/>
              </w:rPr>
              <w:t>антикоррупционных</w:t>
            </w:r>
            <w:proofErr w:type="spellEnd"/>
            <w:r w:rsidRPr="00A619EE">
              <w:rPr>
                <w:b/>
              </w:rPr>
              <w:t xml:space="preserve"> механизмов в рамках реализации кадровой политики</w:t>
            </w: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19</w:t>
            </w:r>
          </w:p>
        </w:tc>
        <w:tc>
          <w:tcPr>
            <w:tcW w:w="6955" w:type="dxa"/>
            <w:tcBorders>
              <w:top w:val="single" w:sz="4" w:space="0" w:color="auto"/>
              <w:left w:val="single" w:sz="4" w:space="0" w:color="auto"/>
              <w:bottom w:val="single" w:sz="4" w:space="0" w:color="auto"/>
              <w:right w:val="single" w:sz="4" w:space="0" w:color="auto"/>
            </w:tcBorders>
            <w:hideMark/>
          </w:tcPr>
          <w:p w:rsidR="0045575E" w:rsidRPr="00240238" w:rsidRDefault="0045575E" w:rsidP="0045575E">
            <w:pPr>
              <w:spacing w:line="276" w:lineRule="auto"/>
              <w:jc w:val="both"/>
            </w:pPr>
            <w:r w:rsidRPr="00240238">
              <w:t>Совершенствование нормативной правовой базы по вопросам муниципальной службы</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ind w:left="-7" w:firstLine="7"/>
              <w:jc w:val="center"/>
            </w:pPr>
            <w:r w:rsidRPr="00A619EE">
              <w:t>Заместитель Главы администрации</w:t>
            </w:r>
            <w:r>
              <w:t>, специалисты Администрации</w:t>
            </w:r>
          </w:p>
          <w:p w:rsidR="0045575E" w:rsidRPr="00A619EE" w:rsidRDefault="0045575E" w:rsidP="0045575E">
            <w:pPr>
              <w:spacing w:line="276" w:lineRule="auto"/>
              <w:jc w:val="center"/>
            </w:pPr>
            <w:proofErr w:type="gramStart"/>
            <w:r w:rsidRPr="00A619EE">
              <w:t>разработавши</w:t>
            </w:r>
            <w:r>
              <w:t>х</w:t>
            </w:r>
            <w:proofErr w:type="gramEnd"/>
            <w:r w:rsidRPr="00A619EE">
              <w:t xml:space="preserve"> проект нормативного правового акта</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20</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1 раз в квартал</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21</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Организация и осуществление  контроля за соблюдением лицами, замещающими  должности муниципальной службы,  </w:t>
            </w:r>
            <w:r w:rsidRPr="00A619EE">
              <w:lastRenderedPageBreak/>
              <w:t xml:space="preserve">ограничений  и запретов </w:t>
            </w:r>
            <w:r>
              <w:t>требований</w:t>
            </w:r>
            <w:r w:rsidRPr="00A619EE">
              <w:t xml:space="preserve">, установленных  </w:t>
            </w:r>
            <w:proofErr w:type="spellStart"/>
            <w:r w:rsidRPr="00A619EE">
              <w:t>антикоррупционным</w:t>
            </w:r>
            <w:proofErr w:type="spellEnd"/>
            <w:r w:rsidRPr="00A619EE">
              <w:t xml:space="preserve"> законодательством и законодательством о муниципальной службе    (</w:t>
            </w:r>
            <w:proofErr w:type="spellStart"/>
            <w:r w:rsidRPr="00A619EE">
              <w:t>антикоррупционных</w:t>
            </w:r>
            <w:proofErr w:type="spellEnd"/>
            <w:r w:rsidRPr="00A619EE">
              <w:t xml:space="preserve"> стандартов </w:t>
            </w:r>
            <w:proofErr w:type="gramStart"/>
            <w:r w:rsidRPr="00A619EE">
              <w:t>)Р</w:t>
            </w:r>
            <w:proofErr w:type="gramEnd"/>
            <w:r w:rsidRPr="00A619EE">
              <w:t xml:space="preserve">оссийской Федерации. Применение к нарушителям наказаний в соответствии с Указом президента Российской Федерации  от16 августа 2021 г №478 «О Национальном плане противодействия коррупции на 2021-2024 годы» и вносимыми в него изменениями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lastRenderedPageBreak/>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22</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proofErr w:type="gramStart"/>
            <w:r w:rsidRPr="00A619EE">
              <w:t>Обеспечение  контроля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23</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Обеспечение периодического </w:t>
            </w:r>
            <w:proofErr w:type="gramStart"/>
            <w:r w:rsidRPr="00A619EE">
              <w:t xml:space="preserve">контроля </w:t>
            </w:r>
            <w:r w:rsidRPr="00A619EE">
              <w:rPr>
                <w:color w:val="000000"/>
              </w:rPr>
              <w:t>за</w:t>
            </w:r>
            <w:proofErr w:type="gramEnd"/>
            <w:r w:rsidRPr="00A619EE">
              <w:rPr>
                <w:color w:val="000000"/>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74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p w:rsidR="0045575E" w:rsidRPr="00A619EE" w:rsidRDefault="0045575E" w:rsidP="0045575E">
            <w:pPr>
              <w:spacing w:line="276" w:lineRule="auto"/>
              <w:jc w:val="center"/>
            </w:pPr>
            <w:r w:rsidRPr="00A619EE">
              <w:t xml:space="preserve">Постоянно в течение года </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24</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Осуществление</w:t>
            </w:r>
            <w:r>
              <w:t xml:space="preserve"> анализа</w:t>
            </w:r>
            <w:r w:rsidRPr="00A619EE">
              <w:t xml:space="preserve"> достоверности сведений о доходах, расходах, об имуществе и обязательствах имущественного характера муниципальных служащих, и лиц претендующих на замещение должностей муниципальной службы и принятие мер по результатам проверки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2 квартал 202</w:t>
            </w:r>
            <w:r>
              <w:t>4</w:t>
            </w:r>
            <w:r w:rsidRPr="00A619EE">
              <w:t xml:space="preserve"> года </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25</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A619EE">
              <w:t>обучение</w:t>
            </w:r>
            <w:proofErr w:type="gramEnd"/>
            <w:r w:rsidRPr="00A619EE">
              <w:t xml:space="preserve"> по дополнительным профессиональным программам в области </w:t>
            </w:r>
            <w:r w:rsidRPr="00A619EE">
              <w:lastRenderedPageBreak/>
              <w:t>противодействия коррупции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lastRenderedPageBreak/>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26</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Участие лиц, впервые поступивших   на муниципальную службу или на работу и замещающих должности, связанные с соблюдением </w:t>
            </w:r>
            <w:proofErr w:type="spellStart"/>
            <w:r w:rsidRPr="00A619EE">
              <w:t>антикоррупционных</w:t>
            </w:r>
            <w:proofErr w:type="spellEnd"/>
            <w:r w:rsidRPr="00A619EE">
              <w:t xml:space="preserve"> стандартов, в мероприятиях по профессиональному развитию в области противодействия коррупции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27</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A619EE">
              <w:t>обучение</w:t>
            </w:r>
            <w:proofErr w:type="gramEnd"/>
            <w:r w:rsidRPr="00A619EE">
              <w:t xml:space="preserve"> по дополнительным профессиональным программам в области противодействия коррупции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28</w:t>
            </w:r>
          </w:p>
        </w:tc>
        <w:tc>
          <w:tcPr>
            <w:tcW w:w="6955" w:type="dxa"/>
            <w:tcBorders>
              <w:top w:val="single" w:sz="4" w:space="0" w:color="auto"/>
              <w:left w:val="single" w:sz="4" w:space="0" w:color="auto"/>
              <w:bottom w:val="single" w:sz="4" w:space="0" w:color="auto"/>
              <w:right w:val="single" w:sz="4" w:space="0" w:color="auto"/>
            </w:tcBorders>
            <w:hideMark/>
          </w:tcPr>
          <w:p w:rsidR="0045575E" w:rsidRPr="00240238" w:rsidRDefault="0045575E" w:rsidP="0045575E">
            <w:pPr>
              <w:spacing w:line="276" w:lineRule="auto"/>
              <w:jc w:val="both"/>
            </w:pPr>
            <w:r w:rsidRPr="00240238">
              <w:t>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 в течение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29</w:t>
            </w:r>
          </w:p>
        </w:tc>
        <w:tc>
          <w:tcPr>
            <w:tcW w:w="6955" w:type="dxa"/>
            <w:tcBorders>
              <w:top w:val="single" w:sz="4" w:space="0" w:color="auto"/>
              <w:left w:val="single" w:sz="4" w:space="0" w:color="auto"/>
              <w:bottom w:val="single" w:sz="4" w:space="0" w:color="auto"/>
              <w:right w:val="single" w:sz="4" w:space="0" w:color="auto"/>
            </w:tcBorders>
            <w:hideMark/>
          </w:tcPr>
          <w:p w:rsidR="0045575E" w:rsidRPr="00240238" w:rsidRDefault="0045575E" w:rsidP="0045575E">
            <w:pPr>
              <w:spacing w:line="276" w:lineRule="auto"/>
              <w:jc w:val="both"/>
            </w:pPr>
            <w:r w:rsidRPr="00240238">
              <w:t>Проведение анализа мер, принимаемых Администрацией Угловского городского поселения и направленных на снижение рисков и предотвращение конфликта интересов на муниципальной службе, в том числе, в отношении близких родственников муниципальных служащих</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1 раз в полугодие</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30</w:t>
            </w:r>
          </w:p>
        </w:tc>
        <w:tc>
          <w:tcPr>
            <w:tcW w:w="6955"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spacing w:line="276" w:lineRule="auto"/>
              <w:jc w:val="both"/>
            </w:pPr>
            <w:r w:rsidRPr="00246646">
              <w:t xml:space="preserve">Информирование работников Администрации </w:t>
            </w:r>
            <w:r>
              <w:t xml:space="preserve">Угловского городского поселения </w:t>
            </w:r>
            <w:r w:rsidRPr="00246646">
              <w:t xml:space="preserve"> по вопросам противодействия коррупции, в том числе по повышению эффективности профилактической работы в целях предупреждения коррупции и иных правонарушений в соответствии с действующим законодательством Российской Федерации</w:t>
            </w:r>
          </w:p>
        </w:tc>
        <w:tc>
          <w:tcPr>
            <w:tcW w:w="3741"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Глава Угловского городского поселения</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31</w:t>
            </w:r>
          </w:p>
        </w:tc>
        <w:tc>
          <w:tcPr>
            <w:tcW w:w="6955"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both"/>
            </w:pPr>
            <w:r w:rsidRPr="00246646">
              <w:t xml:space="preserve">Обеспечение предоставления сведений о доходах, расходах, об имуществе и обязательствах имущественного характера лицами, замещающими муниципальные должности в Администрации </w:t>
            </w:r>
            <w:r>
              <w:t>Угловского городского поселения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spacing w:line="360" w:lineRule="atLeast"/>
              <w:jc w:val="center"/>
            </w:pPr>
            <w:r w:rsidRPr="00246646">
              <w:t>Январь-апрель 2021 года</w:t>
            </w:r>
          </w:p>
        </w:tc>
        <w:tc>
          <w:tcPr>
            <w:tcW w:w="2219"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Глава Угловского городского поселения</w:t>
            </w:r>
          </w:p>
          <w:p w:rsidR="0045575E" w:rsidRDefault="0045575E" w:rsidP="0045575E">
            <w:pPr>
              <w:spacing w:line="276" w:lineRule="auto"/>
              <w:jc w:val="center"/>
            </w:pPr>
            <w:r w:rsidRPr="00A619EE">
              <w:t xml:space="preserve">Заместитель Главы </w:t>
            </w:r>
            <w:r w:rsidRPr="00A619EE">
              <w:lastRenderedPageBreak/>
              <w:t>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lastRenderedPageBreak/>
              <w:t>32</w:t>
            </w:r>
          </w:p>
        </w:tc>
        <w:tc>
          <w:tcPr>
            <w:tcW w:w="6955"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both"/>
            </w:pPr>
            <w:r w:rsidRPr="00246646">
              <w:t>Организация работы по размещению сведений</w:t>
            </w:r>
            <w:r w:rsidRPr="00246646">
              <w:rPr>
                <w:b/>
              </w:rPr>
              <w:t xml:space="preserve"> </w:t>
            </w:r>
            <w:r w:rsidRPr="00246646">
              <w:t xml:space="preserve">о доходах, расходах,  об имуществе и обязательствах имущественного характера лиц, замещающих муниципальные должности, муниципальных служащих  Администрации </w:t>
            </w:r>
            <w:r>
              <w:t>Угловского городского поселения</w:t>
            </w:r>
            <w:r w:rsidRPr="00246646">
              <w:t xml:space="preserve"> и членов их семей на официальном сайте в информационно-телекоммуникационной сети  «Интернет» </w:t>
            </w:r>
          </w:p>
        </w:tc>
        <w:tc>
          <w:tcPr>
            <w:tcW w:w="3741"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center"/>
            </w:pPr>
            <w:r w:rsidRPr="00246646">
              <w:t>В 14-дневный срок со дня истечения срока, установленного для подачи справок о доходах, об имуществе и обязательствах имущественного характера лица, замещающего муниципальные должности</w:t>
            </w:r>
          </w:p>
        </w:tc>
        <w:tc>
          <w:tcPr>
            <w:tcW w:w="2219"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33</w:t>
            </w:r>
          </w:p>
        </w:tc>
        <w:tc>
          <w:tcPr>
            <w:tcW w:w="6955"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both"/>
            </w:pPr>
            <w:r w:rsidRPr="00246646">
              <w:t xml:space="preserve">Проведение мероприятий </w:t>
            </w:r>
            <w:proofErr w:type="gramStart"/>
            <w:r w:rsidRPr="00246646">
              <w:t>по формированию у муниципальных служащих негативного отношения к дарению подарков в связи с их должностным положением</w:t>
            </w:r>
            <w:proofErr w:type="gramEnd"/>
            <w:r w:rsidRPr="00246646">
              <w:t xml:space="preserve"> или в связи с исполнением ими служебных обязанностей</w:t>
            </w:r>
          </w:p>
        </w:tc>
        <w:tc>
          <w:tcPr>
            <w:tcW w:w="3741"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center"/>
            </w:pPr>
            <w:r w:rsidRPr="00246646">
              <w:t>Постоянно</w:t>
            </w:r>
          </w:p>
          <w:p w:rsidR="0045575E" w:rsidRPr="00246646" w:rsidRDefault="0045575E" w:rsidP="0045575E">
            <w:pPr>
              <w:jc w:val="center"/>
            </w:pPr>
            <w:r w:rsidRPr="00246646">
              <w:t>( отчет 4 квартал)</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34</w:t>
            </w:r>
          </w:p>
        </w:tc>
        <w:tc>
          <w:tcPr>
            <w:tcW w:w="6955"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both"/>
            </w:pPr>
            <w:r w:rsidRPr="00246646">
              <w:t>Организация работы по доведению до граждан, поступающих на муниципальную службу, положений действующего законодательства Российской Федерации о противодействии коррупции, в том числе: об ответственности за коррупционные правонарушения, о порядке проверки достоверности и полноты сведений</w:t>
            </w:r>
          </w:p>
        </w:tc>
        <w:tc>
          <w:tcPr>
            <w:tcW w:w="3741"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center"/>
            </w:pPr>
            <w:r w:rsidRPr="00246646">
              <w:t>Постоянно</w:t>
            </w:r>
          </w:p>
          <w:p w:rsidR="0045575E" w:rsidRPr="00246646" w:rsidRDefault="0045575E" w:rsidP="0045575E">
            <w:pPr>
              <w:jc w:val="center"/>
            </w:pPr>
            <w:r w:rsidRPr="00246646">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Глава Угловского городского поселения</w:t>
            </w:r>
          </w:p>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35</w:t>
            </w:r>
          </w:p>
        </w:tc>
        <w:tc>
          <w:tcPr>
            <w:tcW w:w="6955"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both"/>
            </w:pPr>
            <w:r w:rsidRPr="00246646">
              <w:t xml:space="preserve">Обеспечение </w:t>
            </w:r>
            <w:proofErr w:type="gramStart"/>
            <w:r w:rsidRPr="00246646">
              <w:t>контроля за</w:t>
            </w:r>
            <w:proofErr w:type="gramEnd"/>
            <w:r w:rsidRPr="00246646">
              <w:t xml:space="preserve"> актуализацией сведений, содержащихся в анкетах, предоставляемых при назначении и поступлении на должности муниципальной службы  об их родственниках и свойственниках в целях выявления возможного конфликта интересов</w:t>
            </w:r>
          </w:p>
        </w:tc>
        <w:tc>
          <w:tcPr>
            <w:tcW w:w="3741"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center"/>
            </w:pPr>
            <w:r w:rsidRPr="00246646">
              <w:t>Постоянно</w:t>
            </w:r>
          </w:p>
          <w:p w:rsidR="0045575E" w:rsidRPr="00246646" w:rsidRDefault="0045575E" w:rsidP="0045575E">
            <w:pPr>
              <w:jc w:val="center"/>
            </w:pPr>
            <w:r w:rsidRPr="00246646">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246646" w:rsidRDefault="0045575E" w:rsidP="0045575E">
            <w:pPr>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36</w:t>
            </w:r>
          </w:p>
        </w:tc>
        <w:tc>
          <w:tcPr>
            <w:tcW w:w="6955" w:type="dxa"/>
            <w:tcBorders>
              <w:top w:val="single" w:sz="4" w:space="0" w:color="auto"/>
              <w:left w:val="single" w:sz="4" w:space="0" w:color="auto"/>
              <w:bottom w:val="single" w:sz="4" w:space="0" w:color="auto"/>
              <w:right w:val="single" w:sz="4" w:space="0" w:color="auto"/>
            </w:tcBorders>
            <w:hideMark/>
          </w:tcPr>
          <w:p w:rsidR="0045575E" w:rsidRPr="00956685" w:rsidRDefault="0045575E" w:rsidP="0045575E">
            <w:pPr>
              <w:jc w:val="both"/>
            </w:pPr>
            <w:r w:rsidRPr="00956685">
              <w:t xml:space="preserve">Внесение изменений в перечни должностей муниципальной службы Администрации </w:t>
            </w:r>
            <w:r>
              <w:t>Угловского городского поселения</w:t>
            </w:r>
            <w:r w:rsidRPr="00956685">
              <w:t>,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w:t>
            </w:r>
            <w:proofErr w:type="gramStart"/>
            <w:r w:rsidRPr="00956685">
              <w:t>и(</w:t>
            </w:r>
            <w:proofErr w:type="gramEnd"/>
            <w:r w:rsidRPr="00956685">
              <w:t>супруга) и несовершеннолетних детей</w:t>
            </w:r>
          </w:p>
        </w:tc>
        <w:tc>
          <w:tcPr>
            <w:tcW w:w="3741" w:type="dxa"/>
            <w:tcBorders>
              <w:top w:val="single" w:sz="4" w:space="0" w:color="auto"/>
              <w:left w:val="single" w:sz="4" w:space="0" w:color="auto"/>
              <w:bottom w:val="single" w:sz="4" w:space="0" w:color="auto"/>
              <w:right w:val="single" w:sz="4" w:space="0" w:color="auto"/>
            </w:tcBorders>
            <w:hideMark/>
          </w:tcPr>
          <w:p w:rsidR="0045575E" w:rsidRPr="00956685" w:rsidRDefault="0045575E" w:rsidP="0045575E">
            <w:pPr>
              <w:spacing w:line="360" w:lineRule="atLeast"/>
              <w:jc w:val="center"/>
            </w:pPr>
            <w:r w:rsidRPr="00956685">
              <w:t>По мере необходимости</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p>
        </w:tc>
        <w:tc>
          <w:tcPr>
            <w:tcW w:w="6955" w:type="dxa"/>
            <w:tcBorders>
              <w:top w:val="single" w:sz="4" w:space="0" w:color="auto"/>
              <w:left w:val="single" w:sz="4" w:space="0" w:color="auto"/>
              <w:bottom w:val="single" w:sz="4" w:space="0" w:color="auto"/>
              <w:right w:val="single" w:sz="4" w:space="0" w:color="auto"/>
            </w:tcBorders>
            <w:hideMark/>
          </w:tcPr>
          <w:p w:rsidR="0045575E" w:rsidRPr="00956685" w:rsidRDefault="0045575E" w:rsidP="0045575E">
            <w:pPr>
              <w:jc w:val="both"/>
            </w:pPr>
          </w:p>
        </w:tc>
        <w:tc>
          <w:tcPr>
            <w:tcW w:w="3741" w:type="dxa"/>
            <w:tcBorders>
              <w:top w:val="single" w:sz="4" w:space="0" w:color="auto"/>
              <w:left w:val="single" w:sz="4" w:space="0" w:color="auto"/>
              <w:bottom w:val="single" w:sz="4" w:space="0" w:color="auto"/>
              <w:right w:val="single" w:sz="4" w:space="0" w:color="auto"/>
            </w:tcBorders>
            <w:hideMark/>
          </w:tcPr>
          <w:p w:rsidR="0045575E" w:rsidRPr="00956685" w:rsidRDefault="0045575E" w:rsidP="0045575E">
            <w:pPr>
              <w:jc w:val="center"/>
            </w:pP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jc w:val="center"/>
            </w:pP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rPr>
          <w:trHeight w:val="562"/>
        </w:trPr>
        <w:tc>
          <w:tcPr>
            <w:tcW w:w="15766" w:type="dxa"/>
            <w:gridSpan w:val="5"/>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rPr>
                <w:b/>
              </w:rPr>
            </w:pPr>
            <w:r w:rsidRPr="00A619EE">
              <w:rPr>
                <w:b/>
              </w:rPr>
              <w:t xml:space="preserve">Обеспечение доступа граждан к информации о деятельности исполнительных органов </w:t>
            </w:r>
          </w:p>
          <w:p w:rsidR="0045575E" w:rsidRPr="00A619EE" w:rsidRDefault="0045575E" w:rsidP="0045575E">
            <w:pPr>
              <w:spacing w:line="276" w:lineRule="auto"/>
              <w:jc w:val="center"/>
              <w:rPr>
                <w:b/>
              </w:rPr>
            </w:pPr>
            <w:r w:rsidRPr="00A619EE">
              <w:rPr>
                <w:b/>
              </w:rPr>
              <w:t xml:space="preserve">Проведение </w:t>
            </w:r>
            <w:proofErr w:type="spellStart"/>
            <w:r w:rsidRPr="00A619EE">
              <w:rPr>
                <w:b/>
              </w:rPr>
              <w:t>антикоррупционного</w:t>
            </w:r>
            <w:proofErr w:type="spellEnd"/>
            <w:r w:rsidRPr="00A619EE">
              <w:rPr>
                <w:b/>
              </w:rPr>
              <w:t xml:space="preserve"> мониторинга</w:t>
            </w:r>
          </w:p>
          <w:p w:rsidR="0045575E" w:rsidRDefault="0045575E" w:rsidP="0045575E">
            <w:pPr>
              <w:spacing w:line="276" w:lineRule="auto"/>
              <w:jc w:val="center"/>
              <w:rPr>
                <w:b/>
              </w:rPr>
            </w:pPr>
          </w:p>
          <w:p w:rsidR="0045575E" w:rsidRPr="00A619EE" w:rsidRDefault="0045575E" w:rsidP="0045575E">
            <w:pPr>
              <w:spacing w:line="276" w:lineRule="auto"/>
              <w:jc w:val="center"/>
              <w:rPr>
                <w:b/>
              </w:rP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p>
          <w:p w:rsidR="0045575E" w:rsidRPr="00A619EE" w:rsidRDefault="0045575E" w:rsidP="0045575E">
            <w:pPr>
              <w:spacing w:line="276" w:lineRule="auto"/>
              <w:jc w:val="center"/>
            </w:pPr>
            <w:r>
              <w:t>37</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proofErr w:type="spellStart"/>
            <w:r w:rsidRPr="00A619EE">
              <w:t>Формироваие</w:t>
            </w:r>
            <w:proofErr w:type="spellEnd"/>
            <w:r w:rsidRPr="00A619EE">
              <w:t xml:space="preserve"> базы данных об обращениях граждан и организаций на предмет наличия в них информации о фактах коррупции. Обеспечить доступ правоохранительных органов района к созданным базам</w:t>
            </w:r>
          </w:p>
        </w:tc>
        <w:tc>
          <w:tcPr>
            <w:tcW w:w="374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p w:rsidR="0045575E" w:rsidRPr="00A619EE" w:rsidRDefault="0045575E" w:rsidP="0045575E">
            <w:pPr>
              <w:spacing w:line="276" w:lineRule="auto"/>
              <w:jc w:val="center"/>
            </w:pPr>
            <w:r w:rsidRPr="00A619EE">
              <w:t>по мере обращения граждан и организаций</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Специалист, ответственный за обращения граждан</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38</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«Официальный вестник Угловского городского поселения» размещение на официальном сайте Администрации Угловского городского поселения в сети «Интернет»</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Опубликование - в течение 10 дней со дня принятия нормативного правового акта  года, размещение на сайте в течение месяца со дня принятия. </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 и специалисты, разработавшие проект нормативного правового акта</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39</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1 раз в квартал</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Главный специалис</w:t>
            </w:r>
            <w:proofErr w:type="gramStart"/>
            <w:r w:rsidRPr="00A619EE">
              <w:t>т-</w:t>
            </w:r>
            <w:proofErr w:type="gramEnd"/>
            <w:r w:rsidRPr="00A619EE">
              <w:t xml:space="preserve"> главный бухгалтер</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40</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Обеспечение опубликования сведений</w:t>
            </w:r>
            <w:r w:rsidRPr="00A619EE">
              <w:rPr>
                <w:b/>
              </w:rPr>
              <w:t xml:space="preserve"> </w:t>
            </w:r>
            <w:r w:rsidRPr="00A619EE">
              <w:t>о доходах, об имуществе и обязательствах имущественного характера лиц, замещающих муниципальные должности и муниципальных служащих  Администрации Угловского городского поселения и членов их семей на официальном сайте Угловского городского поселения  и предоставления этих сведений общероссийским средствам массовой информации для опубликования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в 14-дневный срок со дня истечения срока, установленного для подачи справок о доходах, об имуществе и обязательствах имущественного характера лица, замещающего муниципальные должности.</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41</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Размещение на сайте информации о деятельности комиссии по соблюдению требований служебного поведения и урегулированию конфликта интересов.</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 В течение 30 дней со дня  проведения заседаний </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42</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 xml:space="preserve">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Специалист, ответственный за обращения граждан</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rPr>
          <w:trHeight w:val="778"/>
        </w:trPr>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43</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w:t>
            </w:r>
            <w:r w:rsidRPr="00A619EE">
              <w:lastRenderedPageBreak/>
              <w:t>органов администрации.</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lastRenderedPageBreak/>
              <w:t>на каждое заседание</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lastRenderedPageBreak/>
              <w:t>44</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 xml:space="preserve"> Проведение «горячей линии» по вопросам противодействия коррупции в органах местного самоуправления Угловского городского поселения. </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t>45</w:t>
            </w:r>
          </w:p>
        </w:tc>
        <w:tc>
          <w:tcPr>
            <w:tcW w:w="6955"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both"/>
            </w:pPr>
            <w:r w:rsidRPr="00A619EE">
              <w:t>Расширение участия граждан в осуществлении общественного контроля за нормотворческой и иной деятельностью органов  местного самоуправления Угловского городского поселения.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постоянно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Глава Угловского городского поселения</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46</w:t>
            </w:r>
          </w:p>
        </w:tc>
        <w:tc>
          <w:tcPr>
            <w:tcW w:w="6955" w:type="dxa"/>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jc w:val="both"/>
            </w:pPr>
            <w:r w:rsidRPr="005E10A3">
              <w:t>Размещение на официальном сайте в информационно-телекоммуникационной сети «Интернет» информации о реализации Плана мероприятий по противодействию коррупции в Администрации Окуловского муниципального района</w:t>
            </w:r>
          </w:p>
          <w:p w:rsidR="0045575E" w:rsidRPr="005E10A3" w:rsidRDefault="0045575E" w:rsidP="0045575E">
            <w:pPr>
              <w:jc w:val="both"/>
            </w:pPr>
          </w:p>
        </w:tc>
        <w:tc>
          <w:tcPr>
            <w:tcW w:w="3741" w:type="dxa"/>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jc w:val="center"/>
            </w:pPr>
            <w:r w:rsidRPr="005E10A3">
              <w:t>Постоянно</w:t>
            </w:r>
          </w:p>
          <w:p w:rsidR="0045575E" w:rsidRPr="005E10A3" w:rsidRDefault="0045575E" w:rsidP="0045575E">
            <w:pPr>
              <w:jc w:val="center"/>
            </w:pP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15766" w:type="dxa"/>
            <w:gridSpan w:val="5"/>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spacing w:line="276" w:lineRule="auto"/>
              <w:jc w:val="center"/>
            </w:pPr>
            <w:r w:rsidRPr="005E10A3">
              <w:rPr>
                <w:b/>
              </w:rPr>
              <w:t>Совершенствование системы учета муниципального имущества и оценки его использования</w:t>
            </w: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47</w:t>
            </w:r>
          </w:p>
        </w:tc>
        <w:tc>
          <w:tcPr>
            <w:tcW w:w="6955" w:type="dxa"/>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jc w:val="both"/>
            </w:pPr>
            <w:r w:rsidRPr="005E10A3">
              <w:t xml:space="preserve">Осуществление оценки эффективности распоряжения и управления муниципальным имуществом </w:t>
            </w:r>
            <w:r>
              <w:t>Угловского городского поселения</w:t>
            </w:r>
            <w:r w:rsidRPr="005E10A3">
              <w:t xml:space="preserve"> по результатам проверок фактического наличия, использования по назначению и сохранности имущества </w:t>
            </w:r>
            <w:r>
              <w:t xml:space="preserve">Угловского городского </w:t>
            </w:r>
            <w:r w:rsidRPr="005E10A3">
              <w:t>поселения</w:t>
            </w:r>
            <w:r>
              <w:t>,</w:t>
            </w:r>
            <w:r w:rsidRPr="005E10A3">
              <w:t xml:space="preserve"> также переданного в установленном порядке иным лицам</w:t>
            </w:r>
          </w:p>
        </w:tc>
        <w:tc>
          <w:tcPr>
            <w:tcW w:w="3741" w:type="dxa"/>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jc w:val="center"/>
            </w:pPr>
            <w:r w:rsidRPr="005E10A3">
              <w:t>Постоянн</w:t>
            </w:r>
            <w:proofErr w:type="gramStart"/>
            <w:r w:rsidRPr="005E10A3">
              <w:t>о(</w:t>
            </w:r>
            <w:proofErr w:type="gramEnd"/>
            <w:r w:rsidRPr="005E10A3">
              <w:t xml:space="preserve"> отчет один раз в полугодие)</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jc w:val="center"/>
            </w:pPr>
            <w:r w:rsidRPr="00A619EE">
              <w:t>Специалист, занимающийся муниципальным имуществом</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48</w:t>
            </w:r>
          </w:p>
        </w:tc>
        <w:tc>
          <w:tcPr>
            <w:tcW w:w="6955" w:type="dxa"/>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jc w:val="both"/>
            </w:pPr>
            <w:r w:rsidRPr="005E10A3">
              <w:t xml:space="preserve">Принятие мер по обеспечению учета и сохранности имущества, находящегося в собственности </w:t>
            </w:r>
            <w:r>
              <w:t>Угловского городского поселения</w:t>
            </w:r>
            <w:r w:rsidRPr="005E10A3">
              <w:t>, и осуществление проверок его эффективного использования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5E10A3" w:rsidRDefault="0045575E" w:rsidP="0045575E">
            <w:pPr>
              <w:jc w:val="center"/>
            </w:pPr>
            <w:r w:rsidRPr="005E10A3">
              <w:t>Постоянн</w:t>
            </w:r>
            <w:proofErr w:type="gramStart"/>
            <w:r w:rsidRPr="005E10A3">
              <w:t>о(</w:t>
            </w:r>
            <w:proofErr w:type="gramEnd"/>
            <w:r w:rsidRPr="005E10A3">
              <w:t xml:space="preserve"> отчет один раз в полугодие)</w:t>
            </w:r>
          </w:p>
        </w:tc>
        <w:tc>
          <w:tcPr>
            <w:tcW w:w="2219" w:type="dxa"/>
            <w:tcBorders>
              <w:top w:val="single" w:sz="4" w:space="0" w:color="auto"/>
              <w:left w:val="single" w:sz="4" w:space="0" w:color="auto"/>
              <w:bottom w:val="single" w:sz="4" w:space="0" w:color="auto"/>
              <w:right w:val="single" w:sz="4" w:space="0" w:color="auto"/>
            </w:tcBorders>
            <w:hideMark/>
          </w:tcPr>
          <w:p w:rsidR="0045575E" w:rsidRPr="00A619EE" w:rsidRDefault="0045575E" w:rsidP="0045575E">
            <w:pPr>
              <w:spacing w:line="276" w:lineRule="auto"/>
              <w:jc w:val="center"/>
            </w:pPr>
            <w:r w:rsidRPr="00A619EE">
              <w:t>Специалист, занимающийся муниципальным имуществом</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15766" w:type="dxa"/>
            <w:gridSpan w:val="5"/>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rPr>
                <w:b/>
              </w:rPr>
            </w:pPr>
            <w:r w:rsidRPr="00C95BBF">
              <w:rPr>
                <w:b/>
              </w:rPr>
              <w:t xml:space="preserve">                                </w:t>
            </w:r>
          </w:p>
          <w:p w:rsidR="0045575E" w:rsidRPr="00C95BBF" w:rsidRDefault="0045575E" w:rsidP="0045575E">
            <w:pPr>
              <w:spacing w:line="276" w:lineRule="auto"/>
              <w:jc w:val="center"/>
            </w:pPr>
            <w:r w:rsidRPr="00C95BBF">
              <w:rPr>
                <w:b/>
              </w:rPr>
              <w:t xml:space="preserve">  Формирование нетерпимого отношения к проявлениям коррупции</w:t>
            </w: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50</w:t>
            </w:r>
          </w:p>
        </w:tc>
        <w:tc>
          <w:tcPr>
            <w:tcW w:w="6955" w:type="dxa"/>
            <w:tcBorders>
              <w:top w:val="single" w:sz="4" w:space="0" w:color="auto"/>
              <w:left w:val="single" w:sz="4" w:space="0" w:color="auto"/>
              <w:bottom w:val="single" w:sz="4" w:space="0" w:color="auto"/>
              <w:right w:val="single" w:sz="4" w:space="0" w:color="auto"/>
            </w:tcBorders>
            <w:hideMark/>
          </w:tcPr>
          <w:p w:rsidR="0045575E" w:rsidRPr="00C95BBF" w:rsidRDefault="0045575E" w:rsidP="0045575E">
            <w:pPr>
              <w:jc w:val="both"/>
            </w:pPr>
            <w:r w:rsidRPr="00C95BBF">
              <w:t>Размещение информации в СМИ по вопросам противодействия коррупции в органах местного самоуправления Окуловского муниципального района</w:t>
            </w:r>
          </w:p>
        </w:tc>
        <w:tc>
          <w:tcPr>
            <w:tcW w:w="3741" w:type="dxa"/>
            <w:tcBorders>
              <w:top w:val="single" w:sz="4" w:space="0" w:color="auto"/>
              <w:left w:val="single" w:sz="4" w:space="0" w:color="auto"/>
              <w:bottom w:val="single" w:sz="4" w:space="0" w:color="auto"/>
              <w:right w:val="single" w:sz="4" w:space="0" w:color="auto"/>
            </w:tcBorders>
            <w:hideMark/>
          </w:tcPr>
          <w:p w:rsidR="0045575E" w:rsidRPr="00C95BBF" w:rsidRDefault="0045575E" w:rsidP="0045575E">
            <w:pPr>
              <w:jc w:val="center"/>
            </w:pPr>
            <w:r w:rsidRPr="005E10A3">
              <w:t>Постоянно</w:t>
            </w:r>
            <w:r>
              <w:t xml:space="preserve"> </w:t>
            </w:r>
            <w:proofErr w:type="gramStart"/>
            <w:r w:rsidRPr="005E10A3">
              <w:t xml:space="preserve">( </w:t>
            </w:r>
            <w:proofErr w:type="gramEnd"/>
            <w:r w:rsidRPr="005E10A3">
              <w:t>отчет один раз в полугодие)</w:t>
            </w:r>
          </w:p>
        </w:tc>
        <w:tc>
          <w:tcPr>
            <w:tcW w:w="2219" w:type="dxa"/>
            <w:tcBorders>
              <w:top w:val="single" w:sz="4" w:space="0" w:color="auto"/>
              <w:left w:val="single" w:sz="4" w:space="0" w:color="auto"/>
              <w:bottom w:val="single" w:sz="4" w:space="0" w:color="auto"/>
              <w:right w:val="single" w:sz="4" w:space="0" w:color="auto"/>
            </w:tcBorders>
            <w:hideMark/>
          </w:tcPr>
          <w:p w:rsidR="0045575E" w:rsidRPr="00C95BBF" w:rsidRDefault="0045575E" w:rsidP="0045575E">
            <w:pPr>
              <w:jc w:val="both"/>
            </w:pPr>
            <w:r w:rsidRPr="00A619EE">
              <w:t>Заместитель Главы администрации</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A619EE" w:rsidTr="0045575E">
        <w:tc>
          <w:tcPr>
            <w:tcW w:w="15766" w:type="dxa"/>
            <w:gridSpan w:val="5"/>
            <w:tcBorders>
              <w:top w:val="single" w:sz="4" w:space="0" w:color="auto"/>
              <w:left w:val="single" w:sz="4" w:space="0" w:color="auto"/>
              <w:bottom w:val="single" w:sz="4" w:space="0" w:color="auto"/>
              <w:right w:val="single" w:sz="4" w:space="0" w:color="auto"/>
            </w:tcBorders>
            <w:hideMark/>
          </w:tcPr>
          <w:p w:rsidR="0045575E" w:rsidRPr="002847EE" w:rsidRDefault="0045575E" w:rsidP="0045575E">
            <w:pPr>
              <w:spacing w:line="276" w:lineRule="auto"/>
              <w:jc w:val="center"/>
            </w:pPr>
            <w:r w:rsidRPr="002847EE">
              <w:rPr>
                <w:b/>
                <w:bCs/>
              </w:rPr>
              <w:t>Обеспечение добросовестности, открытости, добросовестной конкуренции и объективности при размещении заказов на поставки товаров, выполнение работ, оказание услуг для муниципальных ну</w:t>
            </w:r>
            <w:r>
              <w:rPr>
                <w:b/>
                <w:bCs/>
              </w:rPr>
              <w:t>жд</w:t>
            </w:r>
          </w:p>
        </w:tc>
      </w:tr>
      <w:tr w:rsidR="0045575E" w:rsidRPr="00A619EE" w:rsidTr="0045575E">
        <w:tc>
          <w:tcPr>
            <w:tcW w:w="970" w:type="dxa"/>
            <w:tcBorders>
              <w:top w:val="single" w:sz="4" w:space="0" w:color="auto"/>
              <w:left w:val="single" w:sz="4" w:space="0" w:color="auto"/>
              <w:bottom w:val="single" w:sz="4" w:space="0" w:color="auto"/>
              <w:right w:val="single" w:sz="4" w:space="0" w:color="auto"/>
            </w:tcBorders>
            <w:hideMark/>
          </w:tcPr>
          <w:p w:rsidR="0045575E" w:rsidRDefault="0045575E" w:rsidP="0045575E">
            <w:pPr>
              <w:spacing w:line="276" w:lineRule="auto"/>
              <w:jc w:val="center"/>
            </w:pPr>
            <w:r>
              <w:t>51</w:t>
            </w:r>
          </w:p>
        </w:tc>
        <w:tc>
          <w:tcPr>
            <w:tcW w:w="6955" w:type="dxa"/>
            <w:tcBorders>
              <w:top w:val="single" w:sz="4" w:space="0" w:color="auto"/>
              <w:left w:val="single" w:sz="4" w:space="0" w:color="auto"/>
              <w:bottom w:val="single" w:sz="4" w:space="0" w:color="auto"/>
              <w:right w:val="single" w:sz="4" w:space="0" w:color="auto"/>
            </w:tcBorders>
            <w:hideMark/>
          </w:tcPr>
          <w:p w:rsidR="0045575E" w:rsidRPr="002847EE" w:rsidRDefault="0045575E" w:rsidP="0045575E">
            <w:pPr>
              <w:jc w:val="both"/>
            </w:pPr>
            <w:r w:rsidRPr="002847EE">
              <w:t xml:space="preserve">Предоставление информации о заключенных муниципальных контрактах для нужд </w:t>
            </w:r>
            <w:r>
              <w:t xml:space="preserve">Администрации Угловского городского </w:t>
            </w:r>
            <w:r>
              <w:lastRenderedPageBreak/>
              <w:t>поселения</w:t>
            </w:r>
            <w:r w:rsidRPr="002847EE">
              <w:t xml:space="preserve">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3741" w:type="dxa"/>
            <w:tcBorders>
              <w:top w:val="single" w:sz="4" w:space="0" w:color="auto"/>
              <w:left w:val="single" w:sz="4" w:space="0" w:color="auto"/>
              <w:bottom w:val="single" w:sz="4" w:space="0" w:color="auto"/>
              <w:right w:val="single" w:sz="4" w:space="0" w:color="auto"/>
            </w:tcBorders>
            <w:hideMark/>
          </w:tcPr>
          <w:p w:rsidR="0045575E" w:rsidRPr="002847EE" w:rsidRDefault="0045575E" w:rsidP="0045575E">
            <w:pPr>
              <w:jc w:val="center"/>
            </w:pPr>
            <w:r w:rsidRPr="002847EE">
              <w:lastRenderedPageBreak/>
              <w:t>Постоянно</w:t>
            </w:r>
          </w:p>
          <w:p w:rsidR="0045575E" w:rsidRPr="002847EE" w:rsidRDefault="0045575E" w:rsidP="0045575E">
            <w:pPr>
              <w:jc w:val="center"/>
            </w:pPr>
            <w:r w:rsidRPr="00843682">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2847EE" w:rsidRDefault="0045575E" w:rsidP="0045575E">
            <w:pPr>
              <w:jc w:val="center"/>
            </w:pPr>
            <w:r>
              <w:t>Контрактный управляющий</w:t>
            </w:r>
          </w:p>
        </w:tc>
        <w:tc>
          <w:tcPr>
            <w:tcW w:w="1881" w:type="dxa"/>
            <w:tcBorders>
              <w:top w:val="single" w:sz="4" w:space="0" w:color="auto"/>
              <w:left w:val="single" w:sz="4" w:space="0" w:color="auto"/>
              <w:bottom w:val="single" w:sz="4" w:space="0" w:color="auto"/>
              <w:right w:val="single" w:sz="4" w:space="0" w:color="auto"/>
            </w:tcBorders>
          </w:tcPr>
          <w:p w:rsidR="0045575E" w:rsidRPr="00A619EE" w:rsidRDefault="0045575E" w:rsidP="0045575E">
            <w:pPr>
              <w:spacing w:line="276" w:lineRule="auto"/>
              <w:jc w:val="center"/>
            </w:pPr>
          </w:p>
        </w:tc>
      </w:tr>
      <w:tr w:rsidR="0045575E" w:rsidRPr="00843682" w:rsidTr="0045575E">
        <w:tc>
          <w:tcPr>
            <w:tcW w:w="970"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lastRenderedPageBreak/>
              <w:t>52</w:t>
            </w:r>
          </w:p>
        </w:tc>
        <w:tc>
          <w:tcPr>
            <w:tcW w:w="6955"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both"/>
            </w:pPr>
            <w:r w:rsidRPr="00843682">
              <w:t>Использование автоматизированной системы размещения муниципальных заказов при проведении закупок в электронной форме</w:t>
            </w:r>
          </w:p>
        </w:tc>
        <w:tc>
          <w:tcPr>
            <w:tcW w:w="3741"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Постоянно</w:t>
            </w:r>
          </w:p>
          <w:p w:rsidR="0045575E" w:rsidRPr="00843682" w:rsidRDefault="0045575E" w:rsidP="0045575E">
            <w:pPr>
              <w:jc w:val="center"/>
            </w:pPr>
            <w:r w:rsidRPr="00843682">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t>Контрактный управляющий</w:t>
            </w:r>
          </w:p>
        </w:tc>
        <w:tc>
          <w:tcPr>
            <w:tcW w:w="1881" w:type="dxa"/>
            <w:tcBorders>
              <w:top w:val="single" w:sz="4" w:space="0" w:color="auto"/>
              <w:left w:val="single" w:sz="4" w:space="0" w:color="auto"/>
              <w:bottom w:val="single" w:sz="4" w:space="0" w:color="auto"/>
              <w:right w:val="single" w:sz="4" w:space="0" w:color="auto"/>
            </w:tcBorders>
          </w:tcPr>
          <w:p w:rsidR="0045575E" w:rsidRPr="00843682" w:rsidRDefault="0045575E" w:rsidP="0045575E">
            <w:pPr>
              <w:jc w:val="center"/>
            </w:pPr>
          </w:p>
        </w:tc>
      </w:tr>
      <w:tr w:rsidR="0045575E" w:rsidRPr="00843682" w:rsidTr="0045575E">
        <w:tc>
          <w:tcPr>
            <w:tcW w:w="970"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53</w:t>
            </w:r>
          </w:p>
        </w:tc>
        <w:tc>
          <w:tcPr>
            <w:tcW w:w="6955"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both"/>
            </w:pPr>
            <w:r w:rsidRPr="00843682">
              <w:t>Увеличение доли проведенных  электронных аукционов в  общем объеме размещенных заказов для муниципальных нужд</w:t>
            </w:r>
          </w:p>
        </w:tc>
        <w:tc>
          <w:tcPr>
            <w:tcW w:w="3741"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Постоянно</w:t>
            </w:r>
          </w:p>
          <w:p w:rsidR="0045575E" w:rsidRPr="00843682" w:rsidRDefault="0045575E" w:rsidP="0045575E">
            <w:pPr>
              <w:jc w:val="center"/>
            </w:pPr>
            <w:r w:rsidRPr="00843682">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t>Контрактный управляющий</w:t>
            </w:r>
          </w:p>
        </w:tc>
        <w:tc>
          <w:tcPr>
            <w:tcW w:w="1881" w:type="dxa"/>
            <w:tcBorders>
              <w:top w:val="single" w:sz="4" w:space="0" w:color="auto"/>
              <w:left w:val="single" w:sz="4" w:space="0" w:color="auto"/>
              <w:bottom w:val="single" w:sz="4" w:space="0" w:color="auto"/>
              <w:right w:val="single" w:sz="4" w:space="0" w:color="auto"/>
            </w:tcBorders>
          </w:tcPr>
          <w:p w:rsidR="0045575E" w:rsidRPr="00843682" w:rsidRDefault="0045575E" w:rsidP="0045575E">
            <w:pPr>
              <w:jc w:val="center"/>
            </w:pPr>
          </w:p>
        </w:tc>
      </w:tr>
      <w:tr w:rsidR="0045575E" w:rsidRPr="00843682" w:rsidTr="0045575E">
        <w:tc>
          <w:tcPr>
            <w:tcW w:w="970"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54</w:t>
            </w:r>
          </w:p>
        </w:tc>
        <w:tc>
          <w:tcPr>
            <w:tcW w:w="6955"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both"/>
            </w:pPr>
            <w:r w:rsidRPr="00843682">
              <w:t>Проведение ревизий и проверок расходования бюджетных сре</w:t>
            </w:r>
            <w:proofErr w:type="gramStart"/>
            <w:r w:rsidRPr="00843682">
              <w:t>дств гл</w:t>
            </w:r>
            <w:proofErr w:type="gramEnd"/>
            <w:r w:rsidRPr="00843682">
              <w:t xml:space="preserve">авными распорядителями средств бюджета </w:t>
            </w:r>
            <w:r>
              <w:t>Администрации Угловского городского поселения</w:t>
            </w:r>
          </w:p>
        </w:tc>
        <w:tc>
          <w:tcPr>
            <w:tcW w:w="3741"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Постоянно</w:t>
            </w:r>
          </w:p>
          <w:p w:rsidR="0045575E" w:rsidRPr="00843682" w:rsidRDefault="0045575E" w:rsidP="0045575E">
            <w:pPr>
              <w:jc w:val="center"/>
            </w:pPr>
            <w:r w:rsidRPr="00843682">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t>Главный специалист</w:t>
            </w:r>
            <w:r w:rsidRPr="00843682">
              <w:t xml:space="preserve"> Администрации </w:t>
            </w:r>
          </w:p>
        </w:tc>
        <w:tc>
          <w:tcPr>
            <w:tcW w:w="1881" w:type="dxa"/>
            <w:tcBorders>
              <w:top w:val="single" w:sz="4" w:space="0" w:color="auto"/>
              <w:left w:val="single" w:sz="4" w:space="0" w:color="auto"/>
              <w:bottom w:val="single" w:sz="4" w:space="0" w:color="auto"/>
              <w:right w:val="single" w:sz="4" w:space="0" w:color="auto"/>
            </w:tcBorders>
          </w:tcPr>
          <w:p w:rsidR="0045575E" w:rsidRPr="00843682" w:rsidRDefault="0045575E" w:rsidP="0045575E">
            <w:pPr>
              <w:jc w:val="center"/>
            </w:pPr>
          </w:p>
        </w:tc>
      </w:tr>
      <w:tr w:rsidR="0045575E" w:rsidRPr="00843682" w:rsidTr="0045575E">
        <w:tc>
          <w:tcPr>
            <w:tcW w:w="970"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55</w:t>
            </w:r>
          </w:p>
        </w:tc>
        <w:tc>
          <w:tcPr>
            <w:tcW w:w="6955"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both"/>
            </w:pPr>
            <w:r w:rsidRPr="00843682">
              <w:t xml:space="preserve">Осуществление анализа информации об участниках закупок на предмет установления фактов </w:t>
            </w:r>
            <w:proofErr w:type="spellStart"/>
            <w:r w:rsidRPr="00843682">
              <w:t>аффилированных</w:t>
            </w:r>
            <w:proofErr w:type="spellEnd"/>
            <w:r w:rsidRPr="00843682">
              <w:t xml:space="preserve"> связей с уполномоченными муниципальными служащими Администрации Окуловского муниципального района (служащими), членами комиссии по осуществлению закупок</w:t>
            </w:r>
          </w:p>
        </w:tc>
        <w:tc>
          <w:tcPr>
            <w:tcW w:w="3741"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Постоянно</w:t>
            </w:r>
          </w:p>
          <w:p w:rsidR="0045575E" w:rsidRPr="00843682" w:rsidRDefault="0045575E" w:rsidP="0045575E">
            <w:pPr>
              <w:jc w:val="center"/>
            </w:pPr>
            <w:r w:rsidRPr="00843682">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t>Контрактный управляющий</w:t>
            </w:r>
          </w:p>
        </w:tc>
        <w:tc>
          <w:tcPr>
            <w:tcW w:w="1881" w:type="dxa"/>
            <w:tcBorders>
              <w:top w:val="single" w:sz="4" w:space="0" w:color="auto"/>
              <w:left w:val="single" w:sz="4" w:space="0" w:color="auto"/>
              <w:bottom w:val="single" w:sz="4" w:space="0" w:color="auto"/>
              <w:right w:val="single" w:sz="4" w:space="0" w:color="auto"/>
            </w:tcBorders>
          </w:tcPr>
          <w:p w:rsidR="0045575E" w:rsidRPr="00843682" w:rsidRDefault="0045575E" w:rsidP="0045575E">
            <w:pPr>
              <w:jc w:val="center"/>
            </w:pPr>
          </w:p>
        </w:tc>
      </w:tr>
      <w:tr w:rsidR="0045575E" w:rsidRPr="00843682" w:rsidTr="0045575E">
        <w:tc>
          <w:tcPr>
            <w:tcW w:w="970"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56</w:t>
            </w:r>
          </w:p>
        </w:tc>
        <w:tc>
          <w:tcPr>
            <w:tcW w:w="6955"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both"/>
            </w:pPr>
            <w:r w:rsidRPr="00843682">
              <w:t>Обеспечение контроля в сфере закупок в части соответствия поставленного товара, выполненной работы (ее результата) или оказанной услуги условиями контракта</w:t>
            </w:r>
          </w:p>
        </w:tc>
        <w:tc>
          <w:tcPr>
            <w:tcW w:w="3741"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rsidRPr="00843682">
              <w:t>Постоянно</w:t>
            </w:r>
          </w:p>
          <w:p w:rsidR="0045575E" w:rsidRPr="00843682" w:rsidRDefault="0045575E" w:rsidP="0045575E">
            <w:pPr>
              <w:jc w:val="center"/>
            </w:pPr>
            <w:r w:rsidRPr="00843682">
              <w:t>( отчет ежеквартально)</w:t>
            </w:r>
          </w:p>
        </w:tc>
        <w:tc>
          <w:tcPr>
            <w:tcW w:w="2219" w:type="dxa"/>
            <w:tcBorders>
              <w:top w:val="single" w:sz="4" w:space="0" w:color="auto"/>
              <w:left w:val="single" w:sz="4" w:space="0" w:color="auto"/>
              <w:bottom w:val="single" w:sz="4" w:space="0" w:color="auto"/>
              <w:right w:val="single" w:sz="4" w:space="0" w:color="auto"/>
            </w:tcBorders>
            <w:hideMark/>
          </w:tcPr>
          <w:p w:rsidR="0045575E" w:rsidRPr="00843682" w:rsidRDefault="0045575E" w:rsidP="0045575E">
            <w:pPr>
              <w:jc w:val="center"/>
            </w:pPr>
            <w:r>
              <w:t>Глава Угловского городского поселения</w:t>
            </w:r>
            <w:r w:rsidRPr="00843682">
              <w:t xml:space="preserve"> </w:t>
            </w:r>
          </w:p>
        </w:tc>
        <w:tc>
          <w:tcPr>
            <w:tcW w:w="1881" w:type="dxa"/>
            <w:tcBorders>
              <w:top w:val="single" w:sz="4" w:space="0" w:color="auto"/>
              <w:left w:val="single" w:sz="4" w:space="0" w:color="auto"/>
              <w:bottom w:val="single" w:sz="4" w:space="0" w:color="auto"/>
              <w:right w:val="single" w:sz="4" w:space="0" w:color="auto"/>
            </w:tcBorders>
          </w:tcPr>
          <w:p w:rsidR="0045575E" w:rsidRPr="00843682" w:rsidRDefault="0045575E" w:rsidP="0045575E">
            <w:pPr>
              <w:jc w:val="center"/>
            </w:pPr>
          </w:p>
        </w:tc>
      </w:tr>
    </w:tbl>
    <w:p w:rsidR="0045575E" w:rsidRPr="00843682" w:rsidRDefault="0045575E" w:rsidP="0045575E">
      <w:pPr>
        <w:rPr>
          <w:b/>
        </w:rPr>
        <w:sectPr w:rsidR="0045575E" w:rsidRPr="00843682">
          <w:pgSz w:w="16838" w:h="11906" w:orient="landscape"/>
          <w:pgMar w:top="709" w:right="1134" w:bottom="851" w:left="1134" w:header="709" w:footer="709" w:gutter="0"/>
          <w:cols w:space="720"/>
        </w:sectPr>
      </w:pPr>
    </w:p>
    <w:p w:rsidR="00C37131" w:rsidRPr="00C37131" w:rsidRDefault="00C37131" w:rsidP="00C37131">
      <w:pPr>
        <w:tabs>
          <w:tab w:val="left" w:pos="8520"/>
        </w:tabs>
        <w:jc w:val="center"/>
        <w:rPr>
          <w:b/>
          <w:sz w:val="20"/>
          <w:szCs w:val="20"/>
        </w:rPr>
      </w:pPr>
      <w:proofErr w:type="spellStart"/>
      <w:r w:rsidRPr="00C37131">
        <w:rPr>
          <w:b/>
          <w:sz w:val="20"/>
          <w:szCs w:val="20"/>
        </w:rPr>
        <w:lastRenderedPageBreak/>
        <w:t>оссийская</w:t>
      </w:r>
      <w:proofErr w:type="spellEnd"/>
      <w:r w:rsidRPr="00C37131">
        <w:rPr>
          <w:b/>
          <w:sz w:val="20"/>
          <w:szCs w:val="20"/>
        </w:rPr>
        <w:t xml:space="preserve"> Федерация</w:t>
      </w:r>
    </w:p>
    <w:p w:rsidR="00C37131" w:rsidRPr="00C37131" w:rsidRDefault="00C37131" w:rsidP="00C37131">
      <w:pPr>
        <w:tabs>
          <w:tab w:val="left" w:pos="8520"/>
        </w:tabs>
        <w:jc w:val="center"/>
        <w:rPr>
          <w:b/>
          <w:sz w:val="20"/>
          <w:szCs w:val="20"/>
        </w:rPr>
      </w:pPr>
      <w:r w:rsidRPr="00C37131">
        <w:rPr>
          <w:b/>
          <w:sz w:val="20"/>
          <w:szCs w:val="20"/>
        </w:rPr>
        <w:t>Администрация Угловского городского поселения</w:t>
      </w:r>
    </w:p>
    <w:p w:rsidR="00C37131" w:rsidRPr="00C37131" w:rsidRDefault="00C37131" w:rsidP="00C37131">
      <w:pPr>
        <w:tabs>
          <w:tab w:val="left" w:pos="8520"/>
        </w:tabs>
        <w:jc w:val="center"/>
        <w:rPr>
          <w:b/>
          <w:sz w:val="20"/>
          <w:szCs w:val="20"/>
        </w:rPr>
      </w:pPr>
      <w:r w:rsidRPr="00C37131">
        <w:rPr>
          <w:b/>
          <w:sz w:val="20"/>
          <w:szCs w:val="20"/>
        </w:rPr>
        <w:t>Окуловского муниципального района Новгородской области</w:t>
      </w:r>
    </w:p>
    <w:p w:rsidR="00C37131" w:rsidRPr="00C37131" w:rsidRDefault="00C37131" w:rsidP="00C37131">
      <w:pPr>
        <w:tabs>
          <w:tab w:val="left" w:pos="8520"/>
        </w:tabs>
        <w:jc w:val="center"/>
        <w:rPr>
          <w:sz w:val="20"/>
          <w:szCs w:val="20"/>
        </w:rPr>
      </w:pPr>
    </w:p>
    <w:p w:rsidR="00C37131" w:rsidRPr="00C37131" w:rsidRDefault="00C37131" w:rsidP="00C37131">
      <w:pPr>
        <w:tabs>
          <w:tab w:val="left" w:pos="8520"/>
        </w:tabs>
        <w:jc w:val="center"/>
        <w:rPr>
          <w:sz w:val="20"/>
          <w:szCs w:val="20"/>
        </w:rPr>
      </w:pPr>
      <w:proofErr w:type="gramStart"/>
      <w:r w:rsidRPr="00C37131">
        <w:rPr>
          <w:sz w:val="20"/>
          <w:szCs w:val="20"/>
        </w:rPr>
        <w:t>П</w:t>
      </w:r>
      <w:proofErr w:type="gramEnd"/>
      <w:r w:rsidRPr="00C37131">
        <w:rPr>
          <w:sz w:val="20"/>
          <w:szCs w:val="20"/>
        </w:rPr>
        <w:t xml:space="preserve"> О С Т А Н О В Л Е Н И Е</w:t>
      </w:r>
    </w:p>
    <w:p w:rsidR="00C37131" w:rsidRPr="00C37131" w:rsidRDefault="00C37131" w:rsidP="00C37131">
      <w:pPr>
        <w:tabs>
          <w:tab w:val="left" w:pos="8520"/>
        </w:tabs>
        <w:jc w:val="center"/>
        <w:rPr>
          <w:sz w:val="20"/>
          <w:szCs w:val="20"/>
        </w:rPr>
      </w:pPr>
    </w:p>
    <w:p w:rsidR="00C37131" w:rsidRPr="00C37131" w:rsidRDefault="00C37131" w:rsidP="00C37131">
      <w:pPr>
        <w:tabs>
          <w:tab w:val="left" w:pos="8520"/>
        </w:tabs>
        <w:jc w:val="center"/>
        <w:rPr>
          <w:sz w:val="20"/>
          <w:szCs w:val="20"/>
        </w:rPr>
      </w:pPr>
      <w:r w:rsidRPr="00C37131">
        <w:rPr>
          <w:sz w:val="20"/>
          <w:szCs w:val="20"/>
        </w:rPr>
        <w:t>17.11.2023  № 524</w:t>
      </w:r>
    </w:p>
    <w:p w:rsidR="00C37131" w:rsidRPr="00C37131" w:rsidRDefault="00C37131" w:rsidP="00C37131">
      <w:pPr>
        <w:tabs>
          <w:tab w:val="left" w:pos="8520"/>
        </w:tabs>
        <w:jc w:val="center"/>
        <w:rPr>
          <w:sz w:val="20"/>
          <w:szCs w:val="20"/>
        </w:rPr>
      </w:pPr>
    </w:p>
    <w:p w:rsidR="00C37131" w:rsidRPr="00C37131" w:rsidRDefault="00C37131" w:rsidP="00C37131">
      <w:pPr>
        <w:tabs>
          <w:tab w:val="left" w:pos="8520"/>
        </w:tabs>
        <w:jc w:val="center"/>
        <w:rPr>
          <w:sz w:val="20"/>
          <w:szCs w:val="20"/>
        </w:rPr>
      </w:pPr>
      <w:r w:rsidRPr="00C37131">
        <w:rPr>
          <w:sz w:val="20"/>
          <w:szCs w:val="20"/>
        </w:rPr>
        <w:t>р.п. Угловка</w:t>
      </w:r>
    </w:p>
    <w:p w:rsidR="00C37131" w:rsidRPr="00C37131" w:rsidRDefault="00C37131" w:rsidP="00C37131">
      <w:pPr>
        <w:tabs>
          <w:tab w:val="left" w:pos="8520"/>
        </w:tabs>
        <w:jc w:val="center"/>
        <w:rPr>
          <w:sz w:val="20"/>
          <w:szCs w:val="20"/>
        </w:rPr>
      </w:pPr>
    </w:p>
    <w:p w:rsidR="00C37131" w:rsidRPr="00C37131" w:rsidRDefault="00C37131" w:rsidP="00C37131">
      <w:pPr>
        <w:jc w:val="center"/>
        <w:rPr>
          <w:b/>
          <w:bCs/>
          <w:sz w:val="20"/>
          <w:szCs w:val="20"/>
        </w:rPr>
      </w:pPr>
      <w:r w:rsidRPr="00C37131">
        <w:rPr>
          <w:b/>
          <w:sz w:val="20"/>
          <w:szCs w:val="20"/>
        </w:rPr>
        <w:t>О внесении изменений в постановление № 701 от 30.12.2022 года «Об утверждении плана</w:t>
      </w:r>
      <w:r w:rsidRPr="00C37131">
        <w:rPr>
          <w:b/>
          <w:bCs/>
          <w:sz w:val="20"/>
          <w:szCs w:val="20"/>
        </w:rPr>
        <w:t>-графика закупок товаров, работ, услуг на 2023 финансовый год  и на плановый период 2024-2025 годов»</w:t>
      </w:r>
    </w:p>
    <w:p w:rsidR="00C37131" w:rsidRPr="00C37131" w:rsidRDefault="00C37131" w:rsidP="00C37131">
      <w:pPr>
        <w:tabs>
          <w:tab w:val="left" w:pos="8520"/>
        </w:tabs>
        <w:spacing w:line="240" w:lineRule="exact"/>
        <w:rPr>
          <w:sz w:val="20"/>
          <w:szCs w:val="20"/>
        </w:rPr>
      </w:pPr>
    </w:p>
    <w:p w:rsidR="00C37131" w:rsidRPr="00C37131" w:rsidRDefault="00C37131" w:rsidP="00C37131">
      <w:pPr>
        <w:spacing w:line="276" w:lineRule="auto"/>
        <w:jc w:val="both"/>
        <w:rPr>
          <w:sz w:val="20"/>
          <w:szCs w:val="20"/>
        </w:rPr>
      </w:pPr>
      <w:r w:rsidRPr="00C37131">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C37131" w:rsidRPr="00C37131" w:rsidRDefault="00C37131" w:rsidP="00C37131">
      <w:pPr>
        <w:pStyle w:val="ConsPlusTitle"/>
        <w:widowControl/>
        <w:spacing w:line="276" w:lineRule="auto"/>
        <w:ind w:firstLine="709"/>
        <w:jc w:val="both"/>
        <w:rPr>
          <w:rFonts w:ascii="Times New Roman" w:hAnsi="Times New Roman"/>
        </w:rPr>
      </w:pPr>
      <w:r w:rsidRPr="00C37131">
        <w:rPr>
          <w:rFonts w:ascii="Times New Roman" w:hAnsi="Times New Roman"/>
        </w:rPr>
        <w:t>ПОСТАНОВЛЯЕТ:</w:t>
      </w:r>
    </w:p>
    <w:p w:rsidR="00C37131" w:rsidRPr="00C37131" w:rsidRDefault="00C37131" w:rsidP="00C37131">
      <w:pPr>
        <w:spacing w:line="276" w:lineRule="auto"/>
        <w:jc w:val="both"/>
        <w:rPr>
          <w:sz w:val="20"/>
          <w:szCs w:val="20"/>
        </w:rPr>
      </w:pPr>
      <w:r w:rsidRPr="00C37131">
        <w:rPr>
          <w:sz w:val="20"/>
          <w:szCs w:val="20"/>
        </w:rPr>
        <w:t>1.Внести изменения в постановление № 701 от 30.12.2022 года «Об утверждении плана</w:t>
      </w:r>
      <w:r w:rsidRPr="00C37131">
        <w:rPr>
          <w:bCs/>
          <w:sz w:val="20"/>
          <w:szCs w:val="20"/>
        </w:rPr>
        <w:t>-графика закупок товаров, работ, услуг на 2023 финансовый год  и на плановый период 2024-2025 годов»</w:t>
      </w:r>
      <w:r w:rsidRPr="00C37131">
        <w:rPr>
          <w:sz w:val="20"/>
          <w:szCs w:val="20"/>
        </w:rPr>
        <w:t>, изложив план-график в новой редакции.</w:t>
      </w:r>
    </w:p>
    <w:p w:rsidR="00C37131" w:rsidRPr="00C37131" w:rsidRDefault="00C37131" w:rsidP="00C37131">
      <w:pPr>
        <w:spacing w:line="276" w:lineRule="auto"/>
        <w:jc w:val="both"/>
        <w:rPr>
          <w:sz w:val="20"/>
          <w:szCs w:val="20"/>
        </w:rPr>
      </w:pPr>
      <w:r w:rsidRPr="00C37131">
        <w:rPr>
          <w:sz w:val="20"/>
          <w:szCs w:val="20"/>
        </w:rPr>
        <w:t>2. Включить в план-график закупку на сумму 1634818,71 (Один миллион шестьсот тридцать четыре тысячи восемьсот восемнадцать  рублей 71 копейка), на  "Выполнение работ по зимнему содержанию дорог Угловского городского поселения" по КБК 93704090200300000244, поскольку возникли обстоятельства, предвидеть которые на дату утверждения плана закупок было не возможно.</w:t>
      </w:r>
    </w:p>
    <w:p w:rsidR="00C37131" w:rsidRPr="00C37131" w:rsidRDefault="00C37131" w:rsidP="00C37131">
      <w:pPr>
        <w:spacing w:line="276" w:lineRule="auto"/>
        <w:jc w:val="both"/>
        <w:rPr>
          <w:sz w:val="20"/>
          <w:szCs w:val="20"/>
        </w:rPr>
      </w:pPr>
      <w:r w:rsidRPr="00C37131">
        <w:rPr>
          <w:sz w:val="20"/>
          <w:szCs w:val="20"/>
        </w:rPr>
        <w:t>3. Разместить «План</w:t>
      </w:r>
      <w:r w:rsidRPr="00C37131">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C37131">
        <w:rPr>
          <w:sz w:val="20"/>
          <w:szCs w:val="20"/>
        </w:rPr>
        <w:t xml:space="preserve">на </w:t>
      </w:r>
      <w:r w:rsidRPr="00C37131">
        <w:rPr>
          <w:rStyle w:val="tooltiptext2"/>
          <w:sz w:val="20"/>
          <w:szCs w:val="20"/>
        </w:rPr>
        <w:t xml:space="preserve">Официальном сайте Российской Федерации Единой Информационной Системы в сфере закупок: </w:t>
      </w:r>
      <w:hyperlink r:id="rId7" w:history="1">
        <w:r w:rsidRPr="00C37131">
          <w:rPr>
            <w:rStyle w:val="a5"/>
            <w:sz w:val="20"/>
            <w:szCs w:val="20"/>
          </w:rPr>
          <w:t>www.zakupki.</w:t>
        </w:r>
        <w:r w:rsidRPr="00C37131">
          <w:rPr>
            <w:rStyle w:val="a5"/>
            <w:sz w:val="20"/>
            <w:szCs w:val="20"/>
            <w:lang w:val="en-US"/>
          </w:rPr>
          <w:t>gov</w:t>
        </w:r>
        <w:r w:rsidRPr="00C37131">
          <w:rPr>
            <w:rStyle w:val="a5"/>
            <w:sz w:val="20"/>
            <w:szCs w:val="20"/>
          </w:rPr>
          <w:t>.</w:t>
        </w:r>
        <w:r w:rsidRPr="00C37131">
          <w:rPr>
            <w:rStyle w:val="a5"/>
            <w:sz w:val="20"/>
            <w:szCs w:val="20"/>
            <w:lang w:val="en-US"/>
          </w:rPr>
          <w:t>ru</w:t>
        </w:r>
      </w:hyperlink>
      <w:r w:rsidRPr="00C37131">
        <w:rPr>
          <w:sz w:val="20"/>
          <w:szCs w:val="20"/>
        </w:rPr>
        <w:t>.</w:t>
      </w:r>
    </w:p>
    <w:p w:rsidR="00C37131" w:rsidRPr="00C37131" w:rsidRDefault="00C37131" w:rsidP="00C37131">
      <w:pPr>
        <w:spacing w:line="276" w:lineRule="auto"/>
        <w:jc w:val="both"/>
        <w:rPr>
          <w:sz w:val="20"/>
          <w:szCs w:val="20"/>
        </w:rPr>
      </w:pPr>
      <w:r w:rsidRPr="00C37131">
        <w:rPr>
          <w:sz w:val="20"/>
          <w:szCs w:val="20"/>
        </w:rPr>
        <w:t xml:space="preserve">4. </w:t>
      </w:r>
      <w:proofErr w:type="gramStart"/>
      <w:r w:rsidRPr="00C37131">
        <w:rPr>
          <w:sz w:val="20"/>
          <w:szCs w:val="20"/>
        </w:rPr>
        <w:t>Разместить Постановление</w:t>
      </w:r>
      <w:proofErr w:type="gramEnd"/>
      <w:r w:rsidRPr="00C37131">
        <w:rPr>
          <w:sz w:val="20"/>
          <w:szCs w:val="20"/>
        </w:rPr>
        <w:t xml:space="preserve"> на официальном сайте Угловского городского поселения.</w:t>
      </w:r>
    </w:p>
    <w:p w:rsidR="00C37131" w:rsidRPr="00C37131" w:rsidRDefault="00C37131" w:rsidP="00C37131">
      <w:pPr>
        <w:spacing w:line="276" w:lineRule="auto"/>
        <w:jc w:val="both"/>
        <w:rPr>
          <w:sz w:val="20"/>
          <w:szCs w:val="20"/>
        </w:rPr>
      </w:pPr>
    </w:p>
    <w:p w:rsidR="00C37131" w:rsidRPr="00C37131" w:rsidRDefault="00C37131" w:rsidP="00C37131">
      <w:pPr>
        <w:spacing w:line="276" w:lineRule="auto"/>
        <w:rPr>
          <w:sz w:val="20"/>
          <w:szCs w:val="20"/>
        </w:rPr>
      </w:pPr>
      <w:r w:rsidRPr="00C37131">
        <w:rPr>
          <w:b/>
          <w:sz w:val="20"/>
          <w:szCs w:val="20"/>
        </w:rPr>
        <w:t xml:space="preserve">Глава Угловского городского поселения    Ю.А.Иванова               </w:t>
      </w:r>
    </w:p>
    <w:p w:rsidR="00AB2E61" w:rsidRPr="00C37131" w:rsidRDefault="00AB2E61" w:rsidP="00AB2E61">
      <w:pPr>
        <w:rPr>
          <w:sz w:val="20"/>
          <w:szCs w:val="20"/>
        </w:rPr>
      </w:pPr>
    </w:p>
    <w:p w:rsidR="0045575E" w:rsidRPr="0045575E" w:rsidRDefault="0045575E" w:rsidP="0045575E">
      <w:pPr>
        <w:pStyle w:val="ac"/>
        <w:spacing w:line="240" w:lineRule="exact"/>
        <w:rPr>
          <w:sz w:val="20"/>
          <w:szCs w:val="20"/>
        </w:rPr>
      </w:pPr>
      <w:r w:rsidRPr="0045575E">
        <w:rPr>
          <w:sz w:val="20"/>
          <w:szCs w:val="20"/>
        </w:rPr>
        <w:t>Администрация  ОКУЛОВСКОГО муниципального РАЙОНА</w:t>
      </w:r>
    </w:p>
    <w:p w:rsidR="0045575E" w:rsidRPr="0045575E" w:rsidRDefault="0045575E" w:rsidP="0045575E">
      <w:pPr>
        <w:pStyle w:val="ac"/>
        <w:spacing w:line="240" w:lineRule="exact"/>
        <w:rPr>
          <w:b w:val="0"/>
          <w:bCs w:val="0"/>
          <w:sz w:val="20"/>
          <w:szCs w:val="20"/>
        </w:rPr>
      </w:pPr>
      <w:r w:rsidRPr="0045575E">
        <w:rPr>
          <w:sz w:val="20"/>
          <w:szCs w:val="20"/>
        </w:rPr>
        <w:t>новгородской области</w:t>
      </w:r>
    </w:p>
    <w:p w:rsidR="0045575E" w:rsidRPr="00DF61F6" w:rsidRDefault="0045575E" w:rsidP="00DF61F6">
      <w:pPr>
        <w:tabs>
          <w:tab w:val="left" w:pos="3060"/>
        </w:tabs>
        <w:spacing w:line="240" w:lineRule="atLeast"/>
        <w:jc w:val="center"/>
        <w:rPr>
          <w:rFonts w:cs="Times New (W1)"/>
          <w:spacing w:val="60"/>
          <w:sz w:val="20"/>
          <w:szCs w:val="20"/>
        </w:rPr>
      </w:pPr>
      <w:r w:rsidRPr="0045575E">
        <w:rPr>
          <w:rFonts w:cs="Times New (W1)"/>
          <w:spacing w:val="60"/>
          <w:sz w:val="20"/>
          <w:szCs w:val="20"/>
        </w:rPr>
        <w:t xml:space="preserve">ПОСТАНОВЛЕНИЕ  </w:t>
      </w:r>
    </w:p>
    <w:p w:rsidR="0045575E" w:rsidRPr="0045575E" w:rsidRDefault="0045575E" w:rsidP="00DF61F6">
      <w:pPr>
        <w:tabs>
          <w:tab w:val="left" w:pos="4536"/>
        </w:tabs>
        <w:spacing w:line="240" w:lineRule="exact"/>
        <w:ind w:right="190"/>
        <w:jc w:val="center"/>
        <w:rPr>
          <w:sz w:val="20"/>
          <w:szCs w:val="20"/>
        </w:rPr>
      </w:pPr>
      <w:r w:rsidRPr="0045575E">
        <w:rPr>
          <w:sz w:val="20"/>
          <w:szCs w:val="20"/>
        </w:rPr>
        <w:t>15.11.2023 № 1832</w:t>
      </w:r>
    </w:p>
    <w:p w:rsidR="0045575E" w:rsidRPr="0045575E" w:rsidRDefault="0045575E" w:rsidP="00DF61F6">
      <w:pPr>
        <w:tabs>
          <w:tab w:val="left" w:pos="3060"/>
        </w:tabs>
        <w:spacing w:line="240" w:lineRule="exact"/>
        <w:jc w:val="center"/>
        <w:rPr>
          <w:sz w:val="20"/>
          <w:szCs w:val="20"/>
        </w:rPr>
      </w:pPr>
      <w:r w:rsidRPr="0045575E">
        <w:rPr>
          <w:sz w:val="20"/>
          <w:szCs w:val="20"/>
        </w:rPr>
        <w:t>г</w:t>
      </w:r>
      <w:proofErr w:type="gramStart"/>
      <w:r w:rsidRPr="0045575E">
        <w:rPr>
          <w:sz w:val="20"/>
          <w:szCs w:val="20"/>
        </w:rPr>
        <w:t>.О</w:t>
      </w:r>
      <w:proofErr w:type="gramEnd"/>
      <w:r w:rsidRPr="0045575E">
        <w:rPr>
          <w:sz w:val="20"/>
          <w:szCs w:val="20"/>
        </w:rPr>
        <w:t>куловка</w:t>
      </w:r>
    </w:p>
    <w:p w:rsidR="0045575E" w:rsidRPr="0045575E" w:rsidRDefault="0045575E" w:rsidP="0045575E">
      <w:pPr>
        <w:spacing w:line="240" w:lineRule="exact"/>
        <w:ind w:left="180"/>
        <w:jc w:val="center"/>
        <w:rPr>
          <w:b/>
          <w:bCs/>
          <w:sz w:val="20"/>
          <w:szCs w:val="20"/>
        </w:rPr>
      </w:pPr>
      <w:proofErr w:type="gramStart"/>
      <w:r w:rsidRPr="0045575E">
        <w:rPr>
          <w:b/>
          <w:bCs/>
          <w:sz w:val="20"/>
          <w:szCs w:val="20"/>
        </w:rPr>
        <w:t>О</w:t>
      </w:r>
      <w:proofErr w:type="gramEnd"/>
      <w:r w:rsidRPr="0045575E">
        <w:rPr>
          <w:b/>
          <w:bCs/>
          <w:sz w:val="20"/>
          <w:szCs w:val="20"/>
        </w:rPr>
        <w:t xml:space="preserve">  запрете выхода (выезда) на лёд водных объектов в </w:t>
      </w:r>
    </w:p>
    <w:p w:rsidR="0045575E" w:rsidRPr="0045575E" w:rsidRDefault="0045575E" w:rsidP="0045575E">
      <w:pPr>
        <w:spacing w:line="240" w:lineRule="exact"/>
        <w:ind w:left="180"/>
        <w:jc w:val="center"/>
        <w:rPr>
          <w:b/>
          <w:bCs/>
          <w:sz w:val="20"/>
          <w:szCs w:val="20"/>
        </w:rPr>
      </w:pPr>
      <w:r w:rsidRPr="0045575E">
        <w:rPr>
          <w:b/>
          <w:bCs/>
          <w:sz w:val="20"/>
          <w:szCs w:val="20"/>
        </w:rPr>
        <w:t xml:space="preserve">осенне-зимний период 2023-2024 годов на территории </w:t>
      </w:r>
    </w:p>
    <w:p w:rsidR="0045575E" w:rsidRPr="0045575E" w:rsidRDefault="0045575E" w:rsidP="0045575E">
      <w:pPr>
        <w:spacing w:line="240" w:lineRule="exact"/>
        <w:ind w:left="180"/>
        <w:jc w:val="center"/>
        <w:rPr>
          <w:b/>
          <w:bCs/>
          <w:sz w:val="20"/>
          <w:szCs w:val="20"/>
        </w:rPr>
      </w:pPr>
      <w:r w:rsidRPr="0045575E">
        <w:rPr>
          <w:b/>
          <w:bCs/>
          <w:sz w:val="20"/>
          <w:szCs w:val="20"/>
        </w:rPr>
        <w:t>Окуловского муниципального района</w:t>
      </w:r>
    </w:p>
    <w:p w:rsidR="0045575E" w:rsidRPr="0045575E" w:rsidRDefault="0045575E" w:rsidP="0045575E">
      <w:pPr>
        <w:spacing w:line="360" w:lineRule="atLeast"/>
        <w:ind w:hanging="174"/>
        <w:jc w:val="both"/>
        <w:rPr>
          <w:sz w:val="20"/>
          <w:szCs w:val="20"/>
        </w:rPr>
      </w:pPr>
      <w:r w:rsidRPr="0045575E">
        <w:rPr>
          <w:sz w:val="20"/>
          <w:szCs w:val="20"/>
        </w:rPr>
        <w:t xml:space="preserve">   </w:t>
      </w:r>
      <w:r w:rsidRPr="0045575E">
        <w:rPr>
          <w:sz w:val="20"/>
          <w:szCs w:val="20"/>
        </w:rPr>
        <w:tab/>
      </w:r>
    </w:p>
    <w:p w:rsidR="0045575E" w:rsidRPr="0045575E" w:rsidRDefault="0045575E" w:rsidP="0045575E">
      <w:pPr>
        <w:spacing w:line="360" w:lineRule="atLeast"/>
        <w:ind w:firstLine="709"/>
        <w:jc w:val="both"/>
        <w:rPr>
          <w:sz w:val="20"/>
          <w:szCs w:val="20"/>
        </w:rPr>
      </w:pPr>
      <w:proofErr w:type="gramStart"/>
      <w:r w:rsidRPr="0045575E">
        <w:rPr>
          <w:sz w:val="20"/>
          <w:szCs w:val="20"/>
        </w:rPr>
        <w:t>В соответствии  с  п. 24 ч. 1 ст. 15 Федерального закона от 06 октября 2003 года № 131-ФЗ «Об общих принципах организации местного самоуправления в Российской Федерации»,  п.7.1 Правил охраны жизни людей на водных объектах в Новгородской области, утверждённых постановлением Администрации Новгородской области от 28.05.2007 № 145,</w:t>
      </w:r>
      <w:r w:rsidRPr="0045575E">
        <w:rPr>
          <w:color w:val="000000"/>
          <w:spacing w:val="-1"/>
          <w:sz w:val="20"/>
          <w:szCs w:val="20"/>
        </w:rPr>
        <w:t xml:space="preserve"> ис</w:t>
      </w:r>
      <w:r w:rsidRPr="0045575E">
        <w:rPr>
          <w:color w:val="000000"/>
          <w:spacing w:val="-1"/>
          <w:sz w:val="20"/>
          <w:szCs w:val="20"/>
        </w:rPr>
        <w:softHyphen/>
        <w:t xml:space="preserve">ходя из состояния ледовой обстановки на водных объектах </w:t>
      </w:r>
      <w:r w:rsidRPr="0045575E">
        <w:rPr>
          <w:sz w:val="20"/>
          <w:szCs w:val="20"/>
        </w:rPr>
        <w:t>на территории Окуловского муниципального района и</w:t>
      </w:r>
      <w:proofErr w:type="gramEnd"/>
      <w:r w:rsidRPr="0045575E">
        <w:rPr>
          <w:sz w:val="20"/>
          <w:szCs w:val="20"/>
        </w:rPr>
        <w:t xml:space="preserve"> в целях обеспечения безопасности и здоровья людей, Администрация Окуловского муниципального района</w:t>
      </w:r>
    </w:p>
    <w:p w:rsidR="0045575E" w:rsidRPr="0045575E" w:rsidRDefault="0045575E" w:rsidP="0045575E">
      <w:pPr>
        <w:spacing w:line="360" w:lineRule="atLeast"/>
        <w:jc w:val="both"/>
        <w:rPr>
          <w:b/>
          <w:bCs/>
          <w:sz w:val="20"/>
          <w:szCs w:val="20"/>
        </w:rPr>
      </w:pPr>
      <w:r w:rsidRPr="0045575E">
        <w:rPr>
          <w:b/>
          <w:bCs/>
          <w:sz w:val="20"/>
          <w:szCs w:val="20"/>
        </w:rPr>
        <w:t>ПОСТАНОВЛЯЕТ:</w:t>
      </w:r>
    </w:p>
    <w:p w:rsidR="0045575E" w:rsidRPr="0045575E" w:rsidRDefault="0045575E" w:rsidP="0045575E">
      <w:pPr>
        <w:widowControl w:val="0"/>
        <w:shd w:val="clear" w:color="auto" w:fill="FFFFFF"/>
        <w:tabs>
          <w:tab w:val="left" w:pos="709"/>
        </w:tabs>
        <w:adjustRightInd w:val="0"/>
        <w:spacing w:line="360" w:lineRule="atLeast"/>
        <w:ind w:left="10"/>
        <w:jc w:val="both"/>
        <w:rPr>
          <w:b/>
          <w:bCs/>
          <w:color w:val="000000"/>
          <w:spacing w:val="-28"/>
          <w:sz w:val="20"/>
          <w:szCs w:val="20"/>
        </w:rPr>
      </w:pPr>
      <w:r w:rsidRPr="0045575E">
        <w:rPr>
          <w:sz w:val="20"/>
          <w:szCs w:val="20"/>
        </w:rPr>
        <w:tab/>
        <w:t xml:space="preserve">1. </w:t>
      </w:r>
      <w:r w:rsidRPr="0045575E">
        <w:rPr>
          <w:color w:val="000000"/>
          <w:spacing w:val="6"/>
          <w:sz w:val="20"/>
          <w:szCs w:val="20"/>
        </w:rPr>
        <w:t>Запретить выход (выезд) людей и авто</w:t>
      </w:r>
      <w:r w:rsidRPr="0045575E">
        <w:rPr>
          <w:color w:val="000000"/>
          <w:spacing w:val="-1"/>
          <w:sz w:val="20"/>
          <w:szCs w:val="20"/>
        </w:rPr>
        <w:t xml:space="preserve">транспортных средств, а также тракторов, гужевого транспорта, </w:t>
      </w:r>
      <w:proofErr w:type="spellStart"/>
      <w:r w:rsidRPr="0045575E">
        <w:rPr>
          <w:color w:val="000000"/>
          <w:spacing w:val="-1"/>
          <w:sz w:val="20"/>
          <w:szCs w:val="20"/>
        </w:rPr>
        <w:t>квадрациклов</w:t>
      </w:r>
      <w:proofErr w:type="spellEnd"/>
      <w:r w:rsidRPr="0045575E">
        <w:rPr>
          <w:color w:val="000000"/>
          <w:spacing w:val="-1"/>
          <w:sz w:val="20"/>
          <w:szCs w:val="20"/>
        </w:rPr>
        <w:t xml:space="preserve">, снегоходов, </w:t>
      </w:r>
      <w:proofErr w:type="spellStart"/>
      <w:r w:rsidRPr="0045575E">
        <w:rPr>
          <w:color w:val="000000"/>
          <w:spacing w:val="-1"/>
          <w:sz w:val="20"/>
          <w:szCs w:val="20"/>
        </w:rPr>
        <w:t>мотобуксировщиков</w:t>
      </w:r>
      <w:proofErr w:type="spellEnd"/>
      <w:r w:rsidRPr="0045575E">
        <w:rPr>
          <w:color w:val="000000"/>
          <w:spacing w:val="-1"/>
          <w:sz w:val="20"/>
          <w:szCs w:val="20"/>
        </w:rPr>
        <w:t xml:space="preserve">, </w:t>
      </w:r>
      <w:r w:rsidRPr="0045575E">
        <w:rPr>
          <w:color w:val="000000"/>
          <w:sz w:val="20"/>
          <w:szCs w:val="20"/>
        </w:rPr>
        <w:t xml:space="preserve">принадлежащих юридическим и физическим лицам на лёд водных объектов, </w:t>
      </w:r>
      <w:r w:rsidRPr="0045575E">
        <w:rPr>
          <w:color w:val="000000"/>
          <w:spacing w:val="-1"/>
          <w:sz w:val="20"/>
          <w:szCs w:val="20"/>
        </w:rPr>
        <w:t>расположенных на территории Окуловского муниципального района.</w:t>
      </w:r>
    </w:p>
    <w:p w:rsidR="0045575E" w:rsidRPr="0045575E" w:rsidRDefault="0045575E" w:rsidP="0045575E">
      <w:pPr>
        <w:spacing w:line="360" w:lineRule="atLeast"/>
        <w:jc w:val="both"/>
        <w:rPr>
          <w:sz w:val="20"/>
          <w:szCs w:val="20"/>
        </w:rPr>
      </w:pPr>
      <w:r w:rsidRPr="0045575E">
        <w:rPr>
          <w:sz w:val="20"/>
          <w:szCs w:val="20"/>
        </w:rPr>
        <w:lastRenderedPageBreak/>
        <w:t xml:space="preserve">          2. Рекомендовать </w:t>
      </w:r>
      <w:r w:rsidRPr="0045575E">
        <w:rPr>
          <w:color w:val="000000"/>
          <w:spacing w:val="2"/>
          <w:sz w:val="20"/>
          <w:szCs w:val="20"/>
        </w:rPr>
        <w:t xml:space="preserve">органам местного самоуправления </w:t>
      </w:r>
      <w:r w:rsidRPr="0045575E">
        <w:rPr>
          <w:sz w:val="20"/>
          <w:szCs w:val="20"/>
        </w:rPr>
        <w:t xml:space="preserve">городских и сельских поселений Окуловского муниципального района </w:t>
      </w:r>
      <w:r w:rsidRPr="0045575E">
        <w:rPr>
          <w:color w:val="000000"/>
          <w:spacing w:val="2"/>
          <w:sz w:val="20"/>
          <w:szCs w:val="20"/>
        </w:rPr>
        <w:t>провести мероприятия по установке информационных знаков в местах, определенных правовыми актами</w:t>
      </w:r>
      <w:r w:rsidRPr="0045575E">
        <w:rPr>
          <w:sz w:val="20"/>
          <w:szCs w:val="20"/>
        </w:rPr>
        <w:t xml:space="preserve">. </w:t>
      </w:r>
    </w:p>
    <w:p w:rsidR="0045575E" w:rsidRPr="0045575E" w:rsidRDefault="0045575E" w:rsidP="0045575E">
      <w:pPr>
        <w:spacing w:line="360" w:lineRule="atLeast"/>
        <w:ind w:firstLine="708"/>
        <w:jc w:val="both"/>
        <w:rPr>
          <w:sz w:val="20"/>
          <w:szCs w:val="20"/>
        </w:rPr>
      </w:pPr>
      <w:r w:rsidRPr="0045575E">
        <w:rPr>
          <w:sz w:val="20"/>
          <w:szCs w:val="20"/>
        </w:rPr>
        <w:t xml:space="preserve">3. </w:t>
      </w:r>
      <w:proofErr w:type="gramStart"/>
      <w:r w:rsidRPr="0045575E">
        <w:rPr>
          <w:sz w:val="20"/>
          <w:szCs w:val="20"/>
        </w:rPr>
        <w:t xml:space="preserve">Рекомендовать сотрудникам инспекторского участка по </w:t>
      </w:r>
      <w:proofErr w:type="spellStart"/>
      <w:r w:rsidRPr="0045575E">
        <w:rPr>
          <w:sz w:val="20"/>
          <w:szCs w:val="20"/>
        </w:rPr>
        <w:t>Окуловскому</w:t>
      </w:r>
      <w:proofErr w:type="spellEnd"/>
      <w:r w:rsidRPr="0045575E">
        <w:rPr>
          <w:sz w:val="20"/>
          <w:szCs w:val="20"/>
        </w:rPr>
        <w:t xml:space="preserve"> району Центра ГИМС Главного управления МЧС России по Новгородской области  совместно с сотрудниками ОМВД России по </w:t>
      </w:r>
      <w:proofErr w:type="spellStart"/>
      <w:r w:rsidRPr="0045575E">
        <w:rPr>
          <w:sz w:val="20"/>
          <w:szCs w:val="20"/>
        </w:rPr>
        <w:t>Окуловскому</w:t>
      </w:r>
      <w:proofErr w:type="spellEnd"/>
      <w:r w:rsidRPr="0045575E">
        <w:rPr>
          <w:sz w:val="20"/>
          <w:szCs w:val="20"/>
        </w:rPr>
        <w:t xml:space="preserve"> району, главным специалистом  по  делам   гражданской  обороны и чрезвычайным ситуациям Администрации Окуловского  муниципального района</w:t>
      </w:r>
      <w:r w:rsidRPr="0045575E">
        <w:rPr>
          <w:rFonts w:ascii="Times New Roman CYR" w:hAnsi="Times New Roman CYR"/>
          <w:sz w:val="20"/>
          <w:szCs w:val="20"/>
        </w:rPr>
        <w:t xml:space="preserve"> организовать совместные рейды с целью обеспечения безопасности людей на водных объектах на территории  Окуловского муниципального района</w:t>
      </w:r>
      <w:r w:rsidRPr="0045575E">
        <w:rPr>
          <w:sz w:val="20"/>
          <w:szCs w:val="20"/>
        </w:rPr>
        <w:t>.</w:t>
      </w:r>
      <w:proofErr w:type="gramEnd"/>
    </w:p>
    <w:p w:rsidR="0045575E" w:rsidRPr="0045575E" w:rsidRDefault="0045575E" w:rsidP="0045575E">
      <w:pPr>
        <w:tabs>
          <w:tab w:val="left" w:pos="851"/>
        </w:tabs>
        <w:jc w:val="both"/>
        <w:rPr>
          <w:sz w:val="20"/>
          <w:szCs w:val="20"/>
        </w:rPr>
      </w:pPr>
      <w:r w:rsidRPr="0045575E">
        <w:rPr>
          <w:sz w:val="20"/>
          <w:szCs w:val="20"/>
        </w:rPr>
        <w:tab/>
        <w:t>2. Опубликовать постановление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информационно-телекоммуникационной сети «Интернет».</w:t>
      </w:r>
    </w:p>
    <w:p w:rsidR="0045575E" w:rsidRPr="0045575E" w:rsidRDefault="0045575E" w:rsidP="0045575E">
      <w:pPr>
        <w:pStyle w:val="a7"/>
        <w:spacing w:after="0"/>
        <w:ind w:left="0"/>
        <w:rPr>
          <w:b/>
          <w:spacing w:val="-4"/>
          <w:sz w:val="20"/>
          <w:szCs w:val="20"/>
        </w:rPr>
      </w:pPr>
    </w:p>
    <w:p w:rsidR="0045575E" w:rsidRPr="0045575E" w:rsidRDefault="0045575E" w:rsidP="0045575E">
      <w:pPr>
        <w:shd w:val="clear" w:color="auto" w:fill="FFFFFF"/>
        <w:spacing w:line="240" w:lineRule="exact"/>
        <w:rPr>
          <w:rFonts w:cs="Times New (W1)"/>
          <w:b/>
          <w:bCs/>
          <w:sz w:val="20"/>
          <w:szCs w:val="20"/>
        </w:rPr>
      </w:pPr>
      <w:r w:rsidRPr="0045575E">
        <w:rPr>
          <w:rFonts w:cs="Times New (W1)"/>
          <w:b/>
          <w:bCs/>
          <w:sz w:val="20"/>
          <w:szCs w:val="20"/>
        </w:rPr>
        <w:t xml:space="preserve">Заместитель </w:t>
      </w:r>
      <w:r w:rsidRPr="0045575E">
        <w:rPr>
          <w:rFonts w:ascii="Times New (W1)" w:hAnsi="Times New (W1)" w:cs="Times New (W1)"/>
          <w:b/>
          <w:bCs/>
          <w:sz w:val="20"/>
          <w:szCs w:val="20"/>
        </w:rPr>
        <w:t>Глав</w:t>
      </w:r>
      <w:r w:rsidRPr="0045575E">
        <w:rPr>
          <w:rFonts w:cs="Times New (W1)"/>
          <w:b/>
          <w:bCs/>
          <w:sz w:val="20"/>
          <w:szCs w:val="20"/>
        </w:rPr>
        <w:t>ы</w:t>
      </w:r>
    </w:p>
    <w:p w:rsidR="00AB2E61" w:rsidRPr="00DF61F6" w:rsidRDefault="0045575E" w:rsidP="00DF61F6">
      <w:pPr>
        <w:shd w:val="clear" w:color="auto" w:fill="FFFFFF"/>
        <w:spacing w:line="240" w:lineRule="exact"/>
        <w:rPr>
          <w:b/>
          <w:bCs/>
          <w:sz w:val="20"/>
          <w:szCs w:val="20"/>
        </w:rPr>
      </w:pPr>
      <w:r w:rsidRPr="0045575E">
        <w:rPr>
          <w:b/>
          <w:bCs/>
          <w:sz w:val="20"/>
          <w:szCs w:val="20"/>
        </w:rPr>
        <w:t xml:space="preserve">администрации района    В.Н. Алексеев  </w:t>
      </w:r>
    </w:p>
    <w:p w:rsidR="00AB2E61" w:rsidRPr="0045575E" w:rsidRDefault="00AB2E61" w:rsidP="00AB2E61">
      <w:pPr>
        <w:rPr>
          <w:sz w:val="20"/>
          <w:szCs w:val="20"/>
        </w:rPr>
      </w:pPr>
    </w:p>
    <w:p w:rsidR="0045575E" w:rsidRPr="0045575E" w:rsidRDefault="0045575E" w:rsidP="0045575E">
      <w:pPr>
        <w:tabs>
          <w:tab w:val="left" w:pos="8520"/>
        </w:tabs>
        <w:jc w:val="center"/>
        <w:rPr>
          <w:b/>
          <w:sz w:val="20"/>
          <w:szCs w:val="20"/>
        </w:rPr>
      </w:pPr>
      <w:r w:rsidRPr="0045575E">
        <w:rPr>
          <w:b/>
          <w:sz w:val="20"/>
          <w:szCs w:val="20"/>
        </w:rPr>
        <w:t>Российская Федерация</w:t>
      </w:r>
    </w:p>
    <w:p w:rsidR="0045575E" w:rsidRPr="0045575E" w:rsidRDefault="0045575E" w:rsidP="0045575E">
      <w:pPr>
        <w:tabs>
          <w:tab w:val="left" w:pos="8520"/>
        </w:tabs>
        <w:jc w:val="center"/>
        <w:rPr>
          <w:b/>
          <w:sz w:val="20"/>
          <w:szCs w:val="20"/>
        </w:rPr>
      </w:pPr>
      <w:r w:rsidRPr="0045575E">
        <w:rPr>
          <w:b/>
          <w:sz w:val="20"/>
          <w:szCs w:val="20"/>
        </w:rPr>
        <w:t>Администрация Угловского городского поселения</w:t>
      </w:r>
    </w:p>
    <w:p w:rsidR="0045575E" w:rsidRPr="00DF61F6" w:rsidRDefault="0045575E" w:rsidP="00DF61F6">
      <w:pPr>
        <w:tabs>
          <w:tab w:val="left" w:pos="8520"/>
        </w:tabs>
        <w:jc w:val="center"/>
        <w:rPr>
          <w:b/>
          <w:sz w:val="20"/>
          <w:szCs w:val="20"/>
        </w:rPr>
      </w:pPr>
      <w:r w:rsidRPr="0045575E">
        <w:rPr>
          <w:b/>
          <w:sz w:val="20"/>
          <w:szCs w:val="20"/>
        </w:rPr>
        <w:t>Окуловского муниципального района Новгородской области</w:t>
      </w:r>
    </w:p>
    <w:p w:rsidR="0045575E" w:rsidRPr="0045575E" w:rsidRDefault="0045575E" w:rsidP="00DF61F6">
      <w:pPr>
        <w:tabs>
          <w:tab w:val="left" w:pos="8520"/>
        </w:tabs>
        <w:jc w:val="center"/>
        <w:rPr>
          <w:sz w:val="20"/>
          <w:szCs w:val="20"/>
        </w:rPr>
      </w:pPr>
      <w:proofErr w:type="gramStart"/>
      <w:r w:rsidRPr="0045575E">
        <w:rPr>
          <w:sz w:val="20"/>
          <w:szCs w:val="20"/>
        </w:rPr>
        <w:t>П</w:t>
      </w:r>
      <w:proofErr w:type="gramEnd"/>
      <w:r w:rsidRPr="0045575E">
        <w:rPr>
          <w:sz w:val="20"/>
          <w:szCs w:val="20"/>
        </w:rPr>
        <w:t xml:space="preserve"> О С Т А Н О В Л Е Н И Е</w:t>
      </w:r>
    </w:p>
    <w:p w:rsidR="0045575E" w:rsidRPr="0045575E" w:rsidRDefault="0045575E" w:rsidP="00DF61F6">
      <w:pPr>
        <w:tabs>
          <w:tab w:val="left" w:pos="8520"/>
        </w:tabs>
        <w:jc w:val="center"/>
        <w:rPr>
          <w:sz w:val="20"/>
          <w:szCs w:val="20"/>
        </w:rPr>
      </w:pPr>
      <w:r w:rsidRPr="0045575E">
        <w:rPr>
          <w:sz w:val="20"/>
          <w:szCs w:val="20"/>
        </w:rPr>
        <w:t>21.11.2023  № 528</w:t>
      </w:r>
    </w:p>
    <w:p w:rsidR="0045575E" w:rsidRPr="0045575E" w:rsidRDefault="0045575E" w:rsidP="0045575E">
      <w:pPr>
        <w:tabs>
          <w:tab w:val="left" w:pos="8520"/>
        </w:tabs>
        <w:jc w:val="center"/>
        <w:rPr>
          <w:sz w:val="20"/>
          <w:szCs w:val="20"/>
        </w:rPr>
      </w:pPr>
      <w:r w:rsidRPr="0045575E">
        <w:rPr>
          <w:sz w:val="20"/>
          <w:szCs w:val="20"/>
        </w:rPr>
        <w:t>р.п. Угловка</w:t>
      </w:r>
    </w:p>
    <w:p w:rsidR="0045575E" w:rsidRPr="0045575E" w:rsidRDefault="0045575E" w:rsidP="0045575E">
      <w:pPr>
        <w:jc w:val="center"/>
        <w:rPr>
          <w:b/>
          <w:sz w:val="20"/>
          <w:szCs w:val="20"/>
        </w:rPr>
      </w:pPr>
      <w:r w:rsidRPr="0045575E">
        <w:rPr>
          <w:b/>
          <w:sz w:val="20"/>
          <w:szCs w:val="20"/>
        </w:rPr>
        <w:t>О проведении электронного аукциона на право заключения муниципального контракта на выполнение работ по зимнему содержанию дорожного полотна улиц Угловского городского поселения.</w:t>
      </w:r>
    </w:p>
    <w:p w:rsidR="0045575E" w:rsidRPr="0045575E" w:rsidRDefault="0045575E" w:rsidP="0045575E">
      <w:pPr>
        <w:spacing w:line="276" w:lineRule="auto"/>
        <w:ind w:firstLine="720"/>
        <w:jc w:val="both"/>
        <w:rPr>
          <w:sz w:val="20"/>
          <w:szCs w:val="20"/>
        </w:rPr>
      </w:pPr>
      <w:r w:rsidRPr="0045575E">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45575E" w:rsidRPr="0045575E" w:rsidRDefault="0045575E" w:rsidP="0045575E">
      <w:pPr>
        <w:pStyle w:val="ConsPlusTitle"/>
        <w:widowControl/>
        <w:spacing w:line="276" w:lineRule="auto"/>
        <w:ind w:firstLine="709"/>
        <w:jc w:val="both"/>
        <w:rPr>
          <w:rFonts w:ascii="Times New Roman" w:hAnsi="Times New Roman" w:cs="Times New Roman"/>
        </w:rPr>
      </w:pPr>
      <w:r w:rsidRPr="0045575E">
        <w:rPr>
          <w:rFonts w:ascii="Times New Roman" w:hAnsi="Times New Roman" w:cs="Times New Roman"/>
        </w:rPr>
        <w:t>ПОСТАНОВЛЯЕТ:</w:t>
      </w:r>
    </w:p>
    <w:p w:rsidR="0045575E" w:rsidRPr="0045575E" w:rsidRDefault="0045575E" w:rsidP="0045575E">
      <w:pPr>
        <w:spacing w:line="276" w:lineRule="auto"/>
        <w:jc w:val="both"/>
        <w:rPr>
          <w:sz w:val="20"/>
          <w:szCs w:val="20"/>
        </w:rPr>
      </w:pPr>
      <w:r w:rsidRPr="0045575E">
        <w:rPr>
          <w:sz w:val="20"/>
          <w:szCs w:val="20"/>
        </w:rPr>
        <w:t xml:space="preserve">         1. </w:t>
      </w:r>
      <w:proofErr w:type="gramStart"/>
      <w:r w:rsidRPr="0045575E">
        <w:rPr>
          <w:sz w:val="20"/>
          <w:szCs w:val="20"/>
        </w:rPr>
        <w:t>Утвердить и</w:t>
      </w:r>
      <w:r w:rsidRPr="0045575E">
        <w:rPr>
          <w:b/>
          <w:sz w:val="20"/>
          <w:szCs w:val="20"/>
        </w:rPr>
        <w:t xml:space="preserve">  </w:t>
      </w:r>
      <w:r w:rsidRPr="0045575E">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сумму 1634818,71 (Один миллион шестьсот тридцать четыре тысячи восемьсот восемнадцать  рублей 71 копейка), на  "Выполнение работ по зимнему содержанию дорог Угловского городского поселения" по КБК 93704090200300000244</w:t>
      </w:r>
      <w:proofErr w:type="gramEnd"/>
      <w:r w:rsidRPr="0045575E">
        <w:rPr>
          <w:sz w:val="20"/>
          <w:szCs w:val="20"/>
        </w:rPr>
        <w:t>, ИКЗ</w:t>
      </w:r>
      <w:r w:rsidRPr="0045575E">
        <w:rPr>
          <w:color w:val="5B5B5B"/>
          <w:sz w:val="20"/>
          <w:szCs w:val="20"/>
        </w:rPr>
        <w:t xml:space="preserve"> </w:t>
      </w:r>
      <w:r w:rsidRPr="0045575E">
        <w:rPr>
          <w:sz w:val="20"/>
          <w:szCs w:val="20"/>
        </w:rPr>
        <w:t>закупки 233531100750553110100100670008129244.</w:t>
      </w:r>
    </w:p>
    <w:p w:rsidR="0045575E" w:rsidRPr="0045575E" w:rsidRDefault="0045575E" w:rsidP="0045575E">
      <w:pPr>
        <w:spacing w:line="276" w:lineRule="auto"/>
        <w:jc w:val="both"/>
        <w:rPr>
          <w:sz w:val="20"/>
          <w:szCs w:val="20"/>
        </w:rPr>
      </w:pPr>
      <w:r w:rsidRPr="0045575E">
        <w:rPr>
          <w:sz w:val="20"/>
          <w:szCs w:val="20"/>
        </w:rPr>
        <w:t xml:space="preserve">        2. </w:t>
      </w:r>
      <w:proofErr w:type="gramStart"/>
      <w:r w:rsidRPr="0045575E">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сумму 1634818,71 (Один миллион шестьсот тридцать четыре тысячи восемьсот восемнадцать  рублей 71 копейка), на  "Выполнение работ по зимнему содержанию дорог Угловского городского поселения" по КБК 93704090200300000244</w:t>
      </w:r>
      <w:proofErr w:type="gramEnd"/>
      <w:r w:rsidRPr="0045575E">
        <w:rPr>
          <w:sz w:val="20"/>
          <w:szCs w:val="20"/>
          <w:shd w:val="clear" w:color="auto" w:fill="FAFAFA"/>
        </w:rPr>
        <w:t>,</w:t>
      </w:r>
      <w:r w:rsidRPr="0045575E">
        <w:rPr>
          <w:sz w:val="20"/>
          <w:szCs w:val="20"/>
        </w:rPr>
        <w:t xml:space="preserve"> в единой информационной системе в сфере закупок на информационно-телекоммуникационной сети «Интернет».</w:t>
      </w:r>
    </w:p>
    <w:p w:rsidR="0045575E" w:rsidRPr="0045575E" w:rsidRDefault="0045575E" w:rsidP="0045575E">
      <w:pPr>
        <w:spacing w:line="276" w:lineRule="auto"/>
        <w:jc w:val="both"/>
        <w:rPr>
          <w:sz w:val="20"/>
          <w:szCs w:val="20"/>
        </w:rPr>
      </w:pPr>
    </w:p>
    <w:p w:rsidR="0045575E" w:rsidRPr="0045575E" w:rsidRDefault="0045575E" w:rsidP="0045575E">
      <w:pPr>
        <w:spacing w:line="276" w:lineRule="auto"/>
        <w:jc w:val="both"/>
        <w:rPr>
          <w:b/>
          <w:sz w:val="20"/>
          <w:szCs w:val="20"/>
        </w:rPr>
      </w:pPr>
      <w:r w:rsidRPr="0045575E">
        <w:rPr>
          <w:b/>
          <w:sz w:val="20"/>
          <w:szCs w:val="20"/>
        </w:rPr>
        <w:t xml:space="preserve">Глава Угловского городского поселения    Иванова Ю.А.  </w:t>
      </w:r>
    </w:p>
    <w:p w:rsidR="0045575E" w:rsidRPr="0045575E" w:rsidRDefault="0045575E" w:rsidP="00AB2E61">
      <w:pPr>
        <w:rPr>
          <w:sz w:val="20"/>
          <w:szCs w:val="20"/>
        </w:rPr>
      </w:pPr>
    </w:p>
    <w:p w:rsidR="0045575E" w:rsidRPr="0045575E" w:rsidRDefault="0045575E" w:rsidP="00AB2E61">
      <w:pPr>
        <w:rPr>
          <w:sz w:val="20"/>
          <w:szCs w:val="20"/>
        </w:rPr>
      </w:pPr>
    </w:p>
    <w:p w:rsidR="0045575E" w:rsidRPr="0045575E" w:rsidRDefault="0045575E" w:rsidP="00AB2E61">
      <w:pPr>
        <w:rPr>
          <w:sz w:val="20"/>
          <w:szCs w:val="20"/>
        </w:rPr>
      </w:pPr>
      <w:r w:rsidRPr="0045575E">
        <w:rPr>
          <w:noProof/>
          <w:sz w:val="20"/>
          <w:szCs w:val="20"/>
        </w:rPr>
        <w:lastRenderedPageBreak/>
        <w:drawing>
          <wp:inline distT="0" distB="0" distL="0" distR="0">
            <wp:extent cx="5353050" cy="4014788"/>
            <wp:effectExtent l="0" t="0" r="0" b="5080"/>
            <wp:docPr id="3" name="Рисунок 1" descr="ПАМЯТКА О ЗАПРЕТЕ ВЫХОДА НА ЛЁ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 ЗАПРЕТЕ ВЫХОДА НА ЛЁД!."/>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0" cy="4014788"/>
                    </a:xfrm>
                    <a:prstGeom prst="rect">
                      <a:avLst/>
                    </a:prstGeom>
                    <a:noFill/>
                    <a:ln>
                      <a:noFill/>
                    </a:ln>
                  </pic:spPr>
                </pic:pic>
              </a:graphicData>
            </a:graphic>
          </wp:inline>
        </w:drawing>
      </w: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Pr="00C37131" w:rsidRDefault="0045575E" w:rsidP="00AB2E61">
      <w:pPr>
        <w:rPr>
          <w:sz w:val="20"/>
          <w:szCs w:val="20"/>
        </w:rPr>
      </w:pPr>
      <w:r w:rsidRPr="00B70D9F">
        <w:rPr>
          <w:rFonts w:ascii="Montserrat" w:hAnsi="Montserrat"/>
          <w:color w:val="273350"/>
        </w:rPr>
        <w:t>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r w:rsidRPr="00B70D9F">
        <w:rPr>
          <w:rFonts w:ascii="Montserrat" w:hAnsi="Montserrat"/>
          <w:color w:val="273350"/>
        </w:rPr>
        <w:br/>
        <w:t>Надежным считается лед прозрачный, с зеленоватым оттенком, толщиной не менее 7 см. И такой лед на реках, озерах и других водоемах образуется лишь в период полного его становления.</w:t>
      </w:r>
      <w:r w:rsidRPr="00B70D9F">
        <w:rPr>
          <w:rFonts w:ascii="Montserrat" w:hAnsi="Montserrat"/>
          <w:color w:val="273350"/>
        </w:rPr>
        <w:br/>
        <w:t>Инструктаж по обеспечению безопасности детей в осенне-зимний период</w:t>
      </w:r>
      <w:r w:rsidRPr="00B70D9F">
        <w:rPr>
          <w:rFonts w:ascii="Montserrat" w:hAnsi="Montserrat"/>
          <w:color w:val="273350"/>
        </w:rPr>
        <w:br/>
        <w:t xml:space="preserve">1. Не ходить по льду водоемов и рек. 2. Через водоемы переправляться только по оборудованным местам и </w:t>
      </w:r>
      <w:proofErr w:type="spellStart"/>
      <w:proofErr w:type="gramStart"/>
      <w:r w:rsidRPr="00B70D9F">
        <w:rPr>
          <w:rFonts w:ascii="Montserrat" w:hAnsi="Montserrat"/>
          <w:color w:val="273350"/>
        </w:rPr>
        <w:t>пере-плавам</w:t>
      </w:r>
      <w:proofErr w:type="spellEnd"/>
      <w:proofErr w:type="gramEnd"/>
      <w:r w:rsidRPr="00B70D9F">
        <w:rPr>
          <w:rFonts w:ascii="Montserrat" w:hAnsi="Montserrat"/>
          <w:color w:val="273350"/>
        </w:rPr>
        <w:t xml:space="preserve"> в сопровождении взрослых. 3. Не играть на льду рек, озер, прудов, не пробовать лед на прочность с помощью палок, камней, прыжков и ударов ногами. 4. Во избежание оползней и свалов запрещается близко подходить к обрывистым берегам водоемов и рек.</w:t>
      </w:r>
      <w:r w:rsidRPr="00B70D9F">
        <w:rPr>
          <w:rFonts w:ascii="Montserrat" w:hAnsi="Montserrat"/>
          <w:color w:val="273350"/>
        </w:rPr>
        <w:br/>
        <w:t>Что делать в случае пролома льда под ногами? 1. Широко расставить руки, удерживаясь ими на поверхности льда. 2. Пытаться выбраться на поверхность. 3. Звать на помощь.</w:t>
      </w:r>
      <w:r w:rsidRPr="00B70D9F">
        <w:rPr>
          <w:rFonts w:ascii="Montserrat" w:hAnsi="Montserrat"/>
          <w:color w:val="273350"/>
        </w:rPr>
        <w:br/>
      </w:r>
      <w:proofErr w:type="gramStart"/>
      <w:r w:rsidRPr="00B70D9F">
        <w:rPr>
          <w:rFonts w:ascii="Montserrat" w:hAnsi="Montserrat"/>
          <w:color w:val="273350"/>
        </w:rPr>
        <w:t>Оказание помощи провалившемуся на льду. 1.</w:t>
      </w:r>
      <w:proofErr w:type="gramEnd"/>
      <w:r w:rsidRPr="00B70D9F">
        <w:rPr>
          <w:rFonts w:ascii="Montserrat" w:hAnsi="Montserrat"/>
          <w:color w:val="273350"/>
        </w:rPr>
        <w:t xml:space="preserve"> Приближаться к </w:t>
      </w:r>
      <w:proofErr w:type="gramStart"/>
      <w:r w:rsidRPr="00B70D9F">
        <w:rPr>
          <w:rFonts w:ascii="Montserrat" w:hAnsi="Montserrat"/>
          <w:color w:val="273350"/>
        </w:rPr>
        <w:t>провалившемуся</w:t>
      </w:r>
      <w:proofErr w:type="gramEnd"/>
      <w:r w:rsidRPr="00B70D9F">
        <w:rPr>
          <w:rFonts w:ascii="Montserrat" w:hAnsi="Montserrat"/>
          <w:color w:val="273350"/>
        </w:rPr>
        <w:t xml:space="preserve"> только лежа. 2. Переходя по льду брать с собой лестницу, доску или длинный шест. 3. Прикрепить страховку или обвязать веревкой человека, который отправился к пострадавшему.</w:t>
      </w:r>
      <w:r w:rsidRPr="00B70D9F">
        <w:rPr>
          <w:rFonts w:ascii="Montserrat" w:hAnsi="Montserrat"/>
          <w:color w:val="273350"/>
        </w:rPr>
        <w:br/>
        <w:t>Памятка для обучающихся и их родителей по оказанию помощи пострадавшим, провалившимся под лед</w:t>
      </w:r>
      <w:r w:rsidRPr="00B70D9F">
        <w:rPr>
          <w:rFonts w:ascii="Montserrat" w:hAnsi="Montserrat"/>
          <w:color w:val="273350"/>
        </w:rPr>
        <w:br/>
        <w:t>«Полезные советы»</w:t>
      </w:r>
      <w:r w:rsidRPr="00B70D9F">
        <w:rPr>
          <w:rFonts w:ascii="Montserrat" w:hAnsi="Montserrat"/>
          <w:color w:val="273350"/>
        </w:rPr>
        <w:br/>
        <w:t>Никогда не ступайте на лед, если вы не убеждены, что он достаточно крепок.</w:t>
      </w:r>
      <w:r w:rsidRPr="00B70D9F">
        <w:rPr>
          <w:rFonts w:ascii="Montserrat" w:hAnsi="Montserrat"/>
          <w:color w:val="273350"/>
        </w:rPr>
        <w:br/>
        <w:t xml:space="preserve">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w:t>
      </w:r>
      <w:r w:rsidRPr="00B70D9F">
        <w:rPr>
          <w:rFonts w:ascii="Montserrat" w:hAnsi="Montserrat"/>
          <w:color w:val="273350"/>
        </w:rPr>
        <w:lastRenderedPageBreak/>
        <w:t>течение</w:t>
      </w:r>
      <w:r w:rsidRPr="00B70D9F">
        <w:rPr>
          <w:rFonts w:ascii="Montserrat" w:hAnsi="Montserrat"/>
          <w:color w:val="273350"/>
        </w:rPr>
        <w:br/>
        <w:t>Крепость льда зависит также от температуры воздуха. Днем он не такой прочный, как утром и вечером</w:t>
      </w:r>
      <w:proofErr w:type="gramStart"/>
      <w:r w:rsidRPr="00B70D9F">
        <w:rPr>
          <w:rFonts w:ascii="Montserrat" w:hAnsi="Montserrat"/>
          <w:color w:val="273350"/>
        </w:rPr>
        <w:br/>
        <w:t>П</w:t>
      </w:r>
      <w:proofErr w:type="gramEnd"/>
      <w:r w:rsidRPr="00B70D9F">
        <w:rPr>
          <w:rFonts w:ascii="Montserrat" w:hAnsi="Montserrat"/>
          <w:color w:val="273350"/>
        </w:rPr>
        <w:t>ередвигаясь по льду, обходите темные пятна: здесь лед очень хрупкий.</w:t>
      </w:r>
      <w:r w:rsidRPr="00B70D9F">
        <w:rPr>
          <w:rFonts w:ascii="Montserrat" w:hAnsi="Montserrat"/>
          <w:color w:val="273350"/>
        </w:rPr>
        <w:br/>
      </w:r>
    </w:p>
    <w:p w:rsidR="00AB2E61" w:rsidRPr="00C37131" w:rsidRDefault="0045575E" w:rsidP="00AB2E61">
      <w:pPr>
        <w:rPr>
          <w:sz w:val="20"/>
          <w:szCs w:val="20"/>
        </w:rPr>
      </w:pPr>
      <w:r>
        <w:rPr>
          <w:noProof/>
          <w:sz w:val="20"/>
          <w:szCs w:val="20"/>
        </w:rPr>
        <w:drawing>
          <wp:inline distT="0" distB="0" distL="0" distR="0">
            <wp:extent cx="5760085" cy="8052979"/>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085" cy="8052979"/>
                    </a:xfrm>
                    <a:prstGeom prst="rect">
                      <a:avLst/>
                    </a:prstGeom>
                    <a:noFill/>
                    <a:ln w="9525">
                      <a:noFill/>
                      <a:miter lim="800000"/>
                      <a:headEnd/>
                      <a:tailEnd/>
                    </a:ln>
                  </pic:spPr>
                </pic:pic>
              </a:graphicData>
            </a:graphic>
          </wp:inline>
        </w:drawing>
      </w:r>
    </w:p>
    <w:p w:rsidR="00AB2E61" w:rsidRPr="00C37131" w:rsidRDefault="00AB2E61" w:rsidP="00AB2E61">
      <w:pPr>
        <w:rPr>
          <w:sz w:val="20"/>
          <w:szCs w:val="20"/>
        </w:rPr>
      </w:pPr>
    </w:p>
    <w:p w:rsidR="00AB2E61" w:rsidRPr="00C37131" w:rsidRDefault="00AB2E61" w:rsidP="00AB2E61">
      <w:pPr>
        <w:rPr>
          <w:sz w:val="20"/>
          <w:szCs w:val="20"/>
        </w:rPr>
      </w:pPr>
    </w:p>
    <w:p w:rsidR="00AB2E61" w:rsidRDefault="00AB2E61" w:rsidP="00AB2E61">
      <w:pPr>
        <w:rPr>
          <w:sz w:val="20"/>
          <w:szCs w:val="20"/>
        </w:rPr>
      </w:pPr>
    </w:p>
    <w:p w:rsidR="0045575E" w:rsidRDefault="0045575E" w:rsidP="00AB2E61">
      <w:pPr>
        <w:rPr>
          <w:sz w:val="20"/>
          <w:szCs w:val="20"/>
        </w:rPr>
      </w:pPr>
    </w:p>
    <w:p w:rsidR="0045575E" w:rsidRDefault="0045575E" w:rsidP="00AB2E61">
      <w:pPr>
        <w:rPr>
          <w:sz w:val="20"/>
          <w:szCs w:val="20"/>
        </w:rPr>
      </w:pPr>
    </w:p>
    <w:p w:rsidR="00753BEA" w:rsidRPr="00676256" w:rsidRDefault="00753BEA" w:rsidP="00753BEA">
      <w:pPr>
        <w:shd w:val="clear" w:color="auto" w:fill="FFFFFF"/>
        <w:spacing w:after="460" w:line="551" w:lineRule="atLeast"/>
        <w:textAlignment w:val="baseline"/>
        <w:outlineLvl w:val="0"/>
        <w:rPr>
          <w:rFonts w:ascii="Arial" w:hAnsi="Arial" w:cs="Arial"/>
          <w:color w:val="3B4256"/>
          <w:spacing w:val="-6"/>
          <w:kern w:val="36"/>
          <w:sz w:val="49"/>
          <w:szCs w:val="49"/>
        </w:rPr>
      </w:pPr>
      <w:r w:rsidRPr="00676256">
        <w:rPr>
          <w:rFonts w:ascii="Arial" w:hAnsi="Arial" w:cs="Arial"/>
          <w:color w:val="3B4256"/>
          <w:spacing w:val="-6"/>
          <w:kern w:val="36"/>
          <w:sz w:val="49"/>
          <w:szCs w:val="49"/>
        </w:rPr>
        <w:t>Как предотвратить пожар в многоквартирном доме</w:t>
      </w:r>
    </w:p>
    <w:p w:rsidR="00753BEA" w:rsidRPr="00676256" w:rsidRDefault="00753BEA" w:rsidP="00753BEA">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7616825" cy="5087620"/>
            <wp:effectExtent l="19050" t="0" r="3175" b="0"/>
            <wp:docPr id="4" name="Рисунок 1" descr="Как предотвратить пожар в многоквартирном доме">
              <a:hlinkClick xmlns:a="http://schemas.openxmlformats.org/drawingml/2006/main" r:id="rId10" tooltip="&quot;Как предотвратить пожар в многоквартирном дом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едотвратить пожар в многоквартирном доме">
                      <a:hlinkClick r:id="rId10" tooltip="&quot;Как предотвратить пожар в многоквартирном доме&quot;"/>
                    </pic:cNvPr>
                    <pic:cNvPicPr>
                      <a:picLocks noChangeAspect="1" noChangeArrowheads="1"/>
                    </pic:cNvPicPr>
                  </pic:nvPicPr>
                  <pic:blipFill>
                    <a:blip r:embed="rId11" cstate="print"/>
                    <a:srcRect/>
                    <a:stretch>
                      <a:fillRect/>
                    </a:stretch>
                  </pic:blipFill>
                  <pic:spPr bwMode="auto">
                    <a:xfrm>
                      <a:off x="0" y="0"/>
                      <a:ext cx="7616825" cy="5087620"/>
                    </a:xfrm>
                    <a:prstGeom prst="rect">
                      <a:avLst/>
                    </a:prstGeom>
                    <a:noFill/>
                    <a:ln w="9525">
                      <a:noFill/>
                      <a:miter lim="800000"/>
                      <a:headEnd/>
                      <a:tailEnd/>
                    </a:ln>
                  </pic:spPr>
                </pic:pic>
              </a:graphicData>
            </a:graphic>
          </wp:inline>
        </w:drawing>
      </w:r>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 xml:space="preserve">Важнейшим аспектом пожарной безопасности в многоквартирных домах является правильное, соответствующее установленным требованиям, обустройство территорий общего пользования, к которым, в частности, относятся межквартирные лестничные площадки, лестницы, лифты, коридоры, технические этажи, чердаки, </w:t>
      </w:r>
      <w:proofErr w:type="spellStart"/>
      <w:r w:rsidRPr="00753BEA">
        <w:rPr>
          <w:b/>
          <w:color w:val="3B4256"/>
        </w:rPr>
        <w:t>подвалы</w:t>
      </w:r>
      <w:proofErr w:type="gramStart"/>
      <w:r w:rsidRPr="00753BEA">
        <w:rPr>
          <w:b/>
          <w:color w:val="3B4256"/>
        </w:rPr>
        <w:t>.К</w:t>
      </w:r>
      <w:proofErr w:type="gramEnd"/>
      <w:r w:rsidRPr="00753BEA">
        <w:rPr>
          <w:b/>
          <w:color w:val="3B4256"/>
        </w:rPr>
        <w:t>ак</w:t>
      </w:r>
      <w:proofErr w:type="spellEnd"/>
      <w:r w:rsidRPr="00753BEA">
        <w:rPr>
          <w:b/>
          <w:color w:val="3B4256"/>
        </w:rPr>
        <w:t xml:space="preserve"> показывает практика, уже в процессе эксплуатации многоквартирных домов жильцы сами часто нарушают предусмотренные законодательством требования пожарной безопасности, направленные на их же защиту. Они размещают на территориях общего пользования различные бытовые предметы: мебель, велосипеды, коляски, обувь, мусор и др. Загромождение эвакуационных путей может быть весьма опасным в случае возникновения </w:t>
      </w:r>
      <w:r w:rsidRPr="00753BEA">
        <w:rPr>
          <w:b/>
          <w:color w:val="3B4256"/>
        </w:rPr>
        <w:lastRenderedPageBreak/>
        <w:t>чрезвычайной ситуации: это замедляет доступ пожарных и техники к очагу возгорания, препятствует эвакуации людей, может привести к травмам</w:t>
      </w:r>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Помимо всего прочего, запрещается:</w:t>
      </w:r>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 xml:space="preserve">-загромождать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753BEA">
        <w:rPr>
          <w:b/>
          <w:color w:val="3B4256"/>
        </w:rPr>
        <w:t>межбалконные</w:t>
      </w:r>
      <w:proofErr w:type="spellEnd"/>
      <w:r w:rsidRPr="00753BEA">
        <w:rPr>
          <w:b/>
          <w:color w:val="3B4256"/>
        </w:rPr>
        <w:t xml:space="preserve"> лестницы, заваривать и загромождать люки на балконах и лоджиях квартир;</w:t>
      </w:r>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Подобные требования установлены и при эксплуатации эвакуационных путей и аварийных выходов. Запрещается:</w:t>
      </w:r>
    </w:p>
    <w:p w:rsidR="00753BEA" w:rsidRPr="00753BEA" w:rsidRDefault="00753BEA" w:rsidP="00753BEA">
      <w:pPr>
        <w:shd w:val="clear" w:color="auto" w:fill="FFFFFF"/>
        <w:spacing w:after="306" w:line="398" w:lineRule="atLeast"/>
        <w:textAlignment w:val="baseline"/>
        <w:rPr>
          <w:b/>
          <w:color w:val="3B4256"/>
        </w:rPr>
      </w:pPr>
      <w:proofErr w:type="gramStart"/>
      <w:r w:rsidRPr="00753BEA">
        <w:rPr>
          <w:b/>
          <w:color w:val="3B4256"/>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753BEA" w:rsidRPr="00753BEA" w:rsidRDefault="00753BEA" w:rsidP="00753BEA">
      <w:pPr>
        <w:shd w:val="clear" w:color="auto" w:fill="FFFFFF"/>
        <w:spacing w:after="306" w:line="398" w:lineRule="atLeast"/>
        <w:textAlignment w:val="baseline"/>
        <w:rPr>
          <w:b/>
          <w:color w:val="3B4256"/>
        </w:rPr>
      </w:pPr>
      <w:r w:rsidRPr="00753BEA">
        <w:rPr>
          <w:b/>
          <w:color w:val="3B4256"/>
        </w:rPr>
        <w:t>Более того, нормативными правовыми документами предусмотрена ответственность за нарушение требований пожарной безопасности: лица могут быть привлечены к дисциплинарной, гражданско-правовой, административной или уголовной ответственности в соответствии с действующим законодательством.</w:t>
      </w:r>
    </w:p>
    <w:p w:rsidR="00753BEA" w:rsidRPr="00753BEA" w:rsidRDefault="00753BEA" w:rsidP="00753BEA">
      <w:pPr>
        <w:shd w:val="clear" w:color="auto" w:fill="FFFFFF"/>
        <w:spacing w:line="398" w:lineRule="atLeast"/>
        <w:textAlignment w:val="baseline"/>
        <w:rPr>
          <w:b/>
          <w:color w:val="3B4256"/>
        </w:rPr>
      </w:pPr>
      <w:r w:rsidRPr="00753BEA">
        <w:rPr>
          <w:b/>
          <w:color w:val="3B4256"/>
        </w:rPr>
        <w:t xml:space="preserve">Важно, что в случае возникновения чрезвычайной ситуации самым главным наказанием, которое может последовать в случае несоблюдение установленных правил – это причинение вреда жизни и здоровью самих жителей соответствующего дома, а также пожарных и спасателей. Выполнение же </w:t>
      </w:r>
    </w:p>
    <w:p w:rsidR="0045575E" w:rsidRPr="00753BEA" w:rsidRDefault="0045575E" w:rsidP="00AB2E61">
      <w:pPr>
        <w:rPr>
          <w:b/>
        </w:rPr>
      </w:pPr>
    </w:p>
    <w:p w:rsidR="00753BEA" w:rsidRPr="00753BEA" w:rsidRDefault="00753BEA" w:rsidP="00753BEA">
      <w:pPr>
        <w:shd w:val="clear" w:color="auto" w:fill="FFFFFF"/>
        <w:spacing w:line="398" w:lineRule="atLeast"/>
        <w:textAlignment w:val="baseline"/>
        <w:rPr>
          <w:b/>
          <w:color w:val="3B4256"/>
        </w:rPr>
      </w:pPr>
      <w:r w:rsidRPr="00753BEA">
        <w:rPr>
          <w:b/>
          <w:color w:val="3B4256"/>
        </w:rPr>
        <w:lastRenderedPageBreak/>
        <w:t>указанных предписаний может обеспечить более эффективное тушение пожара и спасение людей в непредвиденных обстоятельствах.</w:t>
      </w:r>
    </w:p>
    <w:p w:rsidR="0045575E" w:rsidRPr="00753BEA" w:rsidRDefault="0045575E" w:rsidP="00AB2E61">
      <w:pPr>
        <w:rPr>
          <w:b/>
        </w:rPr>
      </w:pPr>
    </w:p>
    <w:p w:rsidR="0045575E" w:rsidRPr="00753BEA" w:rsidRDefault="0045575E" w:rsidP="00AB2E61">
      <w:pPr>
        <w:rPr>
          <w:b/>
        </w:rPr>
      </w:pPr>
    </w:p>
    <w:p w:rsidR="0045575E" w:rsidRPr="00753BEA" w:rsidRDefault="0045575E" w:rsidP="00AB2E61">
      <w:pPr>
        <w:rPr>
          <w:b/>
        </w:rPr>
      </w:pPr>
    </w:p>
    <w:p w:rsidR="0045575E" w:rsidRPr="00753BEA" w:rsidRDefault="0045575E" w:rsidP="00AB2E61">
      <w:pPr>
        <w:rPr>
          <w:b/>
        </w:rPr>
      </w:pPr>
    </w:p>
    <w:p w:rsidR="0045575E" w:rsidRPr="00753BEA" w:rsidRDefault="0045575E" w:rsidP="00AB2E61">
      <w:pPr>
        <w:rPr>
          <w:b/>
        </w:rPr>
      </w:pPr>
    </w:p>
    <w:p w:rsidR="0045575E" w:rsidRPr="00753BEA" w:rsidRDefault="0045575E" w:rsidP="00AB2E61">
      <w:pPr>
        <w:rPr>
          <w:b/>
        </w:rPr>
      </w:pPr>
    </w:p>
    <w:p w:rsidR="0045575E" w:rsidRPr="00753BEA" w:rsidRDefault="0045575E" w:rsidP="00AB2E61">
      <w:pPr>
        <w:rPr>
          <w:b/>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Default="0045575E" w:rsidP="00AB2E61">
      <w:pPr>
        <w:rPr>
          <w:sz w:val="20"/>
          <w:szCs w:val="20"/>
        </w:rPr>
      </w:pPr>
    </w:p>
    <w:p w:rsidR="0045575E" w:rsidRPr="00C37131" w:rsidRDefault="0045575E" w:rsidP="00AB2E61">
      <w:pPr>
        <w:rPr>
          <w:sz w:val="20"/>
          <w:szCs w:val="20"/>
        </w:rPr>
      </w:pPr>
    </w:p>
    <w:p w:rsidR="00AB2E61" w:rsidRPr="00C37131" w:rsidRDefault="00AB2E61" w:rsidP="00AB2E61">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C37131" w:rsidRPr="00A52254" w:rsidTr="0045575E">
        <w:trPr>
          <w:trHeight w:val="1238"/>
        </w:trPr>
        <w:tc>
          <w:tcPr>
            <w:tcW w:w="2702" w:type="dxa"/>
            <w:tcBorders>
              <w:top w:val="triple" w:sz="4" w:space="0" w:color="auto"/>
              <w:left w:val="triple" w:sz="4" w:space="0" w:color="auto"/>
              <w:bottom w:val="triple" w:sz="4" w:space="0" w:color="auto"/>
              <w:right w:val="triple" w:sz="4" w:space="0" w:color="auto"/>
            </w:tcBorders>
          </w:tcPr>
          <w:p w:rsidR="00C37131" w:rsidRPr="00A52254" w:rsidRDefault="00C37131" w:rsidP="0045575E">
            <w:pPr>
              <w:pStyle w:val="ConsPlusNonformat"/>
              <w:widowControl/>
              <w:rPr>
                <w:rFonts w:ascii="Times New Roman" w:hAnsi="Times New Roman" w:cs="Times New Roman"/>
              </w:rPr>
            </w:pPr>
            <w:r w:rsidRPr="00A52254">
              <w:rPr>
                <w:rFonts w:ascii="Times New Roman" w:hAnsi="Times New Roman" w:cs="Times New Roman"/>
              </w:rPr>
              <w:t>Адрес редакции издателя:</w:t>
            </w:r>
          </w:p>
          <w:p w:rsidR="00C37131" w:rsidRPr="00A52254" w:rsidRDefault="00C37131" w:rsidP="0045575E">
            <w:pPr>
              <w:pStyle w:val="ConsPlusNonformat"/>
              <w:widowControl/>
              <w:rPr>
                <w:rFonts w:ascii="Times New Roman" w:hAnsi="Times New Roman" w:cs="Times New Roman"/>
              </w:rPr>
            </w:pPr>
            <w:r w:rsidRPr="00A52254">
              <w:rPr>
                <w:rFonts w:ascii="Times New Roman" w:hAnsi="Times New Roman" w:cs="Times New Roman"/>
              </w:rPr>
              <w:t>174449, Новгородская область</w:t>
            </w:r>
          </w:p>
          <w:p w:rsidR="00C37131" w:rsidRPr="00A52254" w:rsidRDefault="00C37131" w:rsidP="0045575E">
            <w:pP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C37131" w:rsidRPr="00A52254" w:rsidRDefault="00C37131" w:rsidP="0045575E">
            <w:pPr>
              <w:rPr>
                <w:sz w:val="20"/>
                <w:szCs w:val="20"/>
              </w:rPr>
            </w:pPr>
          </w:p>
          <w:p w:rsidR="00C37131" w:rsidRPr="00A52254" w:rsidRDefault="00C37131" w:rsidP="0045575E">
            <w:pPr>
              <w:pStyle w:val="ConsPlusNonformat"/>
              <w:widowControl/>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C37131" w:rsidRPr="00A52254" w:rsidRDefault="00C37131" w:rsidP="0045575E">
            <w:pPr>
              <w:pStyle w:val="ConsPlusNonformat"/>
              <w:widowControl/>
              <w:rPr>
                <w:rFonts w:ascii="Times New Roman" w:hAnsi="Times New Roman" w:cs="Times New Roman"/>
              </w:rPr>
            </w:pPr>
            <w:r w:rsidRPr="00A52254">
              <w:rPr>
                <w:rFonts w:ascii="Times New Roman" w:hAnsi="Times New Roman" w:cs="Times New Roman"/>
              </w:rPr>
              <w:t>Интернет-сайт:</w:t>
            </w:r>
          </w:p>
          <w:p w:rsidR="00C37131" w:rsidRPr="00A52254" w:rsidRDefault="00875511" w:rsidP="0045575E">
            <w:pPr>
              <w:pStyle w:val="ConsPlusNonformat"/>
              <w:widowControl/>
              <w:rPr>
                <w:rFonts w:ascii="Times New Roman" w:hAnsi="Times New Roman" w:cs="Times New Roman"/>
              </w:rPr>
            </w:pPr>
            <w:hyperlink r:id="rId12" w:history="1">
              <w:r w:rsidR="00C37131" w:rsidRPr="00A52254">
                <w:rPr>
                  <w:rStyle w:val="a5"/>
                  <w:lang w:val="en-US"/>
                </w:rPr>
                <w:t>www</w:t>
              </w:r>
              <w:r w:rsidR="00C37131" w:rsidRPr="00A52254">
                <w:rPr>
                  <w:rStyle w:val="a5"/>
                </w:rPr>
                <w:t>.</w:t>
              </w:r>
              <w:proofErr w:type="spellStart"/>
              <w:r w:rsidR="00C37131" w:rsidRPr="00A52254">
                <w:rPr>
                  <w:rStyle w:val="a5"/>
                  <w:lang w:val="en-US"/>
                </w:rPr>
                <w:t>uglovkaadm</w:t>
              </w:r>
              <w:proofErr w:type="spellEnd"/>
              <w:r w:rsidR="00C37131" w:rsidRPr="00A52254">
                <w:rPr>
                  <w:rStyle w:val="a5"/>
                </w:rPr>
                <w:t>.</w:t>
              </w:r>
              <w:proofErr w:type="spellStart"/>
              <w:r w:rsidR="00C37131" w:rsidRPr="00A52254">
                <w:rPr>
                  <w:rStyle w:val="a5"/>
                  <w:lang w:val="en-US"/>
                </w:rPr>
                <w:t>ru</w:t>
              </w:r>
              <w:proofErr w:type="spellEnd"/>
            </w:hyperlink>
          </w:p>
          <w:p w:rsidR="00C37131" w:rsidRPr="00A52254" w:rsidRDefault="00C37131" w:rsidP="0045575E">
            <w:pPr>
              <w:pStyle w:val="ConsPlusNonformat"/>
              <w:widowControl/>
              <w:rPr>
                <w:rFonts w:ascii="Times New Roman" w:hAnsi="Times New Roman" w:cs="Times New Roman"/>
              </w:rPr>
            </w:pPr>
            <w:r w:rsidRPr="00A52254">
              <w:rPr>
                <w:rFonts w:ascii="Times New Roman" w:hAnsi="Times New Roman" w:cs="Times New Roman"/>
              </w:rPr>
              <w:t>Главный редактор:</w:t>
            </w:r>
          </w:p>
          <w:p w:rsidR="00C37131" w:rsidRPr="00A52254" w:rsidRDefault="00C37131" w:rsidP="0045575E">
            <w:pPr>
              <w:rPr>
                <w:sz w:val="20"/>
                <w:szCs w:val="20"/>
              </w:rPr>
            </w:pPr>
            <w:r>
              <w:rPr>
                <w:sz w:val="20"/>
                <w:szCs w:val="20"/>
              </w:rPr>
              <w:t>Ю.А.Иванова</w:t>
            </w:r>
          </w:p>
          <w:p w:rsidR="00C37131" w:rsidRPr="00A52254" w:rsidRDefault="00C37131" w:rsidP="0045575E">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C37131" w:rsidRPr="00A52254" w:rsidRDefault="00C37131" w:rsidP="0045575E">
            <w:pPr>
              <w:rPr>
                <w:sz w:val="20"/>
                <w:szCs w:val="20"/>
              </w:rPr>
            </w:pPr>
          </w:p>
          <w:p w:rsidR="00C37131" w:rsidRPr="00A52254" w:rsidRDefault="00C37131" w:rsidP="0045575E">
            <w:pPr>
              <w:keepNext/>
              <w:keepLines/>
              <w:rPr>
                <w:sz w:val="20"/>
                <w:szCs w:val="20"/>
              </w:rPr>
            </w:pPr>
            <w:r w:rsidRPr="00A52254">
              <w:rPr>
                <w:sz w:val="20"/>
                <w:szCs w:val="20"/>
              </w:rPr>
              <w:t>Тираж: 4 экземпляра</w:t>
            </w:r>
          </w:p>
          <w:p w:rsidR="00C37131" w:rsidRPr="00A52254" w:rsidRDefault="00C37131" w:rsidP="0045575E">
            <w:pPr>
              <w:keepNext/>
              <w:keepLines/>
              <w:rPr>
                <w:sz w:val="20"/>
                <w:szCs w:val="20"/>
              </w:rPr>
            </w:pPr>
            <w:r w:rsidRPr="00A52254">
              <w:rPr>
                <w:sz w:val="20"/>
                <w:szCs w:val="20"/>
              </w:rPr>
              <w:t>Отпечатано в Администрации Угловского городского поселения</w:t>
            </w:r>
          </w:p>
          <w:p w:rsidR="00C37131" w:rsidRPr="00A52254" w:rsidRDefault="00C37131" w:rsidP="0045575E">
            <w:pPr>
              <w:rPr>
                <w:sz w:val="20"/>
                <w:szCs w:val="20"/>
              </w:rPr>
            </w:pPr>
          </w:p>
          <w:p w:rsidR="00C37131" w:rsidRPr="00A52254" w:rsidRDefault="00C37131" w:rsidP="0045575E">
            <w:pPr>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C37131" w:rsidRPr="00A52254" w:rsidRDefault="00C37131" w:rsidP="0045575E">
            <w:pPr>
              <w:rPr>
                <w:sz w:val="20"/>
                <w:szCs w:val="20"/>
              </w:rPr>
            </w:pPr>
          </w:p>
          <w:p w:rsidR="00C37131" w:rsidRPr="00A52254" w:rsidRDefault="00C37131" w:rsidP="0045575E">
            <w:pPr>
              <w:rPr>
                <w:sz w:val="20"/>
                <w:szCs w:val="20"/>
              </w:rPr>
            </w:pPr>
            <w:r w:rsidRPr="00A52254">
              <w:rPr>
                <w:sz w:val="20"/>
                <w:szCs w:val="20"/>
              </w:rPr>
              <w:t>Бюллетень распространяется на безвозмездной основе</w:t>
            </w:r>
          </w:p>
          <w:p w:rsidR="00C37131" w:rsidRPr="00A52254" w:rsidRDefault="00C37131" w:rsidP="0045575E">
            <w:pPr>
              <w:rPr>
                <w:sz w:val="20"/>
                <w:szCs w:val="20"/>
              </w:rPr>
            </w:pPr>
          </w:p>
          <w:p w:rsidR="00C37131" w:rsidRPr="00A52254" w:rsidRDefault="00C37131" w:rsidP="0045575E">
            <w:pPr>
              <w:rPr>
                <w:sz w:val="20"/>
                <w:szCs w:val="20"/>
              </w:rPr>
            </w:pPr>
          </w:p>
          <w:p w:rsidR="00C37131" w:rsidRPr="00A52254" w:rsidRDefault="00C37131" w:rsidP="0045575E">
            <w:pPr>
              <w:rPr>
                <w:sz w:val="20"/>
                <w:szCs w:val="20"/>
              </w:rPr>
            </w:pPr>
          </w:p>
        </w:tc>
      </w:tr>
    </w:tbl>
    <w:p w:rsidR="00C37131" w:rsidRDefault="00C37131" w:rsidP="00AB2E61">
      <w:pPr>
        <w:rPr>
          <w:sz w:val="20"/>
          <w:szCs w:val="20"/>
        </w:rPr>
        <w:sectPr w:rsidR="00C37131" w:rsidSect="00C37131">
          <w:pgSz w:w="11906" w:h="16838"/>
          <w:pgMar w:top="1134" w:right="1134" w:bottom="1134" w:left="1701" w:header="709" w:footer="709" w:gutter="0"/>
          <w:cols w:space="708"/>
          <w:docGrid w:linePitch="360"/>
        </w:sect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AB2E61" w:rsidRDefault="00AB2E61" w:rsidP="00AB2E61">
      <w:pPr>
        <w:rPr>
          <w:sz w:val="20"/>
          <w:szCs w:val="20"/>
        </w:rPr>
      </w:pPr>
    </w:p>
    <w:p w:rsidR="0045575E" w:rsidRPr="00351EA0" w:rsidRDefault="0045575E">
      <w:pPr>
        <w:rPr>
          <w:sz w:val="20"/>
          <w:szCs w:val="20"/>
        </w:rPr>
      </w:pPr>
    </w:p>
    <w:sectPr w:rsidR="0045575E" w:rsidRPr="00351EA0" w:rsidSect="00AB2E61">
      <w:pgSz w:w="16838" w:h="11906" w:orient="landscape"/>
      <w:pgMar w:top="170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B7EC8"/>
    <w:multiLevelType w:val="hybridMultilevel"/>
    <w:tmpl w:val="83561B08"/>
    <w:lvl w:ilvl="0" w:tplc="3AAC6080">
      <w:start w:val="1"/>
      <w:numFmt w:val="decimal"/>
      <w:lvlText w:val="%1."/>
      <w:lvlJc w:val="left"/>
      <w:pPr>
        <w:ind w:left="160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2BF"/>
    <w:rsid w:val="0004529F"/>
    <w:rsid w:val="000A6A03"/>
    <w:rsid w:val="000B3D22"/>
    <w:rsid w:val="00162B82"/>
    <w:rsid w:val="00351EA0"/>
    <w:rsid w:val="00366626"/>
    <w:rsid w:val="003C3EC2"/>
    <w:rsid w:val="0045575E"/>
    <w:rsid w:val="004B3EE9"/>
    <w:rsid w:val="005979E0"/>
    <w:rsid w:val="006622BF"/>
    <w:rsid w:val="00705DA8"/>
    <w:rsid w:val="00753BEA"/>
    <w:rsid w:val="00875511"/>
    <w:rsid w:val="00957A80"/>
    <w:rsid w:val="00AB2E61"/>
    <w:rsid w:val="00C37131"/>
    <w:rsid w:val="00D958E1"/>
    <w:rsid w:val="00DF61F6"/>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EA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uiPriority w:val="99"/>
    <w:rsid w:val="00351EA0"/>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351EA0"/>
    <w:pPr>
      <w:autoSpaceDE w:val="0"/>
      <w:autoSpaceDN w:val="0"/>
      <w:adjustRightInd w:val="0"/>
      <w:spacing w:after="0" w:line="240" w:lineRule="auto"/>
    </w:pPr>
    <w:rPr>
      <w:rFonts w:ascii="Arial" w:hAnsi="Arial" w:cs="Arial"/>
      <w:color w:val="000000"/>
      <w:sz w:val="24"/>
      <w:szCs w:val="24"/>
    </w:rPr>
  </w:style>
  <w:style w:type="paragraph" w:styleId="a4">
    <w:name w:val="Normal (Web)"/>
    <w:basedOn w:val="a"/>
    <w:uiPriority w:val="99"/>
    <w:semiHidden/>
    <w:unhideWhenUsed/>
    <w:rsid w:val="00351EA0"/>
    <w:pPr>
      <w:spacing w:before="100" w:beforeAutospacing="1" w:after="100" w:afterAutospacing="1"/>
    </w:pPr>
  </w:style>
  <w:style w:type="character" w:styleId="a5">
    <w:name w:val="Hyperlink"/>
    <w:uiPriority w:val="99"/>
    <w:semiHidden/>
    <w:unhideWhenUsed/>
    <w:rsid w:val="00AB2E61"/>
    <w:rPr>
      <w:color w:val="0000FF"/>
      <w:u w:val="single"/>
    </w:rPr>
  </w:style>
  <w:style w:type="character" w:styleId="a6">
    <w:name w:val="FollowedHyperlink"/>
    <w:uiPriority w:val="99"/>
    <w:semiHidden/>
    <w:unhideWhenUsed/>
    <w:rsid w:val="00AB2E61"/>
    <w:rPr>
      <w:color w:val="800080"/>
      <w:u w:val="single"/>
    </w:rPr>
  </w:style>
  <w:style w:type="paragraph" w:styleId="a7">
    <w:name w:val="Body Text Indent"/>
    <w:basedOn w:val="a"/>
    <w:link w:val="a8"/>
    <w:semiHidden/>
    <w:unhideWhenUsed/>
    <w:rsid w:val="00AB2E61"/>
    <w:pPr>
      <w:spacing w:after="120"/>
      <w:ind w:left="283"/>
    </w:pPr>
  </w:style>
  <w:style w:type="character" w:customStyle="1" w:styleId="a8">
    <w:name w:val="Основной текст с отступом Знак"/>
    <w:basedOn w:val="a0"/>
    <w:link w:val="a7"/>
    <w:semiHidden/>
    <w:rsid w:val="00AB2E61"/>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AB2E61"/>
    <w:pPr>
      <w:spacing w:after="120" w:line="480" w:lineRule="auto"/>
      <w:ind w:left="283"/>
    </w:pPr>
  </w:style>
  <w:style w:type="character" w:customStyle="1" w:styleId="20">
    <w:name w:val="Основной текст с отступом 2 Знак"/>
    <w:basedOn w:val="a0"/>
    <w:link w:val="2"/>
    <w:semiHidden/>
    <w:rsid w:val="00AB2E61"/>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AB2E61"/>
    <w:rPr>
      <w:rFonts w:ascii="Segoe UI" w:hAnsi="Segoe UI"/>
      <w:sz w:val="18"/>
      <w:szCs w:val="18"/>
    </w:rPr>
  </w:style>
  <w:style w:type="character" w:customStyle="1" w:styleId="aa">
    <w:name w:val="Текст выноски Знак"/>
    <w:basedOn w:val="a0"/>
    <w:link w:val="a9"/>
    <w:semiHidden/>
    <w:rsid w:val="00AB2E61"/>
    <w:rPr>
      <w:rFonts w:ascii="Segoe UI" w:eastAsia="Times New Roman" w:hAnsi="Segoe UI" w:cs="Times New Roman"/>
      <w:sz w:val="18"/>
      <w:szCs w:val="18"/>
    </w:rPr>
  </w:style>
  <w:style w:type="paragraph" w:customStyle="1" w:styleId="ConsPlusTitle">
    <w:name w:val="ConsPlusTitle"/>
    <w:rsid w:val="00AB2E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B2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3">
    <w:name w:val="xl63"/>
    <w:basedOn w:val="a"/>
    <w:rsid w:val="00AB2E61"/>
    <w:pPr>
      <w:spacing w:before="100" w:beforeAutospacing="1" w:after="100" w:afterAutospacing="1"/>
    </w:pPr>
    <w:rPr>
      <w:rFonts w:ascii="Arial CYR" w:hAnsi="Arial CYR" w:cs="Arial CYR"/>
      <w:sz w:val="16"/>
      <w:szCs w:val="16"/>
    </w:rPr>
  </w:style>
  <w:style w:type="paragraph" w:customStyle="1" w:styleId="xl64">
    <w:name w:val="xl64"/>
    <w:basedOn w:val="a"/>
    <w:rsid w:val="00AB2E61"/>
    <w:pPr>
      <w:spacing w:before="100" w:beforeAutospacing="1" w:after="100" w:afterAutospacing="1"/>
    </w:pPr>
    <w:rPr>
      <w:rFonts w:ascii="Arial CYR" w:hAnsi="Arial CYR" w:cs="Arial CYR"/>
      <w:sz w:val="16"/>
      <w:szCs w:val="16"/>
    </w:rPr>
  </w:style>
  <w:style w:type="paragraph" w:customStyle="1" w:styleId="xl65">
    <w:name w:val="xl65"/>
    <w:basedOn w:val="a"/>
    <w:rsid w:val="00AB2E61"/>
    <w:pPr>
      <w:spacing w:before="100" w:beforeAutospacing="1" w:after="100" w:afterAutospacing="1"/>
    </w:pPr>
    <w:rPr>
      <w:rFonts w:ascii="Arial CYR" w:hAnsi="Arial CYR" w:cs="Arial CYR"/>
      <w:sz w:val="16"/>
      <w:szCs w:val="16"/>
    </w:rPr>
  </w:style>
  <w:style w:type="paragraph" w:customStyle="1" w:styleId="xl66">
    <w:name w:val="xl66"/>
    <w:basedOn w:val="a"/>
    <w:rsid w:val="00AB2E61"/>
    <w:pPr>
      <w:pBdr>
        <w:bottom w:val="single" w:sz="4" w:space="0" w:color="auto"/>
      </w:pBdr>
      <w:spacing w:before="100" w:beforeAutospacing="1" w:after="100" w:afterAutospacing="1"/>
    </w:pPr>
  </w:style>
  <w:style w:type="paragraph" w:customStyle="1" w:styleId="xl67">
    <w:name w:val="xl67"/>
    <w:basedOn w:val="a"/>
    <w:rsid w:val="00AB2E61"/>
    <w:pPr>
      <w:pBdr>
        <w:bottom w:val="single" w:sz="4" w:space="0" w:color="auto"/>
      </w:pBdr>
      <w:spacing w:before="100" w:beforeAutospacing="1" w:after="100" w:afterAutospacing="1"/>
    </w:pPr>
  </w:style>
  <w:style w:type="paragraph" w:customStyle="1" w:styleId="xl68">
    <w:name w:val="xl68"/>
    <w:basedOn w:val="a"/>
    <w:rsid w:val="00AB2E61"/>
    <w:pPr>
      <w:pBdr>
        <w:bottom w:val="single" w:sz="4" w:space="0" w:color="auto"/>
      </w:pBdr>
      <w:spacing w:before="100" w:beforeAutospacing="1" w:after="100" w:afterAutospacing="1"/>
    </w:pPr>
  </w:style>
  <w:style w:type="paragraph" w:customStyle="1" w:styleId="xl69">
    <w:name w:val="xl69"/>
    <w:basedOn w:val="a"/>
    <w:rsid w:val="00AB2E6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0">
    <w:name w:val="xl70"/>
    <w:basedOn w:val="a"/>
    <w:rsid w:val="00AB2E6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1">
    <w:name w:val="xl71"/>
    <w:basedOn w:val="a"/>
    <w:rsid w:val="00AB2E61"/>
    <w:pPr>
      <w:spacing w:before="100" w:beforeAutospacing="1" w:after="100" w:afterAutospacing="1"/>
      <w:jc w:val="center"/>
    </w:pPr>
    <w:rPr>
      <w:rFonts w:ascii="Arial CYR" w:hAnsi="Arial CYR" w:cs="Arial CYR"/>
      <w:sz w:val="16"/>
      <w:szCs w:val="16"/>
    </w:rPr>
  </w:style>
  <w:style w:type="paragraph" w:customStyle="1" w:styleId="xl72">
    <w:name w:val="xl72"/>
    <w:basedOn w:val="a"/>
    <w:rsid w:val="00AB2E61"/>
    <w:pPr>
      <w:spacing w:before="100" w:beforeAutospacing="1" w:after="100" w:afterAutospacing="1"/>
      <w:jc w:val="right"/>
    </w:pPr>
    <w:rPr>
      <w:rFonts w:ascii="Arial CYR" w:hAnsi="Arial CYR" w:cs="Arial CYR"/>
      <w:sz w:val="16"/>
      <w:szCs w:val="16"/>
    </w:rPr>
  </w:style>
  <w:style w:type="paragraph" w:customStyle="1" w:styleId="xl73">
    <w:name w:val="xl73"/>
    <w:basedOn w:val="a"/>
    <w:rsid w:val="00AB2E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AB2E61"/>
    <w:pPr>
      <w:spacing w:before="100" w:beforeAutospacing="1" w:after="100" w:afterAutospacing="1"/>
    </w:pPr>
  </w:style>
  <w:style w:type="paragraph" w:customStyle="1" w:styleId="xl75">
    <w:name w:val="xl75"/>
    <w:basedOn w:val="a"/>
    <w:rsid w:val="00AB2E61"/>
    <w:pPr>
      <w:pBdr>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6">
    <w:name w:val="xl76"/>
    <w:basedOn w:val="a"/>
    <w:rsid w:val="00AB2E61"/>
    <w:pPr>
      <w:spacing w:before="100" w:beforeAutospacing="1" w:after="100" w:afterAutospacing="1"/>
      <w:jc w:val="right"/>
    </w:pPr>
  </w:style>
  <w:style w:type="paragraph" w:customStyle="1" w:styleId="xl77">
    <w:name w:val="xl77"/>
    <w:basedOn w:val="a"/>
    <w:rsid w:val="00AB2E6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8">
    <w:name w:val="xl78"/>
    <w:basedOn w:val="a"/>
    <w:rsid w:val="00AB2E6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a"/>
    <w:rsid w:val="00AB2E61"/>
    <w:pPr>
      <w:pBdr>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80">
    <w:name w:val="xl80"/>
    <w:basedOn w:val="a"/>
    <w:rsid w:val="00AB2E6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CYR" w:hAnsi="Arial CYR" w:cs="Arial CYR"/>
    </w:rPr>
  </w:style>
  <w:style w:type="paragraph" w:customStyle="1" w:styleId="xl81">
    <w:name w:val="xl81"/>
    <w:basedOn w:val="a"/>
    <w:rsid w:val="00AB2E6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82">
    <w:name w:val="xl82"/>
    <w:basedOn w:val="a"/>
    <w:rsid w:val="00AB2E6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3">
    <w:name w:val="xl83"/>
    <w:basedOn w:val="a"/>
    <w:rsid w:val="00AB2E61"/>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84">
    <w:name w:val="xl84"/>
    <w:basedOn w:val="a"/>
    <w:rsid w:val="00AB2E61"/>
    <w:pPr>
      <w:pBdr>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CYR" w:hAnsi="Arial CYR" w:cs="Arial CYR"/>
    </w:rPr>
  </w:style>
  <w:style w:type="paragraph" w:customStyle="1" w:styleId="xl85">
    <w:name w:val="xl85"/>
    <w:basedOn w:val="a"/>
    <w:rsid w:val="00AB2E61"/>
    <w:pPr>
      <w:pBdr>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6">
    <w:name w:val="xl86"/>
    <w:basedOn w:val="a"/>
    <w:rsid w:val="00AB2E61"/>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87">
    <w:name w:val="xl87"/>
    <w:basedOn w:val="a"/>
    <w:rsid w:val="00AB2E61"/>
    <w:pPr>
      <w:pBdr>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88">
    <w:name w:val="xl88"/>
    <w:basedOn w:val="a"/>
    <w:rsid w:val="00AB2E61"/>
    <w:pPr>
      <w:pBdr>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9">
    <w:name w:val="xl89"/>
    <w:basedOn w:val="a"/>
    <w:rsid w:val="00AB2E61"/>
    <w:pPr>
      <w:pBdr>
        <w:top w:val="single" w:sz="4" w:space="0" w:color="auto"/>
        <w:left w:val="single" w:sz="4" w:space="0" w:color="auto"/>
        <w:bottom w:val="single" w:sz="4" w:space="0" w:color="auto"/>
        <w:right w:val="dotted" w:sz="4" w:space="0" w:color="auto"/>
      </w:pBdr>
      <w:shd w:val="clear" w:color="auto" w:fill="FFFFFF"/>
      <w:spacing w:before="100" w:beforeAutospacing="1" w:after="100" w:afterAutospacing="1"/>
      <w:jc w:val="center"/>
    </w:pPr>
  </w:style>
  <w:style w:type="paragraph" w:customStyle="1" w:styleId="xl90">
    <w:name w:val="xl90"/>
    <w:basedOn w:val="a"/>
    <w:rsid w:val="00AB2E61"/>
    <w:pPr>
      <w:pBdr>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91">
    <w:name w:val="xl91"/>
    <w:basedOn w:val="a"/>
    <w:rsid w:val="00AB2E61"/>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92">
    <w:name w:val="xl92"/>
    <w:basedOn w:val="a"/>
    <w:rsid w:val="00AB2E61"/>
    <w:pPr>
      <w:pBdr>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CYR" w:hAnsi="Arial CYR" w:cs="Arial CYR"/>
    </w:rPr>
  </w:style>
  <w:style w:type="paragraph" w:customStyle="1" w:styleId="xl93">
    <w:name w:val="xl93"/>
    <w:basedOn w:val="a"/>
    <w:rsid w:val="00AB2E61"/>
    <w:pPr>
      <w:pBdr>
        <w:bottom w:val="single" w:sz="4" w:space="0" w:color="auto"/>
        <w:right w:val="single" w:sz="8" w:space="0" w:color="auto"/>
      </w:pBdr>
      <w:shd w:val="clear" w:color="auto" w:fill="FFFFFF"/>
      <w:spacing w:before="100" w:beforeAutospacing="1" w:after="100" w:afterAutospacing="1"/>
    </w:pPr>
    <w:rPr>
      <w:sz w:val="16"/>
      <w:szCs w:val="16"/>
    </w:rPr>
  </w:style>
  <w:style w:type="paragraph" w:customStyle="1" w:styleId="xl94">
    <w:name w:val="xl94"/>
    <w:basedOn w:val="a"/>
    <w:rsid w:val="00AB2E6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95">
    <w:name w:val="xl95"/>
    <w:basedOn w:val="a"/>
    <w:rsid w:val="00AB2E6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96">
    <w:name w:val="xl96"/>
    <w:basedOn w:val="a"/>
    <w:rsid w:val="00AB2E61"/>
    <w:pPr>
      <w:pBdr>
        <w:top w:val="single" w:sz="4" w:space="0" w:color="auto"/>
        <w:bottom w:val="single" w:sz="8"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97">
    <w:name w:val="xl97"/>
    <w:basedOn w:val="a"/>
    <w:rsid w:val="00AB2E61"/>
    <w:pPr>
      <w:pBdr>
        <w:top w:val="single" w:sz="4" w:space="0" w:color="auto"/>
        <w:bottom w:val="single" w:sz="8" w:space="0" w:color="auto"/>
        <w:right w:val="single" w:sz="4" w:space="0" w:color="auto"/>
      </w:pBdr>
      <w:shd w:val="clear" w:color="auto" w:fill="FFFFFF"/>
      <w:spacing w:before="100" w:beforeAutospacing="1" w:after="100" w:afterAutospacing="1"/>
      <w:jc w:val="right"/>
    </w:pPr>
    <w:rPr>
      <w:rFonts w:ascii="Arial CYR" w:hAnsi="Arial CYR" w:cs="Arial CYR"/>
      <w:sz w:val="16"/>
      <w:szCs w:val="16"/>
    </w:rPr>
  </w:style>
  <w:style w:type="paragraph" w:customStyle="1" w:styleId="xl98">
    <w:name w:val="xl98"/>
    <w:basedOn w:val="a"/>
    <w:rsid w:val="00AB2E6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rPr>
      <w:rFonts w:ascii="Arial CYR" w:hAnsi="Arial CYR" w:cs="Arial CYR"/>
      <w:sz w:val="16"/>
      <w:szCs w:val="16"/>
    </w:rPr>
  </w:style>
  <w:style w:type="paragraph" w:customStyle="1" w:styleId="xl99">
    <w:name w:val="xl99"/>
    <w:basedOn w:val="a"/>
    <w:rsid w:val="00AB2E6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right"/>
    </w:pPr>
    <w:rPr>
      <w:rFonts w:ascii="Arial CYR" w:hAnsi="Arial CYR" w:cs="Arial CYR"/>
      <w:sz w:val="16"/>
      <w:szCs w:val="16"/>
    </w:rPr>
  </w:style>
  <w:style w:type="paragraph" w:customStyle="1" w:styleId="xl100">
    <w:name w:val="xl100"/>
    <w:basedOn w:val="a"/>
    <w:rsid w:val="00AB2E61"/>
    <w:pPr>
      <w:shd w:val="clear" w:color="auto" w:fill="FFFFFF"/>
      <w:spacing w:before="100" w:beforeAutospacing="1" w:after="100" w:afterAutospacing="1"/>
    </w:pPr>
    <w:rPr>
      <w:rFonts w:ascii="Arial CYR" w:hAnsi="Arial CYR" w:cs="Arial CYR"/>
      <w:sz w:val="16"/>
      <w:szCs w:val="16"/>
    </w:rPr>
  </w:style>
  <w:style w:type="paragraph" w:customStyle="1" w:styleId="xl101">
    <w:name w:val="xl101"/>
    <w:basedOn w:val="a"/>
    <w:rsid w:val="00AB2E61"/>
    <w:pPr>
      <w:shd w:val="clear" w:color="auto" w:fill="FFFFFF"/>
      <w:spacing w:before="100" w:beforeAutospacing="1" w:after="100" w:afterAutospacing="1"/>
    </w:pPr>
    <w:rPr>
      <w:rFonts w:ascii="Arial CYR" w:hAnsi="Arial CYR" w:cs="Arial CYR"/>
      <w:sz w:val="16"/>
      <w:szCs w:val="16"/>
    </w:rPr>
  </w:style>
  <w:style w:type="paragraph" w:customStyle="1" w:styleId="xl102">
    <w:name w:val="xl102"/>
    <w:basedOn w:val="a"/>
    <w:rsid w:val="00AB2E61"/>
    <w:pPr>
      <w:shd w:val="clear" w:color="auto" w:fill="FFFFFF"/>
      <w:spacing w:before="100" w:beforeAutospacing="1" w:after="100" w:afterAutospacing="1"/>
      <w:jc w:val="center"/>
    </w:pPr>
    <w:rPr>
      <w:rFonts w:ascii="Arial CYR" w:hAnsi="Arial CYR" w:cs="Arial CYR"/>
      <w:sz w:val="16"/>
      <w:szCs w:val="16"/>
    </w:rPr>
  </w:style>
  <w:style w:type="paragraph" w:customStyle="1" w:styleId="xl103">
    <w:name w:val="xl103"/>
    <w:basedOn w:val="a"/>
    <w:rsid w:val="00AB2E61"/>
    <w:pPr>
      <w:shd w:val="clear" w:color="auto" w:fill="FFFFFF"/>
      <w:spacing w:before="100" w:beforeAutospacing="1" w:after="100" w:afterAutospacing="1"/>
    </w:pPr>
    <w:rPr>
      <w:rFonts w:ascii="Arial CYR" w:hAnsi="Arial CYR" w:cs="Arial CYR"/>
      <w:sz w:val="16"/>
      <w:szCs w:val="16"/>
    </w:rPr>
  </w:style>
  <w:style w:type="paragraph" w:customStyle="1" w:styleId="xl104">
    <w:name w:val="xl104"/>
    <w:basedOn w:val="a"/>
    <w:rsid w:val="00AB2E61"/>
    <w:pPr>
      <w:pBdr>
        <w:bottom w:val="single" w:sz="4" w:space="0" w:color="auto"/>
      </w:pBdr>
      <w:shd w:val="clear" w:color="auto" w:fill="FFFFFF"/>
      <w:spacing w:before="100" w:beforeAutospacing="1" w:after="100" w:afterAutospacing="1"/>
    </w:pPr>
  </w:style>
  <w:style w:type="paragraph" w:customStyle="1" w:styleId="xl105">
    <w:name w:val="xl105"/>
    <w:basedOn w:val="a"/>
    <w:rsid w:val="00AB2E61"/>
    <w:pPr>
      <w:pBdr>
        <w:bottom w:val="single" w:sz="4" w:space="0" w:color="auto"/>
      </w:pBdr>
      <w:shd w:val="clear" w:color="auto" w:fill="FFFFFF"/>
      <w:spacing w:before="100" w:beforeAutospacing="1" w:after="100" w:afterAutospacing="1"/>
    </w:pPr>
  </w:style>
  <w:style w:type="paragraph" w:customStyle="1" w:styleId="xl106">
    <w:name w:val="xl106"/>
    <w:basedOn w:val="a"/>
    <w:rsid w:val="00AB2E61"/>
    <w:pPr>
      <w:pBdr>
        <w:bottom w:val="single" w:sz="4" w:space="0" w:color="auto"/>
      </w:pBdr>
      <w:shd w:val="clear" w:color="auto" w:fill="FFFFFF"/>
      <w:spacing w:before="100" w:beforeAutospacing="1" w:after="100" w:afterAutospacing="1"/>
    </w:pPr>
  </w:style>
  <w:style w:type="paragraph" w:customStyle="1" w:styleId="xl107">
    <w:name w:val="xl107"/>
    <w:basedOn w:val="a"/>
    <w:rsid w:val="00AB2E61"/>
    <w:pPr>
      <w:shd w:val="clear" w:color="auto" w:fill="FFFFFF"/>
      <w:spacing w:before="100" w:beforeAutospacing="1" w:after="100" w:afterAutospacing="1"/>
      <w:jc w:val="right"/>
    </w:pPr>
    <w:rPr>
      <w:rFonts w:ascii="Arial CYR" w:hAnsi="Arial CYR" w:cs="Arial CYR"/>
      <w:sz w:val="16"/>
      <w:szCs w:val="16"/>
    </w:rPr>
  </w:style>
  <w:style w:type="paragraph" w:customStyle="1" w:styleId="xl108">
    <w:name w:val="xl108"/>
    <w:basedOn w:val="a"/>
    <w:rsid w:val="00AB2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09">
    <w:name w:val="xl109"/>
    <w:basedOn w:val="a"/>
    <w:rsid w:val="00AB2E6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10">
    <w:name w:val="xl110"/>
    <w:basedOn w:val="a"/>
    <w:rsid w:val="00AB2E6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11">
    <w:name w:val="xl111"/>
    <w:basedOn w:val="a"/>
    <w:rsid w:val="00AB2E61"/>
    <w:pPr>
      <w:pBdr>
        <w:left w:val="single" w:sz="4" w:space="0" w:color="auto"/>
        <w:right w:val="single" w:sz="8" w:space="0" w:color="auto"/>
      </w:pBdr>
      <w:shd w:val="clear" w:color="auto" w:fill="FFFFFF"/>
      <w:spacing w:before="100" w:beforeAutospacing="1" w:after="100" w:afterAutospacing="1"/>
    </w:pPr>
  </w:style>
  <w:style w:type="paragraph" w:customStyle="1" w:styleId="xl112">
    <w:name w:val="xl112"/>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13">
    <w:name w:val="xl113"/>
    <w:basedOn w:val="a"/>
    <w:rsid w:val="00AB2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14">
    <w:name w:val="xl114"/>
    <w:basedOn w:val="a"/>
    <w:rsid w:val="00AB2E6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CYR" w:hAnsi="Arial CYR" w:cs="Arial CYR"/>
    </w:rPr>
  </w:style>
  <w:style w:type="paragraph" w:customStyle="1" w:styleId="xl115">
    <w:name w:val="xl115"/>
    <w:basedOn w:val="a"/>
    <w:rsid w:val="00AB2E61"/>
    <w:pPr>
      <w:pBdr>
        <w:top w:val="single" w:sz="4" w:space="0" w:color="auto"/>
        <w:left w:val="dotted" w:sz="4" w:space="0" w:color="auto"/>
        <w:bottom w:val="single" w:sz="4" w:space="0" w:color="auto"/>
        <w:right w:val="dotted" w:sz="4" w:space="0" w:color="auto"/>
      </w:pBdr>
      <w:shd w:val="clear" w:color="auto" w:fill="FFFFFF"/>
      <w:spacing w:before="100" w:beforeAutospacing="1" w:after="100" w:afterAutospacing="1"/>
      <w:jc w:val="center"/>
    </w:pPr>
  </w:style>
  <w:style w:type="paragraph" w:customStyle="1" w:styleId="xl116">
    <w:name w:val="xl116"/>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7">
    <w:name w:val="xl117"/>
    <w:basedOn w:val="a"/>
    <w:rsid w:val="00AB2E61"/>
    <w:pPr>
      <w:pBdr>
        <w:top w:val="single" w:sz="4" w:space="0" w:color="auto"/>
        <w:left w:val="dotted" w:sz="4" w:space="0" w:color="auto"/>
        <w:bottom w:val="single" w:sz="4" w:space="0" w:color="auto"/>
        <w:right w:val="dotted" w:sz="4" w:space="0" w:color="auto"/>
      </w:pBdr>
      <w:shd w:val="clear" w:color="auto" w:fill="FFFFFF"/>
      <w:spacing w:before="100" w:beforeAutospacing="1" w:after="100" w:afterAutospacing="1"/>
      <w:jc w:val="center"/>
    </w:pPr>
  </w:style>
  <w:style w:type="paragraph" w:customStyle="1" w:styleId="xl118">
    <w:name w:val="xl118"/>
    <w:basedOn w:val="a"/>
    <w:rsid w:val="00AB2E61"/>
    <w:pPr>
      <w:pBdr>
        <w:top w:val="single" w:sz="4" w:space="0" w:color="auto"/>
        <w:left w:val="dotted"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19">
    <w:name w:val="xl119"/>
    <w:basedOn w:val="a"/>
    <w:rsid w:val="00AB2E61"/>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120">
    <w:name w:val="xl120"/>
    <w:basedOn w:val="a"/>
    <w:rsid w:val="00AB2E6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121">
    <w:name w:val="xl121"/>
    <w:basedOn w:val="a"/>
    <w:rsid w:val="00AB2E61"/>
    <w:pPr>
      <w:pBdr>
        <w:bottom w:val="single" w:sz="8" w:space="0" w:color="auto"/>
        <w:right w:val="single" w:sz="4" w:space="0" w:color="auto"/>
      </w:pBdr>
      <w:shd w:val="clear" w:color="auto" w:fill="FFFFFF"/>
      <w:spacing w:before="100" w:beforeAutospacing="1" w:after="100" w:afterAutospacing="1"/>
      <w:jc w:val="center"/>
    </w:pPr>
  </w:style>
  <w:style w:type="paragraph" w:customStyle="1" w:styleId="xl122">
    <w:name w:val="xl122"/>
    <w:basedOn w:val="a"/>
    <w:rsid w:val="00AB2E61"/>
    <w:pPr>
      <w:pBdr>
        <w:bottom w:val="single" w:sz="8"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23">
    <w:name w:val="xl123"/>
    <w:basedOn w:val="a"/>
    <w:rsid w:val="00AB2E61"/>
    <w:pPr>
      <w:pBdr>
        <w:left w:val="single" w:sz="4" w:space="0" w:color="auto"/>
        <w:bottom w:val="single" w:sz="8"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24">
    <w:name w:val="xl124"/>
    <w:basedOn w:val="a"/>
    <w:rsid w:val="00AB2E61"/>
    <w:pPr>
      <w:pBdr>
        <w:left w:val="single" w:sz="4" w:space="0" w:color="auto"/>
        <w:bottom w:val="single" w:sz="8" w:space="0" w:color="auto"/>
        <w:right w:val="single" w:sz="8" w:space="0" w:color="auto"/>
      </w:pBdr>
      <w:shd w:val="clear" w:color="auto" w:fill="FFFFFF"/>
      <w:spacing w:before="100" w:beforeAutospacing="1" w:after="100" w:afterAutospacing="1"/>
      <w:jc w:val="right"/>
    </w:pPr>
    <w:rPr>
      <w:rFonts w:ascii="Arial CYR" w:hAnsi="Arial CYR" w:cs="Arial CYR"/>
    </w:rPr>
  </w:style>
  <w:style w:type="paragraph" w:customStyle="1" w:styleId="xl125">
    <w:name w:val="xl125"/>
    <w:basedOn w:val="a"/>
    <w:rsid w:val="00AB2E61"/>
    <w:pPr>
      <w:shd w:val="clear" w:color="auto" w:fill="FFFFFF"/>
      <w:spacing w:before="100" w:beforeAutospacing="1" w:after="100" w:afterAutospacing="1"/>
    </w:pPr>
  </w:style>
  <w:style w:type="paragraph" w:customStyle="1" w:styleId="xl126">
    <w:name w:val="xl126"/>
    <w:basedOn w:val="a"/>
    <w:rsid w:val="00AB2E61"/>
    <w:pPr>
      <w:shd w:val="clear" w:color="auto" w:fill="FFFFFF"/>
      <w:spacing w:before="100" w:beforeAutospacing="1" w:after="100" w:afterAutospacing="1"/>
      <w:jc w:val="center"/>
    </w:pPr>
  </w:style>
  <w:style w:type="paragraph" w:customStyle="1" w:styleId="xl127">
    <w:name w:val="xl127"/>
    <w:basedOn w:val="a"/>
    <w:rsid w:val="00AB2E61"/>
    <w:pPr>
      <w:shd w:val="clear" w:color="auto" w:fill="FFFFFF"/>
      <w:spacing w:before="100" w:beforeAutospacing="1" w:after="100" w:afterAutospacing="1"/>
      <w:jc w:val="center"/>
    </w:pPr>
    <w:rPr>
      <w:rFonts w:ascii="Arial CYR" w:hAnsi="Arial CYR" w:cs="Arial CYR"/>
    </w:rPr>
  </w:style>
  <w:style w:type="paragraph" w:customStyle="1" w:styleId="xl128">
    <w:name w:val="xl128"/>
    <w:basedOn w:val="a"/>
    <w:rsid w:val="00AB2E61"/>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129">
    <w:name w:val="xl129"/>
    <w:basedOn w:val="a"/>
    <w:rsid w:val="00AB2E61"/>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rsid w:val="00AB2E61"/>
    <w:pPr>
      <w:pBdr>
        <w:top w:val="single" w:sz="8" w:space="0" w:color="auto"/>
        <w:bottom w:val="single" w:sz="8"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31">
    <w:name w:val="xl131"/>
    <w:basedOn w:val="a"/>
    <w:rsid w:val="00AB2E61"/>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CYR" w:hAnsi="Arial CYR" w:cs="Arial CYR"/>
    </w:rPr>
  </w:style>
  <w:style w:type="paragraph" w:customStyle="1" w:styleId="xl132">
    <w:name w:val="xl132"/>
    <w:basedOn w:val="a"/>
    <w:rsid w:val="00AB2E61"/>
    <w:pPr>
      <w:shd w:val="clear" w:color="auto" w:fill="FFFFFF"/>
      <w:spacing w:before="100" w:beforeAutospacing="1" w:after="100" w:afterAutospacing="1"/>
    </w:pPr>
    <w:rPr>
      <w:sz w:val="16"/>
      <w:szCs w:val="16"/>
    </w:rPr>
  </w:style>
  <w:style w:type="paragraph" w:customStyle="1" w:styleId="xl133">
    <w:name w:val="xl133"/>
    <w:basedOn w:val="a"/>
    <w:rsid w:val="00AB2E61"/>
    <w:pPr>
      <w:shd w:val="clear" w:color="auto" w:fill="FFFFFF"/>
      <w:spacing w:before="100" w:beforeAutospacing="1" w:after="100" w:afterAutospacing="1"/>
      <w:jc w:val="center"/>
    </w:pPr>
    <w:rPr>
      <w:sz w:val="16"/>
      <w:szCs w:val="16"/>
    </w:rPr>
  </w:style>
  <w:style w:type="paragraph" w:customStyle="1" w:styleId="xl134">
    <w:name w:val="xl134"/>
    <w:basedOn w:val="a"/>
    <w:rsid w:val="00AB2E61"/>
    <w:pPr>
      <w:pBdr>
        <w:bottom w:val="single" w:sz="4" w:space="0" w:color="auto"/>
      </w:pBdr>
      <w:shd w:val="clear" w:color="auto" w:fill="FFFFFF"/>
      <w:spacing w:before="100" w:beforeAutospacing="1" w:after="100" w:afterAutospacing="1"/>
    </w:pPr>
  </w:style>
  <w:style w:type="paragraph" w:customStyle="1" w:styleId="xl135">
    <w:name w:val="xl135"/>
    <w:basedOn w:val="a"/>
    <w:rsid w:val="00AB2E61"/>
    <w:pPr>
      <w:pBdr>
        <w:left w:val="single" w:sz="4" w:space="0" w:color="auto"/>
        <w:bottom w:val="single" w:sz="4" w:space="0" w:color="auto"/>
      </w:pBdr>
      <w:shd w:val="clear" w:color="auto" w:fill="FFFFFF"/>
      <w:spacing w:before="100" w:beforeAutospacing="1" w:after="100" w:afterAutospacing="1"/>
    </w:pPr>
  </w:style>
  <w:style w:type="paragraph" w:customStyle="1" w:styleId="xl136">
    <w:name w:val="xl136"/>
    <w:basedOn w:val="a"/>
    <w:rsid w:val="00AB2E61"/>
    <w:pPr>
      <w:pBdr>
        <w:left w:val="single" w:sz="4" w:space="0" w:color="auto"/>
      </w:pBdr>
      <w:shd w:val="clear" w:color="auto" w:fill="FFFFFF"/>
      <w:spacing w:before="100" w:beforeAutospacing="1" w:after="100" w:afterAutospacing="1"/>
    </w:pPr>
  </w:style>
  <w:style w:type="paragraph" w:customStyle="1" w:styleId="xl137">
    <w:name w:val="xl137"/>
    <w:basedOn w:val="a"/>
    <w:rsid w:val="00AB2E61"/>
    <w:pPr>
      <w:pBdr>
        <w:top w:val="single" w:sz="4" w:space="0" w:color="auto"/>
        <w:left w:val="single" w:sz="8" w:space="0" w:color="auto"/>
        <w:right w:val="single" w:sz="4" w:space="0" w:color="auto"/>
      </w:pBdr>
      <w:shd w:val="clear" w:color="auto" w:fill="FFFFFF"/>
      <w:spacing w:before="100" w:beforeAutospacing="1" w:after="100" w:afterAutospacing="1"/>
      <w:jc w:val="center"/>
    </w:pPr>
  </w:style>
  <w:style w:type="paragraph" w:customStyle="1" w:styleId="xl138">
    <w:name w:val="xl138"/>
    <w:basedOn w:val="a"/>
    <w:rsid w:val="00AB2E61"/>
    <w:pPr>
      <w:pBdr>
        <w:right w:val="single" w:sz="4" w:space="0" w:color="auto"/>
      </w:pBdr>
      <w:shd w:val="clear" w:color="auto" w:fill="FFFFFF"/>
      <w:spacing w:before="100" w:beforeAutospacing="1" w:after="100" w:afterAutospacing="1"/>
      <w:jc w:val="center"/>
    </w:pPr>
    <w:rPr>
      <w:rFonts w:ascii="Arial CYR" w:hAnsi="Arial CYR" w:cs="Arial CYR"/>
    </w:rPr>
  </w:style>
  <w:style w:type="paragraph" w:customStyle="1" w:styleId="xl139">
    <w:name w:val="xl139"/>
    <w:basedOn w:val="a"/>
    <w:rsid w:val="00AB2E61"/>
    <w:pPr>
      <w:pBdr>
        <w:left w:val="single" w:sz="4" w:space="0" w:color="auto"/>
        <w:right w:val="single" w:sz="4" w:space="0" w:color="auto"/>
      </w:pBdr>
      <w:shd w:val="clear" w:color="auto" w:fill="FFFFFF"/>
      <w:spacing w:before="100" w:beforeAutospacing="1" w:after="100" w:afterAutospacing="1"/>
      <w:jc w:val="center"/>
    </w:pPr>
    <w:rPr>
      <w:rFonts w:ascii="Arial CYR" w:hAnsi="Arial CYR" w:cs="Arial CYR"/>
    </w:rPr>
  </w:style>
  <w:style w:type="paragraph" w:customStyle="1" w:styleId="xl140">
    <w:name w:val="xl140"/>
    <w:basedOn w:val="a"/>
    <w:rsid w:val="00AB2E61"/>
    <w:pPr>
      <w:pBdr>
        <w:left w:val="single" w:sz="4" w:space="0" w:color="auto"/>
        <w:right w:val="single" w:sz="8" w:space="0" w:color="auto"/>
      </w:pBdr>
      <w:shd w:val="clear" w:color="auto" w:fill="FFFFFF"/>
      <w:spacing w:before="100" w:beforeAutospacing="1" w:after="100" w:afterAutospacing="1"/>
      <w:jc w:val="center"/>
    </w:pPr>
    <w:rPr>
      <w:rFonts w:ascii="Arial CYR" w:hAnsi="Arial CYR" w:cs="Arial CYR"/>
    </w:rPr>
  </w:style>
  <w:style w:type="paragraph" w:customStyle="1" w:styleId="xl141">
    <w:name w:val="xl141"/>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rPr>
  </w:style>
  <w:style w:type="paragraph" w:customStyle="1" w:styleId="xl142">
    <w:name w:val="xl142"/>
    <w:basedOn w:val="a"/>
    <w:rsid w:val="00AB2E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rPr>
  </w:style>
  <w:style w:type="paragraph" w:customStyle="1" w:styleId="xl143">
    <w:name w:val="xl143"/>
    <w:basedOn w:val="a"/>
    <w:rsid w:val="00AB2E6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CYR" w:hAnsi="Arial CYR" w:cs="Arial CYR"/>
    </w:rPr>
  </w:style>
  <w:style w:type="paragraph" w:customStyle="1" w:styleId="xl144">
    <w:name w:val="xl144"/>
    <w:basedOn w:val="a"/>
    <w:rsid w:val="00AB2E61"/>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45">
    <w:name w:val="xl145"/>
    <w:basedOn w:val="a"/>
    <w:rsid w:val="00AB2E61"/>
    <w:pPr>
      <w:pBdr>
        <w:left w:val="single" w:sz="4" w:space="0" w:color="auto"/>
        <w:bottom w:val="single" w:sz="4" w:space="0" w:color="auto"/>
      </w:pBdr>
      <w:shd w:val="clear" w:color="auto" w:fill="FFFFFF"/>
      <w:spacing w:before="100" w:beforeAutospacing="1" w:after="100" w:afterAutospacing="1"/>
    </w:pPr>
  </w:style>
  <w:style w:type="paragraph" w:customStyle="1" w:styleId="xl146">
    <w:name w:val="xl146"/>
    <w:basedOn w:val="a"/>
    <w:rsid w:val="00AB2E6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style>
  <w:style w:type="paragraph" w:customStyle="1" w:styleId="xl147">
    <w:name w:val="xl147"/>
    <w:basedOn w:val="a"/>
    <w:rsid w:val="00AB2E61"/>
    <w:pPr>
      <w:pBdr>
        <w:bottom w:val="single" w:sz="4" w:space="0" w:color="auto"/>
        <w:right w:val="single" w:sz="4" w:space="0" w:color="auto"/>
      </w:pBdr>
      <w:shd w:val="clear" w:color="auto" w:fill="FFFFFF"/>
      <w:spacing w:before="100" w:beforeAutospacing="1" w:after="100" w:afterAutospacing="1"/>
      <w:jc w:val="center"/>
    </w:pPr>
  </w:style>
  <w:style w:type="paragraph" w:customStyle="1" w:styleId="xl148">
    <w:name w:val="xl148"/>
    <w:basedOn w:val="a"/>
    <w:rsid w:val="00AB2E61"/>
    <w:pPr>
      <w:pBdr>
        <w:bottom w:val="single" w:sz="4" w:space="0" w:color="auto"/>
        <w:right w:val="single" w:sz="4" w:space="0" w:color="auto"/>
      </w:pBdr>
      <w:shd w:val="clear" w:color="auto" w:fill="FFFFFF"/>
      <w:spacing w:before="100" w:beforeAutospacing="1" w:after="100" w:afterAutospacing="1"/>
      <w:jc w:val="center"/>
    </w:pPr>
    <w:rPr>
      <w:rFonts w:ascii="Arial CYR" w:hAnsi="Arial CYR" w:cs="Arial CYR"/>
    </w:rPr>
  </w:style>
  <w:style w:type="paragraph" w:customStyle="1" w:styleId="xl149">
    <w:name w:val="xl149"/>
    <w:basedOn w:val="a"/>
    <w:rsid w:val="00AB2E6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rPr>
  </w:style>
  <w:style w:type="paragraph" w:customStyle="1" w:styleId="xl150">
    <w:name w:val="xl150"/>
    <w:basedOn w:val="a"/>
    <w:rsid w:val="00AB2E61"/>
    <w:pPr>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CYR" w:hAnsi="Arial CYR" w:cs="Arial CYR"/>
    </w:rPr>
  </w:style>
  <w:style w:type="paragraph" w:customStyle="1" w:styleId="xl151">
    <w:name w:val="xl151"/>
    <w:basedOn w:val="a"/>
    <w:rsid w:val="00AB2E61"/>
    <w:pPr>
      <w:pBdr>
        <w:left w:val="single" w:sz="4" w:space="0" w:color="auto"/>
        <w:bottom w:val="single" w:sz="4" w:space="0" w:color="auto"/>
        <w:right w:val="single" w:sz="8" w:space="0" w:color="auto"/>
      </w:pBdr>
      <w:shd w:val="pct25" w:color="000000" w:fill="FFFFFF"/>
      <w:spacing w:before="100" w:beforeAutospacing="1" w:after="100" w:afterAutospacing="1"/>
    </w:pPr>
  </w:style>
  <w:style w:type="paragraph" w:customStyle="1" w:styleId="xl152">
    <w:name w:val="xl152"/>
    <w:basedOn w:val="a"/>
    <w:rsid w:val="00AB2E61"/>
    <w:pPr>
      <w:pBdr>
        <w:left w:val="single" w:sz="8"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153">
    <w:name w:val="xl153"/>
    <w:basedOn w:val="a"/>
    <w:rsid w:val="00AB2E61"/>
    <w:pPr>
      <w:pBdr>
        <w:top w:val="single" w:sz="4" w:space="0" w:color="auto"/>
        <w:left w:val="single" w:sz="4" w:space="0" w:color="auto"/>
        <w:bottom w:val="single" w:sz="4" w:space="0" w:color="auto"/>
      </w:pBdr>
      <w:shd w:val="pct25" w:color="000000" w:fill="FFFFFF"/>
      <w:spacing w:before="100" w:beforeAutospacing="1" w:after="100" w:afterAutospacing="1"/>
      <w:jc w:val="center"/>
    </w:pPr>
  </w:style>
  <w:style w:type="paragraph" w:customStyle="1" w:styleId="xl154">
    <w:name w:val="xl154"/>
    <w:basedOn w:val="a"/>
    <w:rsid w:val="00AB2E61"/>
    <w:pPr>
      <w:pBdr>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55">
    <w:name w:val="xl155"/>
    <w:basedOn w:val="a"/>
    <w:rsid w:val="00AB2E61"/>
    <w:pPr>
      <w:pBdr>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56">
    <w:name w:val="xl156"/>
    <w:basedOn w:val="a"/>
    <w:rsid w:val="00AB2E61"/>
    <w:pPr>
      <w:pBdr>
        <w:left w:val="single" w:sz="4" w:space="0" w:color="auto"/>
        <w:bottom w:val="single" w:sz="4" w:space="0" w:color="auto"/>
        <w:right w:val="single" w:sz="8" w:space="0" w:color="auto"/>
      </w:pBdr>
      <w:shd w:val="pct25" w:color="000000" w:fill="FFFFFF"/>
      <w:spacing w:before="100" w:beforeAutospacing="1" w:after="100" w:afterAutospacing="1"/>
      <w:jc w:val="right"/>
    </w:pPr>
    <w:rPr>
      <w:rFonts w:ascii="Arial CYR" w:hAnsi="Arial CYR" w:cs="Arial CYR"/>
    </w:rPr>
  </w:style>
  <w:style w:type="paragraph" w:customStyle="1" w:styleId="xl157">
    <w:name w:val="xl157"/>
    <w:basedOn w:val="a"/>
    <w:rsid w:val="00AB2E61"/>
    <w:pPr>
      <w:pBdr>
        <w:left w:val="single" w:sz="4" w:space="0" w:color="auto"/>
        <w:bottom w:val="single" w:sz="4" w:space="0" w:color="auto"/>
      </w:pBdr>
      <w:shd w:val="pct25" w:color="000000" w:fill="FFFFFF"/>
      <w:spacing w:before="100" w:beforeAutospacing="1" w:after="100" w:afterAutospacing="1"/>
    </w:pPr>
  </w:style>
  <w:style w:type="paragraph" w:customStyle="1" w:styleId="xl158">
    <w:name w:val="xl158"/>
    <w:basedOn w:val="a"/>
    <w:rsid w:val="00AB2E61"/>
    <w:pPr>
      <w:pBdr>
        <w:left w:val="single" w:sz="8"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159">
    <w:name w:val="xl159"/>
    <w:basedOn w:val="a"/>
    <w:rsid w:val="00AB2E61"/>
    <w:pPr>
      <w:pBdr>
        <w:top w:val="single" w:sz="4" w:space="0" w:color="auto"/>
        <w:left w:val="single" w:sz="4" w:space="0" w:color="auto"/>
        <w:bottom w:val="single" w:sz="4" w:space="0" w:color="auto"/>
        <w:right w:val="dotted" w:sz="4" w:space="0" w:color="auto"/>
      </w:pBdr>
      <w:shd w:val="pct25" w:color="000000" w:fill="FFFFFF"/>
      <w:spacing w:before="100" w:beforeAutospacing="1" w:after="100" w:afterAutospacing="1"/>
      <w:jc w:val="center"/>
    </w:pPr>
  </w:style>
  <w:style w:type="paragraph" w:customStyle="1" w:styleId="xl160">
    <w:name w:val="xl160"/>
    <w:basedOn w:val="a"/>
    <w:rsid w:val="00AB2E61"/>
    <w:pPr>
      <w:pBdr>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61">
    <w:name w:val="xl161"/>
    <w:basedOn w:val="a"/>
    <w:rsid w:val="00AB2E61"/>
    <w:pPr>
      <w:pBdr>
        <w:left w:val="single" w:sz="4" w:space="0" w:color="auto"/>
        <w:bottom w:val="single" w:sz="4" w:space="0" w:color="auto"/>
        <w:right w:val="single" w:sz="4" w:space="0" w:color="auto"/>
      </w:pBdr>
      <w:shd w:val="pct25" w:color="000000" w:fill="FFFFFF"/>
      <w:spacing w:before="100" w:beforeAutospacing="1" w:after="100" w:afterAutospacing="1"/>
      <w:jc w:val="right"/>
    </w:pPr>
    <w:rPr>
      <w:rFonts w:ascii="Arial CYR" w:hAnsi="Arial CYR" w:cs="Arial CYR"/>
    </w:rPr>
  </w:style>
  <w:style w:type="paragraph" w:customStyle="1" w:styleId="xl162">
    <w:name w:val="xl162"/>
    <w:basedOn w:val="a"/>
    <w:rsid w:val="00AB2E61"/>
    <w:pPr>
      <w:pBdr>
        <w:left w:val="single" w:sz="4" w:space="0" w:color="auto"/>
        <w:bottom w:val="single" w:sz="4" w:space="0" w:color="auto"/>
        <w:right w:val="single" w:sz="8" w:space="0" w:color="auto"/>
      </w:pBdr>
      <w:shd w:val="pct25" w:color="000000" w:fill="FFFFFF"/>
      <w:spacing w:before="100" w:beforeAutospacing="1" w:after="100" w:afterAutospacing="1"/>
      <w:jc w:val="right"/>
    </w:pPr>
    <w:rPr>
      <w:rFonts w:ascii="Arial CYR" w:hAnsi="Arial CYR" w:cs="Arial CYR"/>
    </w:rPr>
  </w:style>
  <w:style w:type="paragraph" w:customStyle="1" w:styleId="xl163">
    <w:name w:val="xl163"/>
    <w:basedOn w:val="a"/>
    <w:rsid w:val="00AB2E61"/>
    <w:pPr>
      <w:pBdr>
        <w:top w:val="single" w:sz="4" w:space="0" w:color="auto"/>
        <w:left w:val="single" w:sz="4" w:space="0" w:color="auto"/>
        <w:bottom w:val="single" w:sz="4" w:space="0" w:color="auto"/>
        <w:right w:val="dotted" w:sz="4" w:space="0" w:color="auto"/>
      </w:pBdr>
      <w:shd w:val="clear" w:color="auto" w:fill="FFFFFF"/>
      <w:spacing w:before="100" w:beforeAutospacing="1" w:after="100" w:afterAutospacing="1"/>
      <w:jc w:val="center"/>
    </w:pPr>
  </w:style>
  <w:style w:type="paragraph" w:customStyle="1" w:styleId="xl164">
    <w:name w:val="xl164"/>
    <w:basedOn w:val="a"/>
    <w:rsid w:val="00AB2E61"/>
    <w:pPr>
      <w:pBdr>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65">
    <w:name w:val="xl165"/>
    <w:basedOn w:val="a"/>
    <w:rsid w:val="00AB2E61"/>
    <w:pPr>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CYR" w:hAnsi="Arial CYR" w:cs="Arial CYR"/>
    </w:rPr>
  </w:style>
  <w:style w:type="paragraph" w:customStyle="1" w:styleId="xl166">
    <w:name w:val="xl166"/>
    <w:basedOn w:val="a"/>
    <w:rsid w:val="00AB2E6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167">
    <w:name w:val="xl167"/>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rPr>
  </w:style>
  <w:style w:type="paragraph" w:customStyle="1" w:styleId="xl168">
    <w:name w:val="xl168"/>
    <w:basedOn w:val="a"/>
    <w:rsid w:val="00AB2E6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CYR" w:hAnsi="Arial CYR" w:cs="Arial CYR"/>
    </w:rPr>
  </w:style>
  <w:style w:type="paragraph" w:customStyle="1" w:styleId="xl169">
    <w:name w:val="xl169"/>
    <w:basedOn w:val="a"/>
    <w:rsid w:val="00AB2E61"/>
    <w:pPr>
      <w:shd w:val="clear" w:color="auto" w:fill="FFFFFF"/>
      <w:spacing w:before="100" w:beforeAutospacing="1" w:after="100" w:afterAutospacing="1"/>
    </w:pPr>
    <w:rPr>
      <w:rFonts w:ascii="Arial CYR" w:hAnsi="Arial CYR" w:cs="Arial CYR"/>
      <w:sz w:val="16"/>
      <w:szCs w:val="16"/>
    </w:rPr>
  </w:style>
  <w:style w:type="paragraph" w:customStyle="1" w:styleId="xl170">
    <w:name w:val="xl170"/>
    <w:basedOn w:val="a"/>
    <w:rsid w:val="00AB2E61"/>
    <w:pPr>
      <w:shd w:val="clear" w:color="auto" w:fill="FFFFFF"/>
      <w:spacing w:before="100" w:beforeAutospacing="1" w:after="100" w:afterAutospacing="1"/>
      <w:jc w:val="center"/>
    </w:pPr>
    <w:rPr>
      <w:rFonts w:ascii="Arial CYR" w:hAnsi="Arial CYR" w:cs="Arial CYR"/>
      <w:sz w:val="16"/>
      <w:szCs w:val="16"/>
    </w:rPr>
  </w:style>
  <w:style w:type="paragraph" w:customStyle="1" w:styleId="xl171">
    <w:name w:val="xl171"/>
    <w:basedOn w:val="a"/>
    <w:rsid w:val="00AB2E61"/>
    <w:pPr>
      <w:pBdr>
        <w:bottom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72">
    <w:name w:val="xl172"/>
    <w:basedOn w:val="a"/>
    <w:rsid w:val="00AB2E61"/>
    <w:pPr>
      <w:shd w:val="clear" w:color="auto" w:fill="FFFFFF"/>
      <w:spacing w:before="100" w:beforeAutospacing="1" w:after="100" w:afterAutospacing="1"/>
      <w:jc w:val="center"/>
    </w:pPr>
    <w:rPr>
      <w:rFonts w:ascii="Arial CYR" w:hAnsi="Arial CYR" w:cs="Arial CYR"/>
      <w:sz w:val="16"/>
      <w:szCs w:val="16"/>
    </w:rPr>
  </w:style>
  <w:style w:type="paragraph" w:customStyle="1" w:styleId="xl173">
    <w:name w:val="xl173"/>
    <w:basedOn w:val="a"/>
    <w:rsid w:val="00AB2E61"/>
    <w:pPr>
      <w:pBdr>
        <w:top w:val="single" w:sz="4" w:space="0" w:color="auto"/>
        <w:left w:val="dotted" w:sz="4" w:space="0" w:color="auto"/>
        <w:bottom w:val="single" w:sz="4" w:space="0" w:color="auto"/>
      </w:pBdr>
      <w:shd w:val="clear" w:color="auto" w:fill="FFFFFF"/>
      <w:spacing w:before="100" w:beforeAutospacing="1" w:after="100" w:afterAutospacing="1"/>
      <w:jc w:val="center"/>
    </w:pPr>
  </w:style>
  <w:style w:type="paragraph" w:customStyle="1" w:styleId="xl174">
    <w:name w:val="xl174"/>
    <w:basedOn w:val="a"/>
    <w:rsid w:val="00AB2E61"/>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75">
    <w:name w:val="xl175"/>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6">
    <w:name w:val="xl176"/>
    <w:basedOn w:val="a"/>
    <w:rsid w:val="00AB2E61"/>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77">
    <w:name w:val="xl177"/>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78">
    <w:name w:val="xl178"/>
    <w:basedOn w:val="a"/>
    <w:rsid w:val="00AB2E61"/>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79">
    <w:name w:val="xl179"/>
    <w:basedOn w:val="a"/>
    <w:rsid w:val="00AB2E61"/>
    <w:pPr>
      <w:pBdr>
        <w:left w:val="single" w:sz="4"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0">
    <w:name w:val="xl180"/>
    <w:basedOn w:val="a"/>
    <w:rsid w:val="00AB2E6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1">
    <w:name w:val="xl181"/>
    <w:basedOn w:val="a"/>
    <w:rsid w:val="00AB2E61"/>
    <w:pPr>
      <w:pBdr>
        <w:top w:val="single" w:sz="4" w:space="0" w:color="auto"/>
        <w:lef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2">
    <w:name w:val="xl182"/>
    <w:basedOn w:val="a"/>
    <w:rsid w:val="00AB2E61"/>
    <w:pPr>
      <w:pBdr>
        <w:top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3">
    <w:name w:val="xl183"/>
    <w:basedOn w:val="a"/>
    <w:rsid w:val="00AB2E61"/>
    <w:pPr>
      <w:pBdr>
        <w:top w:val="single" w:sz="4"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4">
    <w:name w:val="xl184"/>
    <w:basedOn w:val="a"/>
    <w:rsid w:val="00AB2E61"/>
    <w:pPr>
      <w:pBdr>
        <w:lef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5">
    <w:name w:val="xl185"/>
    <w:basedOn w:val="a"/>
    <w:rsid w:val="00AB2E61"/>
    <w:pPr>
      <w:shd w:val="clear" w:color="auto" w:fill="FFFFFF"/>
      <w:spacing w:before="100" w:beforeAutospacing="1" w:after="100" w:afterAutospacing="1"/>
      <w:jc w:val="center"/>
    </w:pPr>
    <w:rPr>
      <w:rFonts w:ascii="Arial CYR" w:hAnsi="Arial CYR" w:cs="Arial CYR"/>
      <w:sz w:val="16"/>
      <w:szCs w:val="16"/>
    </w:rPr>
  </w:style>
  <w:style w:type="paragraph" w:customStyle="1" w:styleId="xl186">
    <w:name w:val="xl186"/>
    <w:basedOn w:val="a"/>
    <w:rsid w:val="00AB2E61"/>
    <w:pPr>
      <w:pBdr>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7">
    <w:name w:val="xl187"/>
    <w:basedOn w:val="a"/>
    <w:rsid w:val="00AB2E61"/>
    <w:pPr>
      <w:pBdr>
        <w:left w:val="single" w:sz="4" w:space="0" w:color="auto"/>
        <w:bottom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8">
    <w:name w:val="xl188"/>
    <w:basedOn w:val="a"/>
    <w:rsid w:val="00AB2E61"/>
    <w:pPr>
      <w:pBdr>
        <w:bottom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89">
    <w:name w:val="xl189"/>
    <w:basedOn w:val="a"/>
    <w:rsid w:val="00AB2E61"/>
    <w:pPr>
      <w:pBdr>
        <w:bottom w:val="single" w:sz="4"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90">
    <w:name w:val="xl190"/>
    <w:basedOn w:val="a"/>
    <w:rsid w:val="00AB2E61"/>
    <w:pPr>
      <w:pBdr>
        <w:top w:val="single" w:sz="4" w:space="0" w:color="auto"/>
        <w:left w:val="single" w:sz="4" w:space="0" w:color="auto"/>
        <w:bottom w:val="single" w:sz="8"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91">
    <w:name w:val="xl191"/>
    <w:basedOn w:val="a"/>
    <w:rsid w:val="00AB2E61"/>
    <w:pPr>
      <w:pBdr>
        <w:top w:val="single" w:sz="4" w:space="0" w:color="auto"/>
        <w:bottom w:val="single" w:sz="8"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92">
    <w:name w:val="xl192"/>
    <w:basedOn w:val="a"/>
    <w:rsid w:val="00AB2E61"/>
    <w:pPr>
      <w:pBdr>
        <w:top w:val="single" w:sz="4" w:space="0" w:color="auto"/>
        <w:bottom w:val="single" w:sz="8" w:space="0" w:color="auto"/>
        <w:right w:val="single" w:sz="4" w:space="0" w:color="auto"/>
      </w:pBdr>
      <w:shd w:val="clear" w:color="auto" w:fill="FFFFFF"/>
      <w:spacing w:before="100" w:beforeAutospacing="1" w:after="100" w:afterAutospacing="1"/>
      <w:jc w:val="center"/>
    </w:pPr>
    <w:rPr>
      <w:rFonts w:ascii="Arial CYR" w:hAnsi="Arial CYR" w:cs="Arial CYR"/>
      <w:sz w:val="16"/>
      <w:szCs w:val="16"/>
    </w:rPr>
  </w:style>
  <w:style w:type="paragraph" w:customStyle="1" w:styleId="xl193">
    <w:name w:val="xl193"/>
    <w:basedOn w:val="a"/>
    <w:rsid w:val="00AB2E61"/>
    <w:pPr>
      <w:pBdr>
        <w:top w:val="single" w:sz="8"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94">
    <w:name w:val="xl194"/>
    <w:basedOn w:val="a"/>
    <w:rsid w:val="00AB2E61"/>
    <w:pPr>
      <w:pBdr>
        <w:top w:val="single" w:sz="8" w:space="0" w:color="auto"/>
        <w:bottom w:val="single" w:sz="4" w:space="0" w:color="auto"/>
      </w:pBdr>
      <w:shd w:val="clear" w:color="auto" w:fill="FFFFFF"/>
      <w:spacing w:before="100" w:beforeAutospacing="1" w:after="100" w:afterAutospacing="1"/>
      <w:jc w:val="center"/>
    </w:pPr>
  </w:style>
  <w:style w:type="paragraph" w:customStyle="1" w:styleId="xl195">
    <w:name w:val="xl195"/>
    <w:basedOn w:val="a"/>
    <w:rsid w:val="00AB2E61"/>
    <w:pPr>
      <w:pBdr>
        <w:top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6">
    <w:name w:val="xl196"/>
    <w:basedOn w:val="a"/>
    <w:rsid w:val="00AB2E61"/>
    <w:pPr>
      <w:pBdr>
        <w:top w:val="single" w:sz="4" w:space="0" w:color="auto"/>
        <w:left w:val="single" w:sz="4" w:space="0" w:color="auto"/>
      </w:pBdr>
      <w:shd w:val="clear" w:color="auto" w:fill="FFFFFF"/>
      <w:spacing w:before="100" w:beforeAutospacing="1" w:after="100" w:afterAutospacing="1"/>
      <w:jc w:val="center"/>
    </w:pPr>
  </w:style>
  <w:style w:type="paragraph" w:customStyle="1" w:styleId="xl197">
    <w:name w:val="xl197"/>
    <w:basedOn w:val="a"/>
    <w:rsid w:val="00AB2E61"/>
    <w:pPr>
      <w:pBdr>
        <w:top w:val="single" w:sz="4" w:space="0" w:color="auto"/>
      </w:pBdr>
      <w:shd w:val="clear" w:color="auto" w:fill="FFFFFF"/>
      <w:spacing w:before="100" w:beforeAutospacing="1" w:after="100" w:afterAutospacing="1"/>
      <w:jc w:val="center"/>
    </w:pPr>
  </w:style>
  <w:style w:type="paragraph" w:customStyle="1" w:styleId="xl198">
    <w:name w:val="xl198"/>
    <w:basedOn w:val="a"/>
    <w:rsid w:val="00AB2E61"/>
    <w:pPr>
      <w:pBdr>
        <w:top w:val="single" w:sz="4" w:space="0" w:color="auto"/>
        <w:right w:val="single" w:sz="4" w:space="0" w:color="auto"/>
      </w:pBdr>
      <w:shd w:val="clear" w:color="auto" w:fill="FFFFFF"/>
      <w:spacing w:before="100" w:beforeAutospacing="1" w:after="100" w:afterAutospacing="1"/>
      <w:jc w:val="center"/>
    </w:pPr>
  </w:style>
  <w:style w:type="paragraph" w:customStyle="1" w:styleId="xl199">
    <w:name w:val="xl199"/>
    <w:basedOn w:val="a"/>
    <w:rsid w:val="00AB2E61"/>
    <w:pPr>
      <w:pBdr>
        <w:top w:val="single" w:sz="4" w:space="0" w:color="auto"/>
        <w:left w:val="dotted" w:sz="4" w:space="0" w:color="auto"/>
        <w:bottom w:val="single" w:sz="4" w:space="0" w:color="auto"/>
      </w:pBdr>
      <w:shd w:val="pct25" w:color="000000" w:fill="FFFFFF"/>
      <w:spacing w:before="100" w:beforeAutospacing="1" w:after="100" w:afterAutospacing="1"/>
      <w:jc w:val="center"/>
    </w:pPr>
  </w:style>
  <w:style w:type="paragraph" w:customStyle="1" w:styleId="xl200">
    <w:name w:val="xl200"/>
    <w:basedOn w:val="a"/>
    <w:rsid w:val="00AB2E61"/>
    <w:pPr>
      <w:pBdr>
        <w:top w:val="single" w:sz="4" w:space="0" w:color="auto"/>
        <w:bottom w:val="single" w:sz="4" w:space="0" w:color="auto"/>
      </w:pBdr>
      <w:shd w:val="pct25" w:color="000000" w:fill="FFFFFF"/>
      <w:spacing w:before="100" w:beforeAutospacing="1" w:after="100" w:afterAutospacing="1"/>
      <w:jc w:val="center"/>
    </w:pPr>
  </w:style>
  <w:style w:type="paragraph" w:customStyle="1" w:styleId="xl201">
    <w:name w:val="xl201"/>
    <w:basedOn w:val="a"/>
    <w:rsid w:val="00AB2E61"/>
    <w:pPr>
      <w:pBdr>
        <w:top w:val="single" w:sz="4"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202">
    <w:name w:val="xl202"/>
    <w:basedOn w:val="a"/>
    <w:rsid w:val="00AB2E61"/>
    <w:pPr>
      <w:pBdr>
        <w:bottom w:val="single" w:sz="4" w:space="0" w:color="auto"/>
      </w:pBdr>
      <w:shd w:val="clear" w:color="auto" w:fill="FFFFFF"/>
      <w:spacing w:before="100" w:beforeAutospacing="1" w:after="100" w:afterAutospacing="1"/>
      <w:jc w:val="center"/>
    </w:pPr>
  </w:style>
  <w:style w:type="paragraph" w:customStyle="1" w:styleId="xl203">
    <w:name w:val="xl203"/>
    <w:basedOn w:val="a"/>
    <w:rsid w:val="00AB2E61"/>
    <w:pPr>
      <w:pBdr>
        <w:bottom w:val="single" w:sz="4" w:space="0" w:color="auto"/>
      </w:pBdr>
      <w:shd w:val="clear" w:color="auto" w:fill="FFFFFF"/>
      <w:spacing w:before="100" w:beforeAutospacing="1" w:after="100" w:afterAutospacing="1"/>
      <w:jc w:val="center"/>
    </w:pPr>
  </w:style>
  <w:style w:type="paragraph" w:customStyle="1" w:styleId="xl204">
    <w:name w:val="xl204"/>
    <w:basedOn w:val="a"/>
    <w:rsid w:val="00AB2E61"/>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205">
    <w:name w:val="xl205"/>
    <w:basedOn w:val="a"/>
    <w:rsid w:val="00AB2E61"/>
    <w:pPr>
      <w:shd w:val="clear" w:color="auto" w:fill="FFFFFF"/>
      <w:spacing w:before="100" w:beforeAutospacing="1" w:after="100" w:afterAutospacing="1"/>
      <w:jc w:val="center"/>
    </w:pPr>
    <w:rPr>
      <w:rFonts w:ascii="Arial CYR" w:hAnsi="Arial CYR" w:cs="Arial CYR"/>
      <w:b/>
      <w:bCs/>
      <w:sz w:val="22"/>
      <w:szCs w:val="22"/>
    </w:rPr>
  </w:style>
  <w:style w:type="paragraph" w:customStyle="1" w:styleId="xl206">
    <w:name w:val="xl206"/>
    <w:basedOn w:val="a"/>
    <w:rsid w:val="00AB2E61"/>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
    <w:rsid w:val="00AB2E61"/>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8">
    <w:name w:val="xl208"/>
    <w:basedOn w:val="a"/>
    <w:rsid w:val="00AB2E6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AB2E61"/>
    <w:pPr>
      <w:pBdr>
        <w:top w:val="single" w:sz="4" w:space="0" w:color="auto"/>
        <w:left w:val="dotted" w:sz="4" w:space="0" w:color="auto"/>
        <w:bottom w:val="single" w:sz="4" w:space="0" w:color="auto"/>
      </w:pBdr>
      <w:shd w:val="clear" w:color="auto" w:fill="FFFFFF"/>
      <w:spacing w:before="100" w:beforeAutospacing="1" w:after="100" w:afterAutospacing="1"/>
      <w:jc w:val="center"/>
    </w:pPr>
  </w:style>
  <w:style w:type="paragraph" w:customStyle="1" w:styleId="xl210">
    <w:name w:val="xl210"/>
    <w:basedOn w:val="a"/>
    <w:rsid w:val="00AB2E61"/>
    <w:pPr>
      <w:pBdr>
        <w:top w:val="single" w:sz="4" w:space="0" w:color="auto"/>
        <w:left w:val="dotted" w:sz="4" w:space="0" w:color="auto"/>
        <w:bottom w:val="single" w:sz="4" w:space="0" w:color="auto"/>
      </w:pBdr>
      <w:shd w:val="clear" w:color="auto" w:fill="FFFFFF"/>
      <w:spacing w:before="100" w:beforeAutospacing="1" w:after="100" w:afterAutospacing="1"/>
      <w:jc w:val="center"/>
    </w:pPr>
  </w:style>
  <w:style w:type="paragraph" w:customStyle="1" w:styleId="xl211">
    <w:name w:val="xl211"/>
    <w:basedOn w:val="a"/>
    <w:rsid w:val="00AB2E61"/>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212">
    <w:name w:val="xl212"/>
    <w:basedOn w:val="a"/>
    <w:rsid w:val="00AB2E61"/>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13">
    <w:name w:val="xl213"/>
    <w:basedOn w:val="a"/>
    <w:rsid w:val="00AB2E61"/>
    <w:pPr>
      <w:pBdr>
        <w:top w:val="single" w:sz="4" w:space="0" w:color="auto"/>
        <w:bottom w:val="single" w:sz="4" w:space="0" w:color="auto"/>
      </w:pBdr>
      <w:shd w:val="pct25" w:color="000000" w:fill="FFFFFF"/>
      <w:spacing w:before="100" w:beforeAutospacing="1" w:after="100" w:afterAutospacing="1"/>
      <w:jc w:val="center"/>
    </w:pPr>
  </w:style>
  <w:style w:type="paragraph" w:customStyle="1" w:styleId="xl214">
    <w:name w:val="xl214"/>
    <w:basedOn w:val="a"/>
    <w:rsid w:val="00AB2E61"/>
    <w:pPr>
      <w:pBdr>
        <w:top w:val="single" w:sz="4" w:space="0" w:color="auto"/>
        <w:bottom w:val="single" w:sz="4" w:space="0" w:color="auto"/>
        <w:right w:val="single" w:sz="4" w:space="0" w:color="auto"/>
      </w:pBdr>
      <w:shd w:val="pct25" w:color="000000" w:fill="FFFFFF"/>
      <w:spacing w:before="100" w:beforeAutospacing="1" w:after="100" w:afterAutospacing="1"/>
      <w:jc w:val="center"/>
    </w:pPr>
  </w:style>
  <w:style w:type="paragraph" w:customStyle="1" w:styleId="xl215">
    <w:name w:val="xl215"/>
    <w:basedOn w:val="a"/>
    <w:rsid w:val="00AB2E61"/>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6">
    <w:name w:val="xl216"/>
    <w:basedOn w:val="a"/>
    <w:rsid w:val="00AB2E61"/>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7">
    <w:name w:val="xl217"/>
    <w:basedOn w:val="a"/>
    <w:rsid w:val="00AB2E61"/>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8">
    <w:name w:val="xl218"/>
    <w:basedOn w:val="a"/>
    <w:rsid w:val="00AB2E61"/>
    <w:pPr>
      <w:spacing w:before="100" w:beforeAutospacing="1" w:after="100" w:afterAutospacing="1"/>
      <w:jc w:val="center"/>
    </w:pPr>
    <w:rPr>
      <w:rFonts w:ascii="Arial CYR" w:hAnsi="Arial CYR" w:cs="Arial CYR"/>
      <w:b/>
      <w:bCs/>
      <w:sz w:val="22"/>
      <w:szCs w:val="22"/>
    </w:rPr>
  </w:style>
  <w:style w:type="paragraph" w:customStyle="1" w:styleId="xl219">
    <w:name w:val="xl219"/>
    <w:basedOn w:val="a"/>
    <w:rsid w:val="00AB2E61"/>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220">
    <w:name w:val="xl220"/>
    <w:basedOn w:val="a"/>
    <w:rsid w:val="00AB2E61"/>
    <w:pPr>
      <w:pBdr>
        <w:top w:val="single" w:sz="4" w:space="0" w:color="auto"/>
      </w:pBdr>
      <w:spacing w:before="100" w:beforeAutospacing="1" w:after="100" w:afterAutospacing="1"/>
      <w:jc w:val="center"/>
    </w:pPr>
    <w:rPr>
      <w:rFonts w:ascii="Arial CYR" w:hAnsi="Arial CYR" w:cs="Arial CYR"/>
      <w:sz w:val="16"/>
      <w:szCs w:val="16"/>
    </w:rPr>
  </w:style>
  <w:style w:type="paragraph" w:customStyle="1" w:styleId="xl221">
    <w:name w:val="xl221"/>
    <w:basedOn w:val="a"/>
    <w:rsid w:val="00AB2E61"/>
    <w:pPr>
      <w:pBdr>
        <w:top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
    <w:rsid w:val="00AB2E61"/>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223">
    <w:name w:val="xl223"/>
    <w:basedOn w:val="a"/>
    <w:rsid w:val="00AB2E61"/>
    <w:pPr>
      <w:spacing w:before="100" w:beforeAutospacing="1" w:after="100" w:afterAutospacing="1"/>
      <w:jc w:val="center"/>
    </w:pPr>
    <w:rPr>
      <w:rFonts w:ascii="Arial CYR" w:hAnsi="Arial CYR" w:cs="Arial CYR"/>
      <w:sz w:val="16"/>
      <w:szCs w:val="16"/>
    </w:rPr>
  </w:style>
  <w:style w:type="paragraph" w:customStyle="1" w:styleId="xl224">
    <w:name w:val="xl224"/>
    <w:basedOn w:val="a"/>
    <w:rsid w:val="00AB2E61"/>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25">
    <w:name w:val="xl225"/>
    <w:basedOn w:val="a"/>
    <w:rsid w:val="00AB2E61"/>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
    <w:rsid w:val="00AB2E61"/>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
    <w:rsid w:val="00AB2E61"/>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28">
    <w:name w:val="xl228"/>
    <w:basedOn w:val="a"/>
    <w:rsid w:val="00AB2E61"/>
    <w:pPr>
      <w:pBdr>
        <w:top w:val="single" w:sz="4" w:space="0" w:color="auto"/>
        <w:bottom w:val="single" w:sz="4" w:space="0" w:color="auto"/>
        <w:right w:val="dotted" w:sz="4" w:space="0" w:color="auto"/>
      </w:pBdr>
      <w:shd w:val="clear" w:color="auto" w:fill="FFFFFF"/>
      <w:spacing w:before="100" w:beforeAutospacing="1" w:after="100" w:afterAutospacing="1"/>
      <w:jc w:val="center"/>
    </w:pPr>
  </w:style>
  <w:style w:type="paragraph" w:customStyle="1" w:styleId="xl229">
    <w:name w:val="xl229"/>
    <w:basedOn w:val="a"/>
    <w:rsid w:val="00AB2E61"/>
    <w:pPr>
      <w:pBdr>
        <w:top w:val="single" w:sz="8" w:space="0" w:color="auto"/>
        <w:left w:val="single" w:sz="4" w:space="0" w:color="auto"/>
        <w:bottom w:val="single" w:sz="8" w:space="0" w:color="auto"/>
      </w:pBdr>
      <w:shd w:val="clear" w:color="auto" w:fill="FFFFFF"/>
      <w:spacing w:before="100" w:beforeAutospacing="1" w:after="100" w:afterAutospacing="1"/>
      <w:jc w:val="center"/>
    </w:pPr>
  </w:style>
  <w:style w:type="paragraph" w:customStyle="1" w:styleId="xl230">
    <w:name w:val="xl230"/>
    <w:basedOn w:val="a"/>
    <w:rsid w:val="00AB2E61"/>
    <w:pPr>
      <w:pBdr>
        <w:top w:val="single" w:sz="8" w:space="0" w:color="auto"/>
        <w:bottom w:val="single" w:sz="8" w:space="0" w:color="auto"/>
      </w:pBdr>
      <w:shd w:val="clear" w:color="auto" w:fill="FFFFFF"/>
      <w:spacing w:before="100" w:beforeAutospacing="1" w:after="100" w:afterAutospacing="1"/>
      <w:jc w:val="center"/>
    </w:pPr>
  </w:style>
  <w:style w:type="paragraph" w:customStyle="1" w:styleId="xl231">
    <w:name w:val="xl231"/>
    <w:basedOn w:val="a"/>
    <w:rsid w:val="00AB2E61"/>
    <w:pPr>
      <w:pBdr>
        <w:top w:val="single" w:sz="8"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232">
    <w:name w:val="xl232"/>
    <w:basedOn w:val="a"/>
    <w:rsid w:val="00AB2E61"/>
    <w:pPr>
      <w:pBdr>
        <w:top w:val="single" w:sz="4" w:space="0" w:color="auto"/>
        <w:bottom w:val="single" w:sz="4" w:space="0" w:color="auto"/>
        <w:right w:val="dotted" w:sz="4" w:space="0" w:color="auto"/>
      </w:pBdr>
      <w:shd w:val="clear" w:color="auto" w:fill="FFFFFF"/>
      <w:spacing w:before="100" w:beforeAutospacing="1" w:after="100" w:afterAutospacing="1"/>
      <w:jc w:val="center"/>
    </w:pPr>
  </w:style>
  <w:style w:type="paragraph" w:customStyle="1" w:styleId="xl233">
    <w:name w:val="xl233"/>
    <w:basedOn w:val="a"/>
    <w:rsid w:val="00AB2E61"/>
    <w:pPr>
      <w:pBdr>
        <w:left w:val="single" w:sz="4" w:space="0" w:color="auto"/>
        <w:bottom w:val="single" w:sz="4" w:space="0" w:color="auto"/>
      </w:pBdr>
      <w:shd w:val="clear" w:color="auto" w:fill="FFFFFF"/>
      <w:spacing w:before="100" w:beforeAutospacing="1" w:after="100" w:afterAutospacing="1"/>
      <w:jc w:val="center"/>
    </w:pPr>
  </w:style>
  <w:style w:type="paragraph" w:customStyle="1" w:styleId="xl234">
    <w:name w:val="xl234"/>
    <w:basedOn w:val="a"/>
    <w:rsid w:val="00AB2E61"/>
    <w:pPr>
      <w:spacing w:before="100" w:beforeAutospacing="1" w:after="100" w:afterAutospacing="1"/>
      <w:jc w:val="center"/>
    </w:pPr>
    <w:rPr>
      <w:b/>
      <w:bCs/>
      <w:sz w:val="22"/>
      <w:szCs w:val="22"/>
    </w:rPr>
  </w:style>
  <w:style w:type="paragraph" w:customStyle="1" w:styleId="xl235">
    <w:name w:val="xl235"/>
    <w:basedOn w:val="a"/>
    <w:rsid w:val="00AB2E61"/>
    <w:pPr>
      <w:pBdr>
        <w:bottom w:val="single" w:sz="4" w:space="0" w:color="auto"/>
      </w:pBdr>
      <w:spacing w:before="100" w:beforeAutospacing="1" w:after="100" w:afterAutospacing="1"/>
    </w:pPr>
    <w:rPr>
      <w:rFonts w:ascii="Arial CYR" w:hAnsi="Arial CYR" w:cs="Arial CYR"/>
      <w:sz w:val="16"/>
      <w:szCs w:val="16"/>
    </w:rPr>
  </w:style>
  <w:style w:type="paragraph" w:customStyle="1" w:styleId="xl236">
    <w:name w:val="xl236"/>
    <w:basedOn w:val="a"/>
    <w:rsid w:val="00AB2E61"/>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
    <w:rsid w:val="00AB2E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i/>
      <w:iCs/>
      <w:sz w:val="16"/>
      <w:szCs w:val="16"/>
    </w:rPr>
  </w:style>
  <w:style w:type="paragraph" w:customStyle="1" w:styleId="xl238">
    <w:name w:val="xl238"/>
    <w:basedOn w:val="a"/>
    <w:rsid w:val="00AB2E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16"/>
      <w:szCs w:val="16"/>
    </w:rPr>
  </w:style>
  <w:style w:type="paragraph" w:customStyle="1" w:styleId="xl239">
    <w:name w:val="xl239"/>
    <w:basedOn w:val="a"/>
    <w:rsid w:val="00AB2E6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0">
    <w:name w:val="xl240"/>
    <w:basedOn w:val="a"/>
    <w:rsid w:val="00AB2E61"/>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b/>
      <w:bCs/>
      <w:i/>
      <w:iCs/>
      <w:sz w:val="16"/>
      <w:szCs w:val="16"/>
    </w:rPr>
  </w:style>
  <w:style w:type="paragraph" w:customStyle="1" w:styleId="xl241">
    <w:name w:val="xl241"/>
    <w:basedOn w:val="a"/>
    <w:rsid w:val="00AB2E61"/>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2">
    <w:name w:val="xl242"/>
    <w:basedOn w:val="a"/>
    <w:rsid w:val="00AB2E61"/>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243">
    <w:name w:val="xl243"/>
    <w:basedOn w:val="a"/>
    <w:rsid w:val="00AB2E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244">
    <w:name w:val="xl244"/>
    <w:basedOn w:val="a"/>
    <w:rsid w:val="00AB2E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245">
    <w:name w:val="xl245"/>
    <w:basedOn w:val="a"/>
    <w:rsid w:val="00AB2E61"/>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b/>
      <w:bCs/>
      <w:i/>
      <w:iCs/>
      <w:sz w:val="16"/>
      <w:szCs w:val="16"/>
    </w:rPr>
  </w:style>
  <w:style w:type="paragraph" w:customStyle="1" w:styleId="xl246">
    <w:name w:val="xl246"/>
    <w:basedOn w:val="a"/>
    <w:rsid w:val="00AB2E6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47">
    <w:name w:val="xl247"/>
    <w:basedOn w:val="a"/>
    <w:rsid w:val="00AB2E61"/>
    <w:pPr>
      <w:spacing w:before="100" w:beforeAutospacing="1" w:after="100" w:afterAutospacing="1"/>
      <w:jc w:val="center"/>
    </w:pPr>
    <w:rPr>
      <w:rFonts w:ascii="Arial CYR" w:hAnsi="Arial CYR" w:cs="Arial CYR"/>
      <w:b/>
      <w:bCs/>
      <w:sz w:val="22"/>
      <w:szCs w:val="22"/>
    </w:rPr>
  </w:style>
  <w:style w:type="paragraph" w:customStyle="1" w:styleId="xl248">
    <w:name w:val="xl248"/>
    <w:basedOn w:val="a"/>
    <w:rsid w:val="00AB2E6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
    <w:rsid w:val="00AB2E61"/>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AB2E61"/>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AB2E6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AB2E61"/>
    <w:pPr>
      <w:pBdr>
        <w:top w:val="single" w:sz="4" w:space="0" w:color="auto"/>
        <w:left w:val="single" w:sz="4" w:space="0" w:color="auto"/>
        <w:bottom w:val="single" w:sz="4" w:space="0" w:color="auto"/>
      </w:pBdr>
      <w:shd w:val="clear" w:color="auto" w:fill="FFFFCC"/>
      <w:spacing w:before="100" w:beforeAutospacing="1" w:after="100" w:afterAutospacing="1"/>
      <w:jc w:val="center"/>
    </w:pPr>
    <w:rPr>
      <w:b/>
      <w:bCs/>
      <w:i/>
      <w:iCs/>
      <w:sz w:val="16"/>
      <w:szCs w:val="16"/>
    </w:rPr>
  </w:style>
  <w:style w:type="paragraph" w:customStyle="1" w:styleId="xl253">
    <w:name w:val="xl253"/>
    <w:basedOn w:val="a"/>
    <w:rsid w:val="00AB2E61"/>
    <w:pPr>
      <w:pBdr>
        <w:top w:val="single" w:sz="4" w:space="0" w:color="auto"/>
        <w:bottom w:val="single" w:sz="4" w:space="0" w:color="auto"/>
      </w:pBdr>
      <w:shd w:val="clear" w:color="auto" w:fill="FFFFCC"/>
      <w:spacing w:before="100" w:beforeAutospacing="1" w:after="100" w:afterAutospacing="1"/>
      <w:jc w:val="center"/>
    </w:pPr>
    <w:rPr>
      <w:b/>
      <w:bCs/>
      <w:i/>
      <w:iCs/>
      <w:sz w:val="16"/>
      <w:szCs w:val="16"/>
    </w:rPr>
  </w:style>
  <w:style w:type="paragraph" w:customStyle="1" w:styleId="xl254">
    <w:name w:val="xl254"/>
    <w:basedOn w:val="a"/>
    <w:rsid w:val="00AB2E61"/>
    <w:pPr>
      <w:pBdr>
        <w:top w:val="single" w:sz="4" w:space="0" w:color="auto"/>
        <w:bottom w:val="single" w:sz="4" w:space="0" w:color="auto"/>
        <w:right w:val="single" w:sz="4" w:space="0" w:color="auto"/>
      </w:pBdr>
      <w:shd w:val="clear" w:color="auto" w:fill="FFFFCC"/>
      <w:spacing w:before="100" w:beforeAutospacing="1" w:after="100" w:afterAutospacing="1"/>
      <w:jc w:val="center"/>
    </w:pPr>
    <w:rPr>
      <w:b/>
      <w:bCs/>
      <w:i/>
      <w:iCs/>
      <w:sz w:val="16"/>
      <w:szCs w:val="16"/>
    </w:rPr>
  </w:style>
  <w:style w:type="paragraph" w:customStyle="1" w:styleId="xl255">
    <w:name w:val="xl255"/>
    <w:basedOn w:val="a"/>
    <w:rsid w:val="00AB2E61"/>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6">
    <w:name w:val="xl256"/>
    <w:basedOn w:val="a"/>
    <w:rsid w:val="00AB2E61"/>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7">
    <w:name w:val="xl257"/>
    <w:basedOn w:val="a"/>
    <w:rsid w:val="00AB2E61"/>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AB2E61"/>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259">
    <w:name w:val="xl259"/>
    <w:basedOn w:val="a"/>
    <w:rsid w:val="00AB2E61"/>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60">
    <w:name w:val="xl260"/>
    <w:basedOn w:val="a"/>
    <w:rsid w:val="00AB2E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AB2E6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AB2E61"/>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63">
    <w:name w:val="xl263"/>
    <w:basedOn w:val="a"/>
    <w:rsid w:val="00AB2E61"/>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64">
    <w:name w:val="xl264"/>
    <w:basedOn w:val="a"/>
    <w:rsid w:val="00AB2E61"/>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i/>
      <w:iCs/>
      <w:sz w:val="16"/>
      <w:szCs w:val="16"/>
    </w:rPr>
  </w:style>
  <w:style w:type="paragraph" w:customStyle="1" w:styleId="xl265">
    <w:name w:val="xl265"/>
    <w:basedOn w:val="a"/>
    <w:rsid w:val="00AB2E61"/>
    <w:pPr>
      <w:pBdr>
        <w:top w:val="single" w:sz="4" w:space="0" w:color="auto"/>
        <w:bottom w:val="single" w:sz="4" w:space="0" w:color="auto"/>
      </w:pBdr>
      <w:shd w:val="clear" w:color="auto" w:fill="CCFFCC"/>
      <w:spacing w:before="100" w:beforeAutospacing="1" w:after="100" w:afterAutospacing="1"/>
      <w:jc w:val="center"/>
    </w:pPr>
    <w:rPr>
      <w:b/>
      <w:bCs/>
      <w:i/>
      <w:iCs/>
      <w:sz w:val="16"/>
      <w:szCs w:val="16"/>
    </w:rPr>
  </w:style>
  <w:style w:type="paragraph" w:customStyle="1" w:styleId="xl266">
    <w:name w:val="xl266"/>
    <w:basedOn w:val="a"/>
    <w:rsid w:val="00AB2E61"/>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i/>
      <w:iCs/>
      <w:sz w:val="16"/>
      <w:szCs w:val="16"/>
    </w:rPr>
  </w:style>
  <w:style w:type="paragraph" w:customStyle="1" w:styleId="xl267">
    <w:name w:val="xl267"/>
    <w:basedOn w:val="a"/>
    <w:rsid w:val="00AB2E61"/>
    <w:pPr>
      <w:pBdr>
        <w:bottom w:val="single" w:sz="4" w:space="0" w:color="auto"/>
      </w:pBdr>
      <w:spacing w:before="100" w:beforeAutospacing="1" w:after="100" w:afterAutospacing="1"/>
      <w:jc w:val="center"/>
    </w:pPr>
    <w:rPr>
      <w:sz w:val="16"/>
      <w:szCs w:val="16"/>
    </w:rPr>
  </w:style>
  <w:style w:type="paragraph" w:customStyle="1" w:styleId="xl268">
    <w:name w:val="xl268"/>
    <w:basedOn w:val="a"/>
    <w:rsid w:val="00AB2E6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i/>
      <w:iCs/>
      <w:sz w:val="16"/>
      <w:szCs w:val="16"/>
    </w:rPr>
  </w:style>
  <w:style w:type="paragraph" w:customStyle="1" w:styleId="xl269">
    <w:name w:val="xl269"/>
    <w:basedOn w:val="a"/>
    <w:rsid w:val="00AB2E61"/>
    <w:pPr>
      <w:pBdr>
        <w:bottom w:val="single" w:sz="4" w:space="0" w:color="auto"/>
      </w:pBdr>
      <w:spacing w:before="100" w:beforeAutospacing="1" w:after="100" w:afterAutospacing="1"/>
      <w:jc w:val="center"/>
    </w:pPr>
  </w:style>
  <w:style w:type="paragraph" w:customStyle="1" w:styleId="xl270">
    <w:name w:val="xl270"/>
    <w:basedOn w:val="a"/>
    <w:rsid w:val="00AB2E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table" w:styleId="ab">
    <w:name w:val="Table Grid"/>
    <w:basedOn w:val="a1"/>
    <w:rsid w:val="00AB2E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text2">
    <w:name w:val="tooltiptext2"/>
    <w:basedOn w:val="a0"/>
    <w:rsid w:val="00C37131"/>
  </w:style>
  <w:style w:type="paragraph" w:customStyle="1" w:styleId="ac">
    <w:name w:val="подпись к объекту"/>
    <w:basedOn w:val="a"/>
    <w:next w:val="a"/>
    <w:rsid w:val="0045575E"/>
    <w:pPr>
      <w:tabs>
        <w:tab w:val="left" w:pos="3060"/>
      </w:tabs>
      <w:spacing w:line="240" w:lineRule="atLeast"/>
      <w:jc w:val="center"/>
    </w:pPr>
    <w:rPr>
      <w:b/>
      <w:bCs/>
      <w:caps/>
      <w:sz w:val="28"/>
      <w:szCs w:val="28"/>
    </w:rPr>
  </w:style>
  <w:style w:type="character" w:customStyle="1" w:styleId="apple-converted-space">
    <w:name w:val="apple-converted-space"/>
    <w:basedOn w:val="a0"/>
    <w:rsid w:val="0045575E"/>
  </w:style>
  <w:style w:type="paragraph" w:customStyle="1" w:styleId="c">
    <w:name w:val="c"/>
    <w:basedOn w:val="a"/>
    <w:rsid w:val="0045575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2881224">
      <w:bodyDiv w:val="1"/>
      <w:marLeft w:val="0"/>
      <w:marRight w:val="0"/>
      <w:marTop w:val="0"/>
      <w:marBottom w:val="0"/>
      <w:divBdr>
        <w:top w:val="none" w:sz="0" w:space="0" w:color="auto"/>
        <w:left w:val="none" w:sz="0" w:space="0" w:color="auto"/>
        <w:bottom w:val="none" w:sz="0" w:space="0" w:color="auto"/>
        <w:right w:val="none" w:sz="0" w:space="0" w:color="auto"/>
      </w:divBdr>
    </w:div>
    <w:div w:id="1694070000">
      <w:bodyDiv w:val="1"/>
      <w:marLeft w:val="0"/>
      <w:marRight w:val="0"/>
      <w:marTop w:val="0"/>
      <w:marBottom w:val="0"/>
      <w:divBdr>
        <w:top w:val="none" w:sz="0" w:space="0" w:color="auto"/>
        <w:left w:val="none" w:sz="0" w:space="0" w:color="auto"/>
        <w:bottom w:val="none" w:sz="0" w:space="0" w:color="auto"/>
        <w:right w:val="none" w:sz="0" w:space="0" w:color="auto"/>
      </w:divBdr>
    </w:div>
    <w:div w:id="19916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www.uglovk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gaz-med.ru" TargetMode="External"/><Relationship Id="rId11" Type="http://schemas.openxmlformats.org/officeDocument/2006/relationships/image" Target="media/image4.jpeg"/><Relationship Id="rId5" Type="http://schemas.openxmlformats.org/officeDocument/2006/relationships/image" Target="media/image1.wmf"/><Relationship Id="rId10" Type="http://schemas.openxmlformats.org/officeDocument/2006/relationships/hyperlink" Target="https://53.mchs.gov.ru/uploads/resize_cache/news/2020-01-08/5924f9ff2511e67343f3e4f8856ccda5__2000x2000__watermark.jp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15620</Words>
  <Characters>89035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2023-11-23T12:26:00Z</cp:lastPrinted>
  <dcterms:created xsi:type="dcterms:W3CDTF">2024-05-30T07:27:00Z</dcterms:created>
  <dcterms:modified xsi:type="dcterms:W3CDTF">2024-05-30T07:28:00Z</dcterms:modified>
</cp:coreProperties>
</file>