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D99" w:rsidRDefault="00766D99" w:rsidP="00766D99">
      <w:pPr>
        <w:keepNext/>
        <w:keepLines/>
        <w:tabs>
          <w:tab w:val="left" w:pos="8100"/>
        </w:tabs>
        <w:jc w:val="both"/>
        <w:rPr>
          <w:b/>
          <w:sz w:val="22"/>
          <w:szCs w:val="22"/>
          <w:highlight w:val="lightGray"/>
          <w:lang w:val="en-US"/>
        </w:rPr>
      </w:pPr>
      <w:r>
        <w:rPr>
          <w:noProof/>
        </w:rPr>
        <w:drawing>
          <wp:anchor distT="0" distB="0" distL="114300" distR="114300" simplePos="0" relativeHeight="251658240" behindDoc="0" locked="0" layoutInCell="1" allowOverlap="1">
            <wp:simplePos x="0" y="0"/>
            <wp:positionH relativeFrom="column">
              <wp:posOffset>-718185</wp:posOffset>
            </wp:positionH>
            <wp:positionV relativeFrom="paragraph">
              <wp:posOffset>45720</wp:posOffset>
            </wp:positionV>
            <wp:extent cx="581025" cy="667385"/>
            <wp:effectExtent l="19050" t="0" r="952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581025" cy="667385"/>
                    </a:xfrm>
                    <a:prstGeom prst="rect">
                      <a:avLst/>
                    </a:prstGeom>
                    <a:noFill/>
                  </pic:spPr>
                </pic:pic>
              </a:graphicData>
            </a:graphic>
          </wp:anchor>
        </w:drawing>
      </w:r>
      <w:r w:rsidR="00773283">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4.4pt;height:51.85pt" fillcolor="#7f7f7f" strokecolor="#0d0d0d">
            <v:fill color2="#aaa"/>
            <v:shadow on="t" color="#4d4d4d" opacity="52429f" offset=",3pt"/>
            <v:textpath style="font-family:&quot;Arial Black&quot;;v-text-spacing:78650f;v-text-kern:t" trim="t" fitpath="t" string="ОФИЦИАЛЬНЫЙ ВЕСТНИК"/>
          </v:shape>
        </w:pict>
      </w:r>
    </w:p>
    <w:p w:rsidR="00766D99" w:rsidRDefault="00766D99" w:rsidP="00766D99">
      <w:pPr>
        <w:keepNext/>
        <w:keepLines/>
        <w:jc w:val="both"/>
        <w:rPr>
          <w:b/>
          <w:sz w:val="22"/>
          <w:szCs w:val="22"/>
        </w:rPr>
      </w:pPr>
      <w:r>
        <w:rPr>
          <w:b/>
          <w:sz w:val="22"/>
          <w:szCs w:val="22"/>
          <w:highlight w:val="lightGray"/>
        </w:rPr>
        <w:t>Официальное издание (бюллетень) Администрации Угловского городского поселения</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6399"/>
        <w:gridCol w:w="2394"/>
      </w:tblGrid>
      <w:tr w:rsidR="00766D99" w:rsidTr="00766D99">
        <w:trPr>
          <w:trHeight w:val="623"/>
        </w:trPr>
        <w:tc>
          <w:tcPr>
            <w:tcW w:w="1222" w:type="dxa"/>
            <w:tcBorders>
              <w:top w:val="nil"/>
              <w:left w:val="nil"/>
              <w:bottom w:val="nil"/>
              <w:right w:val="single" w:sz="4" w:space="0" w:color="auto"/>
            </w:tcBorders>
            <w:hideMark/>
          </w:tcPr>
          <w:p w:rsidR="00766D99" w:rsidRDefault="00766D99">
            <w:pPr>
              <w:keepNext/>
              <w:keepLines/>
              <w:spacing w:line="276" w:lineRule="auto"/>
              <w:jc w:val="both"/>
              <w:rPr>
                <w:b/>
                <w:lang w:eastAsia="en-US"/>
              </w:rPr>
            </w:pPr>
            <w:r>
              <w:rPr>
                <w:b/>
                <w:lang w:eastAsia="en-US"/>
              </w:rPr>
              <w:t xml:space="preserve">         Выходит</w:t>
            </w:r>
          </w:p>
          <w:p w:rsidR="00766D99" w:rsidRDefault="00766D99">
            <w:pPr>
              <w:keepNext/>
              <w:keepLines/>
              <w:spacing w:line="276" w:lineRule="auto"/>
              <w:jc w:val="both"/>
              <w:rPr>
                <w:b/>
                <w:lang w:eastAsia="en-US"/>
              </w:rPr>
            </w:pPr>
            <w:r>
              <w:rPr>
                <w:b/>
                <w:lang w:eastAsia="en-US"/>
              </w:rPr>
              <w:t xml:space="preserve">  с </w:t>
            </w:r>
            <w:smartTag w:uri="urn:schemas-microsoft-com:office:smarttags" w:element="metricconverter">
              <w:smartTagPr>
                <w:attr w:name="ProductID" w:val="2016 г"/>
              </w:smartTagPr>
              <w:r>
                <w:rPr>
                  <w:b/>
                  <w:lang w:eastAsia="en-US"/>
                </w:rPr>
                <w:t>2016 г</w:t>
              </w:r>
            </w:smartTag>
            <w:r>
              <w:rPr>
                <w:b/>
                <w:lang w:eastAsia="en-US"/>
              </w:rPr>
              <w:t>.</w:t>
            </w:r>
          </w:p>
        </w:tc>
        <w:tc>
          <w:tcPr>
            <w:tcW w:w="6399" w:type="dxa"/>
            <w:tcBorders>
              <w:top w:val="single" w:sz="4" w:space="0" w:color="auto"/>
              <w:left w:val="single" w:sz="4" w:space="0" w:color="auto"/>
              <w:bottom w:val="single" w:sz="4" w:space="0" w:color="auto"/>
              <w:right w:val="single" w:sz="4" w:space="0" w:color="auto"/>
            </w:tcBorders>
          </w:tcPr>
          <w:p w:rsidR="00766D99" w:rsidRDefault="00766D99">
            <w:pPr>
              <w:keepNext/>
              <w:keepLines/>
              <w:spacing w:line="276" w:lineRule="auto"/>
              <w:jc w:val="both"/>
              <w:rPr>
                <w:rFonts w:ascii="Arial" w:hAnsi="Arial" w:cs="Arial"/>
                <w:b/>
                <w:sz w:val="16"/>
                <w:szCs w:val="16"/>
                <w:lang w:eastAsia="en-US"/>
              </w:rPr>
            </w:pPr>
          </w:p>
          <w:p w:rsidR="00766D99" w:rsidRDefault="00766D99">
            <w:pPr>
              <w:keepNext/>
              <w:keepLines/>
              <w:spacing w:line="276" w:lineRule="auto"/>
              <w:jc w:val="both"/>
              <w:rPr>
                <w:rFonts w:ascii="Arial" w:hAnsi="Arial" w:cs="Arial"/>
                <w:b/>
                <w:lang w:eastAsia="en-US"/>
              </w:rPr>
            </w:pPr>
            <w:r>
              <w:rPr>
                <w:rFonts w:ascii="Arial" w:hAnsi="Arial" w:cs="Arial"/>
                <w:b/>
                <w:lang w:eastAsia="en-US"/>
              </w:rPr>
              <w:t xml:space="preserve">                          Учредитель газеты: </w:t>
            </w:r>
          </w:p>
          <w:p w:rsidR="00766D99" w:rsidRDefault="00766D99">
            <w:pPr>
              <w:keepNext/>
              <w:keepLines/>
              <w:spacing w:line="276" w:lineRule="auto"/>
              <w:jc w:val="both"/>
              <w:rPr>
                <w:rFonts w:ascii="Arial" w:hAnsi="Arial" w:cs="Arial"/>
                <w:b/>
                <w:lang w:eastAsia="en-US"/>
              </w:rPr>
            </w:pPr>
            <w:r>
              <w:rPr>
                <w:rFonts w:ascii="Arial" w:hAnsi="Arial" w:cs="Arial"/>
                <w:b/>
                <w:lang w:eastAsia="en-US"/>
              </w:rPr>
              <w:t>Совет депутатов Угловского городского поселения</w:t>
            </w:r>
          </w:p>
          <w:p w:rsidR="00766D99" w:rsidRDefault="00766D99">
            <w:pPr>
              <w:keepNext/>
              <w:keepLines/>
              <w:spacing w:line="276" w:lineRule="auto"/>
              <w:jc w:val="both"/>
              <w:rPr>
                <w:rFonts w:ascii="Arial" w:hAnsi="Arial" w:cs="Arial"/>
                <w:b/>
                <w:sz w:val="16"/>
                <w:szCs w:val="16"/>
                <w:lang w:eastAsia="en-US"/>
              </w:rPr>
            </w:pPr>
          </w:p>
        </w:tc>
        <w:tc>
          <w:tcPr>
            <w:tcW w:w="2394" w:type="dxa"/>
            <w:tcBorders>
              <w:top w:val="single" w:sz="4" w:space="0" w:color="auto"/>
              <w:left w:val="single" w:sz="4" w:space="0" w:color="auto"/>
              <w:bottom w:val="single" w:sz="4" w:space="0" w:color="auto"/>
              <w:right w:val="single" w:sz="4" w:space="0" w:color="auto"/>
            </w:tcBorders>
          </w:tcPr>
          <w:p w:rsidR="00766D99" w:rsidRDefault="00766D99">
            <w:pPr>
              <w:keepNext/>
              <w:keepLines/>
              <w:spacing w:line="276" w:lineRule="auto"/>
              <w:jc w:val="both"/>
              <w:rPr>
                <w:rFonts w:ascii="Arial" w:hAnsi="Arial" w:cs="Arial"/>
                <w:b/>
                <w:sz w:val="16"/>
                <w:szCs w:val="16"/>
                <w:lang w:eastAsia="en-US"/>
              </w:rPr>
            </w:pPr>
          </w:p>
          <w:p w:rsidR="00766D99" w:rsidRDefault="00766D99">
            <w:pPr>
              <w:keepNext/>
              <w:keepLines/>
              <w:spacing w:line="276" w:lineRule="auto"/>
              <w:jc w:val="both"/>
              <w:rPr>
                <w:rFonts w:ascii="Arial" w:hAnsi="Arial" w:cs="Arial"/>
                <w:b/>
                <w:lang w:eastAsia="en-US"/>
              </w:rPr>
            </w:pPr>
            <w:r>
              <w:rPr>
                <w:rFonts w:ascii="Arial" w:hAnsi="Arial" w:cs="Arial"/>
                <w:b/>
                <w:lang w:eastAsia="en-US"/>
              </w:rPr>
              <w:t>№ 29</w:t>
            </w:r>
          </w:p>
          <w:p w:rsidR="00766D99" w:rsidRDefault="00766D99" w:rsidP="00766D99">
            <w:pPr>
              <w:keepNext/>
              <w:keepLines/>
              <w:spacing w:line="276" w:lineRule="auto"/>
              <w:jc w:val="both"/>
              <w:rPr>
                <w:rFonts w:ascii="Arial" w:hAnsi="Arial" w:cs="Arial"/>
                <w:b/>
                <w:lang w:eastAsia="en-US"/>
              </w:rPr>
            </w:pPr>
            <w:r>
              <w:rPr>
                <w:rFonts w:ascii="Arial" w:hAnsi="Arial" w:cs="Arial"/>
                <w:b/>
                <w:lang w:eastAsia="en-US"/>
              </w:rPr>
              <w:t>18 июля  2024г</w:t>
            </w:r>
          </w:p>
        </w:tc>
      </w:tr>
    </w:tbl>
    <w:p w:rsidR="00766D99" w:rsidRDefault="00766D99" w:rsidP="00766D99">
      <w:pPr>
        <w:keepNext/>
        <w:keepLines/>
        <w:jc w:val="both"/>
      </w:pPr>
    </w:p>
    <w:p w:rsidR="00766D99" w:rsidRDefault="00766D99" w:rsidP="00766D99">
      <w:pPr>
        <w:keepNext/>
        <w:keepLines/>
        <w:jc w:val="both"/>
        <w:rPr>
          <w:sz w:val="20"/>
          <w:szCs w:val="20"/>
        </w:rPr>
      </w:pPr>
      <w:r>
        <w:rPr>
          <w:b/>
          <w:sz w:val="20"/>
          <w:szCs w:val="20"/>
        </w:rPr>
        <w:t>Уважаемые жители и гости Угловского городского поселения</w:t>
      </w:r>
      <w:r>
        <w:rPr>
          <w:sz w:val="20"/>
          <w:szCs w:val="20"/>
        </w:rPr>
        <w:t>!</w:t>
      </w:r>
    </w:p>
    <w:p w:rsidR="00766D99" w:rsidRDefault="00766D99" w:rsidP="00766D99">
      <w:pPr>
        <w:keepNext/>
        <w:keepLines/>
        <w:jc w:val="both"/>
        <w:rPr>
          <w:sz w:val="20"/>
          <w:szCs w:val="20"/>
        </w:rPr>
      </w:pPr>
      <w:r>
        <w:rPr>
          <w:sz w:val="20"/>
          <w:szCs w:val="20"/>
        </w:rPr>
        <w:t>В целях информационного обеспечения граждан о деятельности органов власти, а так же развития общественного самоуправления (повышение активности и ответственности населения в разрешении вопросов территории). Администрация Угловского городского поселения приняла решение о системном выпуске периодического печатного издания - бюллетеня «Официальный вестник Угловского городского поселения». В данных публикациях Вы вправе так же участвовать: задавать вопросы, предлагать их решения, получать интересующую Вас информацию.</w:t>
      </w:r>
    </w:p>
    <w:p w:rsidR="00766D99" w:rsidRDefault="00766D99" w:rsidP="00766D99">
      <w:pPr>
        <w:keepNext/>
        <w:keepLines/>
        <w:jc w:val="both"/>
        <w:rPr>
          <w:sz w:val="20"/>
          <w:szCs w:val="20"/>
        </w:rPr>
      </w:pPr>
      <w:r>
        <w:rPr>
          <w:sz w:val="20"/>
          <w:szCs w:val="20"/>
        </w:rPr>
        <w:t>Контактный телефон:  (8-816-57) 26-124. Приглашаем к сотрудничеству!</w:t>
      </w:r>
    </w:p>
    <w:p w:rsidR="00766D99" w:rsidRDefault="00766D99" w:rsidP="00766D99">
      <w:pPr>
        <w:keepNext/>
        <w:keepLines/>
        <w:pBdr>
          <w:bottom w:val="single" w:sz="12" w:space="1" w:color="auto"/>
        </w:pBdr>
        <w:jc w:val="both"/>
        <w:rPr>
          <w:sz w:val="20"/>
          <w:szCs w:val="20"/>
        </w:rPr>
      </w:pPr>
      <w:r>
        <w:rPr>
          <w:sz w:val="20"/>
          <w:szCs w:val="20"/>
        </w:rPr>
        <w:t xml:space="preserve">                                                               . Глава Угловского  городского поселения                            Ю.А.Иванова</w:t>
      </w:r>
    </w:p>
    <w:p w:rsidR="00766D99" w:rsidRDefault="00766D99" w:rsidP="00766D99">
      <w:pPr>
        <w:tabs>
          <w:tab w:val="left" w:pos="8520"/>
        </w:tabs>
        <w:jc w:val="center"/>
        <w:rPr>
          <w:b/>
          <w:sz w:val="20"/>
          <w:szCs w:val="20"/>
        </w:rPr>
      </w:pPr>
    </w:p>
    <w:p w:rsidR="00766D99" w:rsidRDefault="00766D99" w:rsidP="00766D99">
      <w:pPr>
        <w:tabs>
          <w:tab w:val="left" w:pos="8520"/>
        </w:tabs>
        <w:jc w:val="center"/>
        <w:rPr>
          <w:b/>
          <w:sz w:val="20"/>
          <w:szCs w:val="20"/>
        </w:rPr>
      </w:pPr>
    </w:p>
    <w:p w:rsidR="00766D99" w:rsidRPr="00766D99" w:rsidRDefault="00766D99" w:rsidP="00766D99">
      <w:pPr>
        <w:tabs>
          <w:tab w:val="left" w:pos="8520"/>
        </w:tabs>
        <w:jc w:val="center"/>
        <w:rPr>
          <w:b/>
          <w:sz w:val="20"/>
          <w:szCs w:val="20"/>
        </w:rPr>
      </w:pPr>
      <w:r w:rsidRPr="00766D99">
        <w:rPr>
          <w:b/>
          <w:sz w:val="20"/>
          <w:szCs w:val="20"/>
        </w:rPr>
        <w:t>Российская Федерация</w:t>
      </w:r>
    </w:p>
    <w:p w:rsidR="00766D99" w:rsidRPr="00766D99" w:rsidRDefault="00766D99" w:rsidP="00766D99">
      <w:pPr>
        <w:tabs>
          <w:tab w:val="left" w:pos="8520"/>
        </w:tabs>
        <w:jc w:val="center"/>
        <w:rPr>
          <w:b/>
          <w:sz w:val="20"/>
          <w:szCs w:val="20"/>
        </w:rPr>
      </w:pPr>
      <w:r w:rsidRPr="00766D99">
        <w:rPr>
          <w:b/>
          <w:sz w:val="20"/>
          <w:szCs w:val="20"/>
        </w:rPr>
        <w:t>Администрация Угловского городского поселения</w:t>
      </w:r>
    </w:p>
    <w:p w:rsidR="00766D99" w:rsidRPr="00766D99" w:rsidRDefault="00766D99" w:rsidP="00766D99">
      <w:pPr>
        <w:tabs>
          <w:tab w:val="left" w:pos="8520"/>
        </w:tabs>
        <w:jc w:val="center"/>
        <w:rPr>
          <w:b/>
          <w:sz w:val="20"/>
          <w:szCs w:val="20"/>
        </w:rPr>
      </w:pPr>
      <w:r w:rsidRPr="00766D99">
        <w:rPr>
          <w:b/>
          <w:sz w:val="20"/>
          <w:szCs w:val="20"/>
        </w:rPr>
        <w:t>Окуловского муниципального района Новгородской области</w:t>
      </w:r>
    </w:p>
    <w:p w:rsidR="00766D99" w:rsidRPr="00766D99" w:rsidRDefault="00766D99" w:rsidP="00766D99">
      <w:pPr>
        <w:tabs>
          <w:tab w:val="left" w:pos="8520"/>
        </w:tabs>
        <w:jc w:val="center"/>
        <w:rPr>
          <w:sz w:val="20"/>
          <w:szCs w:val="20"/>
        </w:rPr>
      </w:pPr>
    </w:p>
    <w:p w:rsidR="00766D99" w:rsidRPr="00766D99" w:rsidRDefault="00766D99" w:rsidP="00766D99">
      <w:pPr>
        <w:tabs>
          <w:tab w:val="left" w:pos="8520"/>
        </w:tabs>
        <w:jc w:val="center"/>
        <w:rPr>
          <w:sz w:val="20"/>
          <w:szCs w:val="20"/>
        </w:rPr>
      </w:pPr>
      <w:proofErr w:type="gramStart"/>
      <w:r w:rsidRPr="00766D99">
        <w:rPr>
          <w:sz w:val="20"/>
          <w:szCs w:val="20"/>
        </w:rPr>
        <w:t>П</w:t>
      </w:r>
      <w:proofErr w:type="gramEnd"/>
      <w:r w:rsidRPr="00766D99">
        <w:rPr>
          <w:sz w:val="20"/>
          <w:szCs w:val="20"/>
        </w:rPr>
        <w:t xml:space="preserve"> О С Т А Н О В Л Е Н И Е</w:t>
      </w:r>
    </w:p>
    <w:p w:rsidR="00766D99" w:rsidRPr="00766D99" w:rsidRDefault="00766D99" w:rsidP="00766D99">
      <w:pPr>
        <w:tabs>
          <w:tab w:val="left" w:pos="8520"/>
        </w:tabs>
        <w:jc w:val="center"/>
        <w:rPr>
          <w:sz w:val="20"/>
          <w:szCs w:val="20"/>
        </w:rPr>
      </w:pPr>
    </w:p>
    <w:p w:rsidR="00766D99" w:rsidRPr="00766D99" w:rsidRDefault="00766D99" w:rsidP="00766D99">
      <w:pPr>
        <w:tabs>
          <w:tab w:val="left" w:pos="8520"/>
        </w:tabs>
        <w:jc w:val="center"/>
        <w:rPr>
          <w:sz w:val="20"/>
          <w:szCs w:val="20"/>
        </w:rPr>
      </w:pPr>
      <w:r w:rsidRPr="00766D99">
        <w:rPr>
          <w:sz w:val="20"/>
          <w:szCs w:val="20"/>
        </w:rPr>
        <w:t>12.07.2024  № 341</w:t>
      </w:r>
    </w:p>
    <w:p w:rsidR="00766D99" w:rsidRPr="00766D99" w:rsidRDefault="00766D99" w:rsidP="00766D99">
      <w:pPr>
        <w:tabs>
          <w:tab w:val="left" w:pos="8520"/>
        </w:tabs>
        <w:jc w:val="center"/>
        <w:rPr>
          <w:sz w:val="20"/>
          <w:szCs w:val="20"/>
        </w:rPr>
      </w:pPr>
    </w:p>
    <w:p w:rsidR="00766D99" w:rsidRPr="00766D99" w:rsidRDefault="00766D99" w:rsidP="00766D99">
      <w:pPr>
        <w:tabs>
          <w:tab w:val="left" w:pos="8520"/>
        </w:tabs>
        <w:jc w:val="center"/>
        <w:rPr>
          <w:sz w:val="20"/>
          <w:szCs w:val="20"/>
        </w:rPr>
      </w:pPr>
      <w:r w:rsidRPr="00766D99">
        <w:rPr>
          <w:sz w:val="20"/>
          <w:szCs w:val="20"/>
        </w:rPr>
        <w:t>р.п. Угловка</w:t>
      </w:r>
    </w:p>
    <w:p w:rsidR="00766D99" w:rsidRPr="00766D99" w:rsidRDefault="00766D99" w:rsidP="00766D99">
      <w:pPr>
        <w:tabs>
          <w:tab w:val="left" w:pos="8520"/>
        </w:tabs>
        <w:jc w:val="both"/>
        <w:rPr>
          <w:b/>
          <w:sz w:val="20"/>
          <w:szCs w:val="20"/>
        </w:rPr>
      </w:pPr>
      <w:r w:rsidRPr="00766D99">
        <w:rPr>
          <w:b/>
          <w:sz w:val="20"/>
          <w:szCs w:val="20"/>
        </w:rPr>
        <w:t xml:space="preserve">       О проведении электронного запроса котировок на право заключения муниципального контракта «Разработка Схемы газоснабжения муниципального образования  Угловского городского поселения».</w:t>
      </w:r>
    </w:p>
    <w:p w:rsidR="00766D99" w:rsidRPr="00766D99" w:rsidRDefault="00766D99" w:rsidP="00766D99">
      <w:pPr>
        <w:jc w:val="both"/>
        <w:rPr>
          <w:sz w:val="20"/>
          <w:szCs w:val="20"/>
        </w:rPr>
      </w:pPr>
      <w:r w:rsidRPr="00766D99">
        <w:rPr>
          <w:sz w:val="20"/>
          <w:szCs w:val="20"/>
        </w:rPr>
        <w:t xml:space="preserve">      В соответствии   с   федеральным  законом  №  44-ФЗ  от 05.04.2013  года  «О контрактной  системе в  сфере  закупок  товаров,  работ,  услуг  для  обеспечения  государственных  и  муниципальных  нужд», Администрация Угловского городского поселения </w:t>
      </w:r>
    </w:p>
    <w:p w:rsidR="00766D99" w:rsidRPr="00766D99" w:rsidRDefault="00766D99" w:rsidP="00766D99">
      <w:pPr>
        <w:pStyle w:val="ConsPlusTitle"/>
        <w:widowControl/>
        <w:ind w:firstLine="709"/>
        <w:jc w:val="both"/>
        <w:rPr>
          <w:rFonts w:ascii="Times New Roman" w:hAnsi="Times New Roman"/>
        </w:rPr>
      </w:pPr>
      <w:r w:rsidRPr="00766D99">
        <w:rPr>
          <w:rFonts w:ascii="Times New Roman" w:hAnsi="Times New Roman"/>
        </w:rPr>
        <w:t>ПОСТАНОВЛЯЕТ:</w:t>
      </w:r>
    </w:p>
    <w:p w:rsidR="00766D99" w:rsidRPr="00766D99" w:rsidRDefault="00766D99" w:rsidP="00766D99">
      <w:pPr>
        <w:jc w:val="both"/>
        <w:rPr>
          <w:sz w:val="20"/>
          <w:szCs w:val="20"/>
        </w:rPr>
      </w:pPr>
      <w:r w:rsidRPr="00766D99">
        <w:rPr>
          <w:sz w:val="20"/>
          <w:szCs w:val="20"/>
        </w:rPr>
        <w:t xml:space="preserve">1. </w:t>
      </w:r>
      <w:proofErr w:type="gramStart"/>
      <w:r w:rsidRPr="00766D99">
        <w:rPr>
          <w:sz w:val="20"/>
          <w:szCs w:val="20"/>
        </w:rPr>
        <w:t>Утвердить и  разместить извещение и прилагаемые к нему документы в соответствии со ст.42 Федерального закона №44 от 05.04.2013, об осуществлении закупки путем проведения запроса котировок в электронной форме с предоставлением преимуществ субъектам малого предпринимательства, социально ориентированным некоммерческим организациям, на право заключения муниципального контракта «Разработка Схемы газоснабжения муниципального образования  Угловского городского поселения» на сумму 233333,33 (Двести тридцать три тысячи триста</w:t>
      </w:r>
      <w:proofErr w:type="gramEnd"/>
      <w:r w:rsidRPr="00766D99">
        <w:rPr>
          <w:sz w:val="20"/>
          <w:szCs w:val="20"/>
        </w:rPr>
        <w:t xml:space="preserve"> тридцать три рубля 33 копейки), ИКЗ закупки 243531100750553110100100730007112244.</w:t>
      </w:r>
    </w:p>
    <w:p w:rsidR="00766D99" w:rsidRPr="00766D99" w:rsidRDefault="00766D99" w:rsidP="00766D99">
      <w:pPr>
        <w:jc w:val="both"/>
        <w:rPr>
          <w:sz w:val="20"/>
          <w:szCs w:val="20"/>
        </w:rPr>
      </w:pPr>
      <w:r w:rsidRPr="00766D99">
        <w:rPr>
          <w:sz w:val="20"/>
          <w:szCs w:val="20"/>
        </w:rPr>
        <w:t xml:space="preserve">2. Разместить и опубликовать извещение и прилагаемые к нему документы в соответствии со ст.42 Федерального закона №44 от 05.04.2013, об осуществлении закупки путем проведения запроса котировок в электронной форме с предоставлением преимуществ субъектам малого предпринимательства, социально ориентированным некоммерческим организациям, на право заключения муниципального контракта «Разработка Схемы газоснабжения муниципального образования  Угловского городского поселения» на сумму 233333,33 (Двести тридцать три тысячи триста тридцать три рубля 33 копейки), ИКЗ закупки 243531100750553110100100730007112244 на Официальном сайте Российской Федерации Единой Информационной Системы в сфере закупок: </w:t>
      </w:r>
      <w:hyperlink r:id="rId6" w:history="1">
        <w:r w:rsidRPr="00766D99">
          <w:rPr>
            <w:rStyle w:val="a3"/>
            <w:sz w:val="20"/>
            <w:szCs w:val="20"/>
          </w:rPr>
          <w:t>www.zakupki.gov.ru</w:t>
        </w:r>
      </w:hyperlink>
      <w:r w:rsidRPr="00766D99">
        <w:rPr>
          <w:sz w:val="20"/>
          <w:szCs w:val="20"/>
        </w:rPr>
        <w:t>.</w:t>
      </w:r>
    </w:p>
    <w:p w:rsidR="00766D99" w:rsidRPr="00766D99" w:rsidRDefault="00766D99" w:rsidP="00766D99">
      <w:pPr>
        <w:jc w:val="both"/>
        <w:rPr>
          <w:sz w:val="20"/>
          <w:szCs w:val="20"/>
        </w:rPr>
      </w:pPr>
      <w:r w:rsidRPr="00766D99">
        <w:rPr>
          <w:sz w:val="20"/>
          <w:szCs w:val="20"/>
        </w:rPr>
        <w:t xml:space="preserve">3. </w:t>
      </w:r>
      <w:proofErr w:type="gramStart"/>
      <w:r w:rsidRPr="00766D99">
        <w:rPr>
          <w:sz w:val="20"/>
          <w:szCs w:val="20"/>
        </w:rPr>
        <w:t>Разместить Постановление</w:t>
      </w:r>
      <w:proofErr w:type="gramEnd"/>
      <w:r w:rsidRPr="00766D99">
        <w:rPr>
          <w:sz w:val="20"/>
          <w:szCs w:val="20"/>
        </w:rPr>
        <w:t xml:space="preserve"> на официальном сайте Угловского городского поселения.</w:t>
      </w:r>
    </w:p>
    <w:p w:rsidR="00766D99" w:rsidRPr="00766D99" w:rsidRDefault="00766D99" w:rsidP="00766D99">
      <w:pPr>
        <w:jc w:val="both"/>
        <w:rPr>
          <w:sz w:val="20"/>
          <w:szCs w:val="20"/>
        </w:rPr>
      </w:pPr>
    </w:p>
    <w:p w:rsidR="00766D99" w:rsidRPr="00766D99" w:rsidRDefault="00766D99" w:rsidP="00766D99">
      <w:pPr>
        <w:tabs>
          <w:tab w:val="left" w:pos="7360"/>
        </w:tabs>
        <w:rPr>
          <w:sz w:val="20"/>
          <w:szCs w:val="20"/>
        </w:rPr>
      </w:pPr>
      <w:r w:rsidRPr="00766D99">
        <w:rPr>
          <w:b/>
          <w:sz w:val="20"/>
          <w:szCs w:val="20"/>
        </w:rPr>
        <w:t>Глава Угловского городского поселения    Ю.А.Иванова</w:t>
      </w:r>
    </w:p>
    <w:p w:rsidR="00766D99" w:rsidRDefault="00766D99" w:rsidP="00766D99">
      <w:pPr>
        <w:tabs>
          <w:tab w:val="left" w:pos="8520"/>
        </w:tabs>
        <w:jc w:val="center"/>
        <w:rPr>
          <w:b/>
          <w:sz w:val="20"/>
          <w:szCs w:val="20"/>
        </w:rPr>
      </w:pPr>
    </w:p>
    <w:p w:rsidR="00766D99" w:rsidRDefault="00766D99" w:rsidP="00766D99">
      <w:pPr>
        <w:tabs>
          <w:tab w:val="left" w:pos="8520"/>
        </w:tabs>
        <w:jc w:val="center"/>
        <w:rPr>
          <w:b/>
          <w:sz w:val="20"/>
          <w:szCs w:val="20"/>
        </w:rPr>
      </w:pPr>
    </w:p>
    <w:p w:rsidR="00766D99" w:rsidRDefault="00766D99" w:rsidP="00766D99">
      <w:pPr>
        <w:tabs>
          <w:tab w:val="left" w:pos="8520"/>
        </w:tabs>
        <w:jc w:val="center"/>
        <w:rPr>
          <w:b/>
          <w:sz w:val="20"/>
          <w:szCs w:val="20"/>
        </w:rPr>
      </w:pPr>
    </w:p>
    <w:p w:rsidR="00766D99" w:rsidRDefault="00766D99" w:rsidP="00766D99">
      <w:pPr>
        <w:tabs>
          <w:tab w:val="left" w:pos="8520"/>
        </w:tabs>
        <w:jc w:val="center"/>
        <w:rPr>
          <w:b/>
          <w:sz w:val="20"/>
          <w:szCs w:val="20"/>
        </w:rPr>
      </w:pPr>
    </w:p>
    <w:p w:rsidR="00766D99" w:rsidRDefault="00766D99" w:rsidP="00766D99">
      <w:pPr>
        <w:tabs>
          <w:tab w:val="left" w:pos="8520"/>
        </w:tabs>
        <w:jc w:val="center"/>
        <w:rPr>
          <w:b/>
          <w:sz w:val="20"/>
          <w:szCs w:val="20"/>
        </w:rPr>
      </w:pPr>
    </w:p>
    <w:p w:rsidR="00766D99" w:rsidRDefault="00766D99" w:rsidP="00766D99">
      <w:pPr>
        <w:tabs>
          <w:tab w:val="left" w:pos="8520"/>
        </w:tabs>
        <w:jc w:val="center"/>
        <w:rPr>
          <w:b/>
          <w:sz w:val="20"/>
          <w:szCs w:val="20"/>
        </w:rPr>
      </w:pPr>
    </w:p>
    <w:p w:rsidR="00766D99" w:rsidRDefault="00766D99" w:rsidP="00766D99">
      <w:pPr>
        <w:tabs>
          <w:tab w:val="left" w:pos="8520"/>
        </w:tabs>
        <w:jc w:val="center"/>
        <w:rPr>
          <w:b/>
          <w:sz w:val="20"/>
          <w:szCs w:val="20"/>
        </w:rPr>
      </w:pPr>
    </w:p>
    <w:p w:rsidR="00766D99" w:rsidRDefault="00766D99" w:rsidP="00766D99">
      <w:pPr>
        <w:tabs>
          <w:tab w:val="left" w:pos="8520"/>
        </w:tabs>
        <w:jc w:val="center"/>
        <w:rPr>
          <w:b/>
          <w:sz w:val="20"/>
          <w:szCs w:val="20"/>
        </w:rPr>
      </w:pPr>
    </w:p>
    <w:p w:rsidR="00766D99" w:rsidRDefault="00766D99" w:rsidP="00766D99">
      <w:pPr>
        <w:tabs>
          <w:tab w:val="left" w:pos="8520"/>
        </w:tabs>
        <w:jc w:val="center"/>
        <w:rPr>
          <w:b/>
          <w:sz w:val="20"/>
          <w:szCs w:val="20"/>
        </w:rPr>
      </w:pPr>
    </w:p>
    <w:p w:rsidR="00766D99" w:rsidRPr="00766D99" w:rsidRDefault="00766D99" w:rsidP="00766D99">
      <w:pPr>
        <w:tabs>
          <w:tab w:val="left" w:pos="8520"/>
        </w:tabs>
        <w:jc w:val="center"/>
        <w:rPr>
          <w:b/>
          <w:sz w:val="20"/>
          <w:szCs w:val="20"/>
        </w:rPr>
      </w:pPr>
      <w:r w:rsidRPr="00766D99">
        <w:rPr>
          <w:b/>
          <w:sz w:val="20"/>
          <w:szCs w:val="20"/>
        </w:rPr>
        <w:t>Российская Федерация</w:t>
      </w:r>
    </w:p>
    <w:p w:rsidR="00766D99" w:rsidRPr="00766D99" w:rsidRDefault="00766D99" w:rsidP="00766D99">
      <w:pPr>
        <w:tabs>
          <w:tab w:val="left" w:pos="8520"/>
        </w:tabs>
        <w:jc w:val="center"/>
        <w:rPr>
          <w:b/>
          <w:sz w:val="20"/>
          <w:szCs w:val="20"/>
        </w:rPr>
      </w:pPr>
      <w:r w:rsidRPr="00766D99">
        <w:rPr>
          <w:b/>
          <w:sz w:val="20"/>
          <w:szCs w:val="20"/>
        </w:rPr>
        <w:t>Администрация Угловского городского поселения</w:t>
      </w:r>
    </w:p>
    <w:p w:rsidR="00766D99" w:rsidRPr="00766D99" w:rsidRDefault="00766D99" w:rsidP="00766D99">
      <w:pPr>
        <w:tabs>
          <w:tab w:val="left" w:pos="8520"/>
        </w:tabs>
        <w:jc w:val="center"/>
        <w:rPr>
          <w:b/>
          <w:sz w:val="20"/>
          <w:szCs w:val="20"/>
        </w:rPr>
      </w:pPr>
      <w:r w:rsidRPr="00766D99">
        <w:rPr>
          <w:b/>
          <w:sz w:val="20"/>
          <w:szCs w:val="20"/>
        </w:rPr>
        <w:t>Окуловского муниципального района Новгородской области</w:t>
      </w:r>
    </w:p>
    <w:p w:rsidR="00766D99" w:rsidRPr="00766D99" w:rsidRDefault="00766D99" w:rsidP="00766D99">
      <w:pPr>
        <w:tabs>
          <w:tab w:val="left" w:pos="8520"/>
        </w:tabs>
        <w:jc w:val="center"/>
        <w:rPr>
          <w:sz w:val="20"/>
          <w:szCs w:val="20"/>
        </w:rPr>
      </w:pPr>
    </w:p>
    <w:p w:rsidR="00766D99" w:rsidRPr="00766D99" w:rsidRDefault="00766D99" w:rsidP="00766D99">
      <w:pPr>
        <w:tabs>
          <w:tab w:val="left" w:pos="8520"/>
        </w:tabs>
        <w:jc w:val="center"/>
        <w:rPr>
          <w:sz w:val="20"/>
          <w:szCs w:val="20"/>
        </w:rPr>
      </w:pPr>
      <w:proofErr w:type="gramStart"/>
      <w:r w:rsidRPr="00766D99">
        <w:rPr>
          <w:sz w:val="20"/>
          <w:szCs w:val="20"/>
        </w:rPr>
        <w:t>П</w:t>
      </w:r>
      <w:proofErr w:type="gramEnd"/>
      <w:r w:rsidRPr="00766D99">
        <w:rPr>
          <w:sz w:val="20"/>
          <w:szCs w:val="20"/>
        </w:rPr>
        <w:t xml:space="preserve"> О С Т А Н О В Л Е Н И Е</w:t>
      </w:r>
    </w:p>
    <w:p w:rsidR="00766D99" w:rsidRPr="00766D99" w:rsidRDefault="00766D99" w:rsidP="00766D99">
      <w:pPr>
        <w:tabs>
          <w:tab w:val="left" w:pos="8520"/>
        </w:tabs>
        <w:jc w:val="center"/>
        <w:rPr>
          <w:sz w:val="20"/>
          <w:szCs w:val="20"/>
        </w:rPr>
      </w:pPr>
    </w:p>
    <w:p w:rsidR="00766D99" w:rsidRPr="00766D99" w:rsidRDefault="00766D99" w:rsidP="00766D99">
      <w:pPr>
        <w:tabs>
          <w:tab w:val="left" w:pos="8520"/>
        </w:tabs>
        <w:jc w:val="center"/>
        <w:rPr>
          <w:sz w:val="20"/>
          <w:szCs w:val="20"/>
        </w:rPr>
      </w:pPr>
      <w:r w:rsidRPr="00766D99">
        <w:rPr>
          <w:sz w:val="20"/>
          <w:szCs w:val="20"/>
        </w:rPr>
        <w:t>16.07.2024  № 345</w:t>
      </w:r>
    </w:p>
    <w:p w:rsidR="00766D99" w:rsidRPr="00766D99" w:rsidRDefault="00766D99" w:rsidP="00766D99">
      <w:pPr>
        <w:tabs>
          <w:tab w:val="left" w:pos="8520"/>
        </w:tabs>
        <w:jc w:val="center"/>
        <w:rPr>
          <w:sz w:val="20"/>
          <w:szCs w:val="20"/>
        </w:rPr>
      </w:pPr>
    </w:p>
    <w:p w:rsidR="00766D99" w:rsidRPr="00766D99" w:rsidRDefault="00766D99" w:rsidP="00766D99">
      <w:pPr>
        <w:tabs>
          <w:tab w:val="left" w:pos="8520"/>
        </w:tabs>
        <w:jc w:val="center"/>
        <w:rPr>
          <w:sz w:val="20"/>
          <w:szCs w:val="20"/>
        </w:rPr>
      </w:pPr>
      <w:r w:rsidRPr="00766D99">
        <w:rPr>
          <w:sz w:val="20"/>
          <w:szCs w:val="20"/>
        </w:rPr>
        <w:t>р.п. Угловка</w:t>
      </w:r>
    </w:p>
    <w:p w:rsidR="00766D99" w:rsidRPr="00766D99" w:rsidRDefault="00766D99" w:rsidP="00766D99">
      <w:pPr>
        <w:jc w:val="center"/>
        <w:rPr>
          <w:b/>
          <w:bCs/>
          <w:sz w:val="20"/>
          <w:szCs w:val="20"/>
        </w:rPr>
      </w:pPr>
      <w:r w:rsidRPr="00766D99">
        <w:rPr>
          <w:b/>
          <w:sz w:val="20"/>
          <w:szCs w:val="20"/>
        </w:rPr>
        <w:t>О внесении изменений в постановление № 644 от 28.12.2023 года «Об утверждении плана</w:t>
      </w:r>
      <w:r w:rsidRPr="00766D99">
        <w:rPr>
          <w:b/>
          <w:bCs/>
          <w:sz w:val="20"/>
          <w:szCs w:val="20"/>
        </w:rPr>
        <w:t>-графика закупок товаров, работ, услуг на 2024 финансовый год  и на плановый период 2025-2026 годов»</w:t>
      </w:r>
    </w:p>
    <w:p w:rsidR="00766D99" w:rsidRPr="00766D99" w:rsidRDefault="00766D99" w:rsidP="00766D99">
      <w:pPr>
        <w:jc w:val="center"/>
        <w:rPr>
          <w:b/>
          <w:bCs/>
          <w:sz w:val="20"/>
          <w:szCs w:val="20"/>
        </w:rPr>
      </w:pPr>
    </w:p>
    <w:p w:rsidR="00766D99" w:rsidRPr="00766D99" w:rsidRDefault="00766D99" w:rsidP="00766D99">
      <w:pPr>
        <w:jc w:val="both"/>
        <w:rPr>
          <w:sz w:val="20"/>
          <w:szCs w:val="20"/>
        </w:rPr>
      </w:pPr>
      <w:r w:rsidRPr="00766D99">
        <w:rPr>
          <w:sz w:val="20"/>
          <w:szCs w:val="20"/>
        </w:rPr>
        <w:t xml:space="preserve">      В соответствии   с   федеральным  законом  №  44-ФЗ  от 05.04.2013  года  «О контрактной  системе в  сфере  закупок  товаров,  работ,  услуг  для  обеспечения  государственных  и  муниципальных  нужд», Администрация Угловского городского поселения </w:t>
      </w:r>
    </w:p>
    <w:p w:rsidR="00766D99" w:rsidRPr="00766D99" w:rsidRDefault="00766D99" w:rsidP="00766D99">
      <w:pPr>
        <w:jc w:val="both"/>
        <w:rPr>
          <w:sz w:val="20"/>
          <w:szCs w:val="20"/>
        </w:rPr>
      </w:pPr>
    </w:p>
    <w:p w:rsidR="00766D99" w:rsidRPr="00766D99" w:rsidRDefault="00766D99" w:rsidP="00766D99">
      <w:pPr>
        <w:pStyle w:val="ConsPlusTitle"/>
        <w:widowControl/>
        <w:ind w:firstLine="709"/>
        <w:jc w:val="both"/>
        <w:rPr>
          <w:rFonts w:ascii="Times New Roman" w:hAnsi="Times New Roman"/>
        </w:rPr>
      </w:pPr>
      <w:r w:rsidRPr="00766D99">
        <w:rPr>
          <w:rFonts w:ascii="Times New Roman" w:hAnsi="Times New Roman"/>
        </w:rPr>
        <w:t>ПОСТАНОВЛЯЕТ:</w:t>
      </w:r>
    </w:p>
    <w:p w:rsidR="00766D99" w:rsidRPr="00766D99" w:rsidRDefault="00766D99" w:rsidP="00766D99">
      <w:pPr>
        <w:jc w:val="both"/>
        <w:rPr>
          <w:sz w:val="20"/>
          <w:szCs w:val="20"/>
        </w:rPr>
      </w:pPr>
      <w:r w:rsidRPr="00766D99">
        <w:rPr>
          <w:sz w:val="20"/>
          <w:szCs w:val="20"/>
        </w:rPr>
        <w:t>1.Внести изменения в постановление № 644 от 28.12.2023 года «Об утверждении плана</w:t>
      </w:r>
      <w:r w:rsidRPr="00766D99">
        <w:rPr>
          <w:bCs/>
          <w:sz w:val="20"/>
          <w:szCs w:val="20"/>
        </w:rPr>
        <w:t>-графика закупок товаров, работ, услуг на 2024 финансовый год  и на плановый период 2025-2026 годов»</w:t>
      </w:r>
      <w:r w:rsidRPr="00766D99">
        <w:rPr>
          <w:sz w:val="20"/>
          <w:szCs w:val="20"/>
        </w:rPr>
        <w:t>, изложив план-график в новой редакции.</w:t>
      </w:r>
    </w:p>
    <w:p w:rsidR="00766D99" w:rsidRPr="00766D99" w:rsidRDefault="00766D99" w:rsidP="00766D99">
      <w:pPr>
        <w:jc w:val="both"/>
        <w:rPr>
          <w:sz w:val="20"/>
          <w:szCs w:val="20"/>
        </w:rPr>
      </w:pPr>
      <w:r w:rsidRPr="00766D99">
        <w:rPr>
          <w:sz w:val="20"/>
          <w:szCs w:val="20"/>
        </w:rPr>
        <w:t>2. Внести закупку в план-график «Поставка детского игрового оборудования», сумма закупки 218400,00 (двести восемнадцать тысяч четыреста рублей 00 копеек). КБК закупки 93705030460100610244 на сумму 65000,00 (шестьдесят пять тысяч рублей 00 копеек) и КБК закупки 93705030450172090244 на сумму 153400,00 (Сто пятьдесят три тысячи четыреста рублей 00 копеек).</w:t>
      </w:r>
    </w:p>
    <w:p w:rsidR="00766D99" w:rsidRPr="00766D99" w:rsidRDefault="00766D99" w:rsidP="00766D99">
      <w:pPr>
        <w:jc w:val="both"/>
        <w:rPr>
          <w:sz w:val="20"/>
          <w:szCs w:val="20"/>
        </w:rPr>
      </w:pPr>
      <w:r w:rsidRPr="00766D99">
        <w:rPr>
          <w:sz w:val="20"/>
          <w:szCs w:val="20"/>
        </w:rPr>
        <w:t>3. Разместить «План</w:t>
      </w:r>
      <w:r w:rsidRPr="00766D99">
        <w:rPr>
          <w:bCs/>
          <w:sz w:val="20"/>
          <w:szCs w:val="20"/>
        </w:rPr>
        <w:t xml:space="preserve">-график закупок товаров, работ, услуг на 2024 финансовый год  и на плановый период 2025-2026 годов» с внесёнными изменениями </w:t>
      </w:r>
      <w:r w:rsidRPr="00766D99">
        <w:rPr>
          <w:sz w:val="20"/>
          <w:szCs w:val="20"/>
        </w:rPr>
        <w:t xml:space="preserve">на </w:t>
      </w:r>
      <w:r w:rsidRPr="00766D99">
        <w:rPr>
          <w:rStyle w:val="tooltiptext2"/>
          <w:sz w:val="20"/>
          <w:szCs w:val="20"/>
        </w:rPr>
        <w:t xml:space="preserve">Официальном сайте Российской Федерации Единой Информационной Системы в сфере закупок: </w:t>
      </w:r>
      <w:hyperlink r:id="rId7" w:history="1">
        <w:r w:rsidRPr="00766D99">
          <w:rPr>
            <w:rStyle w:val="a3"/>
            <w:sz w:val="20"/>
            <w:szCs w:val="20"/>
          </w:rPr>
          <w:t>www.zakupki.</w:t>
        </w:r>
        <w:r w:rsidRPr="00766D99">
          <w:rPr>
            <w:rStyle w:val="a3"/>
            <w:sz w:val="20"/>
            <w:szCs w:val="20"/>
            <w:lang w:val="en-US"/>
          </w:rPr>
          <w:t>gov</w:t>
        </w:r>
        <w:r w:rsidRPr="00766D99">
          <w:rPr>
            <w:rStyle w:val="a3"/>
            <w:sz w:val="20"/>
            <w:szCs w:val="20"/>
          </w:rPr>
          <w:t>.</w:t>
        </w:r>
        <w:r w:rsidRPr="00766D99">
          <w:rPr>
            <w:rStyle w:val="a3"/>
            <w:sz w:val="20"/>
            <w:szCs w:val="20"/>
            <w:lang w:val="en-US"/>
          </w:rPr>
          <w:t>ru</w:t>
        </w:r>
      </w:hyperlink>
      <w:r w:rsidRPr="00766D99">
        <w:rPr>
          <w:sz w:val="20"/>
          <w:szCs w:val="20"/>
        </w:rPr>
        <w:t>.</w:t>
      </w:r>
    </w:p>
    <w:p w:rsidR="00766D99" w:rsidRPr="00766D99" w:rsidRDefault="00766D99" w:rsidP="00766D99">
      <w:pPr>
        <w:jc w:val="both"/>
        <w:rPr>
          <w:sz w:val="20"/>
          <w:szCs w:val="20"/>
        </w:rPr>
      </w:pPr>
      <w:r w:rsidRPr="00766D99">
        <w:rPr>
          <w:sz w:val="20"/>
          <w:szCs w:val="20"/>
        </w:rPr>
        <w:t xml:space="preserve">4. </w:t>
      </w:r>
      <w:proofErr w:type="gramStart"/>
      <w:r w:rsidRPr="00766D99">
        <w:rPr>
          <w:sz w:val="20"/>
          <w:szCs w:val="20"/>
        </w:rPr>
        <w:t>Разместить Постановление</w:t>
      </w:r>
      <w:proofErr w:type="gramEnd"/>
      <w:r w:rsidRPr="00766D99">
        <w:rPr>
          <w:sz w:val="20"/>
          <w:szCs w:val="20"/>
        </w:rPr>
        <w:t xml:space="preserve"> на официальном сайте Угловского городского поселения.</w:t>
      </w:r>
    </w:p>
    <w:p w:rsidR="00766D99" w:rsidRPr="00766D99" w:rsidRDefault="00766D99" w:rsidP="00766D99">
      <w:pPr>
        <w:jc w:val="both"/>
        <w:rPr>
          <w:sz w:val="20"/>
          <w:szCs w:val="20"/>
        </w:rPr>
      </w:pPr>
    </w:p>
    <w:p w:rsidR="00766D99" w:rsidRPr="00766D99" w:rsidRDefault="00766D99" w:rsidP="00766D99">
      <w:pPr>
        <w:tabs>
          <w:tab w:val="left" w:pos="7190"/>
        </w:tabs>
        <w:rPr>
          <w:sz w:val="20"/>
          <w:szCs w:val="20"/>
        </w:rPr>
      </w:pPr>
      <w:r w:rsidRPr="00766D99">
        <w:rPr>
          <w:b/>
          <w:sz w:val="20"/>
          <w:szCs w:val="20"/>
        </w:rPr>
        <w:t>Глава Угловского городского поселения                                      Ю.А.Иванова</w:t>
      </w:r>
    </w:p>
    <w:p w:rsidR="00B42C20" w:rsidRDefault="00655F59" w:rsidP="00766D99">
      <w:pPr>
        <w:rPr>
          <w:sz w:val="20"/>
          <w:szCs w:val="20"/>
        </w:rPr>
      </w:pPr>
    </w:p>
    <w:p w:rsidR="00766D99" w:rsidRDefault="00766D99" w:rsidP="00766D99">
      <w:pPr>
        <w:rPr>
          <w:sz w:val="20"/>
          <w:szCs w:val="20"/>
        </w:rPr>
      </w:pPr>
    </w:p>
    <w:p w:rsidR="0041381B" w:rsidRPr="0041381B" w:rsidRDefault="0041381B" w:rsidP="0041381B">
      <w:pPr>
        <w:rPr>
          <w:b/>
          <w:sz w:val="20"/>
          <w:szCs w:val="20"/>
        </w:rPr>
      </w:pPr>
      <w:bookmarkStart w:id="0" w:name="_GoBack"/>
      <w:bookmarkEnd w:id="0"/>
      <w:r w:rsidRPr="0041381B">
        <w:rPr>
          <w:b/>
          <w:sz w:val="20"/>
          <w:szCs w:val="20"/>
        </w:rPr>
        <w:t>Не довести до цирроза: компания «</w:t>
      </w:r>
      <w:proofErr w:type="spellStart"/>
      <w:r w:rsidRPr="0041381B">
        <w:rPr>
          <w:b/>
          <w:sz w:val="20"/>
          <w:szCs w:val="20"/>
        </w:rPr>
        <w:t>СОГАЗ-Мед</w:t>
      </w:r>
      <w:proofErr w:type="spellEnd"/>
      <w:r w:rsidRPr="0041381B">
        <w:rPr>
          <w:b/>
          <w:sz w:val="20"/>
          <w:szCs w:val="20"/>
        </w:rPr>
        <w:t>» информирует о мерах профилактики вирусных гепатитов</w:t>
      </w:r>
    </w:p>
    <w:p w:rsidR="0041381B" w:rsidRPr="0041381B" w:rsidRDefault="0041381B" w:rsidP="0041381B">
      <w:pPr>
        <w:jc w:val="both"/>
        <w:rPr>
          <w:sz w:val="20"/>
          <w:szCs w:val="20"/>
        </w:rPr>
      </w:pPr>
      <w:r w:rsidRPr="0041381B">
        <w:rPr>
          <w:sz w:val="20"/>
          <w:szCs w:val="20"/>
        </w:rPr>
        <w:t xml:space="preserve">Каждый человек хотя бы раз слышал о вирусном гепатите как о воспалительном заболевании печени. Но далеко не все знают, что существует пять типов этого вируса — A, B, C, D и E. </w:t>
      </w:r>
    </w:p>
    <w:p w:rsidR="0041381B" w:rsidRPr="0041381B" w:rsidRDefault="0041381B" w:rsidP="0041381B">
      <w:pPr>
        <w:jc w:val="both"/>
        <w:rPr>
          <w:sz w:val="20"/>
          <w:szCs w:val="20"/>
        </w:rPr>
      </w:pPr>
      <w:r w:rsidRPr="0041381B">
        <w:rPr>
          <w:sz w:val="20"/>
          <w:szCs w:val="20"/>
        </w:rPr>
        <w:t>Вирусы гепатиты A и E передаются преимущественно через загрязненную воду, пищевые продукты и грязные руки. Обе инфекции вызывают острый вирусный гепатит. Источник инфекции – больной человек, который с биологическими отходами выделяет в окружающую среду миллиарды вирусов. Специфического лечения, способного повлиять на течение заболевания нет, человек излечивается самопроизвольно, как правило, без необходимости в госпитализации. Пациенту длительно назначается щадящий режим, диета и рекомендуется избегать неоправданного назначения лекарственных средств. Эффективные меры снижения риска заражения на индивидуальном уровне: соблюдение правил гигиены и отказ от употребления питьевой воды неизвестного качества.</w:t>
      </w:r>
    </w:p>
    <w:p w:rsidR="0041381B" w:rsidRPr="0041381B" w:rsidRDefault="0041381B" w:rsidP="0041381B">
      <w:pPr>
        <w:jc w:val="both"/>
        <w:rPr>
          <w:sz w:val="20"/>
          <w:szCs w:val="20"/>
        </w:rPr>
      </w:pPr>
      <w:r w:rsidRPr="0041381B">
        <w:rPr>
          <w:sz w:val="20"/>
          <w:szCs w:val="20"/>
        </w:rPr>
        <w:t xml:space="preserve">Гепатиты B и C являются наиболее опасными и в Российской Федерации входят в перечень социально значимых заболеваний. По данным документа, разработанного Всемирной организацией здравоохранения (ВОЗ) – «Глобальные стратегии сектора здравоохранения по ВИЧ, вирусному гепатиту и инфекциям, передаваемым половым путем, на 2022–2030 годы», эти типы гепатитов становятся причиной 1,1 миллиона смертельных исходов в год в результате хронических заболеваний печени, в том числе цирроза и онкологии. Перспективой данной стратегии является устранение вирусного гепатита как проблемы общественного здравоохранения к 2030 году. </w:t>
      </w:r>
    </w:p>
    <w:p w:rsidR="0041381B" w:rsidRPr="0041381B" w:rsidRDefault="0041381B" w:rsidP="0041381B">
      <w:pPr>
        <w:jc w:val="both"/>
        <w:rPr>
          <w:sz w:val="20"/>
          <w:szCs w:val="20"/>
        </w:rPr>
      </w:pPr>
      <w:r w:rsidRPr="0041381B">
        <w:rPr>
          <w:sz w:val="20"/>
          <w:szCs w:val="20"/>
        </w:rPr>
        <w:t xml:space="preserve">Как вирусы гепатита B и C могут проникнуть в здоровый организм? Источником инфекции является больной человек (кровь, слюна, моча и другие биологические жидкости носителя вируса). Чаше всего он может заразиться во время манипуляций, осуществляемых с повреждением кожных покровов, если применяются инфицированные инструменты (парентеральный путь): во время хирургических вмешательств, стоматологических манипуляций, при использовании загрязненных шприцов и игл, маникюрных и бритвенных принадлежностей, при проведении процедуры татуировки и </w:t>
      </w:r>
      <w:proofErr w:type="spellStart"/>
      <w:r w:rsidRPr="0041381B">
        <w:rPr>
          <w:sz w:val="20"/>
          <w:szCs w:val="20"/>
        </w:rPr>
        <w:t>пирсинга</w:t>
      </w:r>
      <w:proofErr w:type="spellEnd"/>
      <w:r w:rsidRPr="0041381B">
        <w:rPr>
          <w:sz w:val="20"/>
          <w:szCs w:val="20"/>
        </w:rPr>
        <w:t xml:space="preserve">. Вирус может передаваться от матери к ребенку при родах, когда велика вероятность контакта крови. Либо при патологиях, таких как нарушение целостности плаценты во время беременности. Следует знать, что вирусный гепатит зачастую протекает бессимптомно или с незначительной симптоматикой и выявляется при обследовании в рамках диспансеризации по полису ОМС, </w:t>
      </w:r>
      <w:proofErr w:type="spellStart"/>
      <w:r w:rsidRPr="0041381B">
        <w:rPr>
          <w:sz w:val="20"/>
          <w:szCs w:val="20"/>
        </w:rPr>
        <w:t>догоспитальной</w:t>
      </w:r>
      <w:proofErr w:type="spellEnd"/>
      <w:r w:rsidRPr="0041381B">
        <w:rPr>
          <w:sz w:val="20"/>
          <w:szCs w:val="20"/>
        </w:rPr>
        <w:t xml:space="preserve"> подготовки, при посещении гастроэнтеролога по поводу диспепсических явлений и других специалистов (гинекологов, урологов, </w:t>
      </w:r>
      <w:r w:rsidRPr="0041381B">
        <w:rPr>
          <w:sz w:val="20"/>
          <w:szCs w:val="20"/>
        </w:rPr>
        <w:lastRenderedPageBreak/>
        <w:t xml:space="preserve">стоматологов и т.д.). Но, тем не менее, признаки заболевания могут проявляться и быть более выраженными. </w:t>
      </w:r>
    </w:p>
    <w:p w:rsidR="0041381B" w:rsidRPr="0041381B" w:rsidRDefault="0041381B" w:rsidP="0041381B">
      <w:pPr>
        <w:jc w:val="both"/>
        <w:rPr>
          <w:b/>
          <w:sz w:val="20"/>
          <w:szCs w:val="20"/>
        </w:rPr>
      </w:pPr>
      <w:r w:rsidRPr="0041381B">
        <w:rPr>
          <w:b/>
          <w:sz w:val="20"/>
          <w:szCs w:val="20"/>
        </w:rPr>
        <w:t>Эксперты страховой компании «</w:t>
      </w:r>
      <w:proofErr w:type="spellStart"/>
      <w:r w:rsidRPr="0041381B">
        <w:rPr>
          <w:b/>
          <w:sz w:val="20"/>
          <w:szCs w:val="20"/>
        </w:rPr>
        <w:t>СОГАЗ-Мед</w:t>
      </w:r>
      <w:proofErr w:type="spellEnd"/>
      <w:r w:rsidRPr="0041381B">
        <w:rPr>
          <w:b/>
          <w:sz w:val="20"/>
          <w:szCs w:val="20"/>
        </w:rPr>
        <w:t>» выделяют</w:t>
      </w:r>
      <w:r w:rsidRPr="0041381B">
        <w:rPr>
          <w:sz w:val="20"/>
          <w:szCs w:val="20"/>
        </w:rPr>
        <w:t xml:space="preserve"> </w:t>
      </w:r>
      <w:r w:rsidRPr="0041381B">
        <w:rPr>
          <w:b/>
          <w:sz w:val="20"/>
          <w:szCs w:val="20"/>
        </w:rPr>
        <w:t>несколько характерных для острой инфекции симптомов:</w:t>
      </w:r>
    </w:p>
    <w:p w:rsidR="0041381B" w:rsidRPr="0041381B" w:rsidRDefault="0041381B" w:rsidP="0041381B">
      <w:pPr>
        <w:jc w:val="both"/>
        <w:rPr>
          <w:sz w:val="20"/>
          <w:szCs w:val="20"/>
        </w:rPr>
      </w:pPr>
      <w:r w:rsidRPr="0041381B">
        <w:rPr>
          <w:sz w:val="20"/>
          <w:szCs w:val="20"/>
        </w:rPr>
        <w:t>- Повышенная температура тела;</w:t>
      </w:r>
    </w:p>
    <w:p w:rsidR="0041381B" w:rsidRPr="0041381B" w:rsidRDefault="0041381B" w:rsidP="0041381B">
      <w:pPr>
        <w:jc w:val="both"/>
        <w:rPr>
          <w:sz w:val="20"/>
          <w:szCs w:val="20"/>
        </w:rPr>
      </w:pPr>
      <w:r w:rsidRPr="0041381B">
        <w:rPr>
          <w:sz w:val="20"/>
          <w:szCs w:val="20"/>
        </w:rPr>
        <w:t>- Пожелтение кожи склер и глазных яблок;</w:t>
      </w:r>
    </w:p>
    <w:p w:rsidR="0041381B" w:rsidRPr="0041381B" w:rsidRDefault="0041381B" w:rsidP="0041381B">
      <w:pPr>
        <w:jc w:val="both"/>
        <w:rPr>
          <w:sz w:val="20"/>
          <w:szCs w:val="20"/>
        </w:rPr>
      </w:pPr>
      <w:r w:rsidRPr="0041381B">
        <w:rPr>
          <w:sz w:val="20"/>
          <w:szCs w:val="20"/>
        </w:rPr>
        <w:t>- Постоянная тошнота, рвота;</w:t>
      </w:r>
    </w:p>
    <w:p w:rsidR="0041381B" w:rsidRPr="0041381B" w:rsidRDefault="0041381B" w:rsidP="0041381B">
      <w:pPr>
        <w:jc w:val="both"/>
        <w:rPr>
          <w:sz w:val="20"/>
          <w:szCs w:val="20"/>
        </w:rPr>
      </w:pPr>
      <w:r w:rsidRPr="0041381B">
        <w:rPr>
          <w:sz w:val="20"/>
          <w:szCs w:val="20"/>
        </w:rPr>
        <w:t>- Появление болей в суставах и мышцах;</w:t>
      </w:r>
    </w:p>
    <w:p w:rsidR="0041381B" w:rsidRPr="0041381B" w:rsidRDefault="0041381B" w:rsidP="0041381B">
      <w:pPr>
        <w:jc w:val="both"/>
        <w:rPr>
          <w:sz w:val="20"/>
          <w:szCs w:val="20"/>
        </w:rPr>
      </w:pPr>
      <w:r w:rsidRPr="0041381B">
        <w:rPr>
          <w:sz w:val="20"/>
          <w:szCs w:val="20"/>
        </w:rPr>
        <w:t>- Повышенная чувствительность печени и селезенки, их увеличение;</w:t>
      </w:r>
    </w:p>
    <w:p w:rsidR="0041381B" w:rsidRPr="0041381B" w:rsidRDefault="0041381B" w:rsidP="0041381B">
      <w:pPr>
        <w:jc w:val="both"/>
        <w:rPr>
          <w:sz w:val="20"/>
          <w:szCs w:val="20"/>
        </w:rPr>
      </w:pPr>
      <w:r w:rsidRPr="0041381B">
        <w:rPr>
          <w:sz w:val="20"/>
          <w:szCs w:val="20"/>
        </w:rPr>
        <w:t>- Снижение и потеря аппетита;</w:t>
      </w:r>
    </w:p>
    <w:p w:rsidR="0041381B" w:rsidRPr="0041381B" w:rsidRDefault="0041381B" w:rsidP="0041381B">
      <w:pPr>
        <w:jc w:val="both"/>
        <w:rPr>
          <w:sz w:val="20"/>
          <w:szCs w:val="20"/>
        </w:rPr>
      </w:pPr>
      <w:r w:rsidRPr="0041381B">
        <w:rPr>
          <w:sz w:val="20"/>
          <w:szCs w:val="20"/>
        </w:rPr>
        <w:t>- Боли в области живота;</w:t>
      </w:r>
    </w:p>
    <w:p w:rsidR="0041381B" w:rsidRPr="0041381B" w:rsidRDefault="0041381B" w:rsidP="0041381B">
      <w:pPr>
        <w:jc w:val="both"/>
        <w:rPr>
          <w:sz w:val="20"/>
          <w:szCs w:val="20"/>
        </w:rPr>
      </w:pPr>
      <w:r w:rsidRPr="0041381B">
        <w:rPr>
          <w:sz w:val="20"/>
          <w:szCs w:val="20"/>
        </w:rPr>
        <w:t>- Диарея;</w:t>
      </w:r>
    </w:p>
    <w:p w:rsidR="0041381B" w:rsidRPr="0041381B" w:rsidRDefault="0041381B" w:rsidP="0041381B">
      <w:pPr>
        <w:jc w:val="both"/>
        <w:rPr>
          <w:sz w:val="20"/>
          <w:szCs w:val="20"/>
        </w:rPr>
      </w:pPr>
      <w:r w:rsidRPr="0041381B">
        <w:rPr>
          <w:sz w:val="20"/>
          <w:szCs w:val="20"/>
        </w:rPr>
        <w:t>- Темный цвет мочи или обесцвечивание кала;</w:t>
      </w:r>
    </w:p>
    <w:p w:rsidR="0041381B" w:rsidRPr="0041381B" w:rsidRDefault="0041381B" w:rsidP="0041381B">
      <w:pPr>
        <w:jc w:val="both"/>
        <w:rPr>
          <w:sz w:val="20"/>
          <w:szCs w:val="20"/>
        </w:rPr>
      </w:pPr>
      <w:r w:rsidRPr="0041381B">
        <w:rPr>
          <w:sz w:val="20"/>
          <w:szCs w:val="20"/>
        </w:rPr>
        <w:t xml:space="preserve">- Головная боль, головокружения; </w:t>
      </w:r>
    </w:p>
    <w:p w:rsidR="0041381B" w:rsidRPr="0041381B" w:rsidRDefault="0041381B" w:rsidP="0041381B">
      <w:pPr>
        <w:jc w:val="both"/>
        <w:rPr>
          <w:color w:val="373737"/>
          <w:sz w:val="20"/>
          <w:szCs w:val="20"/>
        </w:rPr>
      </w:pPr>
      <w:r w:rsidRPr="0041381B">
        <w:rPr>
          <w:color w:val="373737"/>
          <w:sz w:val="20"/>
          <w:szCs w:val="20"/>
        </w:rPr>
        <w:t>- Быстрая утомляемость, хроническая усталость, упадок сил;</w:t>
      </w:r>
    </w:p>
    <w:p w:rsidR="0041381B" w:rsidRPr="0041381B" w:rsidRDefault="0041381B" w:rsidP="0041381B">
      <w:pPr>
        <w:jc w:val="both"/>
        <w:rPr>
          <w:color w:val="373737"/>
          <w:sz w:val="20"/>
          <w:szCs w:val="20"/>
        </w:rPr>
      </w:pPr>
      <w:r w:rsidRPr="0041381B">
        <w:rPr>
          <w:color w:val="373737"/>
          <w:sz w:val="20"/>
          <w:szCs w:val="20"/>
        </w:rPr>
        <w:t>- Проблемы со сном.</w:t>
      </w:r>
    </w:p>
    <w:p w:rsidR="0041381B" w:rsidRPr="0041381B" w:rsidRDefault="0041381B" w:rsidP="0041381B">
      <w:pPr>
        <w:jc w:val="both"/>
        <w:rPr>
          <w:sz w:val="20"/>
          <w:szCs w:val="20"/>
        </w:rPr>
      </w:pPr>
    </w:p>
    <w:p w:rsidR="0041381B" w:rsidRPr="0041381B" w:rsidRDefault="0041381B" w:rsidP="0041381B">
      <w:pPr>
        <w:jc w:val="both"/>
        <w:rPr>
          <w:sz w:val="20"/>
          <w:szCs w:val="20"/>
        </w:rPr>
      </w:pPr>
      <w:r w:rsidRPr="0041381B">
        <w:rPr>
          <w:sz w:val="20"/>
          <w:szCs w:val="20"/>
        </w:rPr>
        <w:t>Если человек почувствовал недомогание, сопровождающееся похожими симптомами, следует незамедлительно обратиться к врачу, пройти лабораторную и инструментальную диагностику на гепатиты, которая может показать отклонение в работе печени, и позволит вовремя начать лечение, проводимое в рамках программы государственных гарантий бесплатного оказания гражданам медицинской помощи.</w:t>
      </w:r>
    </w:p>
    <w:p w:rsidR="0041381B" w:rsidRPr="0041381B" w:rsidRDefault="0041381B" w:rsidP="0041381B">
      <w:pPr>
        <w:jc w:val="both"/>
        <w:rPr>
          <w:sz w:val="20"/>
          <w:szCs w:val="20"/>
        </w:rPr>
      </w:pPr>
      <w:r w:rsidRPr="0041381B">
        <w:rPr>
          <w:sz w:val="20"/>
          <w:szCs w:val="20"/>
        </w:rPr>
        <w:t xml:space="preserve">Большую опасность представляет хроническая форма болезни, течение и тяжесть заболевания вариабельны и зависят от формы патологии. Исходом хронических вирусных гепатитов может быть цирроз и рак печени. </w:t>
      </w:r>
    </w:p>
    <w:p w:rsidR="0041381B" w:rsidRPr="0041381B" w:rsidRDefault="0041381B" w:rsidP="0041381B">
      <w:pPr>
        <w:jc w:val="both"/>
        <w:rPr>
          <w:sz w:val="20"/>
          <w:szCs w:val="20"/>
        </w:rPr>
      </w:pPr>
      <w:r w:rsidRPr="0041381B">
        <w:rPr>
          <w:sz w:val="20"/>
          <w:szCs w:val="20"/>
        </w:rPr>
        <w:t xml:space="preserve">Профилактика </w:t>
      </w:r>
      <w:proofErr w:type="spellStart"/>
      <w:r w:rsidRPr="0041381B">
        <w:rPr>
          <w:sz w:val="20"/>
          <w:szCs w:val="20"/>
        </w:rPr>
        <w:t>хронизации</w:t>
      </w:r>
      <w:proofErr w:type="spellEnd"/>
      <w:r w:rsidRPr="0041381B">
        <w:rPr>
          <w:sz w:val="20"/>
          <w:szCs w:val="20"/>
        </w:rPr>
        <w:t xml:space="preserve"> инфекционного процесса заключается в выявлении </w:t>
      </w:r>
      <w:proofErr w:type="spellStart"/>
      <w:r w:rsidRPr="0041381B">
        <w:rPr>
          <w:sz w:val="20"/>
          <w:szCs w:val="20"/>
        </w:rPr>
        <w:t>малосимптомных</w:t>
      </w:r>
      <w:proofErr w:type="spellEnd"/>
      <w:r w:rsidRPr="0041381B">
        <w:rPr>
          <w:sz w:val="20"/>
          <w:szCs w:val="20"/>
        </w:rPr>
        <w:t xml:space="preserve"> форм вирусного гепатита, проведении лечения, направленного на нейтрализацию причины патологии, улучшении состояния пациента и достижении стойкой ремиссии. Пациенты, перенесшие вирусные гепатиты, должны соблюдать рекомендации специалиста и проходить регулярное диспансерное наблюдение у врача-инфекциониста.</w:t>
      </w:r>
      <w:r w:rsidRPr="0041381B" w:rsidDel="002A3946">
        <w:rPr>
          <w:sz w:val="20"/>
          <w:szCs w:val="20"/>
        </w:rPr>
        <w:t xml:space="preserve"> </w:t>
      </w:r>
    </w:p>
    <w:p w:rsidR="0041381B" w:rsidRPr="0041381B" w:rsidRDefault="0041381B" w:rsidP="0041381B">
      <w:pPr>
        <w:jc w:val="both"/>
        <w:rPr>
          <w:b/>
          <w:sz w:val="20"/>
          <w:szCs w:val="20"/>
        </w:rPr>
      </w:pPr>
      <w:r w:rsidRPr="0041381B">
        <w:rPr>
          <w:sz w:val="20"/>
          <w:szCs w:val="20"/>
        </w:rPr>
        <w:t>Защитить свое здоровье и снизить риск заражения вирусными гепатитами возможно.</w:t>
      </w:r>
      <w:r w:rsidRPr="0041381B">
        <w:rPr>
          <w:b/>
          <w:sz w:val="20"/>
          <w:szCs w:val="20"/>
        </w:rPr>
        <w:t xml:space="preserve"> </w:t>
      </w:r>
    </w:p>
    <w:p w:rsidR="0041381B" w:rsidRPr="0041381B" w:rsidRDefault="0041381B" w:rsidP="0041381B">
      <w:pPr>
        <w:jc w:val="both"/>
        <w:rPr>
          <w:b/>
          <w:sz w:val="20"/>
          <w:szCs w:val="20"/>
        </w:rPr>
      </w:pPr>
      <w:r w:rsidRPr="0041381B">
        <w:rPr>
          <w:b/>
          <w:sz w:val="20"/>
          <w:szCs w:val="20"/>
        </w:rPr>
        <w:t>Профилактика заключается в следующих мероприятиях:</w:t>
      </w:r>
    </w:p>
    <w:p w:rsidR="0041381B" w:rsidRPr="0041381B" w:rsidRDefault="0041381B" w:rsidP="0041381B">
      <w:pPr>
        <w:jc w:val="both"/>
        <w:rPr>
          <w:sz w:val="20"/>
          <w:szCs w:val="20"/>
        </w:rPr>
      </w:pPr>
      <w:r w:rsidRPr="0041381B">
        <w:rPr>
          <w:sz w:val="20"/>
          <w:szCs w:val="20"/>
        </w:rPr>
        <w:t>- Избегание контакта с биологическими жидкостями других людей, в том числе с кровью;</w:t>
      </w:r>
    </w:p>
    <w:p w:rsidR="0041381B" w:rsidRPr="0041381B" w:rsidRDefault="0041381B" w:rsidP="0041381B">
      <w:pPr>
        <w:jc w:val="both"/>
        <w:rPr>
          <w:sz w:val="20"/>
          <w:szCs w:val="20"/>
        </w:rPr>
      </w:pPr>
      <w:r w:rsidRPr="0041381B">
        <w:rPr>
          <w:sz w:val="20"/>
          <w:szCs w:val="20"/>
        </w:rPr>
        <w:t>- Пользование индивидуальными предметами личной гигиены;</w:t>
      </w:r>
    </w:p>
    <w:p w:rsidR="0041381B" w:rsidRPr="0041381B" w:rsidRDefault="0041381B" w:rsidP="0041381B">
      <w:pPr>
        <w:jc w:val="both"/>
        <w:rPr>
          <w:sz w:val="20"/>
          <w:szCs w:val="20"/>
        </w:rPr>
      </w:pPr>
      <w:r w:rsidRPr="0041381B">
        <w:rPr>
          <w:sz w:val="20"/>
          <w:szCs w:val="20"/>
        </w:rPr>
        <w:t xml:space="preserve">- При посещении маникюрного салона, кабинетов </w:t>
      </w:r>
      <w:proofErr w:type="spellStart"/>
      <w:r w:rsidRPr="0041381B">
        <w:rPr>
          <w:sz w:val="20"/>
          <w:szCs w:val="20"/>
        </w:rPr>
        <w:t>пирсинга</w:t>
      </w:r>
      <w:proofErr w:type="spellEnd"/>
      <w:r w:rsidRPr="0041381B">
        <w:rPr>
          <w:sz w:val="20"/>
          <w:szCs w:val="20"/>
        </w:rPr>
        <w:t xml:space="preserve"> и тату следует уточнять, являются ли приборы стерильными;</w:t>
      </w:r>
    </w:p>
    <w:p w:rsidR="0041381B" w:rsidRPr="0041381B" w:rsidRDefault="0041381B" w:rsidP="0041381B">
      <w:pPr>
        <w:jc w:val="both"/>
        <w:rPr>
          <w:sz w:val="20"/>
          <w:szCs w:val="20"/>
        </w:rPr>
      </w:pPr>
      <w:r w:rsidRPr="0041381B">
        <w:rPr>
          <w:sz w:val="20"/>
          <w:szCs w:val="20"/>
        </w:rPr>
        <w:t xml:space="preserve">- Прохождение вакцинации – наиболее эффективный способ профилактики заболевания. </w:t>
      </w:r>
    </w:p>
    <w:p w:rsidR="0041381B" w:rsidRPr="0041381B" w:rsidRDefault="0041381B" w:rsidP="0041381B">
      <w:pPr>
        <w:jc w:val="both"/>
        <w:rPr>
          <w:sz w:val="20"/>
          <w:szCs w:val="20"/>
        </w:rPr>
      </w:pPr>
    </w:p>
    <w:p w:rsidR="0041381B" w:rsidRPr="0041381B" w:rsidRDefault="0041381B" w:rsidP="0041381B">
      <w:pPr>
        <w:jc w:val="both"/>
        <w:rPr>
          <w:sz w:val="20"/>
          <w:szCs w:val="20"/>
        </w:rPr>
      </w:pPr>
      <w:r w:rsidRPr="0041381B">
        <w:rPr>
          <w:sz w:val="20"/>
          <w:szCs w:val="20"/>
        </w:rPr>
        <w:t>В Национальный календарь внесены прививки против вирусного гепатита</w:t>
      </w:r>
      <w:proofErr w:type="gramStart"/>
      <w:r w:rsidRPr="0041381B">
        <w:rPr>
          <w:sz w:val="20"/>
          <w:szCs w:val="20"/>
        </w:rPr>
        <w:t xml:space="preserve"> В</w:t>
      </w:r>
      <w:proofErr w:type="gramEnd"/>
      <w:r w:rsidRPr="0041381B">
        <w:rPr>
          <w:sz w:val="20"/>
          <w:szCs w:val="20"/>
        </w:rPr>
        <w:t xml:space="preserve"> (профилактическая) и против вирусного гепатита А (по эпидемическим показаниям), которые проводятся гражданам бесплатно.</w:t>
      </w:r>
    </w:p>
    <w:p w:rsidR="0041381B" w:rsidRPr="0041381B" w:rsidRDefault="0041381B" w:rsidP="0041381B">
      <w:pPr>
        <w:jc w:val="both"/>
        <w:rPr>
          <w:sz w:val="20"/>
          <w:szCs w:val="20"/>
        </w:rPr>
      </w:pPr>
    </w:p>
    <w:p w:rsidR="0041381B" w:rsidRPr="0041381B" w:rsidRDefault="0041381B" w:rsidP="0041381B">
      <w:pPr>
        <w:jc w:val="both"/>
        <w:rPr>
          <w:sz w:val="20"/>
          <w:szCs w:val="20"/>
        </w:rPr>
      </w:pPr>
      <w:proofErr w:type="gramStart"/>
      <w:r w:rsidRPr="0041381B">
        <w:rPr>
          <w:sz w:val="20"/>
          <w:szCs w:val="20"/>
        </w:rPr>
        <w:t>Если вы застрахованы в компании «</w:t>
      </w:r>
      <w:proofErr w:type="spellStart"/>
      <w:r w:rsidRPr="0041381B">
        <w:rPr>
          <w:sz w:val="20"/>
          <w:szCs w:val="20"/>
        </w:rPr>
        <w:t>СОГАЗ-Мед</w:t>
      </w:r>
      <w:proofErr w:type="spellEnd"/>
      <w:r w:rsidRPr="0041381B">
        <w:rPr>
          <w:sz w:val="20"/>
          <w:szCs w:val="20"/>
        </w:rPr>
        <w:t xml:space="preserve">» и у вас возникли вопросы о системе ОМС, медицинской помощи или качестве ее оказания, вы можете обратиться к страховым представителям на сайте </w:t>
      </w:r>
      <w:proofErr w:type="spellStart"/>
      <w:r w:rsidRPr="0041381B">
        <w:rPr>
          <w:sz w:val="20"/>
          <w:szCs w:val="20"/>
        </w:rPr>
        <w:t>sogaz-med.ru</w:t>
      </w:r>
      <w:proofErr w:type="spellEnd"/>
      <w:r w:rsidRPr="0041381B">
        <w:rPr>
          <w:sz w:val="20"/>
          <w:szCs w:val="20"/>
        </w:rPr>
        <w:t xml:space="preserve"> или в мобильном приложении «СОГАЗ ОМС» (для </w:t>
      </w:r>
      <w:proofErr w:type="spellStart"/>
      <w:r w:rsidRPr="0041381B">
        <w:rPr>
          <w:sz w:val="20"/>
          <w:szCs w:val="20"/>
        </w:rPr>
        <w:t>Android</w:t>
      </w:r>
      <w:proofErr w:type="spellEnd"/>
      <w:r w:rsidRPr="0041381B">
        <w:rPr>
          <w:sz w:val="20"/>
          <w:szCs w:val="20"/>
        </w:rPr>
        <w:t xml:space="preserve">), используя </w:t>
      </w:r>
      <w:proofErr w:type="spellStart"/>
      <w:r w:rsidRPr="0041381B">
        <w:rPr>
          <w:sz w:val="20"/>
          <w:szCs w:val="20"/>
        </w:rPr>
        <w:t>онлайн-чат</w:t>
      </w:r>
      <w:proofErr w:type="spellEnd"/>
      <w:r w:rsidRPr="0041381B">
        <w:rPr>
          <w:sz w:val="20"/>
          <w:szCs w:val="20"/>
        </w:rPr>
        <w:t xml:space="preserve">, по телефону круглосуточного </w:t>
      </w:r>
      <w:proofErr w:type="spellStart"/>
      <w:r w:rsidRPr="0041381B">
        <w:rPr>
          <w:sz w:val="20"/>
          <w:szCs w:val="20"/>
        </w:rPr>
        <w:t>контакт-центра</w:t>
      </w:r>
      <w:proofErr w:type="spellEnd"/>
      <w:r w:rsidRPr="0041381B">
        <w:rPr>
          <w:sz w:val="20"/>
          <w:szCs w:val="20"/>
        </w:rPr>
        <w:t xml:space="preserve"> 8-800-100-07-02 (звонок по России бесплатный) или в офисах компании «</w:t>
      </w:r>
      <w:proofErr w:type="spellStart"/>
      <w:r w:rsidRPr="0041381B">
        <w:rPr>
          <w:sz w:val="20"/>
          <w:szCs w:val="20"/>
        </w:rPr>
        <w:t>СОГАЗ-Мед</w:t>
      </w:r>
      <w:proofErr w:type="spellEnd"/>
      <w:r w:rsidRPr="0041381B">
        <w:rPr>
          <w:sz w:val="20"/>
          <w:szCs w:val="20"/>
        </w:rPr>
        <w:t xml:space="preserve">». </w:t>
      </w:r>
      <w:proofErr w:type="gramEnd"/>
    </w:p>
    <w:p w:rsidR="0041381B" w:rsidRPr="0041381B" w:rsidRDefault="0041381B" w:rsidP="0041381B">
      <w:pPr>
        <w:jc w:val="both"/>
        <w:rPr>
          <w:sz w:val="20"/>
          <w:szCs w:val="20"/>
        </w:rPr>
      </w:pPr>
    </w:p>
    <w:p w:rsidR="0041381B" w:rsidRPr="0041381B" w:rsidRDefault="0041381B" w:rsidP="0041381B">
      <w:pPr>
        <w:jc w:val="both"/>
        <w:rPr>
          <w:b/>
          <w:sz w:val="20"/>
          <w:szCs w:val="20"/>
        </w:rPr>
      </w:pPr>
      <w:r w:rsidRPr="0041381B">
        <w:rPr>
          <w:b/>
          <w:sz w:val="20"/>
          <w:szCs w:val="20"/>
        </w:rPr>
        <w:t>Справка о компании:</w:t>
      </w:r>
    </w:p>
    <w:p w:rsidR="0041381B" w:rsidRPr="0041381B" w:rsidRDefault="0041381B" w:rsidP="0041381B">
      <w:pPr>
        <w:jc w:val="both"/>
        <w:rPr>
          <w:sz w:val="20"/>
          <w:szCs w:val="20"/>
        </w:rPr>
      </w:pPr>
      <w:r w:rsidRPr="0041381B">
        <w:rPr>
          <w:sz w:val="20"/>
          <w:szCs w:val="20"/>
        </w:rPr>
        <w:t>Страховая компания «</w:t>
      </w:r>
      <w:proofErr w:type="spellStart"/>
      <w:r w:rsidRPr="0041381B">
        <w:rPr>
          <w:sz w:val="20"/>
          <w:szCs w:val="20"/>
        </w:rPr>
        <w:t>СОГАЗ-Мед</w:t>
      </w:r>
      <w:proofErr w:type="spellEnd"/>
      <w:r w:rsidRPr="0041381B">
        <w:rPr>
          <w:sz w:val="20"/>
          <w:szCs w:val="20"/>
        </w:rPr>
        <w:t>»</w:t>
      </w:r>
      <w:r w:rsidRPr="0041381B">
        <w:rPr>
          <w:b/>
          <w:sz w:val="20"/>
          <w:szCs w:val="20"/>
        </w:rPr>
        <w:t xml:space="preserve"> </w:t>
      </w:r>
      <w:r w:rsidRPr="0041381B">
        <w:rPr>
          <w:sz w:val="20"/>
          <w:szCs w:val="20"/>
        </w:rPr>
        <w:t xml:space="preserve">— лидер системы ОМС. 44 </w:t>
      </w:r>
      <w:proofErr w:type="spellStart"/>
      <w:proofErr w:type="gramStart"/>
      <w:r w:rsidRPr="0041381B">
        <w:rPr>
          <w:sz w:val="20"/>
          <w:szCs w:val="20"/>
        </w:rPr>
        <w:t>млн</w:t>
      </w:r>
      <w:proofErr w:type="spellEnd"/>
      <w:proofErr w:type="gramEnd"/>
      <w:r w:rsidRPr="0041381B">
        <w:rPr>
          <w:sz w:val="20"/>
          <w:szCs w:val="20"/>
        </w:rPr>
        <w:t xml:space="preserve"> человек, проживающих в 56 регионах РФ и г. Байконур, являются нашими застрахованными. 25 лет успешной работы позволяют на высоком уровне контролировать качество медицинского обслуживания и восстанавливать нарушенные права граждан.  </w:t>
      </w:r>
    </w:p>
    <w:p w:rsidR="0041381B" w:rsidRPr="0041381B" w:rsidRDefault="0041381B" w:rsidP="0041381B">
      <w:pPr>
        <w:rPr>
          <w:sz w:val="20"/>
          <w:szCs w:val="20"/>
        </w:rPr>
      </w:pPr>
    </w:p>
    <w:p w:rsidR="0041381B" w:rsidRPr="0041381B" w:rsidRDefault="0041381B" w:rsidP="0041381B">
      <w:pPr>
        <w:ind w:firstLine="708"/>
        <w:rPr>
          <w:b/>
          <w:sz w:val="20"/>
          <w:szCs w:val="20"/>
        </w:rPr>
      </w:pPr>
      <w:r w:rsidRPr="0041381B">
        <w:rPr>
          <w:b/>
          <w:sz w:val="20"/>
          <w:szCs w:val="20"/>
        </w:rPr>
        <w:t>Памятка пациентам с подозрением на онкологическое заболевание</w:t>
      </w:r>
    </w:p>
    <w:p w:rsidR="0041381B" w:rsidRPr="0041381B" w:rsidRDefault="0041381B" w:rsidP="0041381B">
      <w:pPr>
        <w:pStyle w:val="a4"/>
        <w:ind w:left="0" w:firstLine="708"/>
        <w:jc w:val="both"/>
        <w:rPr>
          <w:rFonts w:ascii="Times New Roman" w:hAnsi="Times New Roman" w:cs="Times New Roman"/>
          <w:sz w:val="20"/>
          <w:szCs w:val="20"/>
        </w:rPr>
      </w:pPr>
      <w:r w:rsidRPr="0041381B">
        <w:rPr>
          <w:rFonts w:ascii="Times New Roman" w:hAnsi="Times New Roman" w:cs="Times New Roman"/>
          <w:sz w:val="20"/>
          <w:szCs w:val="20"/>
        </w:rPr>
        <w:t xml:space="preserve">Сталкиваясь с подозрением на онкологическое заболевание, крайне важно как можно раньше установить диагноз, начать лечение и не упустить драгоценное время, поэтому пациентам нужно знать свои права в системе обязательного медицинского страхования и сроки оказания медицинской помощи. </w:t>
      </w:r>
    </w:p>
    <w:p w:rsidR="0041381B" w:rsidRPr="0041381B" w:rsidRDefault="0041381B" w:rsidP="0041381B">
      <w:pPr>
        <w:pStyle w:val="a4"/>
        <w:ind w:left="0" w:firstLine="708"/>
        <w:jc w:val="both"/>
        <w:rPr>
          <w:rFonts w:ascii="Times New Roman" w:hAnsi="Times New Roman" w:cs="Times New Roman"/>
          <w:sz w:val="20"/>
          <w:szCs w:val="20"/>
        </w:rPr>
      </w:pPr>
      <w:r w:rsidRPr="0041381B">
        <w:rPr>
          <w:rFonts w:ascii="Times New Roman" w:hAnsi="Times New Roman" w:cs="Times New Roman"/>
          <w:sz w:val="20"/>
          <w:szCs w:val="20"/>
        </w:rPr>
        <w:t>Какие же этапы нужно пройти пациенту?</w:t>
      </w:r>
    </w:p>
    <w:p w:rsidR="0041381B" w:rsidRPr="0041381B" w:rsidRDefault="0041381B" w:rsidP="0041381B">
      <w:pPr>
        <w:pStyle w:val="a4"/>
        <w:ind w:left="0" w:firstLine="708"/>
        <w:jc w:val="both"/>
        <w:rPr>
          <w:rFonts w:ascii="Times New Roman" w:hAnsi="Times New Roman" w:cs="Times New Roman"/>
          <w:sz w:val="20"/>
          <w:szCs w:val="20"/>
        </w:rPr>
      </w:pPr>
    </w:p>
    <w:p w:rsidR="0041381B" w:rsidRPr="0041381B" w:rsidRDefault="0041381B" w:rsidP="0041381B">
      <w:pPr>
        <w:pStyle w:val="a4"/>
        <w:numPr>
          <w:ilvl w:val="0"/>
          <w:numId w:val="1"/>
        </w:numPr>
        <w:ind w:left="0" w:firstLine="708"/>
        <w:jc w:val="both"/>
        <w:rPr>
          <w:rFonts w:ascii="Times New Roman" w:hAnsi="Times New Roman" w:cs="Times New Roman"/>
          <w:sz w:val="20"/>
          <w:szCs w:val="20"/>
        </w:rPr>
      </w:pPr>
      <w:r w:rsidRPr="0041381B">
        <w:rPr>
          <w:rFonts w:ascii="Times New Roman" w:hAnsi="Times New Roman" w:cs="Times New Roman"/>
          <w:b/>
          <w:sz w:val="20"/>
          <w:szCs w:val="20"/>
        </w:rPr>
        <w:t>Прием лечащего врача</w:t>
      </w:r>
      <w:r w:rsidRPr="0041381B">
        <w:rPr>
          <w:rFonts w:ascii="Times New Roman" w:hAnsi="Times New Roman" w:cs="Times New Roman"/>
          <w:sz w:val="20"/>
          <w:szCs w:val="20"/>
        </w:rPr>
        <w:t xml:space="preserve"> (выявлено подозрение на злокачественное новообразование). </w:t>
      </w:r>
    </w:p>
    <w:p w:rsidR="0041381B" w:rsidRPr="0041381B" w:rsidRDefault="0041381B" w:rsidP="0041381B">
      <w:pPr>
        <w:ind w:firstLine="708"/>
        <w:jc w:val="both"/>
        <w:rPr>
          <w:b/>
          <w:sz w:val="20"/>
          <w:szCs w:val="20"/>
        </w:rPr>
      </w:pPr>
      <w:r w:rsidRPr="0041381B">
        <w:rPr>
          <w:sz w:val="20"/>
          <w:szCs w:val="20"/>
        </w:rPr>
        <w:t xml:space="preserve">Во время приема врач должен выдать направление на консультацию к онкологу. </w:t>
      </w:r>
      <w:r w:rsidRPr="0041381B">
        <w:rPr>
          <w:b/>
          <w:i/>
          <w:sz w:val="20"/>
          <w:szCs w:val="20"/>
        </w:rPr>
        <w:t>Срок выдачи направления 1 день</w:t>
      </w:r>
      <w:r w:rsidRPr="0041381B">
        <w:rPr>
          <w:b/>
          <w:sz w:val="20"/>
          <w:szCs w:val="20"/>
        </w:rPr>
        <w:t>.</w:t>
      </w:r>
    </w:p>
    <w:p w:rsidR="0041381B" w:rsidRPr="0041381B" w:rsidRDefault="0041381B" w:rsidP="0041381B">
      <w:pPr>
        <w:pStyle w:val="a4"/>
        <w:numPr>
          <w:ilvl w:val="0"/>
          <w:numId w:val="1"/>
        </w:numPr>
        <w:ind w:left="0" w:firstLine="708"/>
        <w:jc w:val="both"/>
        <w:rPr>
          <w:rFonts w:ascii="Times New Roman" w:hAnsi="Times New Roman" w:cs="Times New Roman"/>
          <w:sz w:val="20"/>
          <w:szCs w:val="20"/>
        </w:rPr>
      </w:pPr>
      <w:r w:rsidRPr="0041381B">
        <w:rPr>
          <w:rFonts w:ascii="Times New Roman" w:hAnsi="Times New Roman" w:cs="Times New Roman"/>
          <w:b/>
          <w:sz w:val="20"/>
          <w:szCs w:val="20"/>
        </w:rPr>
        <w:t xml:space="preserve"> Прием онколога (и консультации других врачей-специалистов) </w:t>
      </w:r>
      <w:r w:rsidRPr="0041381B">
        <w:rPr>
          <w:rFonts w:ascii="Times New Roman" w:hAnsi="Times New Roman" w:cs="Times New Roman"/>
          <w:sz w:val="20"/>
          <w:szCs w:val="20"/>
        </w:rPr>
        <w:t xml:space="preserve">должен быть проведен </w:t>
      </w:r>
      <w:r w:rsidRPr="0041381B">
        <w:rPr>
          <w:rFonts w:ascii="Times New Roman" w:hAnsi="Times New Roman" w:cs="Times New Roman"/>
          <w:b/>
          <w:i/>
          <w:sz w:val="20"/>
          <w:szCs w:val="20"/>
        </w:rPr>
        <w:t>не позднее 3-х рабочих дней</w:t>
      </w:r>
      <w:r w:rsidRPr="0041381B">
        <w:rPr>
          <w:rFonts w:ascii="Times New Roman" w:hAnsi="Times New Roman" w:cs="Times New Roman"/>
          <w:sz w:val="20"/>
          <w:szCs w:val="20"/>
        </w:rPr>
        <w:t xml:space="preserve"> от выдачи направления. На приеме врач:</w:t>
      </w:r>
    </w:p>
    <w:p w:rsidR="0041381B" w:rsidRPr="0041381B" w:rsidRDefault="0041381B" w:rsidP="0041381B">
      <w:pPr>
        <w:pStyle w:val="a4"/>
        <w:numPr>
          <w:ilvl w:val="0"/>
          <w:numId w:val="2"/>
        </w:numPr>
        <w:ind w:left="0" w:firstLine="708"/>
        <w:jc w:val="both"/>
        <w:rPr>
          <w:rFonts w:ascii="Times New Roman" w:hAnsi="Times New Roman" w:cs="Times New Roman"/>
          <w:sz w:val="20"/>
          <w:szCs w:val="20"/>
        </w:rPr>
      </w:pPr>
      <w:r w:rsidRPr="0041381B">
        <w:rPr>
          <w:rFonts w:ascii="Times New Roman" w:hAnsi="Times New Roman" w:cs="Times New Roman"/>
          <w:sz w:val="20"/>
          <w:szCs w:val="20"/>
        </w:rPr>
        <w:t xml:space="preserve">Производит биопсию (забор биологического материала); </w:t>
      </w:r>
    </w:p>
    <w:p w:rsidR="0041381B" w:rsidRPr="0041381B" w:rsidRDefault="0041381B" w:rsidP="0041381B">
      <w:pPr>
        <w:pStyle w:val="a4"/>
        <w:numPr>
          <w:ilvl w:val="0"/>
          <w:numId w:val="2"/>
        </w:numPr>
        <w:ind w:left="0" w:firstLine="708"/>
        <w:jc w:val="both"/>
        <w:rPr>
          <w:rFonts w:ascii="Times New Roman" w:hAnsi="Times New Roman" w:cs="Times New Roman"/>
          <w:sz w:val="20"/>
          <w:szCs w:val="20"/>
        </w:rPr>
      </w:pPr>
      <w:r w:rsidRPr="0041381B">
        <w:rPr>
          <w:rFonts w:ascii="Times New Roman" w:hAnsi="Times New Roman" w:cs="Times New Roman"/>
          <w:sz w:val="20"/>
          <w:szCs w:val="20"/>
        </w:rPr>
        <w:lastRenderedPageBreak/>
        <w:t>Выдает направления на проведение диагностических исследований.</w:t>
      </w:r>
    </w:p>
    <w:p w:rsidR="0041381B" w:rsidRPr="0041381B" w:rsidRDefault="0041381B" w:rsidP="0041381B">
      <w:pPr>
        <w:ind w:firstLine="708"/>
        <w:jc w:val="both"/>
        <w:rPr>
          <w:i/>
          <w:sz w:val="20"/>
          <w:szCs w:val="20"/>
        </w:rPr>
      </w:pPr>
      <w:r w:rsidRPr="0041381B">
        <w:rPr>
          <w:i/>
          <w:sz w:val="20"/>
          <w:szCs w:val="20"/>
        </w:rPr>
        <w:t>Сроки проведения исследований/получения заключений:</w:t>
      </w:r>
    </w:p>
    <w:p w:rsidR="0041381B" w:rsidRPr="0041381B" w:rsidRDefault="0041381B" w:rsidP="0041381B">
      <w:pPr>
        <w:ind w:firstLine="708"/>
        <w:jc w:val="both"/>
        <w:rPr>
          <w:i/>
          <w:sz w:val="20"/>
          <w:szCs w:val="20"/>
        </w:rPr>
      </w:pPr>
      <w:r w:rsidRPr="0041381B">
        <w:rPr>
          <w:i/>
          <w:sz w:val="20"/>
          <w:szCs w:val="20"/>
        </w:rPr>
        <w:t xml:space="preserve">1. Цито/гистологическое исследование биологического материала – </w:t>
      </w:r>
      <w:r w:rsidRPr="0041381B">
        <w:rPr>
          <w:b/>
          <w:i/>
          <w:sz w:val="20"/>
          <w:szCs w:val="20"/>
        </w:rPr>
        <w:t>7 рабочих дней</w:t>
      </w:r>
      <w:r w:rsidRPr="0041381B">
        <w:rPr>
          <w:i/>
          <w:sz w:val="20"/>
          <w:szCs w:val="20"/>
        </w:rPr>
        <w:t>;</w:t>
      </w:r>
    </w:p>
    <w:p w:rsidR="0041381B" w:rsidRPr="0041381B" w:rsidRDefault="0041381B" w:rsidP="0041381B">
      <w:pPr>
        <w:ind w:firstLine="708"/>
        <w:jc w:val="both"/>
        <w:rPr>
          <w:i/>
          <w:sz w:val="20"/>
          <w:szCs w:val="20"/>
        </w:rPr>
      </w:pPr>
      <w:r w:rsidRPr="0041381B">
        <w:rPr>
          <w:i/>
          <w:sz w:val="20"/>
          <w:szCs w:val="20"/>
        </w:rPr>
        <w:t xml:space="preserve">2. Компьютерная томография (КТ), магнитно-резонансная томография (МРТ диагностика), ангиография при оказании первичной медико-санитарной помощи – </w:t>
      </w:r>
      <w:r w:rsidRPr="0041381B">
        <w:rPr>
          <w:b/>
          <w:i/>
          <w:sz w:val="20"/>
          <w:szCs w:val="20"/>
        </w:rPr>
        <w:t>7 рабочих дней</w:t>
      </w:r>
      <w:r w:rsidRPr="0041381B">
        <w:rPr>
          <w:i/>
          <w:sz w:val="20"/>
          <w:szCs w:val="20"/>
        </w:rPr>
        <w:t xml:space="preserve">. </w:t>
      </w:r>
    </w:p>
    <w:p w:rsidR="0041381B" w:rsidRPr="0041381B" w:rsidRDefault="0041381B" w:rsidP="0041381B">
      <w:pPr>
        <w:ind w:firstLine="708"/>
        <w:jc w:val="both"/>
        <w:rPr>
          <w:i/>
          <w:sz w:val="20"/>
          <w:szCs w:val="20"/>
        </w:rPr>
      </w:pPr>
      <w:r w:rsidRPr="0041381B">
        <w:rPr>
          <w:i/>
          <w:sz w:val="20"/>
          <w:szCs w:val="20"/>
        </w:rPr>
        <w:t>3.</w:t>
      </w:r>
      <w:r w:rsidRPr="0041381B">
        <w:rPr>
          <w:sz w:val="20"/>
          <w:szCs w:val="20"/>
        </w:rPr>
        <w:t xml:space="preserve"> Д</w:t>
      </w:r>
      <w:r w:rsidRPr="0041381B">
        <w:rPr>
          <w:i/>
          <w:sz w:val="20"/>
          <w:szCs w:val="20"/>
        </w:rPr>
        <w:t>иагностические инструментальные (рентгенографические исследования, включая маммографию, функциональная диагностика, ультразвуковые исследования) и лабораторные исследования при оказании первичной медико-санитарной помощи не более 7</w:t>
      </w:r>
      <w:r w:rsidRPr="0041381B">
        <w:rPr>
          <w:b/>
          <w:i/>
          <w:sz w:val="20"/>
          <w:szCs w:val="20"/>
        </w:rPr>
        <w:t xml:space="preserve"> рабочих дней</w:t>
      </w:r>
      <w:r w:rsidRPr="0041381B">
        <w:rPr>
          <w:i/>
          <w:sz w:val="20"/>
          <w:szCs w:val="20"/>
        </w:rPr>
        <w:t xml:space="preserve"> со дня назначения исследований.</w:t>
      </w:r>
    </w:p>
    <w:p w:rsidR="0041381B" w:rsidRPr="0041381B" w:rsidRDefault="0041381B" w:rsidP="0041381B">
      <w:pPr>
        <w:ind w:firstLine="708"/>
        <w:jc w:val="both"/>
        <w:rPr>
          <w:i/>
          <w:sz w:val="20"/>
          <w:szCs w:val="20"/>
        </w:rPr>
      </w:pPr>
      <w:r w:rsidRPr="0041381B">
        <w:rPr>
          <w:i/>
          <w:sz w:val="20"/>
          <w:szCs w:val="20"/>
        </w:rPr>
        <w:t>В зависимости от медицинских показаний, технической возможности медицинской организации, опыта и квалификации специалиста эти исследования могут быть выполнены в медицинской организации более высокого уровня. В этом случае врач должен перенаправить пациента в подобную медицинскую организацию. При этом срок выполнения исследований должен быть соблюден.</w:t>
      </w:r>
    </w:p>
    <w:p w:rsidR="0041381B" w:rsidRPr="0041381B" w:rsidRDefault="0041381B" w:rsidP="0041381B">
      <w:pPr>
        <w:pStyle w:val="a4"/>
        <w:numPr>
          <w:ilvl w:val="0"/>
          <w:numId w:val="1"/>
        </w:numPr>
        <w:ind w:left="0" w:firstLine="708"/>
        <w:jc w:val="both"/>
        <w:rPr>
          <w:rFonts w:ascii="Times New Roman" w:hAnsi="Times New Roman" w:cs="Times New Roman"/>
          <w:sz w:val="20"/>
          <w:szCs w:val="20"/>
        </w:rPr>
      </w:pPr>
      <w:r w:rsidRPr="0041381B">
        <w:rPr>
          <w:rFonts w:ascii="Times New Roman" w:hAnsi="Times New Roman" w:cs="Times New Roman"/>
          <w:b/>
          <w:sz w:val="20"/>
          <w:szCs w:val="20"/>
        </w:rPr>
        <w:t xml:space="preserve">Повторный прием онколога: </w:t>
      </w:r>
      <w:r w:rsidRPr="0041381B">
        <w:rPr>
          <w:rFonts w:ascii="Times New Roman" w:hAnsi="Times New Roman" w:cs="Times New Roman"/>
          <w:sz w:val="20"/>
          <w:szCs w:val="20"/>
        </w:rPr>
        <w:t xml:space="preserve">во время приема врач оценивает результаты исследований и устанавливает предварительный/окончательный диагноз. </w:t>
      </w:r>
    </w:p>
    <w:p w:rsidR="0041381B" w:rsidRPr="0041381B" w:rsidRDefault="0041381B" w:rsidP="0041381B">
      <w:pPr>
        <w:pStyle w:val="a4"/>
        <w:ind w:left="0" w:firstLine="708"/>
        <w:jc w:val="both"/>
        <w:rPr>
          <w:rFonts w:ascii="Times New Roman" w:hAnsi="Times New Roman" w:cs="Times New Roman"/>
          <w:sz w:val="20"/>
          <w:szCs w:val="20"/>
        </w:rPr>
      </w:pPr>
    </w:p>
    <w:p w:rsidR="0041381B" w:rsidRPr="0041381B" w:rsidRDefault="0041381B" w:rsidP="0041381B">
      <w:pPr>
        <w:pStyle w:val="a4"/>
        <w:numPr>
          <w:ilvl w:val="0"/>
          <w:numId w:val="1"/>
        </w:numPr>
        <w:ind w:left="0" w:firstLine="708"/>
        <w:jc w:val="both"/>
        <w:rPr>
          <w:rFonts w:ascii="Times New Roman" w:hAnsi="Times New Roman" w:cs="Times New Roman"/>
          <w:sz w:val="20"/>
          <w:szCs w:val="20"/>
        </w:rPr>
      </w:pPr>
      <w:r w:rsidRPr="0041381B">
        <w:rPr>
          <w:rFonts w:ascii="Times New Roman" w:hAnsi="Times New Roman" w:cs="Times New Roman"/>
          <w:b/>
          <w:sz w:val="20"/>
          <w:szCs w:val="20"/>
        </w:rPr>
        <w:t xml:space="preserve">Консилиум: </w:t>
      </w:r>
      <w:r w:rsidRPr="0041381B">
        <w:rPr>
          <w:rFonts w:ascii="Times New Roman" w:hAnsi="Times New Roman" w:cs="Times New Roman"/>
          <w:sz w:val="20"/>
          <w:szCs w:val="20"/>
        </w:rPr>
        <w:t>совещание группы врачей, на котором определяют дальнейшую тактику лечения пациента, в том числе решение вопроса о госпитализации (при наличии показаний).</w:t>
      </w:r>
    </w:p>
    <w:p w:rsidR="0041381B" w:rsidRPr="0041381B" w:rsidRDefault="0041381B" w:rsidP="0041381B">
      <w:pPr>
        <w:pStyle w:val="a4"/>
        <w:ind w:left="0" w:firstLine="708"/>
        <w:jc w:val="both"/>
        <w:rPr>
          <w:rFonts w:ascii="Times New Roman" w:hAnsi="Times New Roman" w:cs="Times New Roman"/>
          <w:i/>
          <w:sz w:val="20"/>
          <w:szCs w:val="20"/>
        </w:rPr>
      </w:pPr>
      <w:r w:rsidRPr="0041381B">
        <w:rPr>
          <w:rFonts w:ascii="Times New Roman" w:hAnsi="Times New Roman" w:cs="Times New Roman"/>
          <w:i/>
          <w:sz w:val="20"/>
          <w:szCs w:val="20"/>
        </w:rPr>
        <w:t xml:space="preserve">Срок ожидания госпитализации для оказания специализированной медицинской помощи составляет </w:t>
      </w:r>
      <w:r w:rsidRPr="0041381B">
        <w:rPr>
          <w:rFonts w:ascii="Times New Roman" w:hAnsi="Times New Roman" w:cs="Times New Roman"/>
          <w:b/>
          <w:i/>
          <w:sz w:val="20"/>
          <w:szCs w:val="20"/>
        </w:rPr>
        <w:t>7 рабочих дней (с момента гистологической верификации или установления предварительного диагноза).</w:t>
      </w:r>
    </w:p>
    <w:p w:rsidR="0041381B" w:rsidRPr="0041381B" w:rsidRDefault="0041381B" w:rsidP="0041381B">
      <w:pPr>
        <w:jc w:val="both"/>
        <w:rPr>
          <w:b/>
          <w:sz w:val="20"/>
          <w:szCs w:val="20"/>
        </w:rPr>
      </w:pPr>
      <w:r w:rsidRPr="0041381B">
        <w:rPr>
          <w:b/>
          <w:sz w:val="20"/>
          <w:szCs w:val="20"/>
        </w:rPr>
        <w:t>Справка о компании:</w:t>
      </w:r>
    </w:p>
    <w:p w:rsidR="0041381B" w:rsidRPr="00A14B50" w:rsidRDefault="0041381B" w:rsidP="00A14B50">
      <w:pPr>
        <w:jc w:val="both"/>
        <w:rPr>
          <w:color w:val="000000" w:themeColor="text1"/>
          <w:sz w:val="20"/>
          <w:szCs w:val="20"/>
        </w:rPr>
      </w:pPr>
      <w:r w:rsidRPr="0041381B">
        <w:rPr>
          <w:color w:val="000000" w:themeColor="text1"/>
          <w:sz w:val="20"/>
          <w:szCs w:val="20"/>
        </w:rPr>
        <w:t>Страховая компания «</w:t>
      </w:r>
      <w:proofErr w:type="spellStart"/>
      <w:r w:rsidRPr="0041381B">
        <w:rPr>
          <w:color w:val="000000" w:themeColor="text1"/>
          <w:sz w:val="20"/>
          <w:szCs w:val="20"/>
        </w:rPr>
        <w:t>СОГАЗ-Мед</w:t>
      </w:r>
      <w:proofErr w:type="spellEnd"/>
      <w:r w:rsidRPr="0041381B">
        <w:rPr>
          <w:color w:val="000000" w:themeColor="text1"/>
          <w:sz w:val="20"/>
          <w:szCs w:val="20"/>
        </w:rPr>
        <w:t>» — лидер системы ОМС. Каждый 3-й житель РФ является нашим застрахованным. Подразделения компании успешно работают в 56 российских регионах и в городе Байконуре. Высококвалифицированные специалисты «</w:t>
      </w:r>
      <w:proofErr w:type="spellStart"/>
      <w:r w:rsidRPr="0041381B">
        <w:rPr>
          <w:color w:val="000000" w:themeColor="text1"/>
          <w:sz w:val="20"/>
          <w:szCs w:val="20"/>
        </w:rPr>
        <w:t>СОГАЗ-Мед</w:t>
      </w:r>
      <w:proofErr w:type="spellEnd"/>
      <w:r w:rsidRPr="0041381B">
        <w:rPr>
          <w:color w:val="000000" w:themeColor="text1"/>
          <w:sz w:val="20"/>
          <w:szCs w:val="20"/>
        </w:rPr>
        <w:t xml:space="preserve">» контролируют качество медицинского обслуживания и защищают права застрахованных в системе ОМС.  </w:t>
      </w:r>
    </w:p>
    <w:p w:rsidR="0041381B" w:rsidRDefault="0041381B" w:rsidP="00766D99">
      <w:pPr>
        <w:rPr>
          <w:sz w:val="20"/>
          <w:szCs w:val="20"/>
        </w:rPr>
      </w:pPr>
    </w:p>
    <w:p w:rsidR="0041381B" w:rsidRDefault="0041381B" w:rsidP="00766D99">
      <w:pPr>
        <w:rPr>
          <w:sz w:val="20"/>
          <w:szCs w:val="20"/>
        </w:rPr>
      </w:pPr>
    </w:p>
    <w:p w:rsidR="0041381B" w:rsidRDefault="0041381B" w:rsidP="00766D99">
      <w:pPr>
        <w:rPr>
          <w:sz w:val="20"/>
          <w:szCs w:val="20"/>
        </w:rPr>
      </w:pPr>
    </w:p>
    <w:p w:rsidR="00C01B30" w:rsidRDefault="00C01B30" w:rsidP="00C01B30">
      <w:pPr>
        <w:rPr>
          <w:sz w:val="28"/>
          <w:szCs w:val="28"/>
        </w:rPr>
        <w:sectPr w:rsidR="00C01B30" w:rsidSect="008D698C">
          <w:pgSz w:w="11906" w:h="16838"/>
          <w:pgMar w:top="851" w:right="567" w:bottom="1134" w:left="1985" w:header="709" w:footer="709" w:gutter="0"/>
          <w:cols w:space="708"/>
          <w:docGrid w:linePitch="360"/>
        </w:sectPr>
      </w:pPr>
    </w:p>
    <w:p w:rsidR="00C01B30" w:rsidRDefault="00C01B30" w:rsidP="00C01B30">
      <w:pPr>
        <w:rPr>
          <w:sz w:val="28"/>
          <w:szCs w:val="28"/>
        </w:rPr>
      </w:pPr>
    </w:p>
    <w:p w:rsidR="00655F59" w:rsidRPr="00655F59" w:rsidRDefault="00655F59" w:rsidP="00655F59">
      <w:pPr>
        <w:tabs>
          <w:tab w:val="left" w:pos="8520"/>
        </w:tabs>
        <w:jc w:val="center"/>
        <w:rPr>
          <w:b/>
          <w:sz w:val="20"/>
          <w:szCs w:val="20"/>
        </w:rPr>
      </w:pPr>
      <w:r w:rsidRPr="00655F59">
        <w:rPr>
          <w:b/>
          <w:sz w:val="20"/>
          <w:szCs w:val="20"/>
        </w:rPr>
        <w:t>Российская Федерация</w:t>
      </w:r>
    </w:p>
    <w:p w:rsidR="00655F59" w:rsidRPr="00655F59" w:rsidRDefault="00655F59" w:rsidP="00655F59">
      <w:pPr>
        <w:tabs>
          <w:tab w:val="left" w:pos="8520"/>
        </w:tabs>
        <w:jc w:val="center"/>
        <w:rPr>
          <w:b/>
          <w:sz w:val="20"/>
          <w:szCs w:val="20"/>
        </w:rPr>
      </w:pPr>
      <w:r w:rsidRPr="00655F59">
        <w:rPr>
          <w:b/>
          <w:sz w:val="20"/>
          <w:szCs w:val="20"/>
        </w:rPr>
        <w:t>Администрация Угловского городского поселения</w:t>
      </w:r>
    </w:p>
    <w:p w:rsidR="00655F59" w:rsidRPr="00655F59" w:rsidRDefault="00655F59" w:rsidP="00655F59">
      <w:pPr>
        <w:tabs>
          <w:tab w:val="left" w:pos="8520"/>
        </w:tabs>
        <w:jc w:val="center"/>
        <w:rPr>
          <w:b/>
          <w:sz w:val="20"/>
          <w:szCs w:val="20"/>
        </w:rPr>
      </w:pPr>
      <w:r w:rsidRPr="00655F59">
        <w:rPr>
          <w:b/>
          <w:sz w:val="20"/>
          <w:szCs w:val="20"/>
        </w:rPr>
        <w:t>Окуловского муниципального района Новгородской области</w:t>
      </w:r>
    </w:p>
    <w:p w:rsidR="00655F59" w:rsidRPr="00655F59" w:rsidRDefault="00655F59" w:rsidP="00655F59">
      <w:pPr>
        <w:tabs>
          <w:tab w:val="left" w:pos="8520"/>
        </w:tabs>
        <w:jc w:val="center"/>
        <w:rPr>
          <w:sz w:val="20"/>
          <w:szCs w:val="20"/>
        </w:rPr>
      </w:pPr>
    </w:p>
    <w:p w:rsidR="00655F59" w:rsidRPr="00655F59" w:rsidRDefault="00655F59" w:rsidP="00655F59">
      <w:pPr>
        <w:tabs>
          <w:tab w:val="left" w:pos="8520"/>
        </w:tabs>
        <w:jc w:val="center"/>
        <w:rPr>
          <w:b/>
          <w:sz w:val="20"/>
          <w:szCs w:val="20"/>
        </w:rPr>
      </w:pPr>
      <w:proofErr w:type="gramStart"/>
      <w:r w:rsidRPr="00655F59">
        <w:rPr>
          <w:b/>
          <w:sz w:val="20"/>
          <w:szCs w:val="20"/>
        </w:rPr>
        <w:t>П</w:t>
      </w:r>
      <w:proofErr w:type="gramEnd"/>
      <w:r w:rsidRPr="00655F59">
        <w:rPr>
          <w:b/>
          <w:sz w:val="20"/>
          <w:szCs w:val="20"/>
        </w:rPr>
        <w:t xml:space="preserve"> О С Т А Н О В Л Е Н И Е</w:t>
      </w:r>
    </w:p>
    <w:p w:rsidR="00655F59" w:rsidRPr="00655F59" w:rsidRDefault="00655F59" w:rsidP="00655F59">
      <w:pPr>
        <w:tabs>
          <w:tab w:val="left" w:pos="8520"/>
        </w:tabs>
        <w:jc w:val="center"/>
        <w:rPr>
          <w:sz w:val="20"/>
          <w:szCs w:val="20"/>
        </w:rPr>
      </w:pPr>
    </w:p>
    <w:p w:rsidR="00655F59" w:rsidRPr="00655F59" w:rsidRDefault="00655F59" w:rsidP="00655F59">
      <w:pPr>
        <w:tabs>
          <w:tab w:val="left" w:pos="8520"/>
        </w:tabs>
        <w:jc w:val="center"/>
        <w:rPr>
          <w:color w:val="000000"/>
          <w:sz w:val="20"/>
          <w:szCs w:val="20"/>
        </w:rPr>
      </w:pPr>
      <w:r w:rsidRPr="00655F59">
        <w:rPr>
          <w:color w:val="000000"/>
          <w:sz w:val="20"/>
          <w:szCs w:val="20"/>
        </w:rPr>
        <w:t>12.07.2024 № 342</w:t>
      </w:r>
    </w:p>
    <w:p w:rsidR="00655F59" w:rsidRPr="00655F59" w:rsidRDefault="00655F59" w:rsidP="00655F59">
      <w:pPr>
        <w:tabs>
          <w:tab w:val="left" w:pos="8520"/>
        </w:tabs>
        <w:jc w:val="center"/>
        <w:rPr>
          <w:sz w:val="20"/>
          <w:szCs w:val="20"/>
        </w:rPr>
      </w:pPr>
    </w:p>
    <w:p w:rsidR="00655F59" w:rsidRPr="00655F59" w:rsidRDefault="00655F59" w:rsidP="00655F59">
      <w:pPr>
        <w:tabs>
          <w:tab w:val="left" w:pos="8520"/>
        </w:tabs>
        <w:jc w:val="center"/>
        <w:rPr>
          <w:sz w:val="20"/>
          <w:szCs w:val="20"/>
        </w:rPr>
      </w:pPr>
      <w:r w:rsidRPr="00655F59">
        <w:rPr>
          <w:sz w:val="20"/>
          <w:szCs w:val="20"/>
        </w:rPr>
        <w:t>р. п. Угловка</w:t>
      </w:r>
    </w:p>
    <w:p w:rsidR="00655F59" w:rsidRPr="00655F59" w:rsidRDefault="00655F59" w:rsidP="00655F59">
      <w:pPr>
        <w:tabs>
          <w:tab w:val="left" w:pos="8520"/>
        </w:tabs>
        <w:jc w:val="center"/>
        <w:rPr>
          <w:sz w:val="20"/>
          <w:szCs w:val="20"/>
        </w:rPr>
      </w:pPr>
    </w:p>
    <w:p w:rsidR="00655F59" w:rsidRPr="00655F59" w:rsidRDefault="00655F59" w:rsidP="00655F59">
      <w:pPr>
        <w:tabs>
          <w:tab w:val="left" w:pos="8520"/>
        </w:tabs>
        <w:spacing w:line="240" w:lineRule="exact"/>
        <w:jc w:val="center"/>
        <w:rPr>
          <w:b/>
          <w:sz w:val="20"/>
          <w:szCs w:val="20"/>
        </w:rPr>
      </w:pPr>
      <w:r w:rsidRPr="00655F59">
        <w:rPr>
          <w:b/>
          <w:sz w:val="20"/>
          <w:szCs w:val="20"/>
        </w:rPr>
        <w:t>Об утверждении отчета об исполнении бюджета Угловского городского поселения за 2 квартал 2024 года</w:t>
      </w:r>
    </w:p>
    <w:p w:rsidR="00655F59" w:rsidRPr="00655F59" w:rsidRDefault="00655F59" w:rsidP="00655F59">
      <w:pPr>
        <w:tabs>
          <w:tab w:val="left" w:pos="8520"/>
        </w:tabs>
        <w:jc w:val="center"/>
        <w:rPr>
          <w:sz w:val="20"/>
          <w:szCs w:val="20"/>
        </w:rPr>
      </w:pPr>
    </w:p>
    <w:p w:rsidR="00655F59" w:rsidRPr="00655F59" w:rsidRDefault="00655F59" w:rsidP="00655F59">
      <w:pPr>
        <w:tabs>
          <w:tab w:val="left" w:pos="8520"/>
        </w:tabs>
        <w:jc w:val="center"/>
        <w:rPr>
          <w:sz w:val="20"/>
          <w:szCs w:val="20"/>
        </w:rPr>
      </w:pPr>
    </w:p>
    <w:p w:rsidR="00655F59" w:rsidRPr="00655F59" w:rsidRDefault="00655F59" w:rsidP="00655F59">
      <w:pPr>
        <w:pStyle w:val="ConsPlusTitle"/>
        <w:widowControl/>
        <w:spacing w:line="360" w:lineRule="atLeast"/>
        <w:ind w:left="-119" w:firstLine="709"/>
        <w:jc w:val="both"/>
        <w:rPr>
          <w:rFonts w:ascii="Times New Roman" w:hAnsi="Times New Roman" w:cs="Times New Roman"/>
          <w:b w:val="0"/>
        </w:rPr>
      </w:pPr>
      <w:r w:rsidRPr="00655F59">
        <w:rPr>
          <w:rFonts w:ascii="Times New Roman" w:hAnsi="Times New Roman" w:cs="Times New Roman"/>
          <w:b w:val="0"/>
        </w:rPr>
        <w:t>В соответствии с Бюджетным кодексом Российской Федерации, решением Совета депутатов Угловского городского поселения от 25.06.2014 № 221 «Об утверждении Положения о бюджетном процессе в Угловском городском поселении» Администрация Угловского городского поселения</w:t>
      </w:r>
    </w:p>
    <w:p w:rsidR="00655F59" w:rsidRPr="00655F59" w:rsidRDefault="00655F59" w:rsidP="00655F59">
      <w:pPr>
        <w:pStyle w:val="ConsPlusTitle"/>
        <w:widowControl/>
        <w:spacing w:line="360" w:lineRule="atLeast"/>
        <w:ind w:firstLine="709"/>
        <w:jc w:val="both"/>
        <w:rPr>
          <w:rFonts w:ascii="Times New Roman" w:hAnsi="Times New Roman" w:cs="Times New Roman"/>
        </w:rPr>
      </w:pPr>
      <w:r w:rsidRPr="00655F59">
        <w:rPr>
          <w:rFonts w:ascii="Times New Roman" w:hAnsi="Times New Roman" w:cs="Times New Roman"/>
        </w:rPr>
        <w:t>ПОСТАНОВЛЯЕТ:</w:t>
      </w:r>
    </w:p>
    <w:p w:rsidR="00655F59" w:rsidRPr="00655F59" w:rsidRDefault="00655F59" w:rsidP="00655F59">
      <w:pPr>
        <w:pStyle w:val="ConsPlusTitle"/>
        <w:widowControl/>
        <w:numPr>
          <w:ilvl w:val="0"/>
          <w:numId w:val="3"/>
        </w:numPr>
        <w:spacing w:line="360" w:lineRule="atLeast"/>
        <w:jc w:val="both"/>
        <w:rPr>
          <w:rFonts w:ascii="Times New Roman" w:hAnsi="Times New Roman" w:cs="Times New Roman"/>
          <w:b w:val="0"/>
        </w:rPr>
      </w:pPr>
      <w:r w:rsidRPr="00655F59">
        <w:rPr>
          <w:rFonts w:ascii="Times New Roman" w:hAnsi="Times New Roman" w:cs="Times New Roman"/>
          <w:b w:val="0"/>
        </w:rPr>
        <w:t>Утвердить прилагаемый отчет об исполнении бюджета Угловского городского поселения за 2 квартал 2024 года.</w:t>
      </w:r>
    </w:p>
    <w:p w:rsidR="00655F59" w:rsidRPr="00655F59" w:rsidRDefault="00655F59" w:rsidP="00655F59">
      <w:pPr>
        <w:numPr>
          <w:ilvl w:val="0"/>
          <w:numId w:val="3"/>
        </w:numPr>
        <w:spacing w:line="360" w:lineRule="exact"/>
        <w:jc w:val="both"/>
        <w:rPr>
          <w:sz w:val="20"/>
          <w:szCs w:val="20"/>
        </w:rPr>
      </w:pPr>
      <w:r w:rsidRPr="00655F59">
        <w:rPr>
          <w:bCs/>
          <w:sz w:val="20"/>
          <w:szCs w:val="20"/>
        </w:rPr>
        <w:t>Утвердить</w:t>
      </w:r>
      <w:r w:rsidRPr="00655F59">
        <w:rPr>
          <w:sz w:val="20"/>
          <w:szCs w:val="20"/>
        </w:rPr>
        <w:t xml:space="preserve"> прилагаемый отчет  об использовании бюджетных ассигнований резервного фонда за  2 квартал 2024 года.</w:t>
      </w:r>
    </w:p>
    <w:p w:rsidR="00655F59" w:rsidRPr="00655F59" w:rsidRDefault="00655F59" w:rsidP="00655F59">
      <w:pPr>
        <w:pStyle w:val="ConsPlusTitle"/>
        <w:widowControl/>
        <w:spacing w:line="360" w:lineRule="atLeast"/>
        <w:jc w:val="both"/>
        <w:rPr>
          <w:rFonts w:ascii="Times New Roman" w:hAnsi="Times New Roman" w:cs="Times New Roman"/>
          <w:b w:val="0"/>
        </w:rPr>
      </w:pPr>
      <w:r w:rsidRPr="00655F59">
        <w:rPr>
          <w:rFonts w:ascii="Times New Roman" w:hAnsi="Times New Roman" w:cs="Times New Roman"/>
          <w:b w:val="0"/>
        </w:rPr>
        <w:t xml:space="preserve">        3.         Направить отчет об исполнении бюджета Угловского городского поселения за 2 квартал 2024 года в Совет депутатов Угловского городского поселения и Контрольно-счетную комиссию Окуловского муниципального района.</w:t>
      </w:r>
    </w:p>
    <w:p w:rsidR="00655F59" w:rsidRPr="00655F59" w:rsidRDefault="00655F59" w:rsidP="00655F59">
      <w:pPr>
        <w:spacing w:line="360" w:lineRule="atLeast"/>
        <w:jc w:val="both"/>
        <w:rPr>
          <w:sz w:val="20"/>
          <w:szCs w:val="20"/>
        </w:rPr>
      </w:pPr>
      <w:r w:rsidRPr="00655F59">
        <w:rPr>
          <w:sz w:val="20"/>
          <w:szCs w:val="20"/>
        </w:rPr>
        <w:t xml:space="preserve">       4.   Опубликовать решение в бюллетене «Официальный вестник Угловского городского поселения» и разместить на официальном сайте Администрации Угловского поселения в информационно-телекоммуникационной сети Интернет.</w:t>
      </w:r>
    </w:p>
    <w:p w:rsidR="00655F59" w:rsidRPr="00655F59" w:rsidRDefault="00655F59" w:rsidP="00655F59">
      <w:pPr>
        <w:spacing w:line="240" w:lineRule="exact"/>
        <w:ind w:firstLine="709"/>
        <w:jc w:val="both"/>
        <w:rPr>
          <w:sz w:val="20"/>
          <w:szCs w:val="20"/>
        </w:rPr>
      </w:pPr>
    </w:p>
    <w:p w:rsidR="00655F59" w:rsidRPr="00655F59" w:rsidRDefault="00655F59" w:rsidP="00655F59">
      <w:pPr>
        <w:spacing w:line="240" w:lineRule="exact"/>
        <w:ind w:firstLine="709"/>
        <w:jc w:val="both"/>
        <w:rPr>
          <w:sz w:val="20"/>
          <w:szCs w:val="20"/>
        </w:rPr>
      </w:pPr>
    </w:p>
    <w:p w:rsidR="00655F59" w:rsidRPr="00655F59" w:rsidRDefault="00655F59" w:rsidP="00655F59">
      <w:pPr>
        <w:spacing w:line="240" w:lineRule="exact"/>
        <w:ind w:firstLine="709"/>
        <w:jc w:val="both"/>
        <w:rPr>
          <w:sz w:val="20"/>
          <w:szCs w:val="20"/>
        </w:rPr>
      </w:pPr>
    </w:p>
    <w:p w:rsidR="00655F59" w:rsidRPr="00655F59" w:rsidRDefault="00655F59" w:rsidP="00655F59">
      <w:pPr>
        <w:spacing w:line="240" w:lineRule="exact"/>
        <w:jc w:val="both"/>
        <w:rPr>
          <w:b/>
          <w:sz w:val="20"/>
          <w:szCs w:val="20"/>
        </w:rPr>
      </w:pPr>
      <w:r w:rsidRPr="00655F59">
        <w:rPr>
          <w:b/>
          <w:sz w:val="20"/>
          <w:szCs w:val="20"/>
        </w:rPr>
        <w:t>Глава городского поселения                              Ю.А. Иванова</w:t>
      </w:r>
    </w:p>
    <w:p w:rsidR="00655F59" w:rsidRPr="00655F59" w:rsidRDefault="00655F59" w:rsidP="00655F59">
      <w:pPr>
        <w:rPr>
          <w:sz w:val="20"/>
          <w:szCs w:val="20"/>
        </w:rPr>
      </w:pPr>
    </w:p>
    <w:p w:rsidR="00655F59" w:rsidRPr="00655F59" w:rsidRDefault="00655F59" w:rsidP="00655F59">
      <w:pPr>
        <w:rPr>
          <w:sz w:val="20"/>
          <w:szCs w:val="20"/>
        </w:rPr>
        <w:sectPr w:rsidR="00655F59" w:rsidRPr="00655F59" w:rsidSect="008D698C">
          <w:pgSz w:w="11906" w:h="16838"/>
          <w:pgMar w:top="851" w:right="567" w:bottom="1134" w:left="1985" w:header="709" w:footer="709" w:gutter="0"/>
          <w:cols w:space="708"/>
          <w:docGrid w:linePitch="360"/>
        </w:sectPr>
      </w:pPr>
    </w:p>
    <w:tbl>
      <w:tblPr>
        <w:tblW w:w="14907" w:type="dxa"/>
        <w:tblInd w:w="93" w:type="dxa"/>
        <w:tblLook w:val="04A0"/>
      </w:tblPr>
      <w:tblGrid>
        <w:gridCol w:w="5396"/>
        <w:gridCol w:w="928"/>
        <w:gridCol w:w="715"/>
        <w:gridCol w:w="652"/>
        <w:gridCol w:w="449"/>
        <w:gridCol w:w="434"/>
        <w:gridCol w:w="2173"/>
        <w:gridCol w:w="2080"/>
        <w:gridCol w:w="2080"/>
      </w:tblGrid>
      <w:tr w:rsidR="00655F59" w:rsidRPr="00655F59" w:rsidTr="00655F59">
        <w:trPr>
          <w:trHeight w:val="315"/>
        </w:trPr>
        <w:tc>
          <w:tcPr>
            <w:tcW w:w="12827" w:type="dxa"/>
            <w:gridSpan w:val="8"/>
            <w:tcBorders>
              <w:top w:val="nil"/>
              <w:left w:val="nil"/>
              <w:bottom w:val="nil"/>
              <w:right w:val="single" w:sz="4" w:space="0" w:color="000000"/>
            </w:tcBorders>
            <w:shd w:val="clear" w:color="000000" w:fill="FFFFFF"/>
            <w:noWrap/>
            <w:vAlign w:val="bottom"/>
            <w:hideMark/>
          </w:tcPr>
          <w:p w:rsidR="00655F59" w:rsidRPr="00655F59" w:rsidRDefault="00655F59" w:rsidP="000A6849">
            <w:pPr>
              <w:jc w:val="center"/>
              <w:rPr>
                <w:b/>
                <w:bCs/>
                <w:color w:val="000000"/>
                <w:sz w:val="20"/>
                <w:szCs w:val="20"/>
              </w:rPr>
            </w:pPr>
            <w:r w:rsidRPr="00655F59">
              <w:rPr>
                <w:b/>
                <w:bCs/>
                <w:color w:val="000000"/>
                <w:sz w:val="20"/>
                <w:szCs w:val="20"/>
              </w:rPr>
              <w:lastRenderedPageBreak/>
              <w:t>ОТЧЕТ ОБ ИСПОЛНЕНИИ БЮДЖЕТА</w:t>
            </w:r>
          </w:p>
        </w:tc>
        <w:tc>
          <w:tcPr>
            <w:tcW w:w="2080" w:type="dxa"/>
            <w:tcBorders>
              <w:top w:val="single" w:sz="4" w:space="0" w:color="000000"/>
              <w:left w:val="nil"/>
              <w:bottom w:val="single" w:sz="8" w:space="0" w:color="000000"/>
              <w:right w:val="single" w:sz="4" w:space="0" w:color="000000"/>
            </w:tcBorders>
            <w:shd w:val="clear" w:color="000000" w:fill="FFFFFF"/>
            <w:noWrap/>
            <w:vAlign w:val="bottom"/>
            <w:hideMark/>
          </w:tcPr>
          <w:p w:rsidR="00655F59" w:rsidRPr="00655F59" w:rsidRDefault="00655F59" w:rsidP="000A6849">
            <w:pPr>
              <w:jc w:val="center"/>
              <w:rPr>
                <w:color w:val="000000"/>
                <w:sz w:val="20"/>
                <w:szCs w:val="20"/>
              </w:rPr>
            </w:pPr>
            <w:r w:rsidRPr="00655F59">
              <w:rPr>
                <w:color w:val="000000"/>
                <w:sz w:val="20"/>
                <w:szCs w:val="20"/>
              </w:rPr>
              <w:t>КОДЫ</w:t>
            </w:r>
          </w:p>
        </w:tc>
      </w:tr>
      <w:tr w:rsidR="00655F59" w:rsidRPr="00655F59" w:rsidTr="00655F59">
        <w:trPr>
          <w:trHeight w:val="300"/>
        </w:trPr>
        <w:tc>
          <w:tcPr>
            <w:tcW w:w="5396" w:type="dxa"/>
            <w:tcBorders>
              <w:top w:val="nil"/>
              <w:left w:val="nil"/>
              <w:bottom w:val="nil"/>
              <w:right w:val="nil"/>
            </w:tcBorders>
            <w:shd w:val="clear" w:color="000000" w:fill="FFFFFF"/>
            <w:noWrap/>
            <w:vAlign w:val="bottom"/>
            <w:hideMark/>
          </w:tcPr>
          <w:p w:rsidR="00655F59" w:rsidRPr="00655F59" w:rsidRDefault="00655F59" w:rsidP="000A6849">
            <w:pPr>
              <w:rPr>
                <w:color w:val="000000"/>
                <w:sz w:val="20"/>
                <w:szCs w:val="20"/>
              </w:rPr>
            </w:pPr>
            <w:r w:rsidRPr="00655F59">
              <w:rPr>
                <w:color w:val="000000"/>
                <w:sz w:val="20"/>
                <w:szCs w:val="20"/>
              </w:rPr>
              <w:t> </w:t>
            </w:r>
          </w:p>
        </w:tc>
        <w:tc>
          <w:tcPr>
            <w:tcW w:w="928" w:type="dxa"/>
            <w:tcBorders>
              <w:top w:val="nil"/>
              <w:left w:val="nil"/>
              <w:bottom w:val="nil"/>
              <w:right w:val="nil"/>
            </w:tcBorders>
            <w:shd w:val="clear" w:color="000000" w:fill="FFFFFF"/>
            <w:noWrap/>
            <w:vAlign w:val="bottom"/>
            <w:hideMark/>
          </w:tcPr>
          <w:p w:rsidR="00655F59" w:rsidRPr="00655F59" w:rsidRDefault="00655F59" w:rsidP="000A6849">
            <w:pPr>
              <w:rPr>
                <w:color w:val="000000"/>
                <w:sz w:val="20"/>
                <w:szCs w:val="20"/>
              </w:rPr>
            </w:pPr>
            <w:r w:rsidRPr="00655F59">
              <w:rPr>
                <w:color w:val="000000"/>
                <w:sz w:val="20"/>
                <w:szCs w:val="20"/>
              </w:rPr>
              <w:t> </w:t>
            </w:r>
          </w:p>
        </w:tc>
        <w:tc>
          <w:tcPr>
            <w:tcW w:w="715" w:type="dxa"/>
            <w:tcBorders>
              <w:top w:val="nil"/>
              <w:left w:val="nil"/>
              <w:bottom w:val="nil"/>
              <w:right w:val="nil"/>
            </w:tcBorders>
            <w:shd w:val="clear" w:color="000000" w:fill="FFFFFF"/>
            <w:noWrap/>
            <w:vAlign w:val="bottom"/>
            <w:hideMark/>
          </w:tcPr>
          <w:p w:rsidR="00655F59" w:rsidRPr="00655F59" w:rsidRDefault="00655F59" w:rsidP="000A6849">
            <w:pPr>
              <w:rPr>
                <w:color w:val="000000"/>
                <w:sz w:val="20"/>
                <w:szCs w:val="20"/>
              </w:rPr>
            </w:pPr>
            <w:r w:rsidRPr="00655F59">
              <w:rPr>
                <w:color w:val="000000"/>
                <w:sz w:val="20"/>
                <w:szCs w:val="20"/>
              </w:rPr>
              <w:t> </w:t>
            </w:r>
          </w:p>
        </w:tc>
        <w:tc>
          <w:tcPr>
            <w:tcW w:w="652" w:type="dxa"/>
            <w:tcBorders>
              <w:top w:val="nil"/>
              <w:left w:val="nil"/>
              <w:bottom w:val="nil"/>
              <w:right w:val="nil"/>
            </w:tcBorders>
            <w:shd w:val="clear" w:color="000000" w:fill="FFFFFF"/>
            <w:noWrap/>
            <w:vAlign w:val="bottom"/>
            <w:hideMark/>
          </w:tcPr>
          <w:p w:rsidR="00655F59" w:rsidRPr="00655F59" w:rsidRDefault="00655F59" w:rsidP="000A6849">
            <w:pPr>
              <w:rPr>
                <w:color w:val="000000"/>
                <w:sz w:val="20"/>
                <w:szCs w:val="20"/>
              </w:rPr>
            </w:pPr>
            <w:r w:rsidRPr="00655F59">
              <w:rPr>
                <w:color w:val="000000"/>
                <w:sz w:val="20"/>
                <w:szCs w:val="20"/>
              </w:rPr>
              <w:t> </w:t>
            </w:r>
          </w:p>
        </w:tc>
        <w:tc>
          <w:tcPr>
            <w:tcW w:w="449" w:type="dxa"/>
            <w:tcBorders>
              <w:top w:val="nil"/>
              <w:left w:val="nil"/>
              <w:bottom w:val="nil"/>
              <w:right w:val="nil"/>
            </w:tcBorders>
            <w:shd w:val="clear" w:color="000000" w:fill="FFFFFF"/>
            <w:noWrap/>
            <w:vAlign w:val="bottom"/>
            <w:hideMark/>
          </w:tcPr>
          <w:p w:rsidR="00655F59" w:rsidRPr="00655F59" w:rsidRDefault="00655F59" w:rsidP="000A6849">
            <w:pPr>
              <w:rPr>
                <w:color w:val="000000"/>
                <w:sz w:val="20"/>
                <w:szCs w:val="20"/>
              </w:rPr>
            </w:pPr>
            <w:r w:rsidRPr="00655F59">
              <w:rPr>
                <w:color w:val="000000"/>
                <w:sz w:val="20"/>
                <w:szCs w:val="20"/>
              </w:rPr>
              <w:t> </w:t>
            </w:r>
          </w:p>
        </w:tc>
        <w:tc>
          <w:tcPr>
            <w:tcW w:w="434" w:type="dxa"/>
            <w:tcBorders>
              <w:top w:val="nil"/>
              <w:left w:val="nil"/>
              <w:bottom w:val="nil"/>
              <w:right w:val="nil"/>
            </w:tcBorders>
            <w:shd w:val="clear" w:color="000000" w:fill="FFFFFF"/>
            <w:noWrap/>
            <w:vAlign w:val="bottom"/>
            <w:hideMark/>
          </w:tcPr>
          <w:p w:rsidR="00655F59" w:rsidRPr="00655F59" w:rsidRDefault="00655F59" w:rsidP="000A6849">
            <w:pPr>
              <w:rPr>
                <w:color w:val="000000"/>
                <w:sz w:val="20"/>
                <w:szCs w:val="20"/>
              </w:rPr>
            </w:pPr>
            <w:r w:rsidRPr="00655F59">
              <w:rPr>
                <w:color w:val="000000"/>
                <w:sz w:val="20"/>
                <w:szCs w:val="20"/>
              </w:rPr>
              <w:t> </w:t>
            </w:r>
          </w:p>
        </w:tc>
        <w:tc>
          <w:tcPr>
            <w:tcW w:w="2173" w:type="dxa"/>
            <w:tcBorders>
              <w:top w:val="nil"/>
              <w:left w:val="nil"/>
              <w:bottom w:val="nil"/>
              <w:right w:val="nil"/>
            </w:tcBorders>
            <w:shd w:val="clear" w:color="000000" w:fill="FFFFFF"/>
            <w:noWrap/>
            <w:vAlign w:val="bottom"/>
            <w:hideMark/>
          </w:tcPr>
          <w:p w:rsidR="00655F59" w:rsidRPr="00655F59" w:rsidRDefault="00655F59" w:rsidP="000A6849">
            <w:pPr>
              <w:rPr>
                <w:color w:val="000000"/>
                <w:sz w:val="20"/>
                <w:szCs w:val="20"/>
              </w:rPr>
            </w:pPr>
            <w:r w:rsidRPr="00655F59">
              <w:rPr>
                <w:color w:val="000000"/>
                <w:sz w:val="20"/>
                <w:szCs w:val="20"/>
              </w:rPr>
              <w:t> </w:t>
            </w:r>
          </w:p>
        </w:tc>
        <w:tc>
          <w:tcPr>
            <w:tcW w:w="2080" w:type="dxa"/>
            <w:tcBorders>
              <w:top w:val="nil"/>
              <w:left w:val="nil"/>
              <w:bottom w:val="nil"/>
              <w:right w:val="single" w:sz="8" w:space="0" w:color="000000"/>
            </w:tcBorders>
            <w:shd w:val="clear" w:color="000000" w:fill="FFFFFF"/>
            <w:noWrap/>
            <w:vAlign w:val="bottom"/>
            <w:hideMark/>
          </w:tcPr>
          <w:p w:rsidR="00655F59" w:rsidRPr="00655F59" w:rsidRDefault="00655F59" w:rsidP="000A6849">
            <w:pPr>
              <w:rPr>
                <w:color w:val="000000"/>
                <w:sz w:val="20"/>
                <w:szCs w:val="20"/>
              </w:rPr>
            </w:pPr>
            <w:r w:rsidRPr="00655F59">
              <w:rPr>
                <w:color w:val="000000"/>
                <w:sz w:val="20"/>
                <w:szCs w:val="20"/>
              </w:rPr>
              <w:t> </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center"/>
              <w:rPr>
                <w:color w:val="000000"/>
                <w:sz w:val="20"/>
                <w:szCs w:val="20"/>
              </w:rPr>
            </w:pPr>
            <w:r w:rsidRPr="00655F59">
              <w:rPr>
                <w:color w:val="000000"/>
                <w:sz w:val="20"/>
                <w:szCs w:val="20"/>
              </w:rPr>
              <w:t>0503117</w:t>
            </w:r>
          </w:p>
        </w:tc>
      </w:tr>
      <w:tr w:rsidR="00655F59" w:rsidRPr="00655F59" w:rsidTr="00655F59">
        <w:trPr>
          <w:trHeight w:val="300"/>
        </w:trPr>
        <w:tc>
          <w:tcPr>
            <w:tcW w:w="5396" w:type="dxa"/>
            <w:tcBorders>
              <w:top w:val="nil"/>
              <w:left w:val="nil"/>
              <w:bottom w:val="nil"/>
              <w:right w:val="nil"/>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на</w:t>
            </w:r>
          </w:p>
        </w:tc>
        <w:tc>
          <w:tcPr>
            <w:tcW w:w="2295" w:type="dxa"/>
            <w:gridSpan w:val="3"/>
            <w:tcBorders>
              <w:top w:val="nil"/>
              <w:left w:val="nil"/>
              <w:bottom w:val="single" w:sz="4" w:space="0" w:color="000000"/>
              <w:right w:val="nil"/>
            </w:tcBorders>
            <w:shd w:val="clear" w:color="000000" w:fill="FFFFFF"/>
            <w:noWrap/>
            <w:vAlign w:val="bottom"/>
            <w:hideMark/>
          </w:tcPr>
          <w:p w:rsidR="00655F59" w:rsidRPr="00655F59" w:rsidRDefault="00655F59" w:rsidP="000A6849">
            <w:pPr>
              <w:jc w:val="center"/>
              <w:rPr>
                <w:color w:val="000000"/>
                <w:sz w:val="20"/>
                <w:szCs w:val="20"/>
              </w:rPr>
            </w:pPr>
            <w:r w:rsidRPr="00655F59">
              <w:rPr>
                <w:color w:val="000000"/>
                <w:sz w:val="20"/>
                <w:szCs w:val="20"/>
              </w:rPr>
              <w:t>01 июля 2024 г.</w:t>
            </w:r>
          </w:p>
        </w:tc>
        <w:tc>
          <w:tcPr>
            <w:tcW w:w="449" w:type="dxa"/>
            <w:tcBorders>
              <w:top w:val="nil"/>
              <w:left w:val="nil"/>
              <w:bottom w:val="nil"/>
              <w:right w:val="nil"/>
            </w:tcBorders>
            <w:shd w:val="clear" w:color="000000" w:fill="FFFFFF"/>
            <w:noWrap/>
            <w:vAlign w:val="bottom"/>
            <w:hideMark/>
          </w:tcPr>
          <w:p w:rsidR="00655F59" w:rsidRPr="00655F59" w:rsidRDefault="00655F59" w:rsidP="000A6849">
            <w:pPr>
              <w:jc w:val="center"/>
              <w:rPr>
                <w:color w:val="000000"/>
                <w:sz w:val="20"/>
                <w:szCs w:val="20"/>
              </w:rPr>
            </w:pPr>
            <w:r w:rsidRPr="00655F59">
              <w:rPr>
                <w:color w:val="000000"/>
                <w:sz w:val="20"/>
                <w:szCs w:val="20"/>
              </w:rPr>
              <w:t> </w:t>
            </w:r>
          </w:p>
        </w:tc>
        <w:tc>
          <w:tcPr>
            <w:tcW w:w="434" w:type="dxa"/>
            <w:tcBorders>
              <w:top w:val="nil"/>
              <w:left w:val="nil"/>
              <w:bottom w:val="nil"/>
              <w:right w:val="nil"/>
            </w:tcBorders>
            <w:shd w:val="clear" w:color="000000" w:fill="FFFFFF"/>
            <w:noWrap/>
            <w:vAlign w:val="bottom"/>
            <w:hideMark/>
          </w:tcPr>
          <w:p w:rsidR="00655F59" w:rsidRPr="00655F59" w:rsidRDefault="00655F59" w:rsidP="000A6849">
            <w:pPr>
              <w:jc w:val="center"/>
              <w:rPr>
                <w:color w:val="000000"/>
                <w:sz w:val="20"/>
                <w:szCs w:val="20"/>
              </w:rPr>
            </w:pPr>
            <w:r w:rsidRPr="00655F59">
              <w:rPr>
                <w:color w:val="000000"/>
                <w:sz w:val="20"/>
                <w:szCs w:val="20"/>
              </w:rPr>
              <w:t> </w:t>
            </w:r>
          </w:p>
        </w:tc>
        <w:tc>
          <w:tcPr>
            <w:tcW w:w="2173" w:type="dxa"/>
            <w:tcBorders>
              <w:top w:val="nil"/>
              <w:left w:val="nil"/>
              <w:bottom w:val="nil"/>
              <w:right w:val="nil"/>
            </w:tcBorders>
            <w:shd w:val="clear" w:color="000000" w:fill="FFFFFF"/>
            <w:noWrap/>
            <w:vAlign w:val="bottom"/>
            <w:hideMark/>
          </w:tcPr>
          <w:p w:rsidR="00655F59" w:rsidRPr="00655F59" w:rsidRDefault="00655F59" w:rsidP="000A6849">
            <w:pPr>
              <w:rPr>
                <w:color w:val="000000"/>
                <w:sz w:val="20"/>
                <w:szCs w:val="20"/>
              </w:rPr>
            </w:pPr>
            <w:r w:rsidRPr="00655F59">
              <w:rPr>
                <w:color w:val="000000"/>
                <w:sz w:val="20"/>
                <w:szCs w:val="20"/>
              </w:rPr>
              <w:t> </w:t>
            </w:r>
          </w:p>
        </w:tc>
        <w:tc>
          <w:tcPr>
            <w:tcW w:w="2080" w:type="dxa"/>
            <w:tcBorders>
              <w:top w:val="nil"/>
              <w:left w:val="nil"/>
              <w:bottom w:val="nil"/>
              <w:right w:val="single" w:sz="8"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Дата</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center"/>
              <w:rPr>
                <w:color w:val="000000"/>
                <w:sz w:val="20"/>
                <w:szCs w:val="20"/>
              </w:rPr>
            </w:pPr>
            <w:r w:rsidRPr="00655F59">
              <w:rPr>
                <w:color w:val="000000"/>
                <w:sz w:val="20"/>
                <w:szCs w:val="20"/>
              </w:rPr>
              <w:t>01.07.2024</w:t>
            </w:r>
          </w:p>
        </w:tc>
      </w:tr>
      <w:tr w:rsidR="00655F59" w:rsidRPr="00655F59" w:rsidTr="00655F59">
        <w:trPr>
          <w:trHeight w:val="300"/>
        </w:trPr>
        <w:tc>
          <w:tcPr>
            <w:tcW w:w="5396" w:type="dxa"/>
            <w:tcBorders>
              <w:top w:val="nil"/>
              <w:left w:val="nil"/>
              <w:bottom w:val="nil"/>
              <w:right w:val="nil"/>
            </w:tcBorders>
            <w:shd w:val="clear" w:color="000000" w:fill="FFFFFF"/>
            <w:noWrap/>
            <w:vAlign w:val="bottom"/>
            <w:hideMark/>
          </w:tcPr>
          <w:p w:rsidR="00655F59" w:rsidRPr="00655F59" w:rsidRDefault="00655F59" w:rsidP="000A6849">
            <w:pPr>
              <w:rPr>
                <w:color w:val="000000"/>
                <w:sz w:val="20"/>
                <w:szCs w:val="20"/>
              </w:rPr>
            </w:pPr>
            <w:r w:rsidRPr="00655F59">
              <w:rPr>
                <w:color w:val="000000"/>
                <w:sz w:val="20"/>
                <w:szCs w:val="20"/>
              </w:rPr>
              <w:t> </w:t>
            </w:r>
          </w:p>
        </w:tc>
        <w:tc>
          <w:tcPr>
            <w:tcW w:w="928" w:type="dxa"/>
            <w:tcBorders>
              <w:top w:val="nil"/>
              <w:left w:val="nil"/>
              <w:bottom w:val="nil"/>
              <w:right w:val="nil"/>
            </w:tcBorders>
            <w:shd w:val="clear" w:color="000000" w:fill="FFFFFF"/>
            <w:noWrap/>
            <w:vAlign w:val="bottom"/>
            <w:hideMark/>
          </w:tcPr>
          <w:p w:rsidR="00655F59" w:rsidRPr="00655F59" w:rsidRDefault="00655F59" w:rsidP="000A6849">
            <w:pPr>
              <w:rPr>
                <w:color w:val="000000"/>
                <w:sz w:val="20"/>
                <w:szCs w:val="20"/>
              </w:rPr>
            </w:pPr>
            <w:r w:rsidRPr="00655F59">
              <w:rPr>
                <w:color w:val="000000"/>
                <w:sz w:val="20"/>
                <w:szCs w:val="20"/>
              </w:rPr>
              <w:t> </w:t>
            </w:r>
          </w:p>
        </w:tc>
        <w:tc>
          <w:tcPr>
            <w:tcW w:w="715" w:type="dxa"/>
            <w:tcBorders>
              <w:top w:val="nil"/>
              <w:left w:val="nil"/>
              <w:bottom w:val="nil"/>
              <w:right w:val="nil"/>
            </w:tcBorders>
            <w:shd w:val="clear" w:color="000000" w:fill="FFFFFF"/>
            <w:noWrap/>
            <w:vAlign w:val="bottom"/>
            <w:hideMark/>
          </w:tcPr>
          <w:p w:rsidR="00655F59" w:rsidRPr="00655F59" w:rsidRDefault="00655F59" w:rsidP="000A6849">
            <w:pPr>
              <w:rPr>
                <w:color w:val="000000"/>
                <w:sz w:val="20"/>
                <w:szCs w:val="20"/>
              </w:rPr>
            </w:pPr>
            <w:r w:rsidRPr="00655F59">
              <w:rPr>
                <w:color w:val="000000"/>
                <w:sz w:val="20"/>
                <w:szCs w:val="20"/>
              </w:rPr>
              <w:t> </w:t>
            </w:r>
          </w:p>
        </w:tc>
        <w:tc>
          <w:tcPr>
            <w:tcW w:w="652" w:type="dxa"/>
            <w:tcBorders>
              <w:top w:val="nil"/>
              <w:left w:val="nil"/>
              <w:bottom w:val="nil"/>
              <w:right w:val="nil"/>
            </w:tcBorders>
            <w:shd w:val="clear" w:color="000000" w:fill="FFFFFF"/>
            <w:noWrap/>
            <w:vAlign w:val="bottom"/>
            <w:hideMark/>
          </w:tcPr>
          <w:p w:rsidR="00655F59" w:rsidRPr="00655F59" w:rsidRDefault="00655F59" w:rsidP="000A6849">
            <w:pPr>
              <w:rPr>
                <w:color w:val="000000"/>
                <w:sz w:val="20"/>
                <w:szCs w:val="20"/>
              </w:rPr>
            </w:pPr>
            <w:r w:rsidRPr="00655F59">
              <w:rPr>
                <w:color w:val="000000"/>
                <w:sz w:val="20"/>
                <w:szCs w:val="20"/>
              </w:rPr>
              <w:t> </w:t>
            </w:r>
          </w:p>
        </w:tc>
        <w:tc>
          <w:tcPr>
            <w:tcW w:w="449" w:type="dxa"/>
            <w:tcBorders>
              <w:top w:val="nil"/>
              <w:left w:val="nil"/>
              <w:bottom w:val="nil"/>
              <w:right w:val="nil"/>
            </w:tcBorders>
            <w:shd w:val="clear" w:color="000000" w:fill="FFFFFF"/>
            <w:noWrap/>
            <w:vAlign w:val="bottom"/>
            <w:hideMark/>
          </w:tcPr>
          <w:p w:rsidR="00655F59" w:rsidRPr="00655F59" w:rsidRDefault="00655F59" w:rsidP="000A6849">
            <w:pPr>
              <w:rPr>
                <w:color w:val="000000"/>
                <w:sz w:val="20"/>
                <w:szCs w:val="20"/>
              </w:rPr>
            </w:pPr>
            <w:r w:rsidRPr="00655F59">
              <w:rPr>
                <w:color w:val="000000"/>
                <w:sz w:val="20"/>
                <w:szCs w:val="20"/>
              </w:rPr>
              <w:t> </w:t>
            </w:r>
          </w:p>
        </w:tc>
        <w:tc>
          <w:tcPr>
            <w:tcW w:w="434" w:type="dxa"/>
            <w:tcBorders>
              <w:top w:val="nil"/>
              <w:left w:val="nil"/>
              <w:bottom w:val="nil"/>
              <w:right w:val="nil"/>
            </w:tcBorders>
            <w:shd w:val="clear" w:color="000000" w:fill="FFFFFF"/>
            <w:noWrap/>
            <w:vAlign w:val="bottom"/>
            <w:hideMark/>
          </w:tcPr>
          <w:p w:rsidR="00655F59" w:rsidRPr="00655F59" w:rsidRDefault="00655F59" w:rsidP="000A6849">
            <w:pPr>
              <w:rPr>
                <w:color w:val="000000"/>
                <w:sz w:val="20"/>
                <w:szCs w:val="20"/>
              </w:rPr>
            </w:pPr>
            <w:r w:rsidRPr="00655F59">
              <w:rPr>
                <w:color w:val="000000"/>
                <w:sz w:val="20"/>
                <w:szCs w:val="20"/>
              </w:rPr>
              <w:t> </w:t>
            </w:r>
          </w:p>
        </w:tc>
        <w:tc>
          <w:tcPr>
            <w:tcW w:w="2173" w:type="dxa"/>
            <w:tcBorders>
              <w:top w:val="nil"/>
              <w:left w:val="nil"/>
              <w:bottom w:val="nil"/>
              <w:right w:val="nil"/>
            </w:tcBorders>
            <w:shd w:val="clear" w:color="000000" w:fill="FFFFFF"/>
            <w:noWrap/>
            <w:vAlign w:val="bottom"/>
            <w:hideMark/>
          </w:tcPr>
          <w:p w:rsidR="00655F59" w:rsidRPr="00655F59" w:rsidRDefault="00655F59" w:rsidP="000A6849">
            <w:pPr>
              <w:rPr>
                <w:color w:val="000000"/>
                <w:sz w:val="20"/>
                <w:szCs w:val="20"/>
              </w:rPr>
            </w:pPr>
            <w:r w:rsidRPr="00655F59">
              <w:rPr>
                <w:color w:val="000000"/>
                <w:sz w:val="20"/>
                <w:szCs w:val="20"/>
              </w:rPr>
              <w:t> </w:t>
            </w:r>
          </w:p>
        </w:tc>
        <w:tc>
          <w:tcPr>
            <w:tcW w:w="2080" w:type="dxa"/>
            <w:tcBorders>
              <w:top w:val="nil"/>
              <w:left w:val="nil"/>
              <w:bottom w:val="nil"/>
              <w:right w:val="single" w:sz="8"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по ОКПО</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center"/>
              <w:rPr>
                <w:color w:val="000000"/>
                <w:sz w:val="20"/>
                <w:szCs w:val="20"/>
              </w:rPr>
            </w:pPr>
            <w:r w:rsidRPr="00655F59">
              <w:rPr>
                <w:color w:val="000000"/>
                <w:sz w:val="20"/>
                <w:szCs w:val="20"/>
              </w:rPr>
              <w:t>04197554</w:t>
            </w:r>
          </w:p>
        </w:tc>
      </w:tr>
      <w:tr w:rsidR="00655F59" w:rsidRPr="00655F59" w:rsidTr="00655F59">
        <w:trPr>
          <w:trHeight w:val="300"/>
        </w:trPr>
        <w:tc>
          <w:tcPr>
            <w:tcW w:w="5396" w:type="dxa"/>
            <w:tcBorders>
              <w:top w:val="nil"/>
              <w:left w:val="nil"/>
              <w:bottom w:val="nil"/>
              <w:right w:val="nil"/>
            </w:tcBorders>
            <w:shd w:val="clear" w:color="000000" w:fill="FFFFFF"/>
            <w:noWrap/>
            <w:vAlign w:val="bottom"/>
            <w:hideMark/>
          </w:tcPr>
          <w:p w:rsidR="00655F59" w:rsidRPr="00655F59" w:rsidRDefault="00655F59" w:rsidP="000A6849">
            <w:pPr>
              <w:rPr>
                <w:color w:val="000000"/>
                <w:sz w:val="20"/>
                <w:szCs w:val="20"/>
              </w:rPr>
            </w:pPr>
            <w:r w:rsidRPr="00655F59">
              <w:rPr>
                <w:color w:val="000000"/>
                <w:sz w:val="20"/>
                <w:szCs w:val="20"/>
              </w:rPr>
              <w:t>Наименование финансового органа</w:t>
            </w:r>
          </w:p>
        </w:tc>
        <w:tc>
          <w:tcPr>
            <w:tcW w:w="5351" w:type="dxa"/>
            <w:gridSpan w:val="6"/>
            <w:tcBorders>
              <w:top w:val="nil"/>
              <w:left w:val="nil"/>
              <w:bottom w:val="single" w:sz="4" w:space="0" w:color="000000"/>
              <w:right w:val="nil"/>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Администрация Угловского городского поселения</w:t>
            </w:r>
          </w:p>
        </w:tc>
        <w:tc>
          <w:tcPr>
            <w:tcW w:w="2080" w:type="dxa"/>
            <w:tcBorders>
              <w:top w:val="nil"/>
              <w:left w:val="nil"/>
              <w:bottom w:val="nil"/>
              <w:right w:val="single" w:sz="8"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Глава по БК</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center"/>
              <w:rPr>
                <w:color w:val="000000"/>
                <w:sz w:val="20"/>
                <w:szCs w:val="20"/>
              </w:rPr>
            </w:pPr>
            <w:r w:rsidRPr="00655F59">
              <w:rPr>
                <w:color w:val="000000"/>
                <w:sz w:val="20"/>
                <w:szCs w:val="20"/>
              </w:rPr>
              <w:t>937</w:t>
            </w:r>
          </w:p>
        </w:tc>
      </w:tr>
      <w:tr w:rsidR="00655F59" w:rsidRPr="00655F59" w:rsidTr="00655F59">
        <w:trPr>
          <w:trHeight w:val="300"/>
        </w:trPr>
        <w:tc>
          <w:tcPr>
            <w:tcW w:w="5396" w:type="dxa"/>
            <w:tcBorders>
              <w:top w:val="nil"/>
              <w:left w:val="nil"/>
              <w:bottom w:val="nil"/>
              <w:right w:val="nil"/>
            </w:tcBorders>
            <w:shd w:val="clear" w:color="000000" w:fill="FFFFFF"/>
            <w:noWrap/>
            <w:vAlign w:val="bottom"/>
            <w:hideMark/>
          </w:tcPr>
          <w:p w:rsidR="00655F59" w:rsidRPr="00655F59" w:rsidRDefault="00655F59" w:rsidP="000A6849">
            <w:pPr>
              <w:rPr>
                <w:color w:val="000000"/>
                <w:sz w:val="20"/>
                <w:szCs w:val="20"/>
              </w:rPr>
            </w:pPr>
            <w:r w:rsidRPr="00655F59">
              <w:rPr>
                <w:color w:val="000000"/>
                <w:sz w:val="20"/>
                <w:szCs w:val="20"/>
              </w:rPr>
              <w:t>Наименование публично-правового образования</w:t>
            </w:r>
          </w:p>
        </w:tc>
        <w:tc>
          <w:tcPr>
            <w:tcW w:w="5351" w:type="dxa"/>
            <w:gridSpan w:val="6"/>
            <w:tcBorders>
              <w:top w:val="single" w:sz="4" w:space="0" w:color="000000"/>
              <w:left w:val="nil"/>
              <w:bottom w:val="single" w:sz="4" w:space="0" w:color="000000"/>
              <w:right w:val="nil"/>
            </w:tcBorders>
            <w:shd w:val="clear" w:color="000000" w:fill="FFFFFF"/>
            <w:noWrap/>
            <w:vAlign w:val="bottom"/>
            <w:hideMark/>
          </w:tcPr>
          <w:p w:rsidR="00655F59" w:rsidRPr="00655F59" w:rsidRDefault="00655F59" w:rsidP="000A6849">
            <w:pPr>
              <w:rPr>
                <w:color w:val="000000"/>
                <w:sz w:val="20"/>
                <w:szCs w:val="20"/>
              </w:rPr>
            </w:pPr>
            <w:r w:rsidRPr="00655F59">
              <w:rPr>
                <w:color w:val="000000"/>
                <w:sz w:val="20"/>
                <w:szCs w:val="20"/>
              </w:rPr>
              <w:t>Бюджет Угловского городского поселения</w:t>
            </w:r>
          </w:p>
        </w:tc>
        <w:tc>
          <w:tcPr>
            <w:tcW w:w="2080" w:type="dxa"/>
            <w:tcBorders>
              <w:top w:val="nil"/>
              <w:left w:val="nil"/>
              <w:bottom w:val="nil"/>
              <w:right w:val="single" w:sz="8"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по ОКТМО</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center"/>
              <w:rPr>
                <w:color w:val="000000"/>
                <w:sz w:val="20"/>
                <w:szCs w:val="20"/>
              </w:rPr>
            </w:pPr>
            <w:r w:rsidRPr="00655F59">
              <w:rPr>
                <w:color w:val="000000"/>
                <w:sz w:val="20"/>
                <w:szCs w:val="20"/>
              </w:rPr>
              <w:t>49628162</w:t>
            </w:r>
          </w:p>
        </w:tc>
      </w:tr>
      <w:tr w:rsidR="00655F59" w:rsidRPr="00655F59" w:rsidTr="00655F59">
        <w:trPr>
          <w:trHeight w:val="300"/>
        </w:trPr>
        <w:tc>
          <w:tcPr>
            <w:tcW w:w="5396" w:type="dxa"/>
            <w:tcBorders>
              <w:top w:val="nil"/>
              <w:left w:val="nil"/>
              <w:bottom w:val="nil"/>
              <w:right w:val="nil"/>
            </w:tcBorders>
            <w:shd w:val="clear" w:color="000000" w:fill="FFFFFF"/>
            <w:noWrap/>
            <w:vAlign w:val="bottom"/>
            <w:hideMark/>
          </w:tcPr>
          <w:p w:rsidR="00655F59" w:rsidRPr="00655F59" w:rsidRDefault="00655F59" w:rsidP="000A6849">
            <w:pPr>
              <w:rPr>
                <w:color w:val="000000"/>
                <w:sz w:val="20"/>
                <w:szCs w:val="20"/>
              </w:rPr>
            </w:pPr>
            <w:r w:rsidRPr="00655F59">
              <w:rPr>
                <w:color w:val="000000"/>
                <w:sz w:val="20"/>
                <w:szCs w:val="20"/>
              </w:rPr>
              <w:t>Периодичность:  месячная, квартальная, годовая</w:t>
            </w:r>
          </w:p>
        </w:tc>
        <w:tc>
          <w:tcPr>
            <w:tcW w:w="928" w:type="dxa"/>
            <w:tcBorders>
              <w:top w:val="nil"/>
              <w:left w:val="nil"/>
              <w:bottom w:val="nil"/>
              <w:right w:val="nil"/>
            </w:tcBorders>
            <w:shd w:val="clear" w:color="000000" w:fill="FFFFFF"/>
            <w:noWrap/>
            <w:vAlign w:val="bottom"/>
            <w:hideMark/>
          </w:tcPr>
          <w:p w:rsidR="00655F59" w:rsidRPr="00655F59" w:rsidRDefault="00655F59" w:rsidP="000A6849">
            <w:pPr>
              <w:rPr>
                <w:color w:val="000000"/>
                <w:sz w:val="20"/>
                <w:szCs w:val="20"/>
              </w:rPr>
            </w:pPr>
            <w:r w:rsidRPr="00655F59">
              <w:rPr>
                <w:color w:val="000000"/>
                <w:sz w:val="20"/>
                <w:szCs w:val="20"/>
              </w:rPr>
              <w:t> </w:t>
            </w:r>
          </w:p>
        </w:tc>
        <w:tc>
          <w:tcPr>
            <w:tcW w:w="715" w:type="dxa"/>
            <w:tcBorders>
              <w:top w:val="nil"/>
              <w:left w:val="nil"/>
              <w:bottom w:val="nil"/>
              <w:right w:val="nil"/>
            </w:tcBorders>
            <w:shd w:val="clear" w:color="000000" w:fill="FFFFFF"/>
            <w:noWrap/>
            <w:vAlign w:val="bottom"/>
            <w:hideMark/>
          </w:tcPr>
          <w:p w:rsidR="00655F59" w:rsidRPr="00655F59" w:rsidRDefault="00655F59" w:rsidP="000A6849">
            <w:pPr>
              <w:rPr>
                <w:color w:val="000000"/>
                <w:sz w:val="20"/>
                <w:szCs w:val="20"/>
              </w:rPr>
            </w:pPr>
            <w:r w:rsidRPr="00655F59">
              <w:rPr>
                <w:color w:val="000000"/>
                <w:sz w:val="20"/>
                <w:szCs w:val="20"/>
              </w:rPr>
              <w:t> </w:t>
            </w:r>
          </w:p>
        </w:tc>
        <w:tc>
          <w:tcPr>
            <w:tcW w:w="652" w:type="dxa"/>
            <w:tcBorders>
              <w:top w:val="nil"/>
              <w:left w:val="nil"/>
              <w:bottom w:val="nil"/>
              <w:right w:val="nil"/>
            </w:tcBorders>
            <w:shd w:val="clear" w:color="000000" w:fill="FFFFFF"/>
            <w:noWrap/>
            <w:vAlign w:val="bottom"/>
            <w:hideMark/>
          </w:tcPr>
          <w:p w:rsidR="00655F59" w:rsidRPr="00655F59" w:rsidRDefault="00655F59" w:rsidP="000A6849">
            <w:pPr>
              <w:rPr>
                <w:color w:val="000000"/>
                <w:sz w:val="20"/>
                <w:szCs w:val="20"/>
              </w:rPr>
            </w:pPr>
            <w:r w:rsidRPr="00655F59">
              <w:rPr>
                <w:color w:val="000000"/>
                <w:sz w:val="20"/>
                <w:szCs w:val="20"/>
              </w:rPr>
              <w:t> </w:t>
            </w:r>
          </w:p>
        </w:tc>
        <w:tc>
          <w:tcPr>
            <w:tcW w:w="449" w:type="dxa"/>
            <w:tcBorders>
              <w:top w:val="nil"/>
              <w:left w:val="nil"/>
              <w:bottom w:val="nil"/>
              <w:right w:val="nil"/>
            </w:tcBorders>
            <w:shd w:val="clear" w:color="000000" w:fill="FFFFFF"/>
            <w:noWrap/>
            <w:vAlign w:val="bottom"/>
            <w:hideMark/>
          </w:tcPr>
          <w:p w:rsidR="00655F59" w:rsidRPr="00655F59" w:rsidRDefault="00655F59" w:rsidP="000A6849">
            <w:pPr>
              <w:rPr>
                <w:color w:val="000000"/>
                <w:sz w:val="20"/>
                <w:szCs w:val="20"/>
              </w:rPr>
            </w:pPr>
            <w:r w:rsidRPr="00655F59">
              <w:rPr>
                <w:color w:val="000000"/>
                <w:sz w:val="20"/>
                <w:szCs w:val="20"/>
              </w:rPr>
              <w:t> </w:t>
            </w:r>
          </w:p>
        </w:tc>
        <w:tc>
          <w:tcPr>
            <w:tcW w:w="434" w:type="dxa"/>
            <w:tcBorders>
              <w:top w:val="nil"/>
              <w:left w:val="nil"/>
              <w:bottom w:val="nil"/>
              <w:right w:val="nil"/>
            </w:tcBorders>
            <w:shd w:val="clear" w:color="000000" w:fill="FFFFFF"/>
            <w:noWrap/>
            <w:vAlign w:val="bottom"/>
            <w:hideMark/>
          </w:tcPr>
          <w:p w:rsidR="00655F59" w:rsidRPr="00655F59" w:rsidRDefault="00655F59" w:rsidP="000A6849">
            <w:pPr>
              <w:rPr>
                <w:color w:val="000000"/>
                <w:sz w:val="20"/>
                <w:szCs w:val="20"/>
              </w:rPr>
            </w:pPr>
            <w:r w:rsidRPr="00655F59">
              <w:rPr>
                <w:color w:val="000000"/>
                <w:sz w:val="20"/>
                <w:szCs w:val="20"/>
              </w:rPr>
              <w:t> </w:t>
            </w:r>
          </w:p>
        </w:tc>
        <w:tc>
          <w:tcPr>
            <w:tcW w:w="2173" w:type="dxa"/>
            <w:tcBorders>
              <w:top w:val="nil"/>
              <w:left w:val="nil"/>
              <w:bottom w:val="nil"/>
              <w:right w:val="nil"/>
            </w:tcBorders>
            <w:shd w:val="clear" w:color="000000" w:fill="FFFFFF"/>
            <w:noWrap/>
            <w:vAlign w:val="bottom"/>
            <w:hideMark/>
          </w:tcPr>
          <w:p w:rsidR="00655F59" w:rsidRPr="00655F59" w:rsidRDefault="00655F59" w:rsidP="000A6849">
            <w:pPr>
              <w:rPr>
                <w:color w:val="000000"/>
                <w:sz w:val="20"/>
                <w:szCs w:val="20"/>
              </w:rPr>
            </w:pPr>
            <w:r w:rsidRPr="00655F59">
              <w:rPr>
                <w:color w:val="000000"/>
                <w:sz w:val="20"/>
                <w:szCs w:val="20"/>
              </w:rPr>
              <w:t> </w:t>
            </w:r>
          </w:p>
        </w:tc>
        <w:tc>
          <w:tcPr>
            <w:tcW w:w="2080" w:type="dxa"/>
            <w:tcBorders>
              <w:top w:val="nil"/>
              <w:left w:val="nil"/>
              <w:bottom w:val="nil"/>
              <w:right w:val="single" w:sz="8"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 </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center"/>
              <w:rPr>
                <w:color w:val="000000"/>
                <w:sz w:val="20"/>
                <w:szCs w:val="20"/>
              </w:rPr>
            </w:pPr>
            <w:r w:rsidRPr="00655F59">
              <w:rPr>
                <w:color w:val="000000"/>
                <w:sz w:val="20"/>
                <w:szCs w:val="20"/>
              </w:rPr>
              <w:t> </w:t>
            </w:r>
          </w:p>
        </w:tc>
      </w:tr>
      <w:tr w:rsidR="00655F59" w:rsidRPr="00655F59" w:rsidTr="00655F59">
        <w:trPr>
          <w:trHeight w:val="270"/>
        </w:trPr>
        <w:tc>
          <w:tcPr>
            <w:tcW w:w="5396" w:type="dxa"/>
            <w:tcBorders>
              <w:top w:val="nil"/>
              <w:left w:val="nil"/>
              <w:bottom w:val="nil"/>
              <w:right w:val="nil"/>
            </w:tcBorders>
            <w:shd w:val="clear" w:color="000000" w:fill="FFFFFF"/>
            <w:noWrap/>
            <w:vAlign w:val="bottom"/>
            <w:hideMark/>
          </w:tcPr>
          <w:p w:rsidR="00655F59" w:rsidRPr="00655F59" w:rsidRDefault="00655F59" w:rsidP="000A6849">
            <w:pPr>
              <w:rPr>
                <w:color w:val="000000"/>
                <w:sz w:val="20"/>
                <w:szCs w:val="20"/>
              </w:rPr>
            </w:pPr>
            <w:r w:rsidRPr="00655F59">
              <w:rPr>
                <w:color w:val="000000"/>
                <w:sz w:val="20"/>
                <w:szCs w:val="20"/>
              </w:rPr>
              <w:t xml:space="preserve">Единица измерения:  </w:t>
            </w:r>
            <w:proofErr w:type="spellStart"/>
            <w:r w:rsidRPr="00655F59">
              <w:rPr>
                <w:color w:val="000000"/>
                <w:sz w:val="20"/>
                <w:szCs w:val="20"/>
              </w:rPr>
              <w:t>руб</w:t>
            </w:r>
            <w:proofErr w:type="spellEnd"/>
          </w:p>
        </w:tc>
        <w:tc>
          <w:tcPr>
            <w:tcW w:w="928" w:type="dxa"/>
            <w:tcBorders>
              <w:top w:val="nil"/>
              <w:left w:val="nil"/>
              <w:bottom w:val="nil"/>
              <w:right w:val="nil"/>
            </w:tcBorders>
            <w:shd w:val="clear" w:color="000000" w:fill="FFFFFF"/>
            <w:noWrap/>
            <w:vAlign w:val="bottom"/>
            <w:hideMark/>
          </w:tcPr>
          <w:p w:rsidR="00655F59" w:rsidRPr="00655F59" w:rsidRDefault="00655F59" w:rsidP="000A6849">
            <w:pPr>
              <w:rPr>
                <w:color w:val="000000"/>
                <w:sz w:val="20"/>
                <w:szCs w:val="20"/>
              </w:rPr>
            </w:pPr>
            <w:r w:rsidRPr="00655F59">
              <w:rPr>
                <w:color w:val="000000"/>
                <w:sz w:val="20"/>
                <w:szCs w:val="20"/>
              </w:rPr>
              <w:t> </w:t>
            </w:r>
          </w:p>
        </w:tc>
        <w:tc>
          <w:tcPr>
            <w:tcW w:w="715" w:type="dxa"/>
            <w:tcBorders>
              <w:top w:val="nil"/>
              <w:left w:val="nil"/>
              <w:bottom w:val="nil"/>
              <w:right w:val="nil"/>
            </w:tcBorders>
            <w:shd w:val="clear" w:color="000000" w:fill="FFFFFF"/>
            <w:noWrap/>
            <w:vAlign w:val="bottom"/>
            <w:hideMark/>
          </w:tcPr>
          <w:p w:rsidR="00655F59" w:rsidRPr="00655F59" w:rsidRDefault="00655F59" w:rsidP="000A6849">
            <w:pPr>
              <w:rPr>
                <w:color w:val="000000"/>
                <w:sz w:val="20"/>
                <w:szCs w:val="20"/>
              </w:rPr>
            </w:pPr>
            <w:r w:rsidRPr="00655F59">
              <w:rPr>
                <w:color w:val="000000"/>
                <w:sz w:val="20"/>
                <w:szCs w:val="20"/>
              </w:rPr>
              <w:t> </w:t>
            </w:r>
          </w:p>
        </w:tc>
        <w:tc>
          <w:tcPr>
            <w:tcW w:w="652" w:type="dxa"/>
            <w:tcBorders>
              <w:top w:val="nil"/>
              <w:left w:val="nil"/>
              <w:bottom w:val="nil"/>
              <w:right w:val="nil"/>
            </w:tcBorders>
            <w:shd w:val="clear" w:color="000000" w:fill="FFFFFF"/>
            <w:noWrap/>
            <w:vAlign w:val="bottom"/>
            <w:hideMark/>
          </w:tcPr>
          <w:p w:rsidR="00655F59" w:rsidRPr="00655F59" w:rsidRDefault="00655F59" w:rsidP="000A6849">
            <w:pPr>
              <w:rPr>
                <w:color w:val="000000"/>
                <w:sz w:val="20"/>
                <w:szCs w:val="20"/>
              </w:rPr>
            </w:pPr>
            <w:r w:rsidRPr="00655F59">
              <w:rPr>
                <w:color w:val="000000"/>
                <w:sz w:val="20"/>
                <w:szCs w:val="20"/>
              </w:rPr>
              <w:t> </w:t>
            </w:r>
          </w:p>
        </w:tc>
        <w:tc>
          <w:tcPr>
            <w:tcW w:w="449" w:type="dxa"/>
            <w:tcBorders>
              <w:top w:val="nil"/>
              <w:left w:val="nil"/>
              <w:bottom w:val="nil"/>
              <w:right w:val="nil"/>
            </w:tcBorders>
            <w:shd w:val="clear" w:color="000000" w:fill="FFFFFF"/>
            <w:noWrap/>
            <w:vAlign w:val="bottom"/>
            <w:hideMark/>
          </w:tcPr>
          <w:p w:rsidR="00655F59" w:rsidRPr="00655F59" w:rsidRDefault="00655F59" w:rsidP="000A6849">
            <w:pPr>
              <w:rPr>
                <w:color w:val="000000"/>
                <w:sz w:val="20"/>
                <w:szCs w:val="20"/>
              </w:rPr>
            </w:pPr>
            <w:r w:rsidRPr="00655F59">
              <w:rPr>
                <w:color w:val="000000"/>
                <w:sz w:val="20"/>
                <w:szCs w:val="20"/>
              </w:rPr>
              <w:t> </w:t>
            </w:r>
          </w:p>
        </w:tc>
        <w:tc>
          <w:tcPr>
            <w:tcW w:w="434" w:type="dxa"/>
            <w:tcBorders>
              <w:top w:val="nil"/>
              <w:left w:val="nil"/>
              <w:bottom w:val="nil"/>
              <w:right w:val="nil"/>
            </w:tcBorders>
            <w:shd w:val="clear" w:color="000000" w:fill="FFFFFF"/>
            <w:noWrap/>
            <w:vAlign w:val="bottom"/>
            <w:hideMark/>
          </w:tcPr>
          <w:p w:rsidR="00655F59" w:rsidRPr="00655F59" w:rsidRDefault="00655F59" w:rsidP="000A6849">
            <w:pPr>
              <w:rPr>
                <w:color w:val="000000"/>
                <w:sz w:val="20"/>
                <w:szCs w:val="20"/>
              </w:rPr>
            </w:pPr>
            <w:r w:rsidRPr="00655F59">
              <w:rPr>
                <w:color w:val="000000"/>
                <w:sz w:val="20"/>
                <w:szCs w:val="20"/>
              </w:rPr>
              <w:t> </w:t>
            </w:r>
          </w:p>
        </w:tc>
        <w:tc>
          <w:tcPr>
            <w:tcW w:w="2173" w:type="dxa"/>
            <w:tcBorders>
              <w:top w:val="nil"/>
              <w:left w:val="nil"/>
              <w:bottom w:val="nil"/>
              <w:right w:val="nil"/>
            </w:tcBorders>
            <w:shd w:val="clear" w:color="000000" w:fill="FFFFFF"/>
            <w:noWrap/>
            <w:vAlign w:val="bottom"/>
            <w:hideMark/>
          </w:tcPr>
          <w:p w:rsidR="00655F59" w:rsidRPr="00655F59" w:rsidRDefault="00655F59" w:rsidP="000A6849">
            <w:pPr>
              <w:rPr>
                <w:color w:val="000000"/>
                <w:sz w:val="20"/>
                <w:szCs w:val="20"/>
              </w:rPr>
            </w:pPr>
            <w:r w:rsidRPr="00655F59">
              <w:rPr>
                <w:color w:val="000000"/>
                <w:sz w:val="20"/>
                <w:szCs w:val="20"/>
              </w:rPr>
              <w:t> </w:t>
            </w:r>
          </w:p>
        </w:tc>
        <w:tc>
          <w:tcPr>
            <w:tcW w:w="2080" w:type="dxa"/>
            <w:tcBorders>
              <w:top w:val="nil"/>
              <w:left w:val="nil"/>
              <w:bottom w:val="nil"/>
              <w:right w:val="single" w:sz="8" w:space="0" w:color="000000"/>
            </w:tcBorders>
            <w:shd w:val="clear" w:color="000000" w:fill="FFFFFF"/>
            <w:noWrap/>
            <w:vAlign w:val="bottom"/>
            <w:hideMark/>
          </w:tcPr>
          <w:p w:rsidR="00655F59" w:rsidRPr="00655F59" w:rsidRDefault="00655F59" w:rsidP="000A6849">
            <w:pPr>
              <w:rPr>
                <w:color w:val="000000"/>
                <w:sz w:val="20"/>
                <w:szCs w:val="20"/>
              </w:rPr>
            </w:pPr>
            <w:r w:rsidRPr="00655F59">
              <w:rPr>
                <w:color w:val="000000"/>
                <w:sz w:val="20"/>
                <w:szCs w:val="20"/>
              </w:rPr>
              <w:t> </w:t>
            </w:r>
          </w:p>
        </w:tc>
        <w:tc>
          <w:tcPr>
            <w:tcW w:w="2080" w:type="dxa"/>
            <w:tcBorders>
              <w:top w:val="nil"/>
              <w:left w:val="nil"/>
              <w:bottom w:val="single" w:sz="8" w:space="0" w:color="000000"/>
              <w:right w:val="single" w:sz="8" w:space="0" w:color="000000"/>
            </w:tcBorders>
            <w:shd w:val="clear" w:color="000000" w:fill="FFFFFF"/>
            <w:noWrap/>
            <w:vAlign w:val="bottom"/>
            <w:hideMark/>
          </w:tcPr>
          <w:p w:rsidR="00655F59" w:rsidRPr="00655F59" w:rsidRDefault="00655F59" w:rsidP="000A6849">
            <w:pPr>
              <w:jc w:val="center"/>
              <w:rPr>
                <w:color w:val="000000"/>
                <w:sz w:val="20"/>
                <w:szCs w:val="20"/>
              </w:rPr>
            </w:pPr>
            <w:r w:rsidRPr="00655F59">
              <w:rPr>
                <w:color w:val="000000"/>
                <w:sz w:val="20"/>
                <w:szCs w:val="20"/>
              </w:rPr>
              <w:t>383</w:t>
            </w:r>
          </w:p>
        </w:tc>
      </w:tr>
      <w:tr w:rsidR="00655F59" w:rsidRPr="00655F59" w:rsidTr="00655F59">
        <w:trPr>
          <w:trHeight w:val="300"/>
        </w:trPr>
        <w:tc>
          <w:tcPr>
            <w:tcW w:w="14907" w:type="dxa"/>
            <w:gridSpan w:val="9"/>
            <w:tcBorders>
              <w:top w:val="nil"/>
              <w:left w:val="nil"/>
              <w:bottom w:val="nil"/>
              <w:right w:val="nil"/>
            </w:tcBorders>
            <w:shd w:val="clear" w:color="000000" w:fill="FFFFFF"/>
            <w:noWrap/>
            <w:vAlign w:val="bottom"/>
            <w:hideMark/>
          </w:tcPr>
          <w:p w:rsidR="00655F59" w:rsidRPr="00655F59" w:rsidRDefault="00655F59" w:rsidP="000A6849">
            <w:pPr>
              <w:jc w:val="center"/>
              <w:rPr>
                <w:b/>
                <w:bCs/>
                <w:color w:val="000000"/>
                <w:sz w:val="20"/>
                <w:szCs w:val="20"/>
              </w:rPr>
            </w:pPr>
            <w:r w:rsidRPr="00655F59">
              <w:rPr>
                <w:b/>
                <w:bCs/>
                <w:color w:val="000000"/>
                <w:sz w:val="20"/>
                <w:szCs w:val="20"/>
              </w:rPr>
              <w:t>1. Доходы бюджета</w:t>
            </w:r>
          </w:p>
        </w:tc>
      </w:tr>
      <w:tr w:rsidR="00655F59" w:rsidRPr="00655F59" w:rsidTr="00655F59">
        <w:trPr>
          <w:trHeight w:val="300"/>
        </w:trPr>
        <w:tc>
          <w:tcPr>
            <w:tcW w:w="5396" w:type="dxa"/>
            <w:tcBorders>
              <w:top w:val="nil"/>
              <w:left w:val="nil"/>
              <w:bottom w:val="single" w:sz="4" w:space="0" w:color="000000"/>
              <w:right w:val="nil"/>
            </w:tcBorders>
            <w:shd w:val="clear" w:color="000000" w:fill="FFFFFF"/>
            <w:noWrap/>
            <w:vAlign w:val="bottom"/>
            <w:hideMark/>
          </w:tcPr>
          <w:p w:rsidR="00655F59" w:rsidRPr="00655F59" w:rsidRDefault="00655F59" w:rsidP="000A6849">
            <w:pPr>
              <w:rPr>
                <w:color w:val="000000"/>
                <w:sz w:val="20"/>
                <w:szCs w:val="20"/>
              </w:rPr>
            </w:pPr>
            <w:r w:rsidRPr="00655F59">
              <w:rPr>
                <w:color w:val="000000"/>
                <w:sz w:val="20"/>
                <w:szCs w:val="20"/>
              </w:rPr>
              <w:t> </w:t>
            </w:r>
          </w:p>
        </w:tc>
        <w:tc>
          <w:tcPr>
            <w:tcW w:w="928" w:type="dxa"/>
            <w:tcBorders>
              <w:top w:val="nil"/>
              <w:left w:val="nil"/>
              <w:bottom w:val="single" w:sz="4" w:space="0" w:color="000000"/>
              <w:right w:val="nil"/>
            </w:tcBorders>
            <w:shd w:val="clear" w:color="000000" w:fill="FFFFFF"/>
            <w:noWrap/>
            <w:vAlign w:val="bottom"/>
            <w:hideMark/>
          </w:tcPr>
          <w:p w:rsidR="00655F59" w:rsidRPr="00655F59" w:rsidRDefault="00655F59" w:rsidP="000A6849">
            <w:pPr>
              <w:rPr>
                <w:color w:val="000000"/>
                <w:sz w:val="20"/>
                <w:szCs w:val="20"/>
              </w:rPr>
            </w:pPr>
            <w:r w:rsidRPr="00655F59">
              <w:rPr>
                <w:color w:val="000000"/>
                <w:sz w:val="20"/>
                <w:szCs w:val="20"/>
              </w:rPr>
              <w:t> </w:t>
            </w:r>
          </w:p>
        </w:tc>
        <w:tc>
          <w:tcPr>
            <w:tcW w:w="715" w:type="dxa"/>
            <w:tcBorders>
              <w:top w:val="nil"/>
              <w:left w:val="nil"/>
              <w:bottom w:val="single" w:sz="4" w:space="0" w:color="000000"/>
              <w:right w:val="nil"/>
            </w:tcBorders>
            <w:shd w:val="clear" w:color="000000" w:fill="FFFFFF"/>
            <w:noWrap/>
            <w:vAlign w:val="bottom"/>
            <w:hideMark/>
          </w:tcPr>
          <w:p w:rsidR="00655F59" w:rsidRPr="00655F59" w:rsidRDefault="00655F59" w:rsidP="000A6849">
            <w:pPr>
              <w:rPr>
                <w:color w:val="000000"/>
                <w:sz w:val="20"/>
                <w:szCs w:val="20"/>
              </w:rPr>
            </w:pPr>
            <w:r w:rsidRPr="00655F59">
              <w:rPr>
                <w:color w:val="000000"/>
                <w:sz w:val="20"/>
                <w:szCs w:val="20"/>
              </w:rPr>
              <w:t> </w:t>
            </w:r>
          </w:p>
        </w:tc>
        <w:tc>
          <w:tcPr>
            <w:tcW w:w="652" w:type="dxa"/>
            <w:tcBorders>
              <w:top w:val="nil"/>
              <w:left w:val="nil"/>
              <w:bottom w:val="single" w:sz="4" w:space="0" w:color="000000"/>
              <w:right w:val="nil"/>
            </w:tcBorders>
            <w:shd w:val="clear" w:color="000000" w:fill="FFFFFF"/>
            <w:noWrap/>
            <w:vAlign w:val="bottom"/>
            <w:hideMark/>
          </w:tcPr>
          <w:p w:rsidR="00655F59" w:rsidRPr="00655F59" w:rsidRDefault="00655F59" w:rsidP="000A6849">
            <w:pPr>
              <w:rPr>
                <w:color w:val="000000"/>
                <w:sz w:val="20"/>
                <w:szCs w:val="20"/>
              </w:rPr>
            </w:pPr>
            <w:r w:rsidRPr="00655F59">
              <w:rPr>
                <w:color w:val="000000"/>
                <w:sz w:val="20"/>
                <w:szCs w:val="20"/>
              </w:rPr>
              <w:t> </w:t>
            </w:r>
          </w:p>
        </w:tc>
        <w:tc>
          <w:tcPr>
            <w:tcW w:w="449" w:type="dxa"/>
            <w:tcBorders>
              <w:top w:val="nil"/>
              <w:left w:val="nil"/>
              <w:bottom w:val="single" w:sz="4" w:space="0" w:color="000000"/>
              <w:right w:val="nil"/>
            </w:tcBorders>
            <w:shd w:val="clear" w:color="000000" w:fill="FFFFFF"/>
            <w:noWrap/>
            <w:vAlign w:val="bottom"/>
            <w:hideMark/>
          </w:tcPr>
          <w:p w:rsidR="00655F59" w:rsidRPr="00655F59" w:rsidRDefault="00655F59" w:rsidP="000A6849">
            <w:pPr>
              <w:rPr>
                <w:color w:val="000000"/>
                <w:sz w:val="20"/>
                <w:szCs w:val="20"/>
              </w:rPr>
            </w:pPr>
            <w:r w:rsidRPr="00655F59">
              <w:rPr>
                <w:color w:val="000000"/>
                <w:sz w:val="20"/>
                <w:szCs w:val="20"/>
              </w:rPr>
              <w:t> </w:t>
            </w:r>
          </w:p>
        </w:tc>
        <w:tc>
          <w:tcPr>
            <w:tcW w:w="434" w:type="dxa"/>
            <w:tcBorders>
              <w:top w:val="nil"/>
              <w:left w:val="nil"/>
              <w:bottom w:val="single" w:sz="4" w:space="0" w:color="000000"/>
              <w:right w:val="nil"/>
            </w:tcBorders>
            <w:shd w:val="clear" w:color="000000" w:fill="FFFFFF"/>
            <w:noWrap/>
            <w:vAlign w:val="bottom"/>
            <w:hideMark/>
          </w:tcPr>
          <w:p w:rsidR="00655F59" w:rsidRPr="00655F59" w:rsidRDefault="00655F59" w:rsidP="000A6849">
            <w:pPr>
              <w:rPr>
                <w:color w:val="000000"/>
                <w:sz w:val="20"/>
                <w:szCs w:val="20"/>
              </w:rPr>
            </w:pPr>
            <w:r w:rsidRPr="00655F59">
              <w:rPr>
                <w:color w:val="000000"/>
                <w:sz w:val="20"/>
                <w:szCs w:val="20"/>
              </w:rPr>
              <w:t> </w:t>
            </w:r>
          </w:p>
        </w:tc>
        <w:tc>
          <w:tcPr>
            <w:tcW w:w="2173" w:type="dxa"/>
            <w:tcBorders>
              <w:top w:val="nil"/>
              <w:left w:val="nil"/>
              <w:bottom w:val="single" w:sz="4" w:space="0" w:color="000000"/>
              <w:right w:val="nil"/>
            </w:tcBorders>
            <w:shd w:val="clear" w:color="000000" w:fill="FFFFFF"/>
            <w:noWrap/>
            <w:vAlign w:val="bottom"/>
            <w:hideMark/>
          </w:tcPr>
          <w:p w:rsidR="00655F59" w:rsidRPr="00655F59" w:rsidRDefault="00655F59" w:rsidP="000A6849">
            <w:pPr>
              <w:rPr>
                <w:color w:val="000000"/>
                <w:sz w:val="20"/>
                <w:szCs w:val="20"/>
              </w:rPr>
            </w:pPr>
            <w:r w:rsidRPr="00655F59">
              <w:rPr>
                <w:color w:val="000000"/>
                <w:sz w:val="20"/>
                <w:szCs w:val="20"/>
              </w:rPr>
              <w:t> </w:t>
            </w:r>
          </w:p>
        </w:tc>
        <w:tc>
          <w:tcPr>
            <w:tcW w:w="2080" w:type="dxa"/>
            <w:tcBorders>
              <w:top w:val="nil"/>
              <w:left w:val="nil"/>
              <w:bottom w:val="single" w:sz="4" w:space="0" w:color="000000"/>
              <w:right w:val="nil"/>
            </w:tcBorders>
            <w:shd w:val="clear" w:color="000000" w:fill="FFFFFF"/>
            <w:noWrap/>
            <w:vAlign w:val="bottom"/>
            <w:hideMark/>
          </w:tcPr>
          <w:p w:rsidR="00655F59" w:rsidRPr="00655F59" w:rsidRDefault="00655F59" w:rsidP="000A6849">
            <w:pPr>
              <w:rPr>
                <w:color w:val="000000"/>
                <w:sz w:val="20"/>
                <w:szCs w:val="20"/>
              </w:rPr>
            </w:pPr>
            <w:r w:rsidRPr="00655F59">
              <w:rPr>
                <w:color w:val="000000"/>
                <w:sz w:val="20"/>
                <w:szCs w:val="20"/>
              </w:rPr>
              <w:t> </w:t>
            </w:r>
          </w:p>
        </w:tc>
        <w:tc>
          <w:tcPr>
            <w:tcW w:w="2080" w:type="dxa"/>
            <w:tcBorders>
              <w:top w:val="nil"/>
              <w:left w:val="nil"/>
              <w:bottom w:val="single" w:sz="4" w:space="0" w:color="000000"/>
              <w:right w:val="nil"/>
            </w:tcBorders>
            <w:shd w:val="clear" w:color="000000" w:fill="FFFFFF"/>
            <w:noWrap/>
            <w:vAlign w:val="bottom"/>
            <w:hideMark/>
          </w:tcPr>
          <w:p w:rsidR="00655F59" w:rsidRPr="00655F59" w:rsidRDefault="00655F59" w:rsidP="000A6849">
            <w:pPr>
              <w:rPr>
                <w:color w:val="000000"/>
                <w:sz w:val="20"/>
                <w:szCs w:val="20"/>
              </w:rPr>
            </w:pPr>
            <w:r w:rsidRPr="00655F59">
              <w:rPr>
                <w:color w:val="000000"/>
                <w:sz w:val="20"/>
                <w:szCs w:val="20"/>
              </w:rPr>
              <w:t> </w:t>
            </w:r>
          </w:p>
        </w:tc>
      </w:tr>
    </w:tbl>
    <w:p w:rsidR="00655F59" w:rsidRDefault="00655F59" w:rsidP="000A6849">
      <w:pPr>
        <w:jc w:val="center"/>
        <w:rPr>
          <w:color w:val="000000"/>
          <w:sz w:val="20"/>
          <w:szCs w:val="20"/>
        </w:rPr>
        <w:sectPr w:rsidR="00655F59" w:rsidSect="002E43F9">
          <w:pgSz w:w="11906" w:h="16838"/>
          <w:pgMar w:top="1134" w:right="850" w:bottom="1134" w:left="1701" w:header="708" w:footer="708" w:gutter="0"/>
          <w:cols w:space="708"/>
          <w:docGrid w:linePitch="360"/>
        </w:sectPr>
      </w:pPr>
    </w:p>
    <w:tbl>
      <w:tblPr>
        <w:tblW w:w="14907" w:type="dxa"/>
        <w:tblInd w:w="93" w:type="dxa"/>
        <w:tblLook w:val="04A0"/>
      </w:tblPr>
      <w:tblGrid>
        <w:gridCol w:w="5396"/>
        <w:gridCol w:w="928"/>
        <w:gridCol w:w="715"/>
        <w:gridCol w:w="652"/>
        <w:gridCol w:w="449"/>
        <w:gridCol w:w="434"/>
        <w:gridCol w:w="2173"/>
        <w:gridCol w:w="2080"/>
        <w:gridCol w:w="2080"/>
      </w:tblGrid>
      <w:tr w:rsidR="00655F59" w:rsidRPr="00655F59" w:rsidTr="00655F59">
        <w:trPr>
          <w:trHeight w:val="255"/>
        </w:trPr>
        <w:tc>
          <w:tcPr>
            <w:tcW w:w="5396" w:type="dxa"/>
            <w:vMerge w:val="restart"/>
            <w:tcBorders>
              <w:top w:val="nil"/>
              <w:left w:val="single" w:sz="4" w:space="0" w:color="auto"/>
              <w:bottom w:val="single" w:sz="4" w:space="0" w:color="000000"/>
              <w:right w:val="single" w:sz="4" w:space="0" w:color="000000"/>
            </w:tcBorders>
            <w:shd w:val="clear" w:color="000000" w:fill="FFFFFF"/>
            <w:vAlign w:val="center"/>
            <w:hideMark/>
          </w:tcPr>
          <w:p w:rsidR="00655F59" w:rsidRPr="00655F59" w:rsidRDefault="00655F59" w:rsidP="000A6849">
            <w:pPr>
              <w:jc w:val="center"/>
              <w:rPr>
                <w:color w:val="000000"/>
                <w:sz w:val="20"/>
                <w:szCs w:val="20"/>
              </w:rPr>
            </w:pPr>
            <w:r w:rsidRPr="00655F59">
              <w:rPr>
                <w:color w:val="000000"/>
                <w:sz w:val="20"/>
                <w:szCs w:val="20"/>
              </w:rPr>
              <w:lastRenderedPageBreak/>
              <w:t>Наименование показателя</w:t>
            </w:r>
          </w:p>
        </w:tc>
        <w:tc>
          <w:tcPr>
            <w:tcW w:w="928"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55F59" w:rsidRPr="00655F59" w:rsidRDefault="00655F59" w:rsidP="000A6849">
            <w:pPr>
              <w:jc w:val="center"/>
              <w:rPr>
                <w:color w:val="000000"/>
                <w:sz w:val="20"/>
                <w:szCs w:val="20"/>
              </w:rPr>
            </w:pPr>
            <w:r w:rsidRPr="00655F59">
              <w:rPr>
                <w:color w:val="000000"/>
                <w:sz w:val="20"/>
                <w:szCs w:val="20"/>
              </w:rPr>
              <w:t>Код</w:t>
            </w:r>
            <w:r w:rsidRPr="00655F59">
              <w:rPr>
                <w:color w:val="000000"/>
                <w:sz w:val="20"/>
                <w:szCs w:val="20"/>
              </w:rPr>
              <w:br/>
            </w:r>
            <w:proofErr w:type="spellStart"/>
            <w:r w:rsidRPr="00655F59">
              <w:rPr>
                <w:color w:val="000000"/>
                <w:sz w:val="20"/>
                <w:szCs w:val="20"/>
              </w:rPr>
              <w:t>стр</w:t>
            </w:r>
            <w:proofErr w:type="gramStart"/>
            <w:r w:rsidRPr="00655F59">
              <w:rPr>
                <w:color w:val="000000"/>
                <w:sz w:val="20"/>
                <w:szCs w:val="20"/>
              </w:rPr>
              <w:t>о</w:t>
            </w:r>
            <w:proofErr w:type="spellEnd"/>
            <w:r w:rsidRPr="00655F59">
              <w:rPr>
                <w:color w:val="000000"/>
                <w:sz w:val="20"/>
                <w:szCs w:val="20"/>
              </w:rPr>
              <w:t>-</w:t>
            </w:r>
            <w:proofErr w:type="gramEnd"/>
            <w:r w:rsidRPr="00655F59">
              <w:rPr>
                <w:color w:val="000000"/>
                <w:sz w:val="20"/>
                <w:szCs w:val="20"/>
              </w:rPr>
              <w:br/>
            </w:r>
            <w:proofErr w:type="spellStart"/>
            <w:r w:rsidRPr="00655F59">
              <w:rPr>
                <w:color w:val="000000"/>
                <w:sz w:val="20"/>
                <w:szCs w:val="20"/>
              </w:rPr>
              <w:t>ки</w:t>
            </w:r>
            <w:proofErr w:type="spellEnd"/>
          </w:p>
        </w:tc>
        <w:tc>
          <w:tcPr>
            <w:tcW w:w="2250"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55F59" w:rsidRPr="00655F59" w:rsidRDefault="00655F59" w:rsidP="000A6849">
            <w:pPr>
              <w:jc w:val="center"/>
              <w:rPr>
                <w:color w:val="000000"/>
                <w:sz w:val="20"/>
                <w:szCs w:val="20"/>
              </w:rPr>
            </w:pPr>
            <w:r w:rsidRPr="00655F59">
              <w:rPr>
                <w:color w:val="000000"/>
                <w:sz w:val="20"/>
                <w:szCs w:val="20"/>
              </w:rPr>
              <w:t>Код дохода по бюджетной классификации</w:t>
            </w:r>
          </w:p>
        </w:tc>
        <w:tc>
          <w:tcPr>
            <w:tcW w:w="217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55F59" w:rsidRPr="00655F59" w:rsidRDefault="00655F59" w:rsidP="000A6849">
            <w:pPr>
              <w:jc w:val="center"/>
              <w:rPr>
                <w:color w:val="000000"/>
                <w:sz w:val="20"/>
                <w:szCs w:val="20"/>
              </w:rPr>
            </w:pPr>
            <w:r w:rsidRPr="00655F59">
              <w:rPr>
                <w:color w:val="000000"/>
                <w:sz w:val="20"/>
                <w:szCs w:val="20"/>
              </w:rPr>
              <w:t>Утвержденные бюджетные назначения</w:t>
            </w:r>
          </w:p>
        </w:tc>
        <w:tc>
          <w:tcPr>
            <w:tcW w:w="208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55F59" w:rsidRPr="00655F59" w:rsidRDefault="00655F59" w:rsidP="000A6849">
            <w:pPr>
              <w:jc w:val="center"/>
              <w:rPr>
                <w:color w:val="000000"/>
                <w:sz w:val="20"/>
                <w:szCs w:val="20"/>
              </w:rPr>
            </w:pPr>
            <w:r w:rsidRPr="00655F59">
              <w:rPr>
                <w:color w:val="000000"/>
                <w:sz w:val="20"/>
                <w:szCs w:val="20"/>
              </w:rPr>
              <w:t>Исполнено</w:t>
            </w:r>
          </w:p>
        </w:tc>
        <w:tc>
          <w:tcPr>
            <w:tcW w:w="2080" w:type="dxa"/>
            <w:vMerge w:val="restart"/>
            <w:tcBorders>
              <w:top w:val="nil"/>
              <w:left w:val="single" w:sz="4" w:space="0" w:color="000000"/>
              <w:bottom w:val="single" w:sz="4" w:space="0" w:color="000000"/>
              <w:right w:val="nil"/>
            </w:tcBorders>
            <w:shd w:val="clear" w:color="000000" w:fill="FFFFFF"/>
            <w:vAlign w:val="center"/>
            <w:hideMark/>
          </w:tcPr>
          <w:p w:rsidR="00655F59" w:rsidRPr="00655F59" w:rsidRDefault="00655F59" w:rsidP="000A6849">
            <w:pPr>
              <w:jc w:val="center"/>
              <w:rPr>
                <w:color w:val="000000"/>
                <w:sz w:val="20"/>
                <w:szCs w:val="20"/>
              </w:rPr>
            </w:pPr>
            <w:r w:rsidRPr="00655F59">
              <w:rPr>
                <w:color w:val="000000"/>
                <w:sz w:val="20"/>
                <w:szCs w:val="20"/>
              </w:rPr>
              <w:t>Неисполненные назначения</w:t>
            </w:r>
          </w:p>
        </w:tc>
      </w:tr>
      <w:tr w:rsidR="00655F59" w:rsidRPr="00655F59" w:rsidTr="00655F59">
        <w:trPr>
          <w:trHeight w:val="300"/>
        </w:trPr>
        <w:tc>
          <w:tcPr>
            <w:tcW w:w="5396" w:type="dxa"/>
            <w:vMerge/>
            <w:tcBorders>
              <w:top w:val="nil"/>
              <w:left w:val="single" w:sz="4" w:space="0" w:color="auto"/>
              <w:bottom w:val="single" w:sz="4" w:space="0" w:color="000000"/>
              <w:right w:val="single" w:sz="4" w:space="0" w:color="000000"/>
            </w:tcBorders>
            <w:vAlign w:val="center"/>
            <w:hideMark/>
          </w:tcPr>
          <w:p w:rsidR="00655F59" w:rsidRPr="00655F59" w:rsidRDefault="00655F59" w:rsidP="000A6849">
            <w:pPr>
              <w:rPr>
                <w:color w:val="000000"/>
                <w:sz w:val="20"/>
                <w:szCs w:val="20"/>
              </w:rPr>
            </w:pPr>
          </w:p>
        </w:tc>
        <w:tc>
          <w:tcPr>
            <w:tcW w:w="928" w:type="dxa"/>
            <w:vMerge/>
            <w:tcBorders>
              <w:top w:val="nil"/>
              <w:left w:val="single" w:sz="4" w:space="0" w:color="000000"/>
              <w:bottom w:val="single" w:sz="4" w:space="0" w:color="000000"/>
              <w:right w:val="single" w:sz="4" w:space="0" w:color="000000"/>
            </w:tcBorders>
            <w:vAlign w:val="center"/>
            <w:hideMark/>
          </w:tcPr>
          <w:p w:rsidR="00655F59" w:rsidRPr="00655F59" w:rsidRDefault="00655F59" w:rsidP="000A6849">
            <w:pPr>
              <w:rPr>
                <w:color w:val="000000"/>
                <w:sz w:val="20"/>
                <w:szCs w:val="20"/>
              </w:rPr>
            </w:pPr>
          </w:p>
        </w:tc>
        <w:tc>
          <w:tcPr>
            <w:tcW w:w="2250" w:type="dxa"/>
            <w:gridSpan w:val="4"/>
            <w:vMerge/>
            <w:tcBorders>
              <w:top w:val="single" w:sz="4" w:space="0" w:color="000000"/>
              <w:left w:val="single" w:sz="4" w:space="0" w:color="000000"/>
              <w:bottom w:val="single" w:sz="4" w:space="0" w:color="000000"/>
              <w:right w:val="single" w:sz="4" w:space="0" w:color="000000"/>
            </w:tcBorders>
            <w:vAlign w:val="center"/>
            <w:hideMark/>
          </w:tcPr>
          <w:p w:rsidR="00655F59" w:rsidRPr="00655F59" w:rsidRDefault="00655F59" w:rsidP="000A6849">
            <w:pPr>
              <w:rPr>
                <w:color w:val="000000"/>
                <w:sz w:val="20"/>
                <w:szCs w:val="20"/>
              </w:rPr>
            </w:pPr>
          </w:p>
        </w:tc>
        <w:tc>
          <w:tcPr>
            <w:tcW w:w="2173" w:type="dxa"/>
            <w:vMerge/>
            <w:tcBorders>
              <w:top w:val="nil"/>
              <w:left w:val="single" w:sz="4" w:space="0" w:color="000000"/>
              <w:bottom w:val="single" w:sz="4" w:space="0" w:color="000000"/>
              <w:right w:val="single" w:sz="4" w:space="0" w:color="000000"/>
            </w:tcBorders>
            <w:vAlign w:val="center"/>
            <w:hideMark/>
          </w:tcPr>
          <w:p w:rsidR="00655F59" w:rsidRPr="00655F59" w:rsidRDefault="00655F59" w:rsidP="000A6849">
            <w:pPr>
              <w:rPr>
                <w:color w:val="000000"/>
                <w:sz w:val="20"/>
                <w:szCs w:val="20"/>
              </w:rPr>
            </w:pPr>
          </w:p>
        </w:tc>
        <w:tc>
          <w:tcPr>
            <w:tcW w:w="2080" w:type="dxa"/>
            <w:vMerge/>
            <w:tcBorders>
              <w:top w:val="nil"/>
              <w:left w:val="single" w:sz="4" w:space="0" w:color="000000"/>
              <w:bottom w:val="single" w:sz="4" w:space="0" w:color="000000"/>
              <w:right w:val="single" w:sz="4" w:space="0" w:color="000000"/>
            </w:tcBorders>
            <w:vAlign w:val="center"/>
            <w:hideMark/>
          </w:tcPr>
          <w:p w:rsidR="00655F59" w:rsidRPr="00655F59" w:rsidRDefault="00655F59" w:rsidP="000A6849">
            <w:pPr>
              <w:rPr>
                <w:color w:val="000000"/>
                <w:sz w:val="20"/>
                <w:szCs w:val="20"/>
              </w:rPr>
            </w:pPr>
          </w:p>
        </w:tc>
        <w:tc>
          <w:tcPr>
            <w:tcW w:w="2080" w:type="dxa"/>
            <w:vMerge/>
            <w:tcBorders>
              <w:top w:val="nil"/>
              <w:left w:val="single" w:sz="4" w:space="0" w:color="000000"/>
              <w:bottom w:val="single" w:sz="4" w:space="0" w:color="000000"/>
              <w:right w:val="nil"/>
            </w:tcBorders>
            <w:vAlign w:val="center"/>
            <w:hideMark/>
          </w:tcPr>
          <w:p w:rsidR="00655F59" w:rsidRPr="00655F59" w:rsidRDefault="00655F59" w:rsidP="000A6849">
            <w:pPr>
              <w:rPr>
                <w:color w:val="000000"/>
                <w:sz w:val="20"/>
                <w:szCs w:val="20"/>
              </w:rPr>
            </w:pPr>
          </w:p>
        </w:tc>
      </w:tr>
      <w:tr w:rsidR="00655F59" w:rsidRPr="00655F59" w:rsidTr="00655F59">
        <w:trPr>
          <w:trHeight w:val="300"/>
        </w:trPr>
        <w:tc>
          <w:tcPr>
            <w:tcW w:w="5396" w:type="dxa"/>
            <w:vMerge/>
            <w:tcBorders>
              <w:top w:val="nil"/>
              <w:left w:val="single" w:sz="4" w:space="0" w:color="auto"/>
              <w:bottom w:val="single" w:sz="4" w:space="0" w:color="000000"/>
              <w:right w:val="single" w:sz="4" w:space="0" w:color="000000"/>
            </w:tcBorders>
            <w:vAlign w:val="center"/>
            <w:hideMark/>
          </w:tcPr>
          <w:p w:rsidR="00655F59" w:rsidRPr="00655F59" w:rsidRDefault="00655F59" w:rsidP="000A6849">
            <w:pPr>
              <w:rPr>
                <w:color w:val="000000"/>
                <w:sz w:val="20"/>
                <w:szCs w:val="20"/>
              </w:rPr>
            </w:pPr>
          </w:p>
        </w:tc>
        <w:tc>
          <w:tcPr>
            <w:tcW w:w="928" w:type="dxa"/>
            <w:vMerge/>
            <w:tcBorders>
              <w:top w:val="nil"/>
              <w:left w:val="single" w:sz="4" w:space="0" w:color="000000"/>
              <w:bottom w:val="single" w:sz="4" w:space="0" w:color="000000"/>
              <w:right w:val="single" w:sz="4" w:space="0" w:color="000000"/>
            </w:tcBorders>
            <w:vAlign w:val="center"/>
            <w:hideMark/>
          </w:tcPr>
          <w:p w:rsidR="00655F59" w:rsidRPr="00655F59" w:rsidRDefault="00655F59" w:rsidP="000A6849">
            <w:pPr>
              <w:rPr>
                <w:color w:val="000000"/>
                <w:sz w:val="20"/>
                <w:szCs w:val="20"/>
              </w:rPr>
            </w:pPr>
          </w:p>
        </w:tc>
        <w:tc>
          <w:tcPr>
            <w:tcW w:w="2250" w:type="dxa"/>
            <w:gridSpan w:val="4"/>
            <w:vMerge/>
            <w:tcBorders>
              <w:top w:val="single" w:sz="4" w:space="0" w:color="000000"/>
              <w:left w:val="single" w:sz="4" w:space="0" w:color="000000"/>
              <w:bottom w:val="single" w:sz="4" w:space="0" w:color="000000"/>
              <w:right w:val="single" w:sz="4" w:space="0" w:color="000000"/>
            </w:tcBorders>
            <w:vAlign w:val="center"/>
            <w:hideMark/>
          </w:tcPr>
          <w:p w:rsidR="00655F59" w:rsidRPr="00655F59" w:rsidRDefault="00655F59" w:rsidP="000A6849">
            <w:pPr>
              <w:rPr>
                <w:color w:val="000000"/>
                <w:sz w:val="20"/>
                <w:szCs w:val="20"/>
              </w:rPr>
            </w:pPr>
          </w:p>
        </w:tc>
        <w:tc>
          <w:tcPr>
            <w:tcW w:w="2173" w:type="dxa"/>
            <w:vMerge/>
            <w:tcBorders>
              <w:top w:val="nil"/>
              <w:left w:val="single" w:sz="4" w:space="0" w:color="000000"/>
              <w:bottom w:val="single" w:sz="4" w:space="0" w:color="000000"/>
              <w:right w:val="single" w:sz="4" w:space="0" w:color="000000"/>
            </w:tcBorders>
            <w:vAlign w:val="center"/>
            <w:hideMark/>
          </w:tcPr>
          <w:p w:rsidR="00655F59" w:rsidRPr="00655F59" w:rsidRDefault="00655F59" w:rsidP="000A6849">
            <w:pPr>
              <w:rPr>
                <w:color w:val="000000"/>
                <w:sz w:val="20"/>
                <w:szCs w:val="20"/>
              </w:rPr>
            </w:pPr>
          </w:p>
        </w:tc>
        <w:tc>
          <w:tcPr>
            <w:tcW w:w="2080" w:type="dxa"/>
            <w:vMerge/>
            <w:tcBorders>
              <w:top w:val="nil"/>
              <w:left w:val="single" w:sz="4" w:space="0" w:color="000000"/>
              <w:bottom w:val="single" w:sz="4" w:space="0" w:color="000000"/>
              <w:right w:val="single" w:sz="4" w:space="0" w:color="000000"/>
            </w:tcBorders>
            <w:vAlign w:val="center"/>
            <w:hideMark/>
          </w:tcPr>
          <w:p w:rsidR="00655F59" w:rsidRPr="00655F59" w:rsidRDefault="00655F59" w:rsidP="000A6849">
            <w:pPr>
              <w:rPr>
                <w:color w:val="000000"/>
                <w:sz w:val="20"/>
                <w:szCs w:val="20"/>
              </w:rPr>
            </w:pPr>
          </w:p>
        </w:tc>
        <w:tc>
          <w:tcPr>
            <w:tcW w:w="2080" w:type="dxa"/>
            <w:vMerge/>
            <w:tcBorders>
              <w:top w:val="nil"/>
              <w:left w:val="single" w:sz="4" w:space="0" w:color="000000"/>
              <w:bottom w:val="single" w:sz="4" w:space="0" w:color="000000"/>
              <w:right w:val="nil"/>
            </w:tcBorders>
            <w:vAlign w:val="center"/>
            <w:hideMark/>
          </w:tcPr>
          <w:p w:rsidR="00655F59" w:rsidRPr="00655F59" w:rsidRDefault="00655F59" w:rsidP="000A6849">
            <w:pPr>
              <w:rPr>
                <w:color w:val="000000"/>
                <w:sz w:val="20"/>
                <w:szCs w:val="20"/>
              </w:rPr>
            </w:pPr>
          </w:p>
        </w:tc>
      </w:tr>
      <w:tr w:rsidR="00655F59" w:rsidRPr="00655F59" w:rsidTr="00655F59">
        <w:trPr>
          <w:trHeight w:val="270"/>
        </w:trPr>
        <w:tc>
          <w:tcPr>
            <w:tcW w:w="5396" w:type="dxa"/>
            <w:tcBorders>
              <w:top w:val="nil"/>
              <w:left w:val="single" w:sz="4" w:space="0" w:color="auto"/>
              <w:bottom w:val="single" w:sz="4" w:space="0" w:color="000000"/>
              <w:right w:val="single" w:sz="4" w:space="0" w:color="000000"/>
            </w:tcBorders>
            <w:shd w:val="clear" w:color="000000" w:fill="FFFFFF"/>
            <w:noWrap/>
            <w:vAlign w:val="center"/>
            <w:hideMark/>
          </w:tcPr>
          <w:p w:rsidR="00655F59" w:rsidRPr="00655F59" w:rsidRDefault="00655F59" w:rsidP="000A6849">
            <w:pPr>
              <w:jc w:val="center"/>
              <w:rPr>
                <w:color w:val="000000"/>
                <w:sz w:val="20"/>
                <w:szCs w:val="20"/>
              </w:rPr>
            </w:pPr>
            <w:r w:rsidRPr="00655F59">
              <w:rPr>
                <w:color w:val="000000"/>
                <w:sz w:val="20"/>
                <w:szCs w:val="20"/>
              </w:rPr>
              <w:t>1</w:t>
            </w:r>
          </w:p>
        </w:tc>
        <w:tc>
          <w:tcPr>
            <w:tcW w:w="928" w:type="dxa"/>
            <w:tcBorders>
              <w:top w:val="nil"/>
              <w:left w:val="nil"/>
              <w:bottom w:val="single" w:sz="8" w:space="0" w:color="000000"/>
              <w:right w:val="single" w:sz="4" w:space="0" w:color="000000"/>
            </w:tcBorders>
            <w:shd w:val="clear" w:color="000000" w:fill="FFFFFF"/>
            <w:noWrap/>
            <w:vAlign w:val="center"/>
            <w:hideMark/>
          </w:tcPr>
          <w:p w:rsidR="00655F59" w:rsidRPr="00655F59" w:rsidRDefault="00655F59" w:rsidP="000A6849">
            <w:pPr>
              <w:jc w:val="center"/>
              <w:rPr>
                <w:color w:val="000000"/>
                <w:sz w:val="20"/>
                <w:szCs w:val="20"/>
              </w:rPr>
            </w:pPr>
            <w:r w:rsidRPr="00655F59">
              <w:rPr>
                <w:color w:val="000000"/>
                <w:sz w:val="20"/>
                <w:szCs w:val="20"/>
              </w:rPr>
              <w:t>2</w:t>
            </w:r>
          </w:p>
        </w:tc>
        <w:tc>
          <w:tcPr>
            <w:tcW w:w="2250" w:type="dxa"/>
            <w:gridSpan w:val="4"/>
            <w:tcBorders>
              <w:top w:val="single" w:sz="4" w:space="0" w:color="000000"/>
              <w:left w:val="nil"/>
              <w:bottom w:val="single" w:sz="8" w:space="0" w:color="000000"/>
              <w:right w:val="single" w:sz="4" w:space="0" w:color="000000"/>
            </w:tcBorders>
            <w:shd w:val="clear" w:color="000000" w:fill="FFFFFF"/>
            <w:noWrap/>
            <w:vAlign w:val="center"/>
            <w:hideMark/>
          </w:tcPr>
          <w:p w:rsidR="00655F59" w:rsidRPr="00655F59" w:rsidRDefault="00655F59" w:rsidP="000A6849">
            <w:pPr>
              <w:jc w:val="center"/>
              <w:rPr>
                <w:color w:val="000000"/>
                <w:sz w:val="20"/>
                <w:szCs w:val="20"/>
              </w:rPr>
            </w:pPr>
            <w:r w:rsidRPr="00655F59">
              <w:rPr>
                <w:color w:val="000000"/>
                <w:sz w:val="20"/>
                <w:szCs w:val="20"/>
              </w:rPr>
              <w:t>3</w:t>
            </w:r>
          </w:p>
        </w:tc>
        <w:tc>
          <w:tcPr>
            <w:tcW w:w="2173" w:type="dxa"/>
            <w:tcBorders>
              <w:top w:val="nil"/>
              <w:left w:val="nil"/>
              <w:bottom w:val="single" w:sz="8" w:space="0" w:color="000000"/>
              <w:right w:val="single" w:sz="4" w:space="0" w:color="000000"/>
            </w:tcBorders>
            <w:shd w:val="clear" w:color="000000" w:fill="FFFFFF"/>
            <w:noWrap/>
            <w:vAlign w:val="center"/>
            <w:hideMark/>
          </w:tcPr>
          <w:p w:rsidR="00655F59" w:rsidRPr="00655F59" w:rsidRDefault="00655F59" w:rsidP="000A6849">
            <w:pPr>
              <w:jc w:val="center"/>
              <w:rPr>
                <w:color w:val="000000"/>
                <w:sz w:val="20"/>
                <w:szCs w:val="20"/>
              </w:rPr>
            </w:pPr>
            <w:r w:rsidRPr="00655F59">
              <w:rPr>
                <w:color w:val="000000"/>
                <w:sz w:val="20"/>
                <w:szCs w:val="20"/>
              </w:rPr>
              <w:t>4</w:t>
            </w:r>
          </w:p>
        </w:tc>
        <w:tc>
          <w:tcPr>
            <w:tcW w:w="2080" w:type="dxa"/>
            <w:tcBorders>
              <w:top w:val="nil"/>
              <w:left w:val="nil"/>
              <w:bottom w:val="single" w:sz="8" w:space="0" w:color="000000"/>
              <w:right w:val="single" w:sz="4" w:space="0" w:color="000000"/>
            </w:tcBorders>
            <w:shd w:val="clear" w:color="000000" w:fill="FFFFFF"/>
            <w:noWrap/>
            <w:vAlign w:val="center"/>
            <w:hideMark/>
          </w:tcPr>
          <w:p w:rsidR="00655F59" w:rsidRPr="00655F59" w:rsidRDefault="00655F59" w:rsidP="000A6849">
            <w:pPr>
              <w:jc w:val="center"/>
              <w:rPr>
                <w:color w:val="000000"/>
                <w:sz w:val="20"/>
                <w:szCs w:val="20"/>
              </w:rPr>
            </w:pPr>
            <w:r w:rsidRPr="00655F59">
              <w:rPr>
                <w:color w:val="000000"/>
                <w:sz w:val="20"/>
                <w:szCs w:val="20"/>
              </w:rPr>
              <w:t>5</w:t>
            </w:r>
          </w:p>
        </w:tc>
        <w:tc>
          <w:tcPr>
            <w:tcW w:w="2080" w:type="dxa"/>
            <w:tcBorders>
              <w:top w:val="nil"/>
              <w:left w:val="nil"/>
              <w:bottom w:val="single" w:sz="8" w:space="0" w:color="000000"/>
              <w:right w:val="nil"/>
            </w:tcBorders>
            <w:shd w:val="clear" w:color="000000" w:fill="FFFFFF"/>
            <w:noWrap/>
            <w:vAlign w:val="center"/>
            <w:hideMark/>
          </w:tcPr>
          <w:p w:rsidR="00655F59" w:rsidRPr="00655F59" w:rsidRDefault="00655F59" w:rsidP="000A6849">
            <w:pPr>
              <w:jc w:val="center"/>
              <w:rPr>
                <w:color w:val="000000"/>
                <w:sz w:val="20"/>
                <w:szCs w:val="20"/>
              </w:rPr>
            </w:pPr>
            <w:r w:rsidRPr="00655F59">
              <w:rPr>
                <w:color w:val="000000"/>
                <w:sz w:val="20"/>
                <w:szCs w:val="20"/>
              </w:rPr>
              <w:t>6</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Доходы бюджета - всего</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010</w:t>
            </w:r>
          </w:p>
        </w:tc>
        <w:tc>
          <w:tcPr>
            <w:tcW w:w="2250" w:type="dxa"/>
            <w:gridSpan w:val="4"/>
            <w:tcBorders>
              <w:top w:val="single" w:sz="8"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color w:val="000000"/>
                <w:sz w:val="20"/>
                <w:szCs w:val="20"/>
              </w:rPr>
            </w:pPr>
            <w:proofErr w:type="spellStart"/>
            <w:r w:rsidRPr="00655F59">
              <w:rPr>
                <w:b/>
                <w:bCs/>
                <w:color w:val="000000"/>
                <w:sz w:val="20"/>
                <w:szCs w:val="20"/>
              </w:rPr>
              <w:t>х</w:t>
            </w:r>
            <w:proofErr w:type="spellEnd"/>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22 975 023,00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10 362 358,64</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13 041 352,44</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в том числе:</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 </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 </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 </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 </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 </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Федеральная налоговая служба</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010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18200000000000000000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13 822 000,00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5 211 108,51</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8 722 630,49</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НАЛОГОВЫЕ И НЕНАЛОГОВЫЕ ДОХОДЫ</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010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18210000000000000000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13 822 000,00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5 211 108,51</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8 722 630,49</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НАЛОГИ НА ПРИБЫЛЬ, ДОХОДЫ</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010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18210100000000000000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6 669 100,00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3 099 139,56</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3 677 285,44</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Налог на доходы физических лиц</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010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18210102000010000110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6 669 100,00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3 099 139,56</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3 677 285,44</w:t>
            </w:r>
          </w:p>
        </w:tc>
      </w:tr>
      <w:tr w:rsidR="00655F59" w:rsidRPr="00655F59" w:rsidTr="00655F59">
        <w:trPr>
          <w:trHeight w:val="1647"/>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proofErr w:type="gramStart"/>
            <w:r w:rsidRPr="00655F59">
              <w:rPr>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010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18210102010010000110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6 338 100,00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2 779 159,51</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3 558 940,49</w:t>
            </w:r>
          </w:p>
        </w:tc>
      </w:tr>
      <w:tr w:rsidR="00655F59" w:rsidRPr="00655F59" w:rsidTr="00655F59">
        <w:trPr>
          <w:trHeight w:val="1444"/>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010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18210102030010000110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114 000,00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9 205,05</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104 794,95</w:t>
            </w:r>
          </w:p>
        </w:tc>
      </w:tr>
      <w:tr w:rsidR="00655F59" w:rsidRPr="00655F59" w:rsidTr="00655F59">
        <w:trPr>
          <w:trHeight w:val="1039"/>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010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18210102130010000110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217 000,00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203 450,00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13 550,00</w:t>
            </w:r>
          </w:p>
        </w:tc>
      </w:tr>
      <w:tr w:rsidR="00655F59" w:rsidRPr="00655F59" w:rsidTr="00655F59">
        <w:trPr>
          <w:trHeight w:val="1039"/>
        </w:trPr>
        <w:tc>
          <w:tcPr>
            <w:tcW w:w="5396" w:type="dxa"/>
            <w:tcBorders>
              <w:top w:val="single" w:sz="4" w:space="0" w:color="auto"/>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928" w:type="dxa"/>
            <w:tcBorders>
              <w:top w:val="single" w:sz="4" w:space="0" w:color="auto"/>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010</w:t>
            </w:r>
          </w:p>
        </w:tc>
        <w:tc>
          <w:tcPr>
            <w:tcW w:w="2250" w:type="dxa"/>
            <w:gridSpan w:val="4"/>
            <w:tcBorders>
              <w:top w:val="single" w:sz="4" w:space="0" w:color="auto"/>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18210102140010000110</w:t>
            </w:r>
          </w:p>
        </w:tc>
        <w:tc>
          <w:tcPr>
            <w:tcW w:w="2173" w:type="dxa"/>
            <w:tcBorders>
              <w:top w:val="single" w:sz="4" w:space="0" w:color="auto"/>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 </w:t>
            </w:r>
          </w:p>
        </w:tc>
        <w:tc>
          <w:tcPr>
            <w:tcW w:w="2080" w:type="dxa"/>
            <w:tcBorders>
              <w:top w:val="single" w:sz="4" w:space="0" w:color="auto"/>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107 325,00</w:t>
            </w:r>
          </w:p>
        </w:tc>
        <w:tc>
          <w:tcPr>
            <w:tcW w:w="2080" w:type="dxa"/>
            <w:tcBorders>
              <w:top w:val="single" w:sz="4" w:space="0" w:color="auto"/>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0,00</w:t>
            </w:r>
          </w:p>
        </w:tc>
      </w:tr>
      <w:tr w:rsidR="00655F59" w:rsidRPr="00655F59" w:rsidTr="00655F59">
        <w:trPr>
          <w:trHeight w:val="634"/>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 xml:space="preserve">НАЛОГИ НА ТОВАРЫ (РАБОТЫ, УСЛУГИ), РЕАЛИЗУЕМЫЕ НА ТЕРРИТОРИИ РОССИЙСКОЙ </w:t>
            </w:r>
            <w:r w:rsidRPr="00655F59">
              <w:rPr>
                <w:b/>
                <w:bCs/>
                <w:i/>
                <w:iCs/>
                <w:color w:val="000000"/>
                <w:sz w:val="20"/>
                <w:szCs w:val="20"/>
              </w:rPr>
              <w:lastRenderedPageBreak/>
              <w:t>ФЕДЕРАЦИИ</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lastRenderedPageBreak/>
              <w:t>010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18210300000000000000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3 804 400,00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1 831 215,80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1 973 184,20</w:t>
            </w:r>
          </w:p>
        </w:tc>
      </w:tr>
      <w:tr w:rsidR="00655F59" w:rsidRPr="00655F59" w:rsidTr="00655F59">
        <w:trPr>
          <w:trHeight w:val="634"/>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lastRenderedPageBreak/>
              <w:t>Акцизы по подакцизным товарам (продукции), производимым на территории Российской Федерации</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010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18210302000010000110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3 804 400,00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1 831 215,80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1 973 184,20</w:t>
            </w:r>
          </w:p>
        </w:tc>
      </w:tr>
      <w:tr w:rsidR="00655F59" w:rsidRPr="00655F59" w:rsidTr="00655F59">
        <w:trPr>
          <w:trHeight w:val="1242"/>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010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18210302230010000110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1 984 100,00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935 426,32</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1 048 673,68</w:t>
            </w:r>
          </w:p>
        </w:tc>
      </w:tr>
      <w:tr w:rsidR="00655F59" w:rsidRPr="00655F59" w:rsidTr="00655F59">
        <w:trPr>
          <w:trHeight w:val="1849"/>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010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18210302231010000110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1 984 100,00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935 426,32</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1 048 673,68</w:t>
            </w:r>
          </w:p>
        </w:tc>
      </w:tr>
      <w:tr w:rsidR="00655F59" w:rsidRPr="00655F59" w:rsidTr="00655F59">
        <w:trPr>
          <w:trHeight w:val="1444"/>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Доходы от уплаты акцизов на моторные масла для дизельных и (или) карбюраторных (</w:t>
            </w:r>
            <w:proofErr w:type="spellStart"/>
            <w:r w:rsidRPr="00655F59">
              <w:rPr>
                <w:b/>
                <w:bCs/>
                <w:i/>
                <w:iCs/>
                <w:color w:val="000000"/>
                <w:sz w:val="20"/>
                <w:szCs w:val="20"/>
              </w:rPr>
              <w:t>инжекторных</w:t>
            </w:r>
            <w:proofErr w:type="spellEnd"/>
            <w:r w:rsidRPr="00655F59">
              <w:rPr>
                <w:b/>
                <w:bCs/>
                <w:i/>
                <w:iCs/>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010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18210302240010000110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9 500,00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5 413,16</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4 086,84</w:t>
            </w:r>
          </w:p>
        </w:tc>
      </w:tr>
      <w:tr w:rsidR="00655F59" w:rsidRPr="00655F59" w:rsidTr="00655F59">
        <w:trPr>
          <w:trHeight w:val="2052"/>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Доходы от уплаты акцизов на моторные масла для дизельных и (или) карбюраторных (</w:t>
            </w:r>
            <w:proofErr w:type="spellStart"/>
            <w:r w:rsidRPr="00655F59">
              <w:rPr>
                <w:color w:val="000000"/>
                <w:sz w:val="20"/>
                <w:szCs w:val="20"/>
              </w:rPr>
              <w:t>инжекторных</w:t>
            </w:r>
            <w:proofErr w:type="spellEnd"/>
            <w:r w:rsidRPr="00655F59">
              <w:rPr>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010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18210302241010000110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9 500,00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5 413,16</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4 086,84</w:t>
            </w:r>
          </w:p>
        </w:tc>
      </w:tr>
      <w:tr w:rsidR="00655F59" w:rsidRPr="00655F59" w:rsidTr="00655F59">
        <w:trPr>
          <w:trHeight w:val="1242"/>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010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18210302250010000110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2 057 300,00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1 011 833,48</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1 045 466,52</w:t>
            </w:r>
          </w:p>
        </w:tc>
      </w:tr>
      <w:tr w:rsidR="00655F59" w:rsidRPr="00655F59" w:rsidTr="00655F59">
        <w:trPr>
          <w:trHeight w:val="1849"/>
        </w:trPr>
        <w:tc>
          <w:tcPr>
            <w:tcW w:w="5396" w:type="dxa"/>
            <w:tcBorders>
              <w:top w:val="single" w:sz="4" w:space="0" w:color="auto"/>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28" w:type="dxa"/>
            <w:tcBorders>
              <w:top w:val="single" w:sz="4" w:space="0" w:color="auto"/>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010</w:t>
            </w:r>
          </w:p>
        </w:tc>
        <w:tc>
          <w:tcPr>
            <w:tcW w:w="2250" w:type="dxa"/>
            <w:gridSpan w:val="4"/>
            <w:tcBorders>
              <w:top w:val="single" w:sz="4" w:space="0" w:color="auto"/>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18210302251010000110</w:t>
            </w:r>
          </w:p>
        </w:tc>
        <w:tc>
          <w:tcPr>
            <w:tcW w:w="2173" w:type="dxa"/>
            <w:tcBorders>
              <w:top w:val="single" w:sz="4" w:space="0" w:color="auto"/>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2 057 300,00</w:t>
            </w:r>
          </w:p>
        </w:tc>
        <w:tc>
          <w:tcPr>
            <w:tcW w:w="2080" w:type="dxa"/>
            <w:tcBorders>
              <w:top w:val="single" w:sz="4" w:space="0" w:color="auto"/>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1 011 833,48</w:t>
            </w:r>
          </w:p>
        </w:tc>
        <w:tc>
          <w:tcPr>
            <w:tcW w:w="2080" w:type="dxa"/>
            <w:tcBorders>
              <w:top w:val="single" w:sz="4" w:space="0" w:color="auto"/>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1 045 466,52</w:t>
            </w:r>
          </w:p>
        </w:tc>
      </w:tr>
      <w:tr w:rsidR="00655F59" w:rsidRPr="00655F59" w:rsidTr="00655F59">
        <w:trPr>
          <w:trHeight w:val="1242"/>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010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18210302260010000110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-246 500,00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-121 457,16</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-125 042,84</w:t>
            </w:r>
          </w:p>
        </w:tc>
      </w:tr>
      <w:tr w:rsidR="00655F59" w:rsidRPr="00655F59" w:rsidTr="00655F59">
        <w:trPr>
          <w:trHeight w:val="1849"/>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010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18210302261010000110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-246 500,00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-121 457,16</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-125 042,84</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НАЛОГИ НА СОВОКУПНЫЙ ДОХОД</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010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18210500000000000000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3 500,00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7 914,00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0,00</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Единый сельскохозяйственный налог</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010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18210503000010000110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3 500,00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7 914,00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0,00</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Единый сельскохозяйственный налог</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010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18210503010010000110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3 500,00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7 914,00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0,00</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НАЛОГИ НА ИМУЩЕСТВО</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010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18210600000000000000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3 345 000,00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272 839,15</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3 072 160,85</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Налог на имущество физических лиц</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010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18210601000000000110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890 000,00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107 551,07</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782 448,93</w:t>
            </w:r>
          </w:p>
        </w:tc>
      </w:tr>
      <w:tr w:rsidR="00655F59" w:rsidRPr="00655F59" w:rsidTr="00655F59">
        <w:trPr>
          <w:trHeight w:val="634"/>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010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18210601030130000110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890 000,00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107 551,07</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782 448,93</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Земельный налог</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010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18210606000000000110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2 455 000,00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165 288,08</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2 289 711,92</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lastRenderedPageBreak/>
              <w:t>Земельный налог с организаций</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010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18210606030000000110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1 016 000,00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34 449,23</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981 550,77</w:t>
            </w:r>
          </w:p>
        </w:tc>
      </w:tr>
      <w:tr w:rsidR="00655F59" w:rsidRPr="00655F59" w:rsidTr="00655F59">
        <w:trPr>
          <w:trHeight w:val="634"/>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Земельный налог с организаций, обладающих земельным участком, расположенным в границах городских поселений</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010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18210606033130000110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1 016 000,00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34 449,23</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981 550,77</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Земельный налог с физических лиц</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010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18210606040000000110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1 439 000,00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130 838,85</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1 308 161,15</w:t>
            </w:r>
          </w:p>
        </w:tc>
      </w:tr>
      <w:tr w:rsidR="00655F59" w:rsidRPr="00655F59" w:rsidTr="00655F59">
        <w:trPr>
          <w:trHeight w:val="634"/>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Земельный налог с физических лиц, обладающих земельным участком, расположенным в границах городских поселений</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010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18210606043130000110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1 439 000,00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130 838,85</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1 308 161,15</w:t>
            </w:r>
          </w:p>
        </w:tc>
      </w:tr>
      <w:tr w:rsidR="00655F59" w:rsidRPr="00655F59" w:rsidTr="00655F59">
        <w:trPr>
          <w:trHeight w:val="428"/>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Администрация Окуловского муниципального района</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010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93400000000000000000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441 000,00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103 603,97</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354 619,11</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НАЛОГОВЫЕ И НЕНАЛОГОВЫЕ ДОХОДЫ</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010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93410000000000000000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441 000,00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103 603,97</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354 619,11</w:t>
            </w:r>
          </w:p>
        </w:tc>
      </w:tr>
      <w:tr w:rsidR="00655F59" w:rsidRPr="00655F59" w:rsidTr="00655F59">
        <w:trPr>
          <w:trHeight w:val="634"/>
        </w:trPr>
        <w:tc>
          <w:tcPr>
            <w:tcW w:w="5396" w:type="dxa"/>
            <w:tcBorders>
              <w:top w:val="single" w:sz="4" w:space="0" w:color="auto"/>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ДОХОДЫ ОТ ИСПОЛЬЗОВАНИЯ ИМУЩЕСТВА, НАХОДЯЩЕГОСЯ В ГОСУДАРСТВЕННОЙ И МУНИЦИПАЛЬНОЙ СОБСТВЕННОСТИ</w:t>
            </w:r>
          </w:p>
        </w:tc>
        <w:tc>
          <w:tcPr>
            <w:tcW w:w="928" w:type="dxa"/>
            <w:tcBorders>
              <w:top w:val="single" w:sz="4" w:space="0" w:color="auto"/>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010</w:t>
            </w:r>
          </w:p>
        </w:tc>
        <w:tc>
          <w:tcPr>
            <w:tcW w:w="2250" w:type="dxa"/>
            <w:gridSpan w:val="4"/>
            <w:tcBorders>
              <w:top w:val="single" w:sz="4" w:space="0" w:color="auto"/>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93411100000000000000</w:t>
            </w:r>
          </w:p>
        </w:tc>
        <w:tc>
          <w:tcPr>
            <w:tcW w:w="2173" w:type="dxa"/>
            <w:tcBorders>
              <w:top w:val="single" w:sz="4" w:space="0" w:color="auto"/>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225 000,00</w:t>
            </w:r>
          </w:p>
        </w:tc>
        <w:tc>
          <w:tcPr>
            <w:tcW w:w="2080" w:type="dxa"/>
            <w:tcBorders>
              <w:top w:val="single" w:sz="4" w:space="0" w:color="auto"/>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84 224,20</w:t>
            </w:r>
          </w:p>
        </w:tc>
        <w:tc>
          <w:tcPr>
            <w:tcW w:w="2080" w:type="dxa"/>
            <w:tcBorders>
              <w:top w:val="single" w:sz="4" w:space="0" w:color="auto"/>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157 998,88</w:t>
            </w:r>
          </w:p>
        </w:tc>
      </w:tr>
      <w:tr w:rsidR="00655F59" w:rsidRPr="00655F59" w:rsidTr="00655F59">
        <w:trPr>
          <w:trHeight w:val="1444"/>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010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93411105000000000120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225 000,00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67 001,12</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157 998,88</w:t>
            </w:r>
          </w:p>
        </w:tc>
      </w:tr>
      <w:tr w:rsidR="00655F59" w:rsidRPr="00655F59" w:rsidTr="00655F59">
        <w:trPr>
          <w:trHeight w:val="1039"/>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010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93411105010000000120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225 000,00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67 001,12</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157 998,88</w:t>
            </w:r>
          </w:p>
        </w:tc>
      </w:tr>
      <w:tr w:rsidR="00655F59" w:rsidRPr="00655F59" w:rsidTr="00655F59">
        <w:trPr>
          <w:trHeight w:val="1242"/>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010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93411105013130000120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225 000,00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67 001,12</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157 998,88</w:t>
            </w:r>
          </w:p>
        </w:tc>
      </w:tr>
      <w:tr w:rsidR="00655F59" w:rsidRPr="00655F59" w:rsidTr="00655F59">
        <w:trPr>
          <w:trHeight w:val="833"/>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010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93411105300000000120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 </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17 223,08</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0,00</w:t>
            </w:r>
          </w:p>
        </w:tc>
      </w:tr>
      <w:tr w:rsidR="00655F59" w:rsidRPr="00655F59" w:rsidTr="00655F59">
        <w:trPr>
          <w:trHeight w:val="833"/>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010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93411105310000000120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 </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17 223,08</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0,00</w:t>
            </w:r>
          </w:p>
        </w:tc>
      </w:tr>
      <w:tr w:rsidR="00655F59" w:rsidRPr="00655F59" w:rsidTr="00655F59">
        <w:trPr>
          <w:trHeight w:val="1647"/>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lastRenderedPageBreak/>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010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93411105313130000120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 </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17 223,08</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0,00</w:t>
            </w:r>
          </w:p>
        </w:tc>
      </w:tr>
      <w:tr w:rsidR="00655F59" w:rsidRPr="00655F59" w:rsidTr="00655F59">
        <w:trPr>
          <w:trHeight w:val="428"/>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ДОХОДЫ ОТ ПРОДАЖИ МАТЕРИАЛЬНЫХ И НЕМАТЕРИАЛЬНЫХ АКТИВОВ</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010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93411400000000000000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216 000,00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19 379,77</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196 620,23</w:t>
            </w:r>
          </w:p>
        </w:tc>
      </w:tr>
      <w:tr w:rsidR="00655F59" w:rsidRPr="00655F59" w:rsidTr="00655F59">
        <w:trPr>
          <w:trHeight w:val="634"/>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Доходы от продажи земельных участков, находящихся в государственной и муниципальной собственности</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010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93411406000000000430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96 000,00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19 379,77</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76 620,23</w:t>
            </w:r>
          </w:p>
        </w:tc>
      </w:tr>
      <w:tr w:rsidR="00655F59" w:rsidRPr="00655F59" w:rsidTr="00655F59">
        <w:trPr>
          <w:trHeight w:val="634"/>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Доходы от продажи земельных участков, государственная собственность на которые не разграничена</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010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93411406010000000430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96 000,00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19 379,77</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76 620,23</w:t>
            </w:r>
          </w:p>
        </w:tc>
      </w:tr>
      <w:tr w:rsidR="00655F59" w:rsidRPr="00655F59" w:rsidTr="00655F59">
        <w:trPr>
          <w:trHeight w:val="833"/>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010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93411406013130000430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96 000,00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19 379,77</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76 620,23</w:t>
            </w:r>
          </w:p>
        </w:tc>
      </w:tr>
      <w:tr w:rsidR="00655F59" w:rsidRPr="00655F59" w:rsidTr="00655F59">
        <w:trPr>
          <w:trHeight w:val="1242"/>
        </w:trPr>
        <w:tc>
          <w:tcPr>
            <w:tcW w:w="5396" w:type="dxa"/>
            <w:tcBorders>
              <w:top w:val="single" w:sz="4" w:space="0" w:color="auto"/>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928" w:type="dxa"/>
            <w:tcBorders>
              <w:top w:val="single" w:sz="4" w:space="0" w:color="auto"/>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010</w:t>
            </w:r>
          </w:p>
        </w:tc>
        <w:tc>
          <w:tcPr>
            <w:tcW w:w="2250" w:type="dxa"/>
            <w:gridSpan w:val="4"/>
            <w:tcBorders>
              <w:top w:val="single" w:sz="4" w:space="0" w:color="auto"/>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93411406300000000430</w:t>
            </w:r>
          </w:p>
        </w:tc>
        <w:tc>
          <w:tcPr>
            <w:tcW w:w="2173" w:type="dxa"/>
            <w:tcBorders>
              <w:top w:val="single" w:sz="4" w:space="0" w:color="auto"/>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120 000,00</w:t>
            </w:r>
          </w:p>
        </w:tc>
        <w:tc>
          <w:tcPr>
            <w:tcW w:w="2080" w:type="dxa"/>
            <w:tcBorders>
              <w:top w:val="single" w:sz="4" w:space="0" w:color="auto"/>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 </w:t>
            </w:r>
          </w:p>
        </w:tc>
        <w:tc>
          <w:tcPr>
            <w:tcW w:w="2080" w:type="dxa"/>
            <w:tcBorders>
              <w:top w:val="single" w:sz="4" w:space="0" w:color="auto"/>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120 000,00</w:t>
            </w:r>
          </w:p>
        </w:tc>
      </w:tr>
      <w:tr w:rsidR="00655F59" w:rsidRPr="00655F59" w:rsidTr="00655F59">
        <w:trPr>
          <w:trHeight w:val="1242"/>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010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93411406310000000430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120 000,00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 </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120 000,00</w:t>
            </w:r>
          </w:p>
        </w:tc>
      </w:tr>
      <w:tr w:rsidR="00655F59" w:rsidRPr="00655F59" w:rsidTr="00655F59">
        <w:trPr>
          <w:trHeight w:val="1242"/>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010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93411406313130000430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120 000,00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 </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120 000,00</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Администрация Угловского городского поселения</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010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93700000000000000000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8 712 023,00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5 047 646,16</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3 964 102,84</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НАЛОГОВЫЕ И НЕНАЛОГОВЫЕ ДОХОДЫ</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010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93710000000000000000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3 247 500,00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2 460 667,30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1 086 558,70</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ГОСУДАРСТВЕННАЯ ПОШЛИНА</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010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93710800000000000000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14 500,00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3 900,00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10 600,00</w:t>
            </w:r>
          </w:p>
        </w:tc>
      </w:tr>
      <w:tr w:rsidR="00655F59" w:rsidRPr="00655F59" w:rsidTr="00655F59">
        <w:trPr>
          <w:trHeight w:val="833"/>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lastRenderedPageBreak/>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010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93710804000010000110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14 500,00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3 900,00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10 600,00</w:t>
            </w:r>
          </w:p>
        </w:tc>
      </w:tr>
      <w:tr w:rsidR="00655F59" w:rsidRPr="00655F59" w:rsidTr="00655F59">
        <w:trPr>
          <w:trHeight w:val="1039"/>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010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93710804020010000110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14 500,00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3 900,00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10 600,00</w:t>
            </w:r>
          </w:p>
        </w:tc>
      </w:tr>
      <w:tr w:rsidR="00655F59" w:rsidRPr="00655F59" w:rsidTr="00655F59">
        <w:trPr>
          <w:trHeight w:val="634"/>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ДОХОДЫ ОТ ИСПОЛЬЗОВАНИЯ ИМУЩЕСТВА, НАХОДЯЩЕГОСЯ В ГОСУДАРСТВЕННОЙ И МУНИЦИПАЛЬНОЙ СОБСТВЕННОСТИ</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010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93711100000000000000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1 922 700,00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846 741,30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1 075 958,70</w:t>
            </w:r>
          </w:p>
        </w:tc>
      </w:tr>
      <w:tr w:rsidR="00655F59" w:rsidRPr="00655F59" w:rsidTr="00655F59">
        <w:trPr>
          <w:trHeight w:val="1444"/>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010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93711105000000000120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1 922 700,00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846 741,30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1 075 958,70</w:t>
            </w:r>
          </w:p>
        </w:tc>
      </w:tr>
      <w:tr w:rsidR="00655F59" w:rsidRPr="00655F59" w:rsidTr="00655F59">
        <w:trPr>
          <w:trHeight w:val="1444"/>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proofErr w:type="gramStart"/>
            <w:r w:rsidRPr="00655F59">
              <w:rPr>
                <w:b/>
                <w:bCs/>
                <w:i/>
                <w:iCs/>
                <w:color w:val="000000"/>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010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93711105020000000120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1 459 700,00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661 141,78</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798 558,22</w:t>
            </w:r>
          </w:p>
        </w:tc>
      </w:tr>
      <w:tr w:rsidR="00655F59" w:rsidRPr="00655F59" w:rsidTr="00655F59">
        <w:trPr>
          <w:trHeight w:val="1242"/>
        </w:trPr>
        <w:tc>
          <w:tcPr>
            <w:tcW w:w="5396" w:type="dxa"/>
            <w:tcBorders>
              <w:top w:val="single" w:sz="4" w:space="0" w:color="auto"/>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proofErr w:type="gramStart"/>
            <w:r w:rsidRPr="00655F59">
              <w:rPr>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c>
          <w:tcPr>
            <w:tcW w:w="928" w:type="dxa"/>
            <w:tcBorders>
              <w:top w:val="single" w:sz="4" w:space="0" w:color="auto"/>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010</w:t>
            </w:r>
          </w:p>
        </w:tc>
        <w:tc>
          <w:tcPr>
            <w:tcW w:w="2250" w:type="dxa"/>
            <w:gridSpan w:val="4"/>
            <w:tcBorders>
              <w:top w:val="single" w:sz="4" w:space="0" w:color="auto"/>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93711105025130000120</w:t>
            </w:r>
          </w:p>
        </w:tc>
        <w:tc>
          <w:tcPr>
            <w:tcW w:w="2173" w:type="dxa"/>
            <w:tcBorders>
              <w:top w:val="single" w:sz="4" w:space="0" w:color="auto"/>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1 459 700,00</w:t>
            </w:r>
          </w:p>
        </w:tc>
        <w:tc>
          <w:tcPr>
            <w:tcW w:w="2080" w:type="dxa"/>
            <w:tcBorders>
              <w:top w:val="single" w:sz="4" w:space="0" w:color="auto"/>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661 141,78</w:t>
            </w:r>
          </w:p>
        </w:tc>
        <w:tc>
          <w:tcPr>
            <w:tcW w:w="2080" w:type="dxa"/>
            <w:tcBorders>
              <w:top w:val="single" w:sz="4" w:space="0" w:color="auto"/>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798 558,22</w:t>
            </w:r>
          </w:p>
        </w:tc>
      </w:tr>
      <w:tr w:rsidR="00655F59" w:rsidRPr="00655F59" w:rsidTr="00655F59">
        <w:trPr>
          <w:trHeight w:val="1444"/>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010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93711105030000000120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272 000,00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147 384,52</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124 615,48</w:t>
            </w:r>
          </w:p>
        </w:tc>
      </w:tr>
      <w:tr w:rsidR="00655F59" w:rsidRPr="00655F59" w:rsidTr="00655F59">
        <w:trPr>
          <w:trHeight w:val="1039"/>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lastRenderedPageBreak/>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010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93711105035130000120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272 000,00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147 384,52</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124 615,48</w:t>
            </w:r>
          </w:p>
        </w:tc>
      </w:tr>
      <w:tr w:rsidR="00655F59" w:rsidRPr="00655F59" w:rsidTr="00655F59">
        <w:trPr>
          <w:trHeight w:val="833"/>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Доходы от сдачи в аренду имущества, составляющего государственную (муниципальную) казну (за исключением земельных участков)</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010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93711105070000000120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191 000,00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38 215,00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152 785,00</w:t>
            </w:r>
          </w:p>
        </w:tc>
      </w:tr>
      <w:tr w:rsidR="00655F59" w:rsidRPr="00655F59" w:rsidTr="00655F59">
        <w:trPr>
          <w:trHeight w:val="634"/>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Доходы от сдачи в аренду имущества, составляющего казну городских поселений (за исключением земельных участков)</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010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93711105075130000120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191 000,00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38 215,00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152 785,00</w:t>
            </w:r>
          </w:p>
        </w:tc>
      </w:tr>
      <w:tr w:rsidR="00655F59" w:rsidRPr="00655F59" w:rsidTr="00655F59">
        <w:trPr>
          <w:trHeight w:val="428"/>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ДОХОДЫ ОТ ПРОДАЖИ МАТЕРИАЛЬНЫХ И НЕМАТЕРИАЛЬНЫХ АКТИВОВ</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010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93711400000000000000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1 305 300,00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1 601 446,28</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0,00</w:t>
            </w:r>
          </w:p>
        </w:tc>
      </w:tr>
      <w:tr w:rsidR="00655F59" w:rsidRPr="00655F59" w:rsidTr="00655F59">
        <w:trPr>
          <w:trHeight w:val="634"/>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Доходы от продажи земельных участков, находящихся в государственной и муниципальной собственности</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010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93711406000000000430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1 305 300,00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1 601 446,28</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0,00</w:t>
            </w:r>
          </w:p>
        </w:tc>
      </w:tr>
      <w:tr w:rsidR="00655F59" w:rsidRPr="00655F59" w:rsidTr="00655F59">
        <w:trPr>
          <w:trHeight w:val="833"/>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010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93711406020000000430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1 305 300,00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1 601 446,28</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0,00</w:t>
            </w:r>
          </w:p>
        </w:tc>
      </w:tr>
      <w:tr w:rsidR="00655F59" w:rsidRPr="00655F59" w:rsidTr="00655F59">
        <w:trPr>
          <w:trHeight w:val="833"/>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010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93711406025130000430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1 305 300,00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1 601 446,28</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0,00</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ПРОЧИЕ НЕНАЛОГОВЫЕ ДОХОДЫ</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010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93711700000000000000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5 000,00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8 579,72</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0,00</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Прочие неналоговые доходы</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010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93711705000000000180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5 000,00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8 579,72</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0,00</w:t>
            </w:r>
          </w:p>
        </w:tc>
      </w:tr>
      <w:tr w:rsidR="00655F59" w:rsidRPr="00655F59" w:rsidTr="00655F59">
        <w:trPr>
          <w:trHeight w:val="428"/>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Прочие неналоговые доходы бюджетов городских поселений</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010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93711705050130000180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5 000,00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8 579,72</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0,00</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БЕЗВОЗМЕЗДНЫЕ ПОСТУПЛЕНИЯ</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010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93720000000000000000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5 464 523,00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2 586 978,86</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2 877 544,14</w:t>
            </w:r>
          </w:p>
        </w:tc>
      </w:tr>
      <w:tr w:rsidR="00655F59" w:rsidRPr="00655F59" w:rsidTr="00655F59">
        <w:trPr>
          <w:trHeight w:val="634"/>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БЕЗВОЗМЕЗДНЫЕ ПОСТУПЛЕНИЯ ОТ ДРУГИХ БЮДЖЕТОВ БЮДЖЕТНОЙ СИСТЕМЫ РОССИЙСКОЙ ФЕДЕРАЦИИ</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010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93720200000000000000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5 464 523,00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2 586 978,86</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2 877 544,14</w:t>
            </w:r>
          </w:p>
        </w:tc>
      </w:tr>
      <w:tr w:rsidR="00655F59" w:rsidRPr="00655F59" w:rsidTr="00655F59">
        <w:trPr>
          <w:trHeight w:val="428"/>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Дотации бюджетам бюджетной системы Российской Федерации</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010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93720210000000000150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498 800,00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223 500,00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275 300,00</w:t>
            </w:r>
          </w:p>
        </w:tc>
      </w:tr>
      <w:tr w:rsidR="00655F59" w:rsidRPr="00655F59" w:rsidTr="00655F59">
        <w:trPr>
          <w:trHeight w:val="833"/>
        </w:trPr>
        <w:tc>
          <w:tcPr>
            <w:tcW w:w="5396" w:type="dxa"/>
            <w:tcBorders>
              <w:top w:val="single" w:sz="4" w:space="0" w:color="auto"/>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928" w:type="dxa"/>
            <w:tcBorders>
              <w:top w:val="single" w:sz="4" w:space="0" w:color="auto"/>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010</w:t>
            </w:r>
          </w:p>
        </w:tc>
        <w:tc>
          <w:tcPr>
            <w:tcW w:w="2250" w:type="dxa"/>
            <w:gridSpan w:val="4"/>
            <w:tcBorders>
              <w:top w:val="single" w:sz="4" w:space="0" w:color="auto"/>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93720216001000000150</w:t>
            </w:r>
          </w:p>
        </w:tc>
        <w:tc>
          <w:tcPr>
            <w:tcW w:w="2173" w:type="dxa"/>
            <w:tcBorders>
              <w:top w:val="single" w:sz="4" w:space="0" w:color="auto"/>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498 800,00</w:t>
            </w:r>
          </w:p>
        </w:tc>
        <w:tc>
          <w:tcPr>
            <w:tcW w:w="2080" w:type="dxa"/>
            <w:tcBorders>
              <w:top w:val="single" w:sz="4" w:space="0" w:color="auto"/>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223 500,00</w:t>
            </w:r>
          </w:p>
        </w:tc>
        <w:tc>
          <w:tcPr>
            <w:tcW w:w="2080" w:type="dxa"/>
            <w:tcBorders>
              <w:top w:val="single" w:sz="4" w:space="0" w:color="auto"/>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275 300,00</w:t>
            </w:r>
          </w:p>
        </w:tc>
      </w:tr>
      <w:tr w:rsidR="00655F59" w:rsidRPr="00655F59" w:rsidTr="00655F59">
        <w:trPr>
          <w:trHeight w:val="634"/>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lastRenderedPageBreak/>
              <w:t>Дотации бюджетам городских поселений на выравнивание бюджетной обеспеченности из бюджетов муниципальных районов</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010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93720216001130000150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498 800,00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223 500,00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275 300,00</w:t>
            </w:r>
          </w:p>
        </w:tc>
      </w:tr>
      <w:tr w:rsidR="00655F59" w:rsidRPr="00655F59" w:rsidTr="00655F59">
        <w:trPr>
          <w:trHeight w:val="428"/>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Субсидии бюджетам бюджетной системы Российской Федерации (межбюджетные субсидии)</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010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93720220000000000150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4 393 184,00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2 095 328,86</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2 297 855,14</w:t>
            </w:r>
          </w:p>
        </w:tc>
      </w:tr>
      <w:tr w:rsidR="00655F59" w:rsidRPr="00655F59" w:rsidTr="00655F59">
        <w:trPr>
          <w:trHeight w:val="428"/>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Субсидии бюджетам на реализацию программ формирования современной городской среды</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010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93720225555000000150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700 284,00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699 935,06</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348,94</w:t>
            </w:r>
          </w:p>
        </w:tc>
      </w:tr>
      <w:tr w:rsidR="00655F59" w:rsidRPr="00655F59" w:rsidTr="00655F59">
        <w:trPr>
          <w:trHeight w:val="634"/>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Субсидии бюджетам городских поселений на реализацию программ формирования современной городской среды</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010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93720225555130000150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700 284,00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699 935,06</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348,94</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Прочие субсидии</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010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93720229999000000150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3 692 900,00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1 395 393,80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2 297 506,20</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Прочие субсидии бюджетам городских поселений</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010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93720229999130000150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3 692 900,00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1 395 393,80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2 297 506,20</w:t>
            </w:r>
          </w:p>
        </w:tc>
      </w:tr>
      <w:tr w:rsidR="00655F59" w:rsidRPr="00655F59" w:rsidTr="00655F59">
        <w:trPr>
          <w:trHeight w:val="428"/>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Субвенции бюджетам бюджетной системы Российской Федерации</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010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93720230000000000150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536 300,00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268 150,00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268 150,00</w:t>
            </w:r>
          </w:p>
        </w:tc>
      </w:tr>
      <w:tr w:rsidR="00655F59" w:rsidRPr="00655F59" w:rsidTr="00655F59">
        <w:trPr>
          <w:trHeight w:val="634"/>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Субвенции местным бюджетам на выполнение передаваемых полномочий субъектов Российской Федерации</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010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93720230024000000150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191 300,00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95 650,00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95 650,00</w:t>
            </w:r>
          </w:p>
        </w:tc>
      </w:tr>
      <w:tr w:rsidR="00655F59" w:rsidRPr="00655F59" w:rsidTr="00655F59">
        <w:trPr>
          <w:trHeight w:val="634"/>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Субвенции бюджетам городских поселений на выполнение передаваемых полномочий субъектов Российской Федерации</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010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93720230024130000150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191 300,00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95 650,00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95 650,00</w:t>
            </w:r>
          </w:p>
        </w:tc>
      </w:tr>
      <w:tr w:rsidR="00655F59" w:rsidRPr="00655F59" w:rsidTr="00655F59">
        <w:trPr>
          <w:trHeight w:val="833"/>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010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93720235118000000150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345 000,00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172 500,00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172 500,00</w:t>
            </w:r>
          </w:p>
        </w:tc>
      </w:tr>
      <w:tr w:rsidR="00655F59" w:rsidRPr="00655F59" w:rsidTr="00655F59">
        <w:trPr>
          <w:trHeight w:val="833"/>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010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93720235118130000150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345 000,00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172 500,00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172 500,00</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Иные межбюджетные трансферты</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010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93720240000000000150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36 239,00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 </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36 239,00</w:t>
            </w:r>
          </w:p>
        </w:tc>
      </w:tr>
      <w:tr w:rsidR="00655F59" w:rsidRPr="00655F59" w:rsidTr="00655F59">
        <w:trPr>
          <w:trHeight w:val="428"/>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Прочие межбюджетные трансферты, передаваемые бюджетам</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010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93720249999000000150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36 239,00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 </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36 239,00</w:t>
            </w:r>
          </w:p>
        </w:tc>
      </w:tr>
      <w:tr w:rsidR="00655F59" w:rsidRPr="00655F59" w:rsidTr="00655F59">
        <w:trPr>
          <w:trHeight w:val="428"/>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Прочие межбюджетные трансферты, передаваемые бюджетам городских поселений</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010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93720249999130000150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36 239,00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 </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36 239,00</w:t>
            </w:r>
          </w:p>
        </w:tc>
      </w:tr>
      <w:tr w:rsidR="00655F59" w:rsidRPr="00655F59" w:rsidTr="00655F59">
        <w:trPr>
          <w:trHeight w:val="15"/>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 </w:t>
            </w:r>
          </w:p>
        </w:tc>
        <w:tc>
          <w:tcPr>
            <w:tcW w:w="928" w:type="dxa"/>
            <w:tcBorders>
              <w:top w:val="nil"/>
              <w:left w:val="nil"/>
              <w:bottom w:val="single" w:sz="8"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 </w:t>
            </w:r>
          </w:p>
        </w:tc>
        <w:tc>
          <w:tcPr>
            <w:tcW w:w="2250" w:type="dxa"/>
            <w:gridSpan w:val="4"/>
            <w:tcBorders>
              <w:top w:val="single" w:sz="4" w:space="0" w:color="000000"/>
              <w:left w:val="nil"/>
              <w:bottom w:val="single" w:sz="8" w:space="0" w:color="000000"/>
              <w:right w:val="single" w:sz="4" w:space="0" w:color="000000"/>
            </w:tcBorders>
            <w:shd w:val="clear" w:color="000000" w:fill="FFFFFF"/>
            <w:noWrap/>
            <w:vAlign w:val="bottom"/>
            <w:hideMark/>
          </w:tcPr>
          <w:p w:rsidR="00655F59" w:rsidRPr="00655F59" w:rsidRDefault="00655F59" w:rsidP="000A6849">
            <w:pPr>
              <w:jc w:val="center"/>
              <w:rPr>
                <w:color w:val="000000"/>
                <w:sz w:val="20"/>
                <w:szCs w:val="20"/>
              </w:rPr>
            </w:pPr>
            <w:r w:rsidRPr="00655F59">
              <w:rPr>
                <w:color w:val="000000"/>
                <w:sz w:val="20"/>
                <w:szCs w:val="20"/>
              </w:rPr>
              <w:t> </w:t>
            </w:r>
          </w:p>
        </w:tc>
        <w:tc>
          <w:tcPr>
            <w:tcW w:w="2173" w:type="dxa"/>
            <w:tcBorders>
              <w:top w:val="nil"/>
              <w:left w:val="nil"/>
              <w:bottom w:val="single" w:sz="8"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 </w:t>
            </w:r>
          </w:p>
        </w:tc>
        <w:tc>
          <w:tcPr>
            <w:tcW w:w="2080" w:type="dxa"/>
            <w:tcBorders>
              <w:top w:val="nil"/>
              <w:left w:val="nil"/>
              <w:bottom w:val="single" w:sz="8"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 </w:t>
            </w:r>
          </w:p>
        </w:tc>
        <w:tc>
          <w:tcPr>
            <w:tcW w:w="2080" w:type="dxa"/>
            <w:tcBorders>
              <w:top w:val="nil"/>
              <w:left w:val="nil"/>
              <w:bottom w:val="single" w:sz="8" w:space="0" w:color="000000"/>
              <w:right w:val="single" w:sz="8"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 </w:t>
            </w:r>
          </w:p>
        </w:tc>
      </w:tr>
      <w:tr w:rsidR="00655F59" w:rsidRPr="00655F59" w:rsidTr="00655F59">
        <w:trPr>
          <w:trHeight w:val="300"/>
        </w:trPr>
        <w:tc>
          <w:tcPr>
            <w:tcW w:w="5396" w:type="dxa"/>
            <w:tcBorders>
              <w:top w:val="nil"/>
              <w:left w:val="nil"/>
              <w:bottom w:val="nil"/>
              <w:right w:val="nil"/>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 </w:t>
            </w:r>
          </w:p>
        </w:tc>
        <w:tc>
          <w:tcPr>
            <w:tcW w:w="928" w:type="dxa"/>
            <w:tcBorders>
              <w:top w:val="nil"/>
              <w:left w:val="nil"/>
              <w:bottom w:val="nil"/>
              <w:right w:val="nil"/>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 </w:t>
            </w:r>
          </w:p>
        </w:tc>
        <w:tc>
          <w:tcPr>
            <w:tcW w:w="715" w:type="dxa"/>
            <w:tcBorders>
              <w:top w:val="nil"/>
              <w:left w:val="nil"/>
              <w:bottom w:val="nil"/>
              <w:right w:val="nil"/>
            </w:tcBorders>
            <w:shd w:val="clear" w:color="000000" w:fill="FFFFFF"/>
            <w:noWrap/>
            <w:vAlign w:val="bottom"/>
            <w:hideMark/>
          </w:tcPr>
          <w:p w:rsidR="00655F59" w:rsidRPr="00655F59" w:rsidRDefault="00655F59" w:rsidP="000A6849">
            <w:pPr>
              <w:jc w:val="center"/>
              <w:rPr>
                <w:color w:val="000000"/>
                <w:sz w:val="20"/>
                <w:szCs w:val="20"/>
              </w:rPr>
            </w:pPr>
            <w:r w:rsidRPr="00655F59">
              <w:rPr>
                <w:color w:val="000000"/>
                <w:sz w:val="20"/>
                <w:szCs w:val="20"/>
              </w:rPr>
              <w:t> </w:t>
            </w:r>
          </w:p>
        </w:tc>
        <w:tc>
          <w:tcPr>
            <w:tcW w:w="652" w:type="dxa"/>
            <w:tcBorders>
              <w:top w:val="nil"/>
              <w:left w:val="nil"/>
              <w:bottom w:val="nil"/>
              <w:right w:val="nil"/>
            </w:tcBorders>
            <w:shd w:val="clear" w:color="000000" w:fill="FFFFFF"/>
            <w:noWrap/>
            <w:vAlign w:val="bottom"/>
            <w:hideMark/>
          </w:tcPr>
          <w:p w:rsidR="00655F59" w:rsidRPr="00655F59" w:rsidRDefault="00655F59" w:rsidP="000A6849">
            <w:pPr>
              <w:jc w:val="center"/>
              <w:rPr>
                <w:color w:val="000000"/>
                <w:sz w:val="20"/>
                <w:szCs w:val="20"/>
              </w:rPr>
            </w:pPr>
            <w:r w:rsidRPr="00655F59">
              <w:rPr>
                <w:color w:val="000000"/>
                <w:sz w:val="20"/>
                <w:szCs w:val="20"/>
              </w:rPr>
              <w:t> </w:t>
            </w:r>
          </w:p>
        </w:tc>
        <w:tc>
          <w:tcPr>
            <w:tcW w:w="449" w:type="dxa"/>
            <w:tcBorders>
              <w:top w:val="nil"/>
              <w:left w:val="nil"/>
              <w:bottom w:val="nil"/>
              <w:right w:val="nil"/>
            </w:tcBorders>
            <w:shd w:val="clear" w:color="000000" w:fill="FFFFFF"/>
            <w:noWrap/>
            <w:vAlign w:val="bottom"/>
            <w:hideMark/>
          </w:tcPr>
          <w:p w:rsidR="00655F59" w:rsidRPr="00655F59" w:rsidRDefault="00655F59" w:rsidP="000A6849">
            <w:pPr>
              <w:jc w:val="center"/>
              <w:rPr>
                <w:color w:val="000000"/>
                <w:sz w:val="20"/>
                <w:szCs w:val="20"/>
              </w:rPr>
            </w:pPr>
            <w:r w:rsidRPr="00655F59">
              <w:rPr>
                <w:color w:val="000000"/>
                <w:sz w:val="20"/>
                <w:szCs w:val="20"/>
              </w:rPr>
              <w:t> </w:t>
            </w:r>
          </w:p>
        </w:tc>
        <w:tc>
          <w:tcPr>
            <w:tcW w:w="434" w:type="dxa"/>
            <w:tcBorders>
              <w:top w:val="nil"/>
              <w:left w:val="nil"/>
              <w:bottom w:val="nil"/>
              <w:right w:val="nil"/>
            </w:tcBorders>
            <w:shd w:val="clear" w:color="000000" w:fill="FFFFFF"/>
            <w:noWrap/>
            <w:vAlign w:val="bottom"/>
            <w:hideMark/>
          </w:tcPr>
          <w:p w:rsidR="00655F59" w:rsidRPr="00655F59" w:rsidRDefault="00655F59" w:rsidP="000A6849">
            <w:pPr>
              <w:jc w:val="center"/>
              <w:rPr>
                <w:color w:val="000000"/>
                <w:sz w:val="20"/>
                <w:szCs w:val="20"/>
              </w:rPr>
            </w:pPr>
            <w:r w:rsidRPr="00655F59">
              <w:rPr>
                <w:color w:val="000000"/>
                <w:sz w:val="20"/>
                <w:szCs w:val="20"/>
              </w:rPr>
              <w:t> </w:t>
            </w:r>
          </w:p>
        </w:tc>
        <w:tc>
          <w:tcPr>
            <w:tcW w:w="2173" w:type="dxa"/>
            <w:tcBorders>
              <w:top w:val="nil"/>
              <w:left w:val="nil"/>
              <w:bottom w:val="nil"/>
              <w:right w:val="nil"/>
            </w:tcBorders>
            <w:shd w:val="clear" w:color="000000" w:fill="FFFFFF"/>
            <w:noWrap/>
            <w:vAlign w:val="bottom"/>
            <w:hideMark/>
          </w:tcPr>
          <w:p w:rsidR="00655F59" w:rsidRPr="00655F59" w:rsidRDefault="00655F59" w:rsidP="000A6849">
            <w:pPr>
              <w:rPr>
                <w:color w:val="000000"/>
                <w:sz w:val="20"/>
                <w:szCs w:val="20"/>
              </w:rPr>
            </w:pPr>
            <w:r w:rsidRPr="00655F59">
              <w:rPr>
                <w:color w:val="000000"/>
                <w:sz w:val="20"/>
                <w:szCs w:val="20"/>
              </w:rPr>
              <w:t> </w:t>
            </w:r>
          </w:p>
        </w:tc>
        <w:tc>
          <w:tcPr>
            <w:tcW w:w="2080" w:type="dxa"/>
            <w:tcBorders>
              <w:top w:val="nil"/>
              <w:left w:val="nil"/>
              <w:bottom w:val="nil"/>
              <w:right w:val="nil"/>
            </w:tcBorders>
            <w:shd w:val="clear" w:color="000000" w:fill="FFFFFF"/>
            <w:noWrap/>
            <w:vAlign w:val="bottom"/>
            <w:hideMark/>
          </w:tcPr>
          <w:p w:rsidR="00655F59" w:rsidRPr="00655F59" w:rsidRDefault="00655F59" w:rsidP="000A6849">
            <w:pPr>
              <w:rPr>
                <w:color w:val="000000"/>
                <w:sz w:val="20"/>
                <w:szCs w:val="20"/>
              </w:rPr>
            </w:pPr>
            <w:r w:rsidRPr="00655F59">
              <w:rPr>
                <w:color w:val="000000"/>
                <w:sz w:val="20"/>
                <w:szCs w:val="20"/>
              </w:rPr>
              <w:t> </w:t>
            </w:r>
          </w:p>
        </w:tc>
        <w:tc>
          <w:tcPr>
            <w:tcW w:w="2080" w:type="dxa"/>
            <w:tcBorders>
              <w:top w:val="nil"/>
              <w:left w:val="nil"/>
              <w:bottom w:val="nil"/>
              <w:right w:val="nil"/>
            </w:tcBorders>
            <w:shd w:val="clear" w:color="000000" w:fill="FFFFFF"/>
            <w:noWrap/>
            <w:vAlign w:val="bottom"/>
            <w:hideMark/>
          </w:tcPr>
          <w:p w:rsidR="00655F59" w:rsidRPr="00655F59" w:rsidRDefault="00655F59" w:rsidP="000A6849">
            <w:pPr>
              <w:jc w:val="center"/>
              <w:rPr>
                <w:color w:val="000000"/>
                <w:sz w:val="20"/>
                <w:szCs w:val="20"/>
              </w:rPr>
            </w:pPr>
            <w:r w:rsidRPr="00655F59">
              <w:rPr>
                <w:color w:val="000000"/>
                <w:sz w:val="20"/>
                <w:szCs w:val="20"/>
              </w:rPr>
              <w:t> </w:t>
            </w:r>
          </w:p>
        </w:tc>
      </w:tr>
      <w:tr w:rsidR="00655F59" w:rsidRPr="00655F59" w:rsidTr="00655F59">
        <w:trPr>
          <w:trHeight w:val="255"/>
        </w:trPr>
        <w:tc>
          <w:tcPr>
            <w:tcW w:w="14907" w:type="dxa"/>
            <w:gridSpan w:val="9"/>
            <w:tcBorders>
              <w:top w:val="nil"/>
              <w:left w:val="nil"/>
              <w:bottom w:val="nil"/>
              <w:right w:val="nil"/>
            </w:tcBorders>
            <w:shd w:val="clear" w:color="000000" w:fill="FFFFFF"/>
            <w:noWrap/>
            <w:vAlign w:val="bottom"/>
            <w:hideMark/>
          </w:tcPr>
          <w:p w:rsidR="00655F59" w:rsidRPr="00655F59" w:rsidRDefault="00655F59" w:rsidP="000A6849">
            <w:pPr>
              <w:jc w:val="center"/>
              <w:rPr>
                <w:b/>
                <w:bCs/>
                <w:color w:val="000000"/>
                <w:sz w:val="20"/>
                <w:szCs w:val="20"/>
              </w:rPr>
            </w:pPr>
            <w:r w:rsidRPr="00655F59">
              <w:rPr>
                <w:b/>
                <w:bCs/>
                <w:color w:val="000000"/>
                <w:sz w:val="20"/>
                <w:szCs w:val="20"/>
              </w:rPr>
              <w:t>2. Расходы бюджета</w:t>
            </w:r>
          </w:p>
        </w:tc>
      </w:tr>
      <w:tr w:rsidR="00655F59" w:rsidRPr="00655F59" w:rsidTr="00655F59">
        <w:trPr>
          <w:trHeight w:val="300"/>
        </w:trPr>
        <w:tc>
          <w:tcPr>
            <w:tcW w:w="5396" w:type="dxa"/>
            <w:tcBorders>
              <w:top w:val="nil"/>
              <w:left w:val="nil"/>
              <w:bottom w:val="single" w:sz="4" w:space="0" w:color="000000"/>
              <w:right w:val="nil"/>
            </w:tcBorders>
            <w:shd w:val="clear" w:color="000000" w:fill="FFFFFF"/>
            <w:noWrap/>
            <w:vAlign w:val="bottom"/>
            <w:hideMark/>
          </w:tcPr>
          <w:p w:rsidR="00655F59" w:rsidRPr="00655F59" w:rsidRDefault="00655F59" w:rsidP="000A6849">
            <w:pPr>
              <w:rPr>
                <w:color w:val="000000"/>
                <w:sz w:val="20"/>
                <w:szCs w:val="20"/>
              </w:rPr>
            </w:pPr>
            <w:r w:rsidRPr="00655F59">
              <w:rPr>
                <w:color w:val="000000"/>
                <w:sz w:val="20"/>
                <w:szCs w:val="20"/>
              </w:rPr>
              <w:t> </w:t>
            </w:r>
          </w:p>
        </w:tc>
        <w:tc>
          <w:tcPr>
            <w:tcW w:w="928" w:type="dxa"/>
            <w:tcBorders>
              <w:top w:val="nil"/>
              <w:left w:val="nil"/>
              <w:bottom w:val="single" w:sz="4" w:space="0" w:color="000000"/>
              <w:right w:val="nil"/>
            </w:tcBorders>
            <w:shd w:val="clear" w:color="000000" w:fill="FFFFFF"/>
            <w:noWrap/>
            <w:vAlign w:val="bottom"/>
            <w:hideMark/>
          </w:tcPr>
          <w:p w:rsidR="00655F59" w:rsidRPr="00655F59" w:rsidRDefault="00655F59" w:rsidP="000A6849">
            <w:pPr>
              <w:rPr>
                <w:color w:val="000000"/>
                <w:sz w:val="20"/>
                <w:szCs w:val="20"/>
              </w:rPr>
            </w:pPr>
            <w:r w:rsidRPr="00655F59">
              <w:rPr>
                <w:color w:val="000000"/>
                <w:sz w:val="20"/>
                <w:szCs w:val="20"/>
              </w:rPr>
              <w:t> </w:t>
            </w:r>
          </w:p>
        </w:tc>
        <w:tc>
          <w:tcPr>
            <w:tcW w:w="715" w:type="dxa"/>
            <w:tcBorders>
              <w:top w:val="nil"/>
              <w:left w:val="nil"/>
              <w:bottom w:val="single" w:sz="4" w:space="0" w:color="000000"/>
              <w:right w:val="nil"/>
            </w:tcBorders>
            <w:shd w:val="clear" w:color="000000" w:fill="FFFFFF"/>
            <w:noWrap/>
            <w:vAlign w:val="bottom"/>
            <w:hideMark/>
          </w:tcPr>
          <w:p w:rsidR="00655F59" w:rsidRPr="00655F59" w:rsidRDefault="00655F59" w:rsidP="000A6849">
            <w:pPr>
              <w:rPr>
                <w:color w:val="000000"/>
                <w:sz w:val="20"/>
                <w:szCs w:val="20"/>
              </w:rPr>
            </w:pPr>
            <w:r w:rsidRPr="00655F59">
              <w:rPr>
                <w:color w:val="000000"/>
                <w:sz w:val="20"/>
                <w:szCs w:val="20"/>
              </w:rPr>
              <w:t> </w:t>
            </w:r>
          </w:p>
        </w:tc>
        <w:tc>
          <w:tcPr>
            <w:tcW w:w="652" w:type="dxa"/>
            <w:tcBorders>
              <w:top w:val="nil"/>
              <w:left w:val="nil"/>
              <w:bottom w:val="single" w:sz="4" w:space="0" w:color="000000"/>
              <w:right w:val="nil"/>
            </w:tcBorders>
            <w:shd w:val="clear" w:color="000000" w:fill="FFFFFF"/>
            <w:noWrap/>
            <w:vAlign w:val="bottom"/>
            <w:hideMark/>
          </w:tcPr>
          <w:p w:rsidR="00655F59" w:rsidRPr="00655F59" w:rsidRDefault="00655F59" w:rsidP="000A6849">
            <w:pPr>
              <w:rPr>
                <w:color w:val="000000"/>
                <w:sz w:val="20"/>
                <w:szCs w:val="20"/>
              </w:rPr>
            </w:pPr>
            <w:r w:rsidRPr="00655F59">
              <w:rPr>
                <w:color w:val="000000"/>
                <w:sz w:val="20"/>
                <w:szCs w:val="20"/>
              </w:rPr>
              <w:t> </w:t>
            </w:r>
          </w:p>
        </w:tc>
        <w:tc>
          <w:tcPr>
            <w:tcW w:w="449" w:type="dxa"/>
            <w:tcBorders>
              <w:top w:val="nil"/>
              <w:left w:val="nil"/>
              <w:bottom w:val="single" w:sz="4" w:space="0" w:color="000000"/>
              <w:right w:val="nil"/>
            </w:tcBorders>
            <w:shd w:val="clear" w:color="000000" w:fill="FFFFFF"/>
            <w:noWrap/>
            <w:vAlign w:val="bottom"/>
            <w:hideMark/>
          </w:tcPr>
          <w:p w:rsidR="00655F59" w:rsidRPr="00655F59" w:rsidRDefault="00655F59" w:rsidP="000A6849">
            <w:pPr>
              <w:rPr>
                <w:color w:val="000000"/>
                <w:sz w:val="20"/>
                <w:szCs w:val="20"/>
              </w:rPr>
            </w:pPr>
            <w:r w:rsidRPr="00655F59">
              <w:rPr>
                <w:color w:val="000000"/>
                <w:sz w:val="20"/>
                <w:szCs w:val="20"/>
              </w:rPr>
              <w:t> </w:t>
            </w:r>
          </w:p>
        </w:tc>
        <w:tc>
          <w:tcPr>
            <w:tcW w:w="434" w:type="dxa"/>
            <w:tcBorders>
              <w:top w:val="nil"/>
              <w:left w:val="nil"/>
              <w:bottom w:val="single" w:sz="4" w:space="0" w:color="000000"/>
              <w:right w:val="nil"/>
            </w:tcBorders>
            <w:shd w:val="clear" w:color="000000" w:fill="FFFFFF"/>
            <w:noWrap/>
            <w:vAlign w:val="bottom"/>
            <w:hideMark/>
          </w:tcPr>
          <w:p w:rsidR="00655F59" w:rsidRPr="00655F59" w:rsidRDefault="00655F59" w:rsidP="000A6849">
            <w:pPr>
              <w:rPr>
                <w:color w:val="000000"/>
                <w:sz w:val="20"/>
                <w:szCs w:val="20"/>
              </w:rPr>
            </w:pPr>
            <w:r w:rsidRPr="00655F59">
              <w:rPr>
                <w:color w:val="000000"/>
                <w:sz w:val="20"/>
                <w:szCs w:val="20"/>
              </w:rPr>
              <w:t> </w:t>
            </w:r>
          </w:p>
        </w:tc>
        <w:tc>
          <w:tcPr>
            <w:tcW w:w="2173" w:type="dxa"/>
            <w:tcBorders>
              <w:top w:val="nil"/>
              <w:left w:val="nil"/>
              <w:bottom w:val="single" w:sz="4" w:space="0" w:color="000000"/>
              <w:right w:val="nil"/>
            </w:tcBorders>
            <w:shd w:val="clear" w:color="000000" w:fill="FFFFFF"/>
            <w:noWrap/>
            <w:vAlign w:val="bottom"/>
            <w:hideMark/>
          </w:tcPr>
          <w:p w:rsidR="00655F59" w:rsidRPr="00655F59" w:rsidRDefault="00655F59" w:rsidP="000A6849">
            <w:pPr>
              <w:rPr>
                <w:color w:val="000000"/>
                <w:sz w:val="20"/>
                <w:szCs w:val="20"/>
              </w:rPr>
            </w:pPr>
            <w:r w:rsidRPr="00655F59">
              <w:rPr>
                <w:color w:val="000000"/>
                <w:sz w:val="20"/>
                <w:szCs w:val="20"/>
              </w:rPr>
              <w:t> </w:t>
            </w:r>
          </w:p>
        </w:tc>
        <w:tc>
          <w:tcPr>
            <w:tcW w:w="2080" w:type="dxa"/>
            <w:tcBorders>
              <w:top w:val="nil"/>
              <w:left w:val="nil"/>
              <w:bottom w:val="single" w:sz="4" w:space="0" w:color="000000"/>
              <w:right w:val="nil"/>
            </w:tcBorders>
            <w:shd w:val="clear" w:color="000000" w:fill="FFFFFF"/>
            <w:noWrap/>
            <w:vAlign w:val="bottom"/>
            <w:hideMark/>
          </w:tcPr>
          <w:p w:rsidR="00655F59" w:rsidRPr="00655F59" w:rsidRDefault="00655F59" w:rsidP="000A6849">
            <w:pPr>
              <w:rPr>
                <w:color w:val="000000"/>
                <w:sz w:val="20"/>
                <w:szCs w:val="20"/>
              </w:rPr>
            </w:pPr>
            <w:r w:rsidRPr="00655F59">
              <w:rPr>
                <w:color w:val="000000"/>
                <w:sz w:val="20"/>
                <w:szCs w:val="20"/>
              </w:rPr>
              <w:t> </w:t>
            </w:r>
          </w:p>
        </w:tc>
        <w:tc>
          <w:tcPr>
            <w:tcW w:w="2080" w:type="dxa"/>
            <w:tcBorders>
              <w:top w:val="nil"/>
              <w:left w:val="nil"/>
              <w:bottom w:val="single" w:sz="4" w:space="0" w:color="000000"/>
              <w:right w:val="nil"/>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Форма 0503117  с.2</w:t>
            </w:r>
          </w:p>
        </w:tc>
      </w:tr>
      <w:tr w:rsidR="00655F59" w:rsidRPr="00655F59" w:rsidTr="00655F59">
        <w:trPr>
          <w:trHeight w:val="255"/>
        </w:trPr>
        <w:tc>
          <w:tcPr>
            <w:tcW w:w="5396" w:type="dxa"/>
            <w:vMerge w:val="restart"/>
            <w:tcBorders>
              <w:top w:val="nil"/>
              <w:left w:val="single" w:sz="4" w:space="0" w:color="auto"/>
              <w:bottom w:val="single" w:sz="4" w:space="0" w:color="000000"/>
              <w:right w:val="single" w:sz="4" w:space="0" w:color="000000"/>
            </w:tcBorders>
            <w:shd w:val="clear" w:color="000000" w:fill="FFFFFF"/>
            <w:vAlign w:val="center"/>
            <w:hideMark/>
          </w:tcPr>
          <w:p w:rsidR="00655F59" w:rsidRPr="00655F59" w:rsidRDefault="00655F59" w:rsidP="000A6849">
            <w:pPr>
              <w:jc w:val="center"/>
              <w:rPr>
                <w:color w:val="000000"/>
                <w:sz w:val="20"/>
                <w:szCs w:val="20"/>
              </w:rPr>
            </w:pPr>
            <w:r w:rsidRPr="00655F59">
              <w:rPr>
                <w:color w:val="000000"/>
                <w:sz w:val="20"/>
                <w:szCs w:val="20"/>
              </w:rPr>
              <w:t>Наименование показателя</w:t>
            </w:r>
          </w:p>
        </w:tc>
        <w:tc>
          <w:tcPr>
            <w:tcW w:w="928"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55F59" w:rsidRPr="00655F59" w:rsidRDefault="00655F59" w:rsidP="000A6849">
            <w:pPr>
              <w:jc w:val="center"/>
              <w:rPr>
                <w:color w:val="000000"/>
                <w:sz w:val="20"/>
                <w:szCs w:val="20"/>
              </w:rPr>
            </w:pPr>
            <w:r w:rsidRPr="00655F59">
              <w:rPr>
                <w:color w:val="000000"/>
                <w:sz w:val="20"/>
                <w:szCs w:val="20"/>
              </w:rPr>
              <w:t>Код</w:t>
            </w:r>
            <w:r w:rsidRPr="00655F59">
              <w:rPr>
                <w:color w:val="000000"/>
                <w:sz w:val="20"/>
                <w:szCs w:val="20"/>
              </w:rPr>
              <w:br/>
            </w:r>
            <w:proofErr w:type="spellStart"/>
            <w:r w:rsidRPr="00655F59">
              <w:rPr>
                <w:color w:val="000000"/>
                <w:sz w:val="20"/>
                <w:szCs w:val="20"/>
              </w:rPr>
              <w:lastRenderedPageBreak/>
              <w:t>стр</w:t>
            </w:r>
            <w:proofErr w:type="gramStart"/>
            <w:r w:rsidRPr="00655F59">
              <w:rPr>
                <w:color w:val="000000"/>
                <w:sz w:val="20"/>
                <w:szCs w:val="20"/>
              </w:rPr>
              <w:t>о</w:t>
            </w:r>
            <w:proofErr w:type="spellEnd"/>
            <w:r w:rsidRPr="00655F59">
              <w:rPr>
                <w:color w:val="000000"/>
                <w:sz w:val="20"/>
                <w:szCs w:val="20"/>
              </w:rPr>
              <w:t>-</w:t>
            </w:r>
            <w:proofErr w:type="gramEnd"/>
            <w:r w:rsidRPr="00655F59">
              <w:rPr>
                <w:color w:val="000000"/>
                <w:sz w:val="20"/>
                <w:szCs w:val="20"/>
              </w:rPr>
              <w:br/>
            </w:r>
            <w:proofErr w:type="spellStart"/>
            <w:r w:rsidRPr="00655F59">
              <w:rPr>
                <w:color w:val="000000"/>
                <w:sz w:val="20"/>
                <w:szCs w:val="20"/>
              </w:rPr>
              <w:t>ки</w:t>
            </w:r>
            <w:proofErr w:type="spellEnd"/>
          </w:p>
        </w:tc>
        <w:tc>
          <w:tcPr>
            <w:tcW w:w="2250"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55F59" w:rsidRPr="00655F59" w:rsidRDefault="00655F59" w:rsidP="000A6849">
            <w:pPr>
              <w:jc w:val="center"/>
              <w:rPr>
                <w:color w:val="000000"/>
                <w:sz w:val="20"/>
                <w:szCs w:val="20"/>
              </w:rPr>
            </w:pPr>
            <w:r w:rsidRPr="00655F59">
              <w:rPr>
                <w:color w:val="000000"/>
                <w:sz w:val="20"/>
                <w:szCs w:val="20"/>
              </w:rPr>
              <w:lastRenderedPageBreak/>
              <w:t xml:space="preserve">Код расхода по </w:t>
            </w:r>
            <w:r w:rsidRPr="00655F59">
              <w:rPr>
                <w:color w:val="000000"/>
                <w:sz w:val="20"/>
                <w:szCs w:val="20"/>
              </w:rPr>
              <w:lastRenderedPageBreak/>
              <w:t>бюджетной классификации</w:t>
            </w:r>
          </w:p>
        </w:tc>
        <w:tc>
          <w:tcPr>
            <w:tcW w:w="217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55F59" w:rsidRPr="00655F59" w:rsidRDefault="00655F59" w:rsidP="000A6849">
            <w:pPr>
              <w:jc w:val="center"/>
              <w:rPr>
                <w:color w:val="000000"/>
                <w:sz w:val="20"/>
                <w:szCs w:val="20"/>
              </w:rPr>
            </w:pPr>
            <w:r w:rsidRPr="00655F59">
              <w:rPr>
                <w:color w:val="000000"/>
                <w:sz w:val="20"/>
                <w:szCs w:val="20"/>
              </w:rPr>
              <w:lastRenderedPageBreak/>
              <w:t xml:space="preserve">Утвержденные </w:t>
            </w:r>
            <w:r w:rsidRPr="00655F59">
              <w:rPr>
                <w:color w:val="000000"/>
                <w:sz w:val="20"/>
                <w:szCs w:val="20"/>
              </w:rPr>
              <w:lastRenderedPageBreak/>
              <w:t>бюджетные назначения</w:t>
            </w:r>
          </w:p>
        </w:tc>
        <w:tc>
          <w:tcPr>
            <w:tcW w:w="208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55F59" w:rsidRPr="00655F59" w:rsidRDefault="00655F59" w:rsidP="000A6849">
            <w:pPr>
              <w:jc w:val="center"/>
              <w:rPr>
                <w:color w:val="000000"/>
                <w:sz w:val="20"/>
                <w:szCs w:val="20"/>
              </w:rPr>
            </w:pPr>
            <w:r w:rsidRPr="00655F59">
              <w:rPr>
                <w:color w:val="000000"/>
                <w:sz w:val="20"/>
                <w:szCs w:val="20"/>
              </w:rPr>
              <w:lastRenderedPageBreak/>
              <w:t>Исполнено</w:t>
            </w:r>
          </w:p>
        </w:tc>
        <w:tc>
          <w:tcPr>
            <w:tcW w:w="2080" w:type="dxa"/>
            <w:vMerge w:val="restart"/>
            <w:tcBorders>
              <w:top w:val="nil"/>
              <w:left w:val="single" w:sz="4" w:space="0" w:color="000000"/>
              <w:bottom w:val="single" w:sz="4" w:space="0" w:color="000000"/>
              <w:right w:val="single" w:sz="4" w:space="0" w:color="auto"/>
            </w:tcBorders>
            <w:shd w:val="clear" w:color="000000" w:fill="FFFFFF"/>
            <w:vAlign w:val="center"/>
            <w:hideMark/>
          </w:tcPr>
          <w:p w:rsidR="00655F59" w:rsidRPr="00655F59" w:rsidRDefault="00655F59" w:rsidP="000A6849">
            <w:pPr>
              <w:jc w:val="center"/>
              <w:rPr>
                <w:color w:val="000000"/>
                <w:sz w:val="20"/>
                <w:szCs w:val="20"/>
              </w:rPr>
            </w:pPr>
            <w:r w:rsidRPr="00655F59">
              <w:rPr>
                <w:color w:val="000000"/>
                <w:sz w:val="20"/>
                <w:szCs w:val="20"/>
              </w:rPr>
              <w:t xml:space="preserve">Неисполненные </w:t>
            </w:r>
            <w:r w:rsidRPr="00655F59">
              <w:rPr>
                <w:color w:val="000000"/>
                <w:sz w:val="20"/>
                <w:szCs w:val="20"/>
              </w:rPr>
              <w:lastRenderedPageBreak/>
              <w:t>назначения</w:t>
            </w:r>
          </w:p>
        </w:tc>
      </w:tr>
      <w:tr w:rsidR="00655F59" w:rsidRPr="00655F59" w:rsidTr="00655F59">
        <w:trPr>
          <w:trHeight w:val="300"/>
        </w:trPr>
        <w:tc>
          <w:tcPr>
            <w:tcW w:w="5396" w:type="dxa"/>
            <w:vMerge/>
            <w:tcBorders>
              <w:top w:val="nil"/>
              <w:left w:val="single" w:sz="4" w:space="0" w:color="auto"/>
              <w:bottom w:val="single" w:sz="4" w:space="0" w:color="000000"/>
              <w:right w:val="single" w:sz="4" w:space="0" w:color="000000"/>
            </w:tcBorders>
            <w:vAlign w:val="center"/>
            <w:hideMark/>
          </w:tcPr>
          <w:p w:rsidR="00655F59" w:rsidRPr="00655F59" w:rsidRDefault="00655F59" w:rsidP="000A6849">
            <w:pPr>
              <w:rPr>
                <w:color w:val="000000"/>
                <w:sz w:val="20"/>
                <w:szCs w:val="20"/>
              </w:rPr>
            </w:pPr>
          </w:p>
        </w:tc>
        <w:tc>
          <w:tcPr>
            <w:tcW w:w="928" w:type="dxa"/>
            <w:vMerge/>
            <w:tcBorders>
              <w:top w:val="nil"/>
              <w:left w:val="single" w:sz="4" w:space="0" w:color="000000"/>
              <w:bottom w:val="single" w:sz="4" w:space="0" w:color="000000"/>
              <w:right w:val="single" w:sz="4" w:space="0" w:color="000000"/>
            </w:tcBorders>
            <w:vAlign w:val="center"/>
            <w:hideMark/>
          </w:tcPr>
          <w:p w:rsidR="00655F59" w:rsidRPr="00655F59" w:rsidRDefault="00655F59" w:rsidP="000A6849">
            <w:pPr>
              <w:rPr>
                <w:color w:val="000000"/>
                <w:sz w:val="20"/>
                <w:szCs w:val="20"/>
              </w:rPr>
            </w:pPr>
          </w:p>
        </w:tc>
        <w:tc>
          <w:tcPr>
            <w:tcW w:w="2250" w:type="dxa"/>
            <w:gridSpan w:val="4"/>
            <w:vMerge/>
            <w:tcBorders>
              <w:top w:val="single" w:sz="4" w:space="0" w:color="000000"/>
              <w:left w:val="single" w:sz="4" w:space="0" w:color="000000"/>
              <w:bottom w:val="single" w:sz="4" w:space="0" w:color="000000"/>
              <w:right w:val="single" w:sz="4" w:space="0" w:color="000000"/>
            </w:tcBorders>
            <w:vAlign w:val="center"/>
            <w:hideMark/>
          </w:tcPr>
          <w:p w:rsidR="00655F59" w:rsidRPr="00655F59" w:rsidRDefault="00655F59" w:rsidP="000A6849">
            <w:pPr>
              <w:rPr>
                <w:color w:val="000000"/>
                <w:sz w:val="20"/>
                <w:szCs w:val="20"/>
              </w:rPr>
            </w:pPr>
          </w:p>
        </w:tc>
        <w:tc>
          <w:tcPr>
            <w:tcW w:w="2173" w:type="dxa"/>
            <w:vMerge/>
            <w:tcBorders>
              <w:top w:val="nil"/>
              <w:left w:val="single" w:sz="4" w:space="0" w:color="000000"/>
              <w:bottom w:val="single" w:sz="4" w:space="0" w:color="000000"/>
              <w:right w:val="single" w:sz="4" w:space="0" w:color="000000"/>
            </w:tcBorders>
            <w:vAlign w:val="center"/>
            <w:hideMark/>
          </w:tcPr>
          <w:p w:rsidR="00655F59" w:rsidRPr="00655F59" w:rsidRDefault="00655F59" w:rsidP="000A6849">
            <w:pPr>
              <w:rPr>
                <w:color w:val="000000"/>
                <w:sz w:val="20"/>
                <w:szCs w:val="20"/>
              </w:rPr>
            </w:pPr>
          </w:p>
        </w:tc>
        <w:tc>
          <w:tcPr>
            <w:tcW w:w="2080" w:type="dxa"/>
            <w:vMerge/>
            <w:tcBorders>
              <w:top w:val="nil"/>
              <w:left w:val="single" w:sz="4" w:space="0" w:color="000000"/>
              <w:bottom w:val="single" w:sz="4" w:space="0" w:color="000000"/>
              <w:right w:val="single" w:sz="4" w:space="0" w:color="000000"/>
            </w:tcBorders>
            <w:vAlign w:val="center"/>
            <w:hideMark/>
          </w:tcPr>
          <w:p w:rsidR="00655F59" w:rsidRPr="00655F59" w:rsidRDefault="00655F59" w:rsidP="000A6849">
            <w:pPr>
              <w:rPr>
                <w:color w:val="000000"/>
                <w:sz w:val="20"/>
                <w:szCs w:val="20"/>
              </w:rPr>
            </w:pPr>
          </w:p>
        </w:tc>
        <w:tc>
          <w:tcPr>
            <w:tcW w:w="2080" w:type="dxa"/>
            <w:vMerge/>
            <w:tcBorders>
              <w:top w:val="nil"/>
              <w:left w:val="single" w:sz="4" w:space="0" w:color="000000"/>
              <w:bottom w:val="single" w:sz="4" w:space="0" w:color="000000"/>
              <w:right w:val="single" w:sz="4" w:space="0" w:color="auto"/>
            </w:tcBorders>
            <w:vAlign w:val="center"/>
            <w:hideMark/>
          </w:tcPr>
          <w:p w:rsidR="00655F59" w:rsidRPr="00655F59" w:rsidRDefault="00655F59" w:rsidP="000A6849">
            <w:pPr>
              <w:rPr>
                <w:color w:val="000000"/>
                <w:sz w:val="20"/>
                <w:szCs w:val="20"/>
              </w:rPr>
            </w:pPr>
          </w:p>
        </w:tc>
      </w:tr>
      <w:tr w:rsidR="00655F59" w:rsidRPr="00655F59" w:rsidTr="00655F59">
        <w:trPr>
          <w:trHeight w:val="300"/>
        </w:trPr>
        <w:tc>
          <w:tcPr>
            <w:tcW w:w="5396" w:type="dxa"/>
            <w:vMerge/>
            <w:tcBorders>
              <w:top w:val="nil"/>
              <w:left w:val="single" w:sz="4" w:space="0" w:color="auto"/>
              <w:bottom w:val="single" w:sz="4" w:space="0" w:color="000000"/>
              <w:right w:val="single" w:sz="4" w:space="0" w:color="000000"/>
            </w:tcBorders>
            <w:vAlign w:val="center"/>
            <w:hideMark/>
          </w:tcPr>
          <w:p w:rsidR="00655F59" w:rsidRPr="00655F59" w:rsidRDefault="00655F59" w:rsidP="000A6849">
            <w:pPr>
              <w:rPr>
                <w:color w:val="000000"/>
                <w:sz w:val="20"/>
                <w:szCs w:val="20"/>
              </w:rPr>
            </w:pPr>
          </w:p>
        </w:tc>
        <w:tc>
          <w:tcPr>
            <w:tcW w:w="928" w:type="dxa"/>
            <w:vMerge/>
            <w:tcBorders>
              <w:top w:val="nil"/>
              <w:left w:val="single" w:sz="4" w:space="0" w:color="000000"/>
              <w:bottom w:val="single" w:sz="4" w:space="0" w:color="000000"/>
              <w:right w:val="single" w:sz="4" w:space="0" w:color="000000"/>
            </w:tcBorders>
            <w:vAlign w:val="center"/>
            <w:hideMark/>
          </w:tcPr>
          <w:p w:rsidR="00655F59" w:rsidRPr="00655F59" w:rsidRDefault="00655F59" w:rsidP="000A6849">
            <w:pPr>
              <w:rPr>
                <w:color w:val="000000"/>
                <w:sz w:val="20"/>
                <w:szCs w:val="20"/>
              </w:rPr>
            </w:pPr>
          </w:p>
        </w:tc>
        <w:tc>
          <w:tcPr>
            <w:tcW w:w="2250" w:type="dxa"/>
            <w:gridSpan w:val="4"/>
            <w:vMerge/>
            <w:tcBorders>
              <w:top w:val="single" w:sz="4" w:space="0" w:color="000000"/>
              <w:left w:val="single" w:sz="4" w:space="0" w:color="000000"/>
              <w:bottom w:val="single" w:sz="4" w:space="0" w:color="000000"/>
              <w:right w:val="single" w:sz="4" w:space="0" w:color="000000"/>
            </w:tcBorders>
            <w:vAlign w:val="center"/>
            <w:hideMark/>
          </w:tcPr>
          <w:p w:rsidR="00655F59" w:rsidRPr="00655F59" w:rsidRDefault="00655F59" w:rsidP="000A6849">
            <w:pPr>
              <w:rPr>
                <w:color w:val="000000"/>
                <w:sz w:val="20"/>
                <w:szCs w:val="20"/>
              </w:rPr>
            </w:pPr>
          </w:p>
        </w:tc>
        <w:tc>
          <w:tcPr>
            <w:tcW w:w="2173" w:type="dxa"/>
            <w:vMerge/>
            <w:tcBorders>
              <w:top w:val="nil"/>
              <w:left w:val="single" w:sz="4" w:space="0" w:color="000000"/>
              <w:bottom w:val="single" w:sz="4" w:space="0" w:color="000000"/>
              <w:right w:val="single" w:sz="4" w:space="0" w:color="000000"/>
            </w:tcBorders>
            <w:vAlign w:val="center"/>
            <w:hideMark/>
          </w:tcPr>
          <w:p w:rsidR="00655F59" w:rsidRPr="00655F59" w:rsidRDefault="00655F59" w:rsidP="000A6849">
            <w:pPr>
              <w:rPr>
                <w:color w:val="000000"/>
                <w:sz w:val="20"/>
                <w:szCs w:val="20"/>
              </w:rPr>
            </w:pPr>
          </w:p>
        </w:tc>
        <w:tc>
          <w:tcPr>
            <w:tcW w:w="2080" w:type="dxa"/>
            <w:vMerge/>
            <w:tcBorders>
              <w:top w:val="nil"/>
              <w:left w:val="single" w:sz="4" w:space="0" w:color="000000"/>
              <w:bottom w:val="single" w:sz="4" w:space="0" w:color="000000"/>
              <w:right w:val="single" w:sz="4" w:space="0" w:color="000000"/>
            </w:tcBorders>
            <w:vAlign w:val="center"/>
            <w:hideMark/>
          </w:tcPr>
          <w:p w:rsidR="00655F59" w:rsidRPr="00655F59" w:rsidRDefault="00655F59" w:rsidP="000A6849">
            <w:pPr>
              <w:rPr>
                <w:color w:val="000000"/>
                <w:sz w:val="20"/>
                <w:szCs w:val="20"/>
              </w:rPr>
            </w:pPr>
          </w:p>
        </w:tc>
        <w:tc>
          <w:tcPr>
            <w:tcW w:w="2080" w:type="dxa"/>
            <w:vMerge/>
            <w:tcBorders>
              <w:top w:val="nil"/>
              <w:left w:val="single" w:sz="4" w:space="0" w:color="000000"/>
              <w:bottom w:val="single" w:sz="4" w:space="0" w:color="000000"/>
              <w:right w:val="single" w:sz="4" w:space="0" w:color="auto"/>
            </w:tcBorders>
            <w:vAlign w:val="center"/>
            <w:hideMark/>
          </w:tcPr>
          <w:p w:rsidR="00655F59" w:rsidRPr="00655F59" w:rsidRDefault="00655F59" w:rsidP="000A6849">
            <w:pPr>
              <w:rPr>
                <w:color w:val="000000"/>
                <w:sz w:val="20"/>
                <w:szCs w:val="20"/>
              </w:rPr>
            </w:pPr>
          </w:p>
        </w:tc>
      </w:tr>
      <w:tr w:rsidR="00655F59" w:rsidRPr="00655F59" w:rsidTr="00655F59">
        <w:trPr>
          <w:trHeight w:val="270"/>
        </w:trPr>
        <w:tc>
          <w:tcPr>
            <w:tcW w:w="5396" w:type="dxa"/>
            <w:tcBorders>
              <w:top w:val="nil"/>
              <w:left w:val="single" w:sz="4" w:space="0" w:color="auto"/>
              <w:bottom w:val="single" w:sz="4" w:space="0" w:color="000000"/>
              <w:right w:val="single" w:sz="4" w:space="0" w:color="000000"/>
            </w:tcBorders>
            <w:shd w:val="clear" w:color="000000" w:fill="FFFFFF"/>
            <w:noWrap/>
            <w:vAlign w:val="center"/>
            <w:hideMark/>
          </w:tcPr>
          <w:p w:rsidR="00655F59" w:rsidRPr="00655F59" w:rsidRDefault="00655F59" w:rsidP="000A6849">
            <w:pPr>
              <w:jc w:val="center"/>
              <w:rPr>
                <w:color w:val="000000"/>
                <w:sz w:val="20"/>
                <w:szCs w:val="20"/>
              </w:rPr>
            </w:pPr>
            <w:r w:rsidRPr="00655F59">
              <w:rPr>
                <w:color w:val="000000"/>
                <w:sz w:val="20"/>
                <w:szCs w:val="20"/>
              </w:rPr>
              <w:t>1</w:t>
            </w:r>
          </w:p>
        </w:tc>
        <w:tc>
          <w:tcPr>
            <w:tcW w:w="928" w:type="dxa"/>
            <w:tcBorders>
              <w:top w:val="nil"/>
              <w:left w:val="nil"/>
              <w:bottom w:val="single" w:sz="8" w:space="0" w:color="000000"/>
              <w:right w:val="single" w:sz="4" w:space="0" w:color="000000"/>
            </w:tcBorders>
            <w:shd w:val="clear" w:color="000000" w:fill="FFFFFF"/>
            <w:noWrap/>
            <w:vAlign w:val="center"/>
            <w:hideMark/>
          </w:tcPr>
          <w:p w:rsidR="00655F59" w:rsidRPr="00655F59" w:rsidRDefault="00655F59" w:rsidP="000A6849">
            <w:pPr>
              <w:jc w:val="center"/>
              <w:rPr>
                <w:color w:val="000000"/>
                <w:sz w:val="20"/>
                <w:szCs w:val="20"/>
              </w:rPr>
            </w:pPr>
            <w:r w:rsidRPr="00655F59">
              <w:rPr>
                <w:color w:val="000000"/>
                <w:sz w:val="20"/>
                <w:szCs w:val="20"/>
              </w:rPr>
              <w:t>2</w:t>
            </w:r>
          </w:p>
        </w:tc>
        <w:tc>
          <w:tcPr>
            <w:tcW w:w="2250" w:type="dxa"/>
            <w:gridSpan w:val="4"/>
            <w:tcBorders>
              <w:top w:val="single" w:sz="4" w:space="0" w:color="000000"/>
              <w:left w:val="nil"/>
              <w:bottom w:val="single" w:sz="8" w:space="0" w:color="000000"/>
              <w:right w:val="single" w:sz="4" w:space="0" w:color="000000"/>
            </w:tcBorders>
            <w:shd w:val="clear" w:color="000000" w:fill="FFFFFF"/>
            <w:noWrap/>
            <w:vAlign w:val="center"/>
            <w:hideMark/>
          </w:tcPr>
          <w:p w:rsidR="00655F59" w:rsidRPr="00655F59" w:rsidRDefault="00655F59" w:rsidP="000A6849">
            <w:pPr>
              <w:jc w:val="center"/>
              <w:rPr>
                <w:color w:val="000000"/>
                <w:sz w:val="20"/>
                <w:szCs w:val="20"/>
              </w:rPr>
            </w:pPr>
            <w:r w:rsidRPr="00655F59">
              <w:rPr>
                <w:color w:val="000000"/>
                <w:sz w:val="20"/>
                <w:szCs w:val="20"/>
              </w:rPr>
              <w:t>3</w:t>
            </w:r>
          </w:p>
        </w:tc>
        <w:tc>
          <w:tcPr>
            <w:tcW w:w="2173" w:type="dxa"/>
            <w:tcBorders>
              <w:top w:val="nil"/>
              <w:left w:val="nil"/>
              <w:bottom w:val="single" w:sz="8" w:space="0" w:color="000000"/>
              <w:right w:val="single" w:sz="4" w:space="0" w:color="000000"/>
            </w:tcBorders>
            <w:shd w:val="clear" w:color="000000" w:fill="FFFFFF"/>
            <w:noWrap/>
            <w:vAlign w:val="center"/>
            <w:hideMark/>
          </w:tcPr>
          <w:p w:rsidR="00655F59" w:rsidRPr="00655F59" w:rsidRDefault="00655F59" w:rsidP="000A6849">
            <w:pPr>
              <w:jc w:val="center"/>
              <w:rPr>
                <w:color w:val="000000"/>
                <w:sz w:val="20"/>
                <w:szCs w:val="20"/>
              </w:rPr>
            </w:pPr>
            <w:r w:rsidRPr="00655F59">
              <w:rPr>
                <w:color w:val="000000"/>
                <w:sz w:val="20"/>
                <w:szCs w:val="20"/>
              </w:rPr>
              <w:t>4</w:t>
            </w:r>
          </w:p>
        </w:tc>
        <w:tc>
          <w:tcPr>
            <w:tcW w:w="2080" w:type="dxa"/>
            <w:tcBorders>
              <w:top w:val="nil"/>
              <w:left w:val="nil"/>
              <w:bottom w:val="single" w:sz="8" w:space="0" w:color="000000"/>
              <w:right w:val="single" w:sz="4" w:space="0" w:color="000000"/>
            </w:tcBorders>
            <w:shd w:val="clear" w:color="000000" w:fill="FFFFFF"/>
            <w:noWrap/>
            <w:vAlign w:val="center"/>
            <w:hideMark/>
          </w:tcPr>
          <w:p w:rsidR="00655F59" w:rsidRPr="00655F59" w:rsidRDefault="00655F59" w:rsidP="000A6849">
            <w:pPr>
              <w:jc w:val="center"/>
              <w:rPr>
                <w:color w:val="000000"/>
                <w:sz w:val="20"/>
                <w:szCs w:val="20"/>
              </w:rPr>
            </w:pPr>
            <w:r w:rsidRPr="00655F59">
              <w:rPr>
                <w:color w:val="000000"/>
                <w:sz w:val="20"/>
                <w:szCs w:val="20"/>
              </w:rPr>
              <w:t>5</w:t>
            </w:r>
          </w:p>
        </w:tc>
        <w:tc>
          <w:tcPr>
            <w:tcW w:w="2080" w:type="dxa"/>
            <w:tcBorders>
              <w:top w:val="nil"/>
              <w:left w:val="nil"/>
              <w:bottom w:val="single" w:sz="8" w:space="0" w:color="000000"/>
              <w:right w:val="single" w:sz="4" w:space="0" w:color="auto"/>
            </w:tcBorders>
            <w:shd w:val="clear" w:color="000000" w:fill="FFFFFF"/>
            <w:noWrap/>
            <w:vAlign w:val="center"/>
            <w:hideMark/>
          </w:tcPr>
          <w:p w:rsidR="00655F59" w:rsidRPr="00655F59" w:rsidRDefault="00655F59" w:rsidP="000A6849">
            <w:pPr>
              <w:jc w:val="center"/>
              <w:rPr>
                <w:color w:val="000000"/>
                <w:sz w:val="20"/>
                <w:szCs w:val="20"/>
              </w:rPr>
            </w:pPr>
            <w:r w:rsidRPr="00655F59">
              <w:rPr>
                <w:color w:val="000000"/>
                <w:sz w:val="20"/>
                <w:szCs w:val="20"/>
              </w:rPr>
              <w:t>6</w:t>
            </w:r>
          </w:p>
        </w:tc>
      </w:tr>
      <w:tr w:rsidR="00655F59" w:rsidRPr="00655F59" w:rsidTr="00655F59">
        <w:trPr>
          <w:trHeight w:val="300"/>
        </w:trPr>
        <w:tc>
          <w:tcPr>
            <w:tcW w:w="5396" w:type="dxa"/>
            <w:tcBorders>
              <w:top w:val="single" w:sz="4" w:space="0" w:color="auto"/>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Расходы бюджета - всего</w:t>
            </w:r>
          </w:p>
        </w:tc>
        <w:tc>
          <w:tcPr>
            <w:tcW w:w="928" w:type="dxa"/>
            <w:tcBorders>
              <w:top w:val="single" w:sz="4" w:space="0" w:color="auto"/>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200</w:t>
            </w:r>
          </w:p>
        </w:tc>
        <w:tc>
          <w:tcPr>
            <w:tcW w:w="2250" w:type="dxa"/>
            <w:gridSpan w:val="4"/>
            <w:tcBorders>
              <w:top w:val="single" w:sz="4" w:space="0" w:color="auto"/>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color w:val="000000"/>
                <w:sz w:val="20"/>
                <w:szCs w:val="20"/>
              </w:rPr>
            </w:pPr>
            <w:proofErr w:type="spellStart"/>
            <w:r w:rsidRPr="00655F59">
              <w:rPr>
                <w:b/>
                <w:bCs/>
                <w:color w:val="000000"/>
                <w:sz w:val="20"/>
                <w:szCs w:val="20"/>
              </w:rPr>
              <w:t>х</w:t>
            </w:r>
            <w:proofErr w:type="spellEnd"/>
          </w:p>
        </w:tc>
        <w:tc>
          <w:tcPr>
            <w:tcW w:w="2173" w:type="dxa"/>
            <w:tcBorders>
              <w:top w:val="single" w:sz="4" w:space="0" w:color="auto"/>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28 060 076,33</w:t>
            </w:r>
          </w:p>
        </w:tc>
        <w:tc>
          <w:tcPr>
            <w:tcW w:w="2080" w:type="dxa"/>
            <w:tcBorders>
              <w:top w:val="single" w:sz="4" w:space="0" w:color="auto"/>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13 105 492,31</w:t>
            </w:r>
          </w:p>
        </w:tc>
        <w:tc>
          <w:tcPr>
            <w:tcW w:w="2080" w:type="dxa"/>
            <w:tcBorders>
              <w:top w:val="single" w:sz="4" w:space="0" w:color="auto"/>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14 954 584,02</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в том числе:</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 </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 </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 </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 </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 </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937</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93700000000000000000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28 060 076,33</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13 105 492,31</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14 954 584,02</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ОБЩЕГОСУДАРСТВЕННЫЕ ВОПРОСЫ</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93701000000000000000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10 603 425,07</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4 702 120,12</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5 901 304,95</w:t>
            </w:r>
          </w:p>
        </w:tc>
      </w:tr>
      <w:tr w:rsidR="00655F59" w:rsidRPr="00655F59" w:rsidTr="00655F59">
        <w:trPr>
          <w:trHeight w:val="634"/>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Функционирование высшего должностного лица субъекта Российской Федерации и муниципального образования</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93701020000000000000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1 140 493,92</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502 907,06</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637 586,86</w:t>
            </w:r>
          </w:p>
        </w:tc>
      </w:tr>
      <w:tr w:rsidR="00655F59" w:rsidRPr="00655F59" w:rsidTr="00655F59">
        <w:trPr>
          <w:trHeight w:val="428"/>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proofErr w:type="spellStart"/>
            <w:r w:rsidRPr="00655F59">
              <w:rPr>
                <w:b/>
                <w:bCs/>
                <w:i/>
                <w:iCs/>
                <w:color w:val="000000"/>
                <w:sz w:val="20"/>
                <w:szCs w:val="20"/>
              </w:rPr>
              <w:t>Расходы</w:t>
            </w:r>
            <w:proofErr w:type="gramStart"/>
            <w:r w:rsidRPr="00655F59">
              <w:rPr>
                <w:b/>
                <w:bCs/>
                <w:i/>
                <w:iCs/>
                <w:color w:val="000000"/>
                <w:sz w:val="20"/>
                <w:szCs w:val="20"/>
              </w:rPr>
              <w:t>,н</w:t>
            </w:r>
            <w:proofErr w:type="gramEnd"/>
            <w:r w:rsidRPr="00655F59">
              <w:rPr>
                <w:b/>
                <w:bCs/>
                <w:i/>
                <w:iCs/>
                <w:color w:val="000000"/>
                <w:sz w:val="20"/>
                <w:szCs w:val="20"/>
              </w:rPr>
              <w:t>е</w:t>
            </w:r>
            <w:proofErr w:type="spellEnd"/>
            <w:r w:rsidRPr="00655F59">
              <w:rPr>
                <w:b/>
                <w:bCs/>
                <w:i/>
                <w:iCs/>
                <w:color w:val="000000"/>
                <w:sz w:val="20"/>
                <w:szCs w:val="20"/>
              </w:rPr>
              <w:t xml:space="preserve"> отнесенные к муниципальным программам Угловского городского поселения</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93701029100000000000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1 140 493,92</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502 907,06</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637 586,86</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Глава Угловского городского поселения</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93701029100010010000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1 140 493,92</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502 907,06</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637 586,86</w:t>
            </w:r>
          </w:p>
        </w:tc>
      </w:tr>
      <w:tr w:rsidR="00655F59" w:rsidRPr="00655F59" w:rsidTr="00655F59">
        <w:trPr>
          <w:trHeight w:val="1039"/>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93701029100010010100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1 140 493,92</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502 907,06</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637 586,86</w:t>
            </w:r>
          </w:p>
        </w:tc>
      </w:tr>
      <w:tr w:rsidR="00655F59" w:rsidRPr="00655F59" w:rsidTr="00655F59">
        <w:trPr>
          <w:trHeight w:val="428"/>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Расходы на выплаты персоналу государственных (муниципальных) органов</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93701029100010010120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1 140 493,92</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502 907,06</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637 586,86</w:t>
            </w:r>
          </w:p>
        </w:tc>
      </w:tr>
      <w:tr w:rsidR="00655F59" w:rsidRPr="00655F59" w:rsidTr="00655F59">
        <w:trPr>
          <w:trHeight w:val="428"/>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Фонд оплаты труда государственных (муниципальных) органов</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93701029100010010121</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846 084,42</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386 209,51</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459 874,91</w:t>
            </w:r>
          </w:p>
        </w:tc>
      </w:tr>
      <w:tr w:rsidR="00655F59" w:rsidRPr="00655F59" w:rsidTr="00655F59">
        <w:trPr>
          <w:trHeight w:val="634"/>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Иные выплаты персоналу государственных (муниципальных) органов, за исключением фонда оплаты труда</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93701029100010010122</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40 100,00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 </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40 100,00</w:t>
            </w:r>
          </w:p>
        </w:tc>
      </w:tr>
      <w:tr w:rsidR="00655F59" w:rsidRPr="00655F59" w:rsidTr="00655F59">
        <w:trPr>
          <w:trHeight w:val="634"/>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93701029100010010129</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254 309,50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116 697,55</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137 611,95</w:t>
            </w:r>
          </w:p>
        </w:tc>
      </w:tr>
      <w:tr w:rsidR="00655F59" w:rsidRPr="00655F59" w:rsidTr="00655F59">
        <w:trPr>
          <w:trHeight w:val="833"/>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93701040000000000000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7 656 717,23</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3 461 359,63</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4 195 357,60</w:t>
            </w:r>
          </w:p>
        </w:tc>
      </w:tr>
      <w:tr w:rsidR="00655F59" w:rsidRPr="00655F59" w:rsidTr="00655F59">
        <w:trPr>
          <w:trHeight w:val="428"/>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proofErr w:type="spellStart"/>
            <w:r w:rsidRPr="00655F59">
              <w:rPr>
                <w:b/>
                <w:bCs/>
                <w:i/>
                <w:iCs/>
                <w:color w:val="000000"/>
                <w:sz w:val="20"/>
                <w:szCs w:val="20"/>
              </w:rPr>
              <w:t>Расходы</w:t>
            </w:r>
            <w:proofErr w:type="gramStart"/>
            <w:r w:rsidRPr="00655F59">
              <w:rPr>
                <w:b/>
                <w:bCs/>
                <w:i/>
                <w:iCs/>
                <w:color w:val="000000"/>
                <w:sz w:val="20"/>
                <w:szCs w:val="20"/>
              </w:rPr>
              <w:t>,н</w:t>
            </w:r>
            <w:proofErr w:type="gramEnd"/>
            <w:r w:rsidRPr="00655F59">
              <w:rPr>
                <w:b/>
                <w:bCs/>
                <w:i/>
                <w:iCs/>
                <w:color w:val="000000"/>
                <w:sz w:val="20"/>
                <w:szCs w:val="20"/>
              </w:rPr>
              <w:t>е</w:t>
            </w:r>
            <w:proofErr w:type="spellEnd"/>
            <w:r w:rsidRPr="00655F59">
              <w:rPr>
                <w:b/>
                <w:bCs/>
                <w:i/>
                <w:iCs/>
                <w:color w:val="000000"/>
                <w:sz w:val="20"/>
                <w:szCs w:val="20"/>
              </w:rPr>
              <w:t xml:space="preserve"> отнесенные к муниципальным программам Угловского городского поселения</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93701049100000000000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7 656 717,23</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3 461 359,63</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4 195 357,60</w:t>
            </w:r>
          </w:p>
        </w:tc>
      </w:tr>
      <w:tr w:rsidR="00655F59" w:rsidRPr="00655F59" w:rsidTr="00655F59">
        <w:trPr>
          <w:trHeight w:val="428"/>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Обеспечение деятельности Администрации Угловского городского поселения</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93701049100010020000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7 465 417,23</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3 394 027,19</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4 071 390,04</w:t>
            </w:r>
          </w:p>
        </w:tc>
      </w:tr>
      <w:tr w:rsidR="00655F59" w:rsidRPr="00655F59" w:rsidTr="00655F59">
        <w:trPr>
          <w:trHeight w:val="1039"/>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93701049100010020100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5 752 969,90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2 547 870,02</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3 205 099,88</w:t>
            </w:r>
          </w:p>
        </w:tc>
      </w:tr>
      <w:tr w:rsidR="00655F59" w:rsidRPr="00655F59" w:rsidTr="00655F59">
        <w:trPr>
          <w:trHeight w:val="428"/>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Расходы на выплаты персоналу государственных (муниципальных) органов</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93701049100010020120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5 752 969,90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2 547 870,02</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3 205 099,88</w:t>
            </w:r>
          </w:p>
        </w:tc>
      </w:tr>
      <w:tr w:rsidR="00655F59" w:rsidRPr="00655F59" w:rsidTr="00655F59">
        <w:trPr>
          <w:trHeight w:val="428"/>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Фонд оплаты труда государственных (муниципальных) органов</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93701049100010020121</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4 243 976,88</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1 879 755,65</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2 364 221,23</w:t>
            </w:r>
          </w:p>
        </w:tc>
      </w:tr>
      <w:tr w:rsidR="00655F59" w:rsidRPr="00655F59" w:rsidTr="00655F59">
        <w:trPr>
          <w:trHeight w:val="634"/>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Иные выплаты персоналу государственных (муниципальных) органов, за исключением фонда оплаты труда</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93701049100010020122</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240 600,00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160 400,00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80 200,00</w:t>
            </w:r>
          </w:p>
        </w:tc>
      </w:tr>
      <w:tr w:rsidR="00655F59" w:rsidRPr="00655F59" w:rsidTr="00655F59">
        <w:trPr>
          <w:trHeight w:val="634"/>
        </w:trPr>
        <w:tc>
          <w:tcPr>
            <w:tcW w:w="5396" w:type="dxa"/>
            <w:tcBorders>
              <w:top w:val="single" w:sz="4" w:space="0" w:color="auto"/>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28" w:type="dxa"/>
            <w:tcBorders>
              <w:top w:val="single" w:sz="4" w:space="0" w:color="auto"/>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200</w:t>
            </w:r>
          </w:p>
        </w:tc>
        <w:tc>
          <w:tcPr>
            <w:tcW w:w="2250" w:type="dxa"/>
            <w:gridSpan w:val="4"/>
            <w:tcBorders>
              <w:top w:val="single" w:sz="4" w:space="0" w:color="auto"/>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93701049100010020129</w:t>
            </w:r>
          </w:p>
        </w:tc>
        <w:tc>
          <w:tcPr>
            <w:tcW w:w="2173" w:type="dxa"/>
            <w:tcBorders>
              <w:top w:val="single" w:sz="4" w:space="0" w:color="auto"/>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1 268 393,02</w:t>
            </w:r>
          </w:p>
        </w:tc>
        <w:tc>
          <w:tcPr>
            <w:tcW w:w="2080" w:type="dxa"/>
            <w:tcBorders>
              <w:top w:val="single" w:sz="4" w:space="0" w:color="auto"/>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507 714,37</w:t>
            </w:r>
          </w:p>
        </w:tc>
        <w:tc>
          <w:tcPr>
            <w:tcW w:w="2080" w:type="dxa"/>
            <w:tcBorders>
              <w:top w:val="single" w:sz="4" w:space="0" w:color="auto"/>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760 678,65</w:t>
            </w:r>
          </w:p>
        </w:tc>
      </w:tr>
      <w:tr w:rsidR="00655F59" w:rsidRPr="00655F59" w:rsidTr="00655F59">
        <w:trPr>
          <w:trHeight w:val="428"/>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Закупка товаров, работ и услуг для обеспечения государственных (муниципальных) нужд</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93701049100010020200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1 435 131,92</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666 869,76</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768 262,16</w:t>
            </w:r>
          </w:p>
        </w:tc>
      </w:tr>
      <w:tr w:rsidR="00655F59" w:rsidRPr="00655F59" w:rsidTr="00655F59">
        <w:trPr>
          <w:trHeight w:val="634"/>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Иные закупки товаров, работ и услуг для обеспечения государственных (муниципальных) нужд</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93701049100010020240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1 435 131,92</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666 869,76</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768 262,16</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Прочая закупка товаров, работ и услуг</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93701049100010020244</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1 154 931,92</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456 168,20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698 763,72</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Закупка энергетических ресурсов</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93701049100010020247</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280 200,00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210 701,56</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69 498,44</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Иные бюджетные ассигнования</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93701049100010020800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277 315,41</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179 287,41</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98 028,00</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Исполнение судебных актов</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93701049100010020830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265 325,41</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170 575,41</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94 750,00</w:t>
            </w:r>
          </w:p>
        </w:tc>
      </w:tr>
      <w:tr w:rsidR="00655F59" w:rsidRPr="00655F59" w:rsidTr="00655F59">
        <w:trPr>
          <w:trHeight w:val="634"/>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Исполнение судебных актов Российской Федерации и мировых соглашений по возмещению причиненного вреда</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93701049100010020831</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265 325,41</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170 575,41</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94 750,00</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Уплата налогов, сборов и иных платежей</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93701049100010020850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11 990,00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8 712,00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3 278,00</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Уплата прочих налогов, сборов</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93701049100010020852</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3 990,00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712,00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3 278,00</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Уплата иных платежей</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93701049100010020853</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8 000,00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8 000,00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0,00</w:t>
            </w:r>
          </w:p>
        </w:tc>
      </w:tr>
      <w:tr w:rsidR="00655F59" w:rsidRPr="00655F59" w:rsidTr="00655F59">
        <w:trPr>
          <w:trHeight w:val="634"/>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93701049100070280000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191 300,00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67 332,44</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123 967,56</w:t>
            </w:r>
          </w:p>
        </w:tc>
      </w:tr>
      <w:tr w:rsidR="00655F59" w:rsidRPr="00655F59" w:rsidTr="00655F59">
        <w:trPr>
          <w:trHeight w:val="1039"/>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93701049100070280100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186 500,00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62 532,44</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123 967,56</w:t>
            </w:r>
          </w:p>
        </w:tc>
      </w:tr>
      <w:tr w:rsidR="00655F59" w:rsidRPr="00655F59" w:rsidTr="00655F59">
        <w:trPr>
          <w:trHeight w:val="428"/>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lastRenderedPageBreak/>
              <w:t>Расходы на выплаты персоналу государственных (муниципальных) органов</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93701049100070280120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186 500,00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62 532,44</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123 967,56</w:t>
            </w:r>
          </w:p>
        </w:tc>
      </w:tr>
      <w:tr w:rsidR="00655F59" w:rsidRPr="00655F59" w:rsidTr="00655F59">
        <w:trPr>
          <w:trHeight w:val="428"/>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Фонд оплаты труда государственных (муниципальных) органов</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93701049100070280121</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143 200,00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47 501,27</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95 698,73</w:t>
            </w:r>
          </w:p>
        </w:tc>
      </w:tr>
      <w:tr w:rsidR="00655F59" w:rsidRPr="00655F59" w:rsidTr="00655F59">
        <w:trPr>
          <w:trHeight w:val="634"/>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93701049100070280129</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43 300,00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15 031,17</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28 268,83</w:t>
            </w:r>
          </w:p>
        </w:tc>
      </w:tr>
      <w:tr w:rsidR="00655F59" w:rsidRPr="00655F59" w:rsidTr="00655F59">
        <w:trPr>
          <w:trHeight w:val="428"/>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Закупка товаров, работ и услуг для обеспечения государственных (муниципальных) нужд</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93701049100070280200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4 800,00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4 800,00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0,00</w:t>
            </w:r>
          </w:p>
        </w:tc>
      </w:tr>
      <w:tr w:rsidR="00655F59" w:rsidRPr="00655F59" w:rsidTr="00655F59">
        <w:trPr>
          <w:trHeight w:val="634"/>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Иные закупки товаров, работ и услуг для обеспечения государственных (муниципальных) нужд</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93701049100070280240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4 800,00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4 800,00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0,00</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Закупка энергетических ресурсов</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93701049100070280247</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4 800,00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4 800,00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0,00</w:t>
            </w:r>
          </w:p>
        </w:tc>
      </w:tr>
      <w:tr w:rsidR="00655F59" w:rsidRPr="00655F59" w:rsidTr="00655F59">
        <w:trPr>
          <w:trHeight w:val="634"/>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93701060000000000000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144 700,00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72 350,00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72 350,00</w:t>
            </w:r>
          </w:p>
        </w:tc>
      </w:tr>
      <w:tr w:rsidR="00655F59" w:rsidRPr="00655F59" w:rsidTr="00655F59">
        <w:trPr>
          <w:trHeight w:val="428"/>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proofErr w:type="spellStart"/>
            <w:r w:rsidRPr="00655F59">
              <w:rPr>
                <w:b/>
                <w:bCs/>
                <w:i/>
                <w:iCs/>
                <w:color w:val="000000"/>
                <w:sz w:val="20"/>
                <w:szCs w:val="20"/>
              </w:rPr>
              <w:t>Расходы</w:t>
            </w:r>
            <w:proofErr w:type="gramStart"/>
            <w:r w:rsidRPr="00655F59">
              <w:rPr>
                <w:b/>
                <w:bCs/>
                <w:i/>
                <w:iCs/>
                <w:color w:val="000000"/>
                <w:sz w:val="20"/>
                <w:szCs w:val="20"/>
              </w:rPr>
              <w:t>,н</w:t>
            </w:r>
            <w:proofErr w:type="gramEnd"/>
            <w:r w:rsidRPr="00655F59">
              <w:rPr>
                <w:b/>
                <w:bCs/>
                <w:i/>
                <w:iCs/>
                <w:color w:val="000000"/>
                <w:sz w:val="20"/>
                <w:szCs w:val="20"/>
              </w:rPr>
              <w:t>е</w:t>
            </w:r>
            <w:proofErr w:type="spellEnd"/>
            <w:r w:rsidRPr="00655F59">
              <w:rPr>
                <w:b/>
                <w:bCs/>
                <w:i/>
                <w:iCs/>
                <w:color w:val="000000"/>
                <w:sz w:val="20"/>
                <w:szCs w:val="20"/>
              </w:rPr>
              <w:t xml:space="preserve"> отнесенные к муниципальным программам Угловского городского поселения</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93701069100000000000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144 700,00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72 350,00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72 350,00</w:t>
            </w:r>
          </w:p>
        </w:tc>
      </w:tr>
      <w:tr w:rsidR="00655F59" w:rsidRPr="00655F59" w:rsidTr="00655F59">
        <w:trPr>
          <w:trHeight w:val="428"/>
        </w:trPr>
        <w:tc>
          <w:tcPr>
            <w:tcW w:w="5396" w:type="dxa"/>
            <w:tcBorders>
              <w:top w:val="single" w:sz="4" w:space="0" w:color="auto"/>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Осуществление внешнего муниципального финансового контроля</w:t>
            </w:r>
          </w:p>
        </w:tc>
        <w:tc>
          <w:tcPr>
            <w:tcW w:w="928" w:type="dxa"/>
            <w:tcBorders>
              <w:top w:val="single" w:sz="4" w:space="0" w:color="auto"/>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auto"/>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93701069100080010000</w:t>
            </w:r>
          </w:p>
        </w:tc>
        <w:tc>
          <w:tcPr>
            <w:tcW w:w="2173" w:type="dxa"/>
            <w:tcBorders>
              <w:top w:val="single" w:sz="4" w:space="0" w:color="auto"/>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144 700,00</w:t>
            </w:r>
          </w:p>
        </w:tc>
        <w:tc>
          <w:tcPr>
            <w:tcW w:w="2080" w:type="dxa"/>
            <w:tcBorders>
              <w:top w:val="single" w:sz="4" w:space="0" w:color="auto"/>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72 350,00</w:t>
            </w:r>
          </w:p>
        </w:tc>
        <w:tc>
          <w:tcPr>
            <w:tcW w:w="2080" w:type="dxa"/>
            <w:tcBorders>
              <w:top w:val="single" w:sz="4" w:space="0" w:color="auto"/>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72 350,00</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Межбюджетные трансферты</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93701069100080010500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144 700,00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72 350,00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72 350,00</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Иные межбюджетные трансферты</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93701069100080010540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144 700,00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72 350,00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72 350,00</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Резервные фонды</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93701110000000000000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20 000,00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 </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20 000,00</w:t>
            </w:r>
          </w:p>
        </w:tc>
      </w:tr>
      <w:tr w:rsidR="00655F59" w:rsidRPr="00655F59" w:rsidTr="00655F59">
        <w:trPr>
          <w:trHeight w:val="428"/>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proofErr w:type="spellStart"/>
            <w:r w:rsidRPr="00655F59">
              <w:rPr>
                <w:b/>
                <w:bCs/>
                <w:i/>
                <w:iCs/>
                <w:color w:val="000000"/>
                <w:sz w:val="20"/>
                <w:szCs w:val="20"/>
              </w:rPr>
              <w:t>Расходы</w:t>
            </w:r>
            <w:proofErr w:type="gramStart"/>
            <w:r w:rsidRPr="00655F59">
              <w:rPr>
                <w:b/>
                <w:bCs/>
                <w:i/>
                <w:iCs/>
                <w:color w:val="000000"/>
                <w:sz w:val="20"/>
                <w:szCs w:val="20"/>
              </w:rPr>
              <w:t>,н</w:t>
            </w:r>
            <w:proofErr w:type="gramEnd"/>
            <w:r w:rsidRPr="00655F59">
              <w:rPr>
                <w:b/>
                <w:bCs/>
                <w:i/>
                <w:iCs/>
                <w:color w:val="000000"/>
                <w:sz w:val="20"/>
                <w:szCs w:val="20"/>
              </w:rPr>
              <w:t>е</w:t>
            </w:r>
            <w:proofErr w:type="spellEnd"/>
            <w:r w:rsidRPr="00655F59">
              <w:rPr>
                <w:b/>
                <w:bCs/>
                <w:i/>
                <w:iCs/>
                <w:color w:val="000000"/>
                <w:sz w:val="20"/>
                <w:szCs w:val="20"/>
              </w:rPr>
              <w:t xml:space="preserve"> отнесенные к муниципальным программам Угловского городского поселения</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93701119100000000000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20 000,00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 </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20 000,00</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Резервные фонды местной администрации</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93701119100099980000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20 000,00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 </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20 000,00</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Иные бюджетные ассигнования</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93701119100099980800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20 000,00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 </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20 000,00</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Резервные средства</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93701119100099980870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20 000,00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 </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20 000,00</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Другие общегосударственные вопросы</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93701130000000000000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1 641 513,92</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665 503,43</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976 010,49</w:t>
            </w:r>
          </w:p>
        </w:tc>
      </w:tr>
      <w:tr w:rsidR="00655F59" w:rsidRPr="00655F59" w:rsidTr="00655F59">
        <w:trPr>
          <w:trHeight w:val="833"/>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Муниципальная программа Угловского городского поселения "Развитие системы управления муниципальным имуществом в Угловском городском поселении на 2022-2026 годы"</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93701130600000000000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834 769,92</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544 118,23</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290 651,69</w:t>
            </w:r>
          </w:p>
        </w:tc>
      </w:tr>
      <w:tr w:rsidR="00655F59" w:rsidRPr="00655F59" w:rsidTr="00655F59">
        <w:trPr>
          <w:trHeight w:val="634"/>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Обеспечение проведения оценки рыночной стоимости муниципального имущества для аренды и приватизации</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93701130600100610000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10 000,00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 </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10 000,00</w:t>
            </w:r>
          </w:p>
        </w:tc>
      </w:tr>
      <w:tr w:rsidR="00655F59" w:rsidRPr="00655F59" w:rsidTr="00655F59">
        <w:trPr>
          <w:trHeight w:val="428"/>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lastRenderedPageBreak/>
              <w:t>Закупка товаров, работ и услуг для обеспечения государственных (муниципальных) нужд</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93701130600100610200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10 000,00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 </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10 000,00</w:t>
            </w:r>
          </w:p>
        </w:tc>
      </w:tr>
      <w:tr w:rsidR="00655F59" w:rsidRPr="00655F59" w:rsidTr="00655F59">
        <w:trPr>
          <w:trHeight w:val="634"/>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Иные закупки товаров, работ и услуг для обеспечения государственных (муниципальных) нужд</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93701130600100610240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10 000,00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 </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10 000,00</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Прочая закупка товаров, работ и услуг</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93701130600100610244</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10 000,00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 </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10 000,00</w:t>
            </w:r>
          </w:p>
        </w:tc>
      </w:tr>
      <w:tr w:rsidR="00655F59" w:rsidRPr="00655F59" w:rsidTr="00655F59">
        <w:trPr>
          <w:trHeight w:val="1242"/>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Организация работ по изготовлению кадастровых паспортов, технических планов, технических паспортов и актов обследования на объекты недвижимого муниципального имущества, объекты недвижимого выморочного и бесхозяйного имущества</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93701130600200620000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34 000,00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 </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34 000,00</w:t>
            </w:r>
          </w:p>
        </w:tc>
      </w:tr>
      <w:tr w:rsidR="00655F59" w:rsidRPr="00655F59" w:rsidTr="00655F59">
        <w:trPr>
          <w:trHeight w:val="428"/>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Закупка товаров, работ и услуг для обеспечения государственных (муниципальных) нужд</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93701130600200620200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34 000,00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 </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34 000,00</w:t>
            </w:r>
          </w:p>
        </w:tc>
      </w:tr>
      <w:tr w:rsidR="00655F59" w:rsidRPr="00655F59" w:rsidTr="00655F59">
        <w:trPr>
          <w:trHeight w:val="634"/>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Иные закупки товаров, работ и услуг для обеспечения государственных (муниципальных) нужд</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93701130600200620240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34 000,00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 </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34 000,00</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Прочая закупка товаров, работ и услуг</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93701130600200620244</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34 000,00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 </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34 000,00</w:t>
            </w:r>
          </w:p>
        </w:tc>
      </w:tr>
      <w:tr w:rsidR="00655F59" w:rsidRPr="00655F59" w:rsidTr="00655F59">
        <w:trPr>
          <w:trHeight w:val="634"/>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Основное мероприятие "Осуществление мероприятий по регистрации наследственных прав на объекты выморочного имущества "</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93701130600300630000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15 000,00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 </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15 000,00</w:t>
            </w:r>
          </w:p>
        </w:tc>
      </w:tr>
      <w:tr w:rsidR="00655F59" w:rsidRPr="00655F59" w:rsidTr="00655F59">
        <w:trPr>
          <w:trHeight w:val="428"/>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Закупка товаров, работ и услуг для обеспечения государственных (муниципальных) нужд</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93701130600300630200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15 000,00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 </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15 000,00</w:t>
            </w:r>
          </w:p>
        </w:tc>
      </w:tr>
      <w:tr w:rsidR="00655F59" w:rsidRPr="00655F59" w:rsidTr="00655F59">
        <w:trPr>
          <w:trHeight w:val="634"/>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Иные закупки товаров, работ и услуг для обеспечения государственных (муниципальных) нужд</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93701130600300630240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15 000,00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 </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15 000,00</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Прочая закупка товаров, работ и услуг</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93701130600300630244</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15 000,00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 </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15 000,00</w:t>
            </w:r>
          </w:p>
        </w:tc>
      </w:tr>
      <w:tr w:rsidR="00655F59" w:rsidRPr="00655F59" w:rsidTr="00655F59">
        <w:trPr>
          <w:trHeight w:val="833"/>
        </w:trPr>
        <w:tc>
          <w:tcPr>
            <w:tcW w:w="5396" w:type="dxa"/>
            <w:tcBorders>
              <w:top w:val="single" w:sz="4" w:space="0" w:color="auto"/>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Основное мероприятие "Обеспечение содержания недвижимого имущества, находящегося в муниципальной собственности Угловского городского поселения"</w:t>
            </w:r>
          </w:p>
        </w:tc>
        <w:tc>
          <w:tcPr>
            <w:tcW w:w="928" w:type="dxa"/>
            <w:tcBorders>
              <w:top w:val="single" w:sz="4" w:space="0" w:color="auto"/>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auto"/>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93701130600400640000</w:t>
            </w:r>
          </w:p>
        </w:tc>
        <w:tc>
          <w:tcPr>
            <w:tcW w:w="2173" w:type="dxa"/>
            <w:tcBorders>
              <w:top w:val="single" w:sz="4" w:space="0" w:color="auto"/>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775 769,92</w:t>
            </w:r>
          </w:p>
        </w:tc>
        <w:tc>
          <w:tcPr>
            <w:tcW w:w="2080" w:type="dxa"/>
            <w:tcBorders>
              <w:top w:val="single" w:sz="4" w:space="0" w:color="auto"/>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544 118,23</w:t>
            </w:r>
          </w:p>
        </w:tc>
        <w:tc>
          <w:tcPr>
            <w:tcW w:w="2080" w:type="dxa"/>
            <w:tcBorders>
              <w:top w:val="single" w:sz="4" w:space="0" w:color="auto"/>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231 651,69</w:t>
            </w:r>
          </w:p>
        </w:tc>
      </w:tr>
      <w:tr w:rsidR="00655F59" w:rsidRPr="00655F59" w:rsidTr="00655F59">
        <w:trPr>
          <w:trHeight w:val="428"/>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Закупка товаров, работ и услуг для обеспечения государственных (муниципальных) нужд</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93701130600400640200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775 769,92</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544 118,23</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231 651,69</w:t>
            </w:r>
          </w:p>
        </w:tc>
      </w:tr>
      <w:tr w:rsidR="00655F59" w:rsidRPr="00655F59" w:rsidTr="00655F59">
        <w:trPr>
          <w:trHeight w:val="634"/>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Иные закупки товаров, работ и услуг для обеспечения государственных (муниципальных) нужд</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93701130600400640240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775 769,92</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544 118,23</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231 651,69</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Прочая закупка товаров, работ и услуг</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93701130600400640244</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275 769,92</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234 297,28</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41 472,64</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Закупка энергетических ресурсов</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93701130600400640247</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500 000,00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309 820,95</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190 179,05</w:t>
            </w:r>
          </w:p>
        </w:tc>
      </w:tr>
      <w:tr w:rsidR="00655F59" w:rsidRPr="00655F59" w:rsidTr="00655F59">
        <w:trPr>
          <w:trHeight w:val="833"/>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lastRenderedPageBreak/>
              <w:t>Муниципальная программа Угловского городского поселения "Градостроительная политика на территории Угловского городского поселения на 2017-2026 годы"</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93701130700000000000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421 000,00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 </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421 000,00</w:t>
            </w:r>
          </w:p>
        </w:tc>
      </w:tr>
      <w:tr w:rsidR="00655F59" w:rsidRPr="00655F59" w:rsidTr="00655F59">
        <w:trPr>
          <w:trHeight w:val="833"/>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Основное мероприятие "Описание границ территориальных зон в координатах характерных точек и внесение сведений о границах в государственный кадастр недвижимости"</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93701130700400000000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421 000,00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 </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421 000,00</w:t>
            </w:r>
          </w:p>
        </w:tc>
      </w:tr>
      <w:tr w:rsidR="00655F59" w:rsidRPr="00655F59" w:rsidTr="00655F59">
        <w:trPr>
          <w:trHeight w:val="1039"/>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Организация проведения работ по описанию границ территориальных зон Угловского городского поселения в координатах характерных точек, внесение сведений о границах в государственный кадастр недвижимости</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93701130700400750000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421 000,00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 </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421 000,00</w:t>
            </w:r>
          </w:p>
        </w:tc>
      </w:tr>
      <w:tr w:rsidR="00655F59" w:rsidRPr="00655F59" w:rsidTr="00655F59">
        <w:trPr>
          <w:trHeight w:val="428"/>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Закупка товаров, работ и услуг для обеспечения государственных (муниципальных) нужд</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93701130700400750200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421 000,00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 </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421 000,00</w:t>
            </w:r>
          </w:p>
        </w:tc>
      </w:tr>
      <w:tr w:rsidR="00655F59" w:rsidRPr="00655F59" w:rsidTr="00655F59">
        <w:trPr>
          <w:trHeight w:val="634"/>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Иные закупки товаров, работ и услуг для обеспечения государственных (муниципальных) нужд</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93701130700400750240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421 000,00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 </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421 000,00</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Прочая закупка товаров, работ и услуг</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93701130700400750244</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421 000,00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 </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421 000,00</w:t>
            </w:r>
          </w:p>
        </w:tc>
      </w:tr>
      <w:tr w:rsidR="00655F59" w:rsidRPr="00655F59" w:rsidTr="00655F59">
        <w:trPr>
          <w:trHeight w:val="634"/>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Муниципальная программа Угловского городского поселения "Развитие информационного общества Угловского городского поселения на 2020-2025 годы"</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93701131200000000000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43 980,00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17 024,00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26 956,00</w:t>
            </w:r>
          </w:p>
        </w:tc>
      </w:tr>
      <w:tr w:rsidR="00655F59" w:rsidRPr="00655F59" w:rsidTr="00655F59">
        <w:trPr>
          <w:trHeight w:val="833"/>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Основное мероприятие "Повышение доступности информационных ресурсов Администрации Угловского городского поселения для организаций, граждан"</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93701131200100000000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43 980,00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17 024,00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26 956,00</w:t>
            </w:r>
          </w:p>
        </w:tc>
      </w:tr>
      <w:tr w:rsidR="00655F59" w:rsidRPr="00655F59" w:rsidTr="00655F59">
        <w:trPr>
          <w:trHeight w:val="833"/>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Обеспечение публикации информации о деятельности органов местного самоуправления Угловского городского поселения в печатных средствах</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93701131200101210000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20 470,00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9 024,00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11 446,00</w:t>
            </w:r>
          </w:p>
        </w:tc>
      </w:tr>
      <w:tr w:rsidR="00655F59" w:rsidRPr="00655F59" w:rsidTr="00655F59">
        <w:trPr>
          <w:trHeight w:val="428"/>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Закупка товаров, работ и услуг для обеспечения государственных (муниципальных) нужд</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93701131200101210200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20 470,00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9 024,00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11 446,00</w:t>
            </w:r>
          </w:p>
        </w:tc>
      </w:tr>
      <w:tr w:rsidR="00655F59" w:rsidRPr="00655F59" w:rsidTr="00655F59">
        <w:trPr>
          <w:trHeight w:val="634"/>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Иные закупки товаров, работ и услуг для обеспечения государственных (муниципальных) нужд</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93701131200101210240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20 470,00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9 024,00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11 446,00</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Прочая закупка товаров, работ и услуг</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93701131200101210244</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20 470,00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9 024,00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11 446,00</w:t>
            </w:r>
          </w:p>
        </w:tc>
      </w:tr>
      <w:tr w:rsidR="00655F59" w:rsidRPr="00655F59" w:rsidTr="00655F59">
        <w:trPr>
          <w:trHeight w:val="833"/>
        </w:trPr>
        <w:tc>
          <w:tcPr>
            <w:tcW w:w="5396" w:type="dxa"/>
            <w:tcBorders>
              <w:top w:val="single" w:sz="4" w:space="0" w:color="auto"/>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Поддержка и дальнейшее расширение информационных сервисов официального сайта Администрации Угловского городского поселения (</w:t>
            </w:r>
            <w:proofErr w:type="spellStart"/>
            <w:r w:rsidRPr="00655F59">
              <w:rPr>
                <w:b/>
                <w:bCs/>
                <w:i/>
                <w:iCs/>
                <w:color w:val="000000"/>
                <w:sz w:val="20"/>
                <w:szCs w:val="20"/>
              </w:rPr>
              <w:t>хостинг</w:t>
            </w:r>
            <w:proofErr w:type="spellEnd"/>
            <w:r w:rsidRPr="00655F59">
              <w:rPr>
                <w:b/>
                <w:bCs/>
                <w:i/>
                <w:iCs/>
                <w:color w:val="000000"/>
                <w:sz w:val="20"/>
                <w:szCs w:val="20"/>
              </w:rPr>
              <w:t xml:space="preserve">, </w:t>
            </w:r>
            <w:proofErr w:type="spellStart"/>
            <w:r w:rsidRPr="00655F59">
              <w:rPr>
                <w:b/>
                <w:bCs/>
                <w:i/>
                <w:iCs/>
                <w:color w:val="000000"/>
                <w:sz w:val="20"/>
                <w:szCs w:val="20"/>
              </w:rPr>
              <w:t>техподдержка</w:t>
            </w:r>
            <w:proofErr w:type="spellEnd"/>
            <w:r w:rsidRPr="00655F59">
              <w:rPr>
                <w:b/>
                <w:bCs/>
                <w:i/>
                <w:iCs/>
                <w:color w:val="000000"/>
                <w:sz w:val="20"/>
                <w:szCs w:val="20"/>
              </w:rPr>
              <w:t>, регистрация домена)</w:t>
            </w:r>
          </w:p>
        </w:tc>
        <w:tc>
          <w:tcPr>
            <w:tcW w:w="928" w:type="dxa"/>
            <w:tcBorders>
              <w:top w:val="single" w:sz="4" w:space="0" w:color="auto"/>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auto"/>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93701131200101220000</w:t>
            </w:r>
          </w:p>
        </w:tc>
        <w:tc>
          <w:tcPr>
            <w:tcW w:w="2173" w:type="dxa"/>
            <w:tcBorders>
              <w:top w:val="single" w:sz="4" w:space="0" w:color="auto"/>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23 510,00</w:t>
            </w:r>
          </w:p>
        </w:tc>
        <w:tc>
          <w:tcPr>
            <w:tcW w:w="2080" w:type="dxa"/>
            <w:tcBorders>
              <w:top w:val="single" w:sz="4" w:space="0" w:color="auto"/>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8 000,00</w:t>
            </w:r>
          </w:p>
        </w:tc>
        <w:tc>
          <w:tcPr>
            <w:tcW w:w="2080" w:type="dxa"/>
            <w:tcBorders>
              <w:top w:val="single" w:sz="4" w:space="0" w:color="auto"/>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15 510,00</w:t>
            </w:r>
          </w:p>
        </w:tc>
      </w:tr>
      <w:tr w:rsidR="00655F59" w:rsidRPr="00655F59" w:rsidTr="00655F59">
        <w:trPr>
          <w:trHeight w:val="428"/>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lastRenderedPageBreak/>
              <w:t>Закупка товаров, работ и услуг для обеспечения государственных (муниципальных) нужд</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93701131200101220200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23 510,00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8 000,00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15 510,00</w:t>
            </w:r>
          </w:p>
        </w:tc>
      </w:tr>
      <w:tr w:rsidR="00655F59" w:rsidRPr="00655F59" w:rsidTr="00655F59">
        <w:trPr>
          <w:trHeight w:val="634"/>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Иные закупки товаров, работ и услуг для обеспечения государственных (муниципальных) нужд</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93701131200101220240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23 510,00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8 000,00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15 510,00</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Прочая закупка товаров, работ и услуг</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93701131200101220244</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23 510,00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8 000,00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15 510,00</w:t>
            </w:r>
          </w:p>
        </w:tc>
      </w:tr>
      <w:tr w:rsidR="00655F59" w:rsidRPr="00655F59" w:rsidTr="00655F59">
        <w:trPr>
          <w:trHeight w:val="428"/>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proofErr w:type="spellStart"/>
            <w:r w:rsidRPr="00655F59">
              <w:rPr>
                <w:b/>
                <w:bCs/>
                <w:i/>
                <w:iCs/>
                <w:color w:val="000000"/>
                <w:sz w:val="20"/>
                <w:szCs w:val="20"/>
              </w:rPr>
              <w:t>Расходы</w:t>
            </w:r>
            <w:proofErr w:type="gramStart"/>
            <w:r w:rsidRPr="00655F59">
              <w:rPr>
                <w:b/>
                <w:bCs/>
                <w:i/>
                <w:iCs/>
                <w:color w:val="000000"/>
                <w:sz w:val="20"/>
                <w:szCs w:val="20"/>
              </w:rPr>
              <w:t>,н</w:t>
            </w:r>
            <w:proofErr w:type="gramEnd"/>
            <w:r w:rsidRPr="00655F59">
              <w:rPr>
                <w:b/>
                <w:bCs/>
                <w:i/>
                <w:iCs/>
                <w:color w:val="000000"/>
                <w:sz w:val="20"/>
                <w:szCs w:val="20"/>
              </w:rPr>
              <w:t>е</w:t>
            </w:r>
            <w:proofErr w:type="spellEnd"/>
            <w:r w:rsidRPr="00655F59">
              <w:rPr>
                <w:b/>
                <w:bCs/>
                <w:i/>
                <w:iCs/>
                <w:color w:val="000000"/>
                <w:sz w:val="20"/>
                <w:szCs w:val="20"/>
              </w:rPr>
              <w:t xml:space="preserve"> отнесенные к муниципальным программам Угловского городского поселения</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93701139100000000000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341 764,00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104 361,20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237 402,80</w:t>
            </w:r>
          </w:p>
        </w:tc>
      </w:tr>
      <w:tr w:rsidR="00655F59" w:rsidRPr="00655F59" w:rsidTr="00655F59">
        <w:trPr>
          <w:trHeight w:val="428"/>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Выполнение других обязательств муниципального образования</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93701139100090010000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326 346,00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104 361,20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221 984,80</w:t>
            </w:r>
          </w:p>
        </w:tc>
      </w:tr>
      <w:tr w:rsidR="00655F59" w:rsidRPr="00655F59" w:rsidTr="00655F59">
        <w:trPr>
          <w:trHeight w:val="428"/>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Закупка товаров, работ и услуг для обеспечения государственных (муниципальных) нужд</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93701139100090010200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296 930,00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89 653,20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207 276,80</w:t>
            </w:r>
          </w:p>
        </w:tc>
      </w:tr>
      <w:tr w:rsidR="00655F59" w:rsidRPr="00655F59" w:rsidTr="00655F59">
        <w:trPr>
          <w:trHeight w:val="634"/>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Иные закупки товаров, работ и услуг для обеспечения государственных (муниципальных) нужд</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93701139100090010240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296 930,00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89 653,20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207 276,80</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Прочая закупка товаров, работ и услуг</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93701139100090010244</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296 930,00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89 653,20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207 276,80</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Иные бюджетные ассигнования</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93701139100090010800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29 416,00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14 708,00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14 708,00</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Уплата налогов, сборов и иных платежей</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93701139100090010850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29 416,00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14 708,00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14 708,00</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Уплата иных платежей</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93701139100090010853</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29 416,00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14 708,00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14 708,00</w:t>
            </w:r>
          </w:p>
        </w:tc>
      </w:tr>
      <w:tr w:rsidR="00655F59" w:rsidRPr="00655F59" w:rsidTr="00655F59">
        <w:trPr>
          <w:trHeight w:val="428"/>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Материальное поощрение старосты Угловского городского поселения</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93701139100090060000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15 418,00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 </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15 418,00</w:t>
            </w:r>
          </w:p>
        </w:tc>
      </w:tr>
      <w:tr w:rsidR="00655F59" w:rsidRPr="00655F59" w:rsidTr="00655F59">
        <w:trPr>
          <w:trHeight w:val="1039"/>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93701139100090060100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15 418,00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 </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15 418,00</w:t>
            </w:r>
          </w:p>
        </w:tc>
      </w:tr>
      <w:tr w:rsidR="00655F59" w:rsidRPr="00655F59" w:rsidTr="00655F59">
        <w:trPr>
          <w:trHeight w:val="428"/>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Расходы на выплаты персоналу государственных (муниципальных) органов</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93701139100090060120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15 418,00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 </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15 418,00</w:t>
            </w:r>
          </w:p>
        </w:tc>
      </w:tr>
      <w:tr w:rsidR="00655F59" w:rsidRPr="00655F59" w:rsidTr="00655F59">
        <w:trPr>
          <w:trHeight w:val="428"/>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Иные выплаты государственных (муниципальных) органов привлекаемым лицам</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93701139100090060123</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15 418,00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 </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15 418,00</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НАЦИОНАЛЬНАЯ ОБОРОНА</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93702000000000000000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345 000,00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130 317,70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214 682,30</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Мобилизационная и вневойсковая подготовка</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93702030000000000000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345 000,00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130 317,70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214 682,30</w:t>
            </w:r>
          </w:p>
        </w:tc>
      </w:tr>
      <w:tr w:rsidR="00655F59" w:rsidRPr="00655F59" w:rsidTr="00655F59">
        <w:trPr>
          <w:trHeight w:val="428"/>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proofErr w:type="spellStart"/>
            <w:r w:rsidRPr="00655F59">
              <w:rPr>
                <w:b/>
                <w:bCs/>
                <w:i/>
                <w:iCs/>
                <w:color w:val="000000"/>
                <w:sz w:val="20"/>
                <w:szCs w:val="20"/>
              </w:rPr>
              <w:t>Расходы</w:t>
            </w:r>
            <w:proofErr w:type="gramStart"/>
            <w:r w:rsidRPr="00655F59">
              <w:rPr>
                <w:b/>
                <w:bCs/>
                <w:i/>
                <w:iCs/>
                <w:color w:val="000000"/>
                <w:sz w:val="20"/>
                <w:szCs w:val="20"/>
              </w:rPr>
              <w:t>,н</w:t>
            </w:r>
            <w:proofErr w:type="gramEnd"/>
            <w:r w:rsidRPr="00655F59">
              <w:rPr>
                <w:b/>
                <w:bCs/>
                <w:i/>
                <w:iCs/>
                <w:color w:val="000000"/>
                <w:sz w:val="20"/>
                <w:szCs w:val="20"/>
              </w:rPr>
              <w:t>е</w:t>
            </w:r>
            <w:proofErr w:type="spellEnd"/>
            <w:r w:rsidRPr="00655F59">
              <w:rPr>
                <w:b/>
                <w:bCs/>
                <w:i/>
                <w:iCs/>
                <w:color w:val="000000"/>
                <w:sz w:val="20"/>
                <w:szCs w:val="20"/>
              </w:rPr>
              <w:t xml:space="preserve"> отнесенные к муниципальным программам Угловского городского поселения</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93702039100000000000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345 000,00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130 317,70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214 682,30</w:t>
            </w:r>
          </w:p>
        </w:tc>
      </w:tr>
      <w:tr w:rsidR="00655F59" w:rsidRPr="00655F59" w:rsidTr="00655F59">
        <w:trPr>
          <w:trHeight w:val="634"/>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Осуществление первичного воинского учета на территориях, где отсутствуют военные комиссариаты</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93702039100051180000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345 000,00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130 317,70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214 682,30</w:t>
            </w:r>
          </w:p>
        </w:tc>
      </w:tr>
      <w:tr w:rsidR="00655F59" w:rsidRPr="00655F59" w:rsidTr="00655F59">
        <w:trPr>
          <w:trHeight w:val="1039"/>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93702039100051180100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300 637,00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98 427,70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202 209,30</w:t>
            </w:r>
          </w:p>
        </w:tc>
      </w:tr>
      <w:tr w:rsidR="00655F59" w:rsidRPr="00655F59" w:rsidTr="00655F59">
        <w:trPr>
          <w:trHeight w:val="428"/>
        </w:trPr>
        <w:tc>
          <w:tcPr>
            <w:tcW w:w="5396" w:type="dxa"/>
            <w:tcBorders>
              <w:top w:val="single" w:sz="4" w:space="0" w:color="auto"/>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Расходы на выплаты персоналу государственных (муниципальных) органов</w:t>
            </w:r>
          </w:p>
        </w:tc>
        <w:tc>
          <w:tcPr>
            <w:tcW w:w="928" w:type="dxa"/>
            <w:tcBorders>
              <w:top w:val="single" w:sz="4" w:space="0" w:color="auto"/>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auto"/>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93702039100051180120</w:t>
            </w:r>
          </w:p>
        </w:tc>
        <w:tc>
          <w:tcPr>
            <w:tcW w:w="2173" w:type="dxa"/>
            <w:tcBorders>
              <w:top w:val="single" w:sz="4" w:space="0" w:color="auto"/>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300 637,00</w:t>
            </w:r>
          </w:p>
        </w:tc>
        <w:tc>
          <w:tcPr>
            <w:tcW w:w="2080" w:type="dxa"/>
            <w:tcBorders>
              <w:top w:val="single" w:sz="4" w:space="0" w:color="auto"/>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98 427,70</w:t>
            </w:r>
          </w:p>
        </w:tc>
        <w:tc>
          <w:tcPr>
            <w:tcW w:w="2080" w:type="dxa"/>
            <w:tcBorders>
              <w:top w:val="single" w:sz="4" w:space="0" w:color="auto"/>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202 209,30</w:t>
            </w:r>
          </w:p>
        </w:tc>
      </w:tr>
      <w:tr w:rsidR="00655F59" w:rsidRPr="00655F59" w:rsidTr="00655F59">
        <w:trPr>
          <w:trHeight w:val="428"/>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Фонд оплаты труда государственных (муниципальных) органов</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93702039100051180121</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230 904,00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77 362,03</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153 541,97</w:t>
            </w:r>
          </w:p>
        </w:tc>
      </w:tr>
      <w:tr w:rsidR="00655F59" w:rsidRPr="00655F59" w:rsidTr="00655F59">
        <w:trPr>
          <w:trHeight w:val="634"/>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93702039100051180129</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69 733,00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21 065,67</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48 667,33</w:t>
            </w:r>
          </w:p>
        </w:tc>
      </w:tr>
      <w:tr w:rsidR="00655F59" w:rsidRPr="00655F59" w:rsidTr="00655F59">
        <w:trPr>
          <w:trHeight w:val="428"/>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Закупка товаров, работ и услуг для обеспечения государственных (муниципальных) нужд</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93702039100051180200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44 363,00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31 890,00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12 473,00</w:t>
            </w:r>
          </w:p>
        </w:tc>
      </w:tr>
      <w:tr w:rsidR="00655F59" w:rsidRPr="00655F59" w:rsidTr="00655F59">
        <w:trPr>
          <w:trHeight w:val="634"/>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Иные закупки товаров, работ и услуг для обеспечения государственных (муниципальных) нужд</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93702039100051180240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44 363,00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31 890,00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12 473,00</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Прочая закупка товаров, работ и услуг</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93702039100051180244</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24 363,00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11 890,00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12 473,00</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Закупка энергетических ресурсов</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93702039100051180247</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20 000,00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20 000,00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0,00</w:t>
            </w:r>
          </w:p>
        </w:tc>
      </w:tr>
      <w:tr w:rsidR="00655F59" w:rsidRPr="00655F59" w:rsidTr="00655F59">
        <w:trPr>
          <w:trHeight w:val="428"/>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НАЦИОНАЛЬНАЯ БЕЗОПАСНОСТЬ И ПРАВООХРАНИТЕЛЬНАЯ ДЕЯТЕЛЬНОСТЬ</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93703000000000000000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466 400,00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126 044,24</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340 355,76</w:t>
            </w:r>
          </w:p>
        </w:tc>
      </w:tr>
      <w:tr w:rsidR="00655F59" w:rsidRPr="00655F59" w:rsidTr="00655F59">
        <w:trPr>
          <w:trHeight w:val="634"/>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93703100000000000000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321 500,00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117 857,14</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203 642,86</w:t>
            </w:r>
          </w:p>
        </w:tc>
      </w:tr>
      <w:tr w:rsidR="00655F59" w:rsidRPr="00655F59" w:rsidTr="00655F59">
        <w:trPr>
          <w:trHeight w:val="833"/>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Муниципальная программа Угловского городского поселения "Обеспечение первичных мер пожарной безопасности на территории Угловского городского поселения на 2017-2026 годы"</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93703100100000000000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321 500,00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117 857,14</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203 642,86</w:t>
            </w:r>
          </w:p>
        </w:tc>
      </w:tr>
      <w:tr w:rsidR="00655F59" w:rsidRPr="00655F59" w:rsidTr="00655F59">
        <w:trPr>
          <w:trHeight w:val="833"/>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Основное мероприятие "Укрепление противопожарного состояния учреждений, жилого фонда, территории Угловского городского поселения"</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93703100100200000000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321 500,00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117 857,14</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203 642,86</w:t>
            </w:r>
          </w:p>
        </w:tc>
      </w:tr>
      <w:tr w:rsidR="00655F59" w:rsidRPr="00655F59" w:rsidTr="00655F59">
        <w:trPr>
          <w:trHeight w:val="428"/>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Выполнение комплекса противопожарных мероприятий</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93703100100200110000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130 000,00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100 000,00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30 000,00</w:t>
            </w:r>
          </w:p>
        </w:tc>
      </w:tr>
      <w:tr w:rsidR="00655F59" w:rsidRPr="00655F59" w:rsidTr="00655F59">
        <w:trPr>
          <w:trHeight w:val="428"/>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Закупка товаров, работ и услуг для обеспечения государственных (муниципальных) нужд</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93703100100200110200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130 000,00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100 000,00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30 000,00</w:t>
            </w:r>
          </w:p>
        </w:tc>
      </w:tr>
      <w:tr w:rsidR="00655F59" w:rsidRPr="00655F59" w:rsidTr="00655F59">
        <w:trPr>
          <w:trHeight w:val="634"/>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Иные закупки товаров, работ и услуг для обеспечения государственных (муниципальных) нужд</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93703100100200110240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130 000,00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100 000,00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30 000,00</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Прочая закупка товаров, работ и услуг</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93703100100200110244</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130 000,00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100 000,00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30 000,00</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lastRenderedPageBreak/>
              <w:t>Обустройство пожарных водоемов</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93703100100200130000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175 000,00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17 857,14</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157 142,86</w:t>
            </w:r>
          </w:p>
        </w:tc>
      </w:tr>
      <w:tr w:rsidR="00655F59" w:rsidRPr="00655F59" w:rsidTr="00655F59">
        <w:trPr>
          <w:trHeight w:val="428"/>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Закупка товаров, работ и услуг для обеспечения государственных (муниципальных) нужд</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93703100100200130200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175 000,00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17 857,14</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157 142,86</w:t>
            </w:r>
          </w:p>
        </w:tc>
      </w:tr>
      <w:tr w:rsidR="00655F59" w:rsidRPr="00655F59" w:rsidTr="00655F59">
        <w:trPr>
          <w:trHeight w:val="634"/>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Иные закупки товаров, работ и услуг для обеспечения государственных (муниципальных) нужд</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93703100100200130240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175 000,00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17 857,14</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157 142,86</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Прочая закупка товаров, работ и услуг</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93703100100200130244</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175 000,00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17 857,14</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157 142,86</w:t>
            </w:r>
          </w:p>
        </w:tc>
      </w:tr>
      <w:tr w:rsidR="00655F59" w:rsidRPr="00655F59" w:rsidTr="00655F59">
        <w:trPr>
          <w:trHeight w:val="634"/>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Обеспечение территорий общего пользования первичными средствами тушения пожаров и противопожарным инвентарем</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93703100100200140000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16 500,00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 </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16 500,00</w:t>
            </w:r>
          </w:p>
        </w:tc>
      </w:tr>
      <w:tr w:rsidR="00655F59" w:rsidRPr="00655F59" w:rsidTr="00655F59">
        <w:trPr>
          <w:trHeight w:val="428"/>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Закупка товаров, работ и услуг для обеспечения государственных (муниципальных) нужд</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93703100100200140200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16 500,00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 </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16 500,00</w:t>
            </w:r>
          </w:p>
        </w:tc>
      </w:tr>
      <w:tr w:rsidR="00655F59" w:rsidRPr="00655F59" w:rsidTr="00655F59">
        <w:trPr>
          <w:trHeight w:val="634"/>
        </w:trPr>
        <w:tc>
          <w:tcPr>
            <w:tcW w:w="5396" w:type="dxa"/>
            <w:tcBorders>
              <w:top w:val="single" w:sz="4" w:space="0" w:color="auto"/>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Иные закупки товаров, работ и услуг для обеспечения государственных (муниципальных) нужд</w:t>
            </w:r>
          </w:p>
        </w:tc>
        <w:tc>
          <w:tcPr>
            <w:tcW w:w="928" w:type="dxa"/>
            <w:tcBorders>
              <w:top w:val="single" w:sz="4" w:space="0" w:color="auto"/>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auto"/>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93703100100200140240</w:t>
            </w:r>
          </w:p>
        </w:tc>
        <w:tc>
          <w:tcPr>
            <w:tcW w:w="2173" w:type="dxa"/>
            <w:tcBorders>
              <w:top w:val="single" w:sz="4" w:space="0" w:color="auto"/>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16 500,00</w:t>
            </w:r>
          </w:p>
        </w:tc>
        <w:tc>
          <w:tcPr>
            <w:tcW w:w="2080" w:type="dxa"/>
            <w:tcBorders>
              <w:top w:val="single" w:sz="4" w:space="0" w:color="auto"/>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 </w:t>
            </w:r>
          </w:p>
        </w:tc>
        <w:tc>
          <w:tcPr>
            <w:tcW w:w="2080" w:type="dxa"/>
            <w:tcBorders>
              <w:top w:val="single" w:sz="4" w:space="0" w:color="auto"/>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16 500,00</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Прочая закупка товаров, работ и услуг</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93703100100200140244</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16 500,00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 </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16 500,00</w:t>
            </w:r>
          </w:p>
        </w:tc>
      </w:tr>
      <w:tr w:rsidR="00655F59" w:rsidRPr="00655F59" w:rsidTr="00655F59">
        <w:trPr>
          <w:trHeight w:val="428"/>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Другие вопросы в области национальной безопасности и правоохранительной деятельности</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93703140000000000000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144 900,00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8 187,10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136 712,90</w:t>
            </w:r>
          </w:p>
        </w:tc>
      </w:tr>
      <w:tr w:rsidR="00655F59" w:rsidRPr="00655F59" w:rsidTr="00655F59">
        <w:trPr>
          <w:trHeight w:val="833"/>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Муниципальная программа Угловского городского поселения "Профилактика правонарушений на территории Угловского городского поселения на 2017-2026 годы"</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93703140300000000000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144 400,00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8 187,10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136 212,90</w:t>
            </w:r>
          </w:p>
        </w:tc>
      </w:tr>
      <w:tr w:rsidR="00655F59" w:rsidRPr="00655F59" w:rsidTr="00655F59">
        <w:trPr>
          <w:trHeight w:val="634"/>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Основное мероприятие "Приоритет прав и законных интересов человека и гражданина при осуществлении профилактики правонарушений"</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93703140300100000000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144 400,00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8 187,10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136 212,90</w:t>
            </w:r>
          </w:p>
        </w:tc>
      </w:tr>
      <w:tr w:rsidR="00655F59" w:rsidRPr="00655F59" w:rsidTr="00655F59">
        <w:trPr>
          <w:trHeight w:val="634"/>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Организация видеонаблюдения за местами массового пребывания граждан на территории Угловского городского поселения</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93703140300100310000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144 400,00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8 187,10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136 212,90</w:t>
            </w:r>
          </w:p>
        </w:tc>
      </w:tr>
      <w:tr w:rsidR="00655F59" w:rsidRPr="00655F59" w:rsidTr="00655F59">
        <w:trPr>
          <w:trHeight w:val="428"/>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Закупка товаров, работ и услуг для обеспечения государственных (муниципальных) нужд</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93703140300100310200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144 400,00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8 187,10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136 212,90</w:t>
            </w:r>
          </w:p>
        </w:tc>
      </w:tr>
      <w:tr w:rsidR="00655F59" w:rsidRPr="00655F59" w:rsidTr="00655F59">
        <w:trPr>
          <w:trHeight w:val="634"/>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Иные закупки товаров, работ и услуг для обеспечения государственных (муниципальных) нужд</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93703140300100310240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144 400,00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8 187,10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136 212,90</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Прочая закупка товаров, работ и услуг</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93703140300100310244</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144 400,00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8 187,10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136 212,90</w:t>
            </w:r>
          </w:p>
        </w:tc>
      </w:tr>
      <w:tr w:rsidR="00655F59" w:rsidRPr="00655F59" w:rsidTr="00655F59">
        <w:trPr>
          <w:trHeight w:val="833"/>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Муниципальная программа Угловского городского поселения "Профилактика терроризма, экстремизма на территории Угловского городского поселения на 2018-2026 годы"</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93703140500000000000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500,00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 </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500,00</w:t>
            </w:r>
          </w:p>
        </w:tc>
      </w:tr>
      <w:tr w:rsidR="00655F59" w:rsidRPr="00655F59" w:rsidTr="00655F59">
        <w:trPr>
          <w:trHeight w:val="833"/>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lastRenderedPageBreak/>
              <w:t xml:space="preserve">Основное мероприятие "Привлечение жителей поселения к участию в профилактике терроризма и </w:t>
            </w:r>
            <w:proofErr w:type="spellStart"/>
            <w:r w:rsidRPr="00655F59">
              <w:rPr>
                <w:b/>
                <w:bCs/>
                <w:i/>
                <w:iCs/>
                <w:color w:val="000000"/>
                <w:sz w:val="20"/>
                <w:szCs w:val="20"/>
              </w:rPr>
              <w:t>зкстремизма</w:t>
            </w:r>
            <w:proofErr w:type="spellEnd"/>
            <w:r w:rsidRPr="00655F59">
              <w:rPr>
                <w:b/>
                <w:bCs/>
                <w:i/>
                <w:iCs/>
                <w:color w:val="000000"/>
                <w:sz w:val="20"/>
                <w:szCs w:val="20"/>
              </w:rPr>
              <w:t>, а также к минимизации их последствий"</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93703140500100000000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500,00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 </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500,00</w:t>
            </w:r>
          </w:p>
        </w:tc>
      </w:tr>
      <w:tr w:rsidR="00655F59" w:rsidRPr="00655F59" w:rsidTr="00655F59">
        <w:trPr>
          <w:trHeight w:val="428"/>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Приобретение плакатов по профилактике экстремизма и терроризма</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93703140500100510000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500,00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 </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500,00</w:t>
            </w:r>
          </w:p>
        </w:tc>
      </w:tr>
      <w:tr w:rsidR="00655F59" w:rsidRPr="00655F59" w:rsidTr="00655F59">
        <w:trPr>
          <w:trHeight w:val="428"/>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Закупка товаров, работ и услуг для обеспечения государственных (муниципальных) нужд</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93703140500100510200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500,00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 </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500,00</w:t>
            </w:r>
          </w:p>
        </w:tc>
      </w:tr>
      <w:tr w:rsidR="00655F59" w:rsidRPr="00655F59" w:rsidTr="00655F59">
        <w:trPr>
          <w:trHeight w:val="634"/>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Иные закупки товаров, работ и услуг для обеспечения государственных (муниципальных) нужд</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93703140500100510240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500,00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 </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500,00</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Прочая закупка товаров, работ и услуг</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93703140500100510244</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500,00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 </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500,00</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НАЦИОНАЛЬНАЯ ЭКОНОМИКА</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93704000000000000000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8 657 684,88</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3 478 873,92</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5 178 810,96</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Транспорт</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93704080000000000000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36 239,00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3 523,52</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32 715,48</w:t>
            </w:r>
          </w:p>
        </w:tc>
      </w:tr>
      <w:tr w:rsidR="00655F59" w:rsidRPr="00655F59" w:rsidTr="00655F59">
        <w:trPr>
          <w:trHeight w:val="428"/>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proofErr w:type="spellStart"/>
            <w:r w:rsidRPr="00655F59">
              <w:rPr>
                <w:b/>
                <w:bCs/>
                <w:i/>
                <w:iCs/>
                <w:color w:val="000000"/>
                <w:sz w:val="20"/>
                <w:szCs w:val="20"/>
              </w:rPr>
              <w:t>Расходы</w:t>
            </w:r>
            <w:proofErr w:type="gramStart"/>
            <w:r w:rsidRPr="00655F59">
              <w:rPr>
                <w:b/>
                <w:bCs/>
                <w:i/>
                <w:iCs/>
                <w:color w:val="000000"/>
                <w:sz w:val="20"/>
                <w:szCs w:val="20"/>
              </w:rPr>
              <w:t>,н</w:t>
            </w:r>
            <w:proofErr w:type="gramEnd"/>
            <w:r w:rsidRPr="00655F59">
              <w:rPr>
                <w:b/>
                <w:bCs/>
                <w:i/>
                <w:iCs/>
                <w:color w:val="000000"/>
                <w:sz w:val="20"/>
                <w:szCs w:val="20"/>
              </w:rPr>
              <w:t>е</w:t>
            </w:r>
            <w:proofErr w:type="spellEnd"/>
            <w:r w:rsidRPr="00655F59">
              <w:rPr>
                <w:b/>
                <w:bCs/>
                <w:i/>
                <w:iCs/>
                <w:color w:val="000000"/>
                <w:sz w:val="20"/>
                <w:szCs w:val="20"/>
              </w:rPr>
              <w:t xml:space="preserve"> отнесенные к муниципальным программам Угловского городского поселения</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93704089100000000000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36 239,00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3 523,52</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32 715,48</w:t>
            </w:r>
          </w:p>
        </w:tc>
      </w:tr>
      <w:tr w:rsidR="00655F59" w:rsidRPr="00655F59" w:rsidTr="00655F59">
        <w:trPr>
          <w:trHeight w:val="833"/>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proofErr w:type="spellStart"/>
            <w:r w:rsidRPr="00655F59">
              <w:rPr>
                <w:b/>
                <w:bCs/>
                <w:i/>
                <w:iCs/>
                <w:color w:val="000000"/>
                <w:sz w:val="20"/>
                <w:szCs w:val="20"/>
              </w:rPr>
              <w:t>Осуществеление</w:t>
            </w:r>
            <w:proofErr w:type="spellEnd"/>
            <w:r w:rsidRPr="00655F59">
              <w:rPr>
                <w:b/>
                <w:bCs/>
                <w:i/>
                <w:iCs/>
                <w:color w:val="000000"/>
                <w:sz w:val="20"/>
                <w:szCs w:val="20"/>
              </w:rPr>
              <w:t xml:space="preserve"> регулярных перевозок пассажиров и багажа автомобильным транспортом общего пользования по регулируемым тарифам</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93704089100081090000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36 239,00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3 523,52</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32 715,48</w:t>
            </w:r>
          </w:p>
        </w:tc>
      </w:tr>
      <w:tr w:rsidR="00655F59" w:rsidRPr="00655F59" w:rsidTr="00655F59">
        <w:trPr>
          <w:trHeight w:val="428"/>
        </w:trPr>
        <w:tc>
          <w:tcPr>
            <w:tcW w:w="5396" w:type="dxa"/>
            <w:tcBorders>
              <w:top w:val="single" w:sz="4" w:space="0" w:color="auto"/>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Закупка товаров, работ и услуг для обеспечения государственных (муниципальных) нужд</w:t>
            </w:r>
          </w:p>
        </w:tc>
        <w:tc>
          <w:tcPr>
            <w:tcW w:w="928" w:type="dxa"/>
            <w:tcBorders>
              <w:top w:val="single" w:sz="4" w:space="0" w:color="auto"/>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auto"/>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93704089100081090200</w:t>
            </w:r>
          </w:p>
        </w:tc>
        <w:tc>
          <w:tcPr>
            <w:tcW w:w="2173" w:type="dxa"/>
            <w:tcBorders>
              <w:top w:val="single" w:sz="4" w:space="0" w:color="auto"/>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36 239,00</w:t>
            </w:r>
          </w:p>
        </w:tc>
        <w:tc>
          <w:tcPr>
            <w:tcW w:w="2080" w:type="dxa"/>
            <w:tcBorders>
              <w:top w:val="single" w:sz="4" w:space="0" w:color="auto"/>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3 523,52</w:t>
            </w:r>
          </w:p>
        </w:tc>
        <w:tc>
          <w:tcPr>
            <w:tcW w:w="2080" w:type="dxa"/>
            <w:tcBorders>
              <w:top w:val="single" w:sz="4" w:space="0" w:color="auto"/>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32 715,48</w:t>
            </w:r>
          </w:p>
        </w:tc>
      </w:tr>
      <w:tr w:rsidR="00655F59" w:rsidRPr="00655F59" w:rsidTr="00655F59">
        <w:trPr>
          <w:trHeight w:val="634"/>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Иные закупки товаров, работ и услуг для обеспечения государственных (муниципальных) нужд</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93704089100081090240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36 239,00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3 523,52</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32 715,48</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Прочая закупка товаров, работ и услуг</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93704089100081090244</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36 239,00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3 523,52</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32 715,48</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Дорожное хозяйство (дорожные фонды)</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93704090000000000000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8 481 445,88</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3 421 200,40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5 060 245,48</w:t>
            </w:r>
          </w:p>
        </w:tc>
      </w:tr>
      <w:tr w:rsidR="00655F59" w:rsidRPr="00655F59" w:rsidTr="00655F59">
        <w:trPr>
          <w:trHeight w:val="1242"/>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Муниципальная программа Угловского городского поселения "Строительство, реконструкция, капитальный ремонт, ремонт и содержание автомобильных дорог общего пользования местного значения на территории Угловского городского поселения на 2022-2026 годы"</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93704090200000000000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8 481 445,88</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3 421 200,40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5 060 245,48</w:t>
            </w:r>
          </w:p>
        </w:tc>
      </w:tr>
      <w:tr w:rsidR="00655F59" w:rsidRPr="00655F59" w:rsidTr="00655F59">
        <w:trPr>
          <w:trHeight w:val="428"/>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Основное мероприятие "Ремонт автомобильных дорог общего пользования местного значения"</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93704090200200000000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2 487 703,11</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2 099 310,70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388 392,41</w:t>
            </w:r>
          </w:p>
        </w:tc>
      </w:tr>
      <w:tr w:rsidR="00655F59" w:rsidRPr="00655F59" w:rsidTr="00655F59">
        <w:trPr>
          <w:trHeight w:val="634"/>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Мероприятия по ремонту автомобильных дорог общего пользования местного значения за счет акцизов на нефтепродукты</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93704090200200210000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109 999,80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98 067,18</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11 932,62</w:t>
            </w:r>
          </w:p>
        </w:tc>
      </w:tr>
      <w:tr w:rsidR="00655F59" w:rsidRPr="00655F59" w:rsidTr="00655F59">
        <w:trPr>
          <w:trHeight w:val="428"/>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lastRenderedPageBreak/>
              <w:t>Закупка товаров, работ и услуг для обеспечения государственных (муниципальных) нужд</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93704090200200210200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109 999,80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98 067,18</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11 932,62</w:t>
            </w:r>
          </w:p>
        </w:tc>
      </w:tr>
      <w:tr w:rsidR="00655F59" w:rsidRPr="00655F59" w:rsidTr="00655F59">
        <w:trPr>
          <w:trHeight w:val="634"/>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Иные закупки товаров, работ и услуг для обеспечения государственных (муниципальных) нужд</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93704090200200210240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109 999,80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98 067,18</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11 932,62</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Прочая закупка товаров, работ и услуг</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93704090200200210244</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109 999,80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98 067,18</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11 932,62</w:t>
            </w:r>
          </w:p>
        </w:tc>
      </w:tr>
      <w:tr w:rsidR="00655F59" w:rsidRPr="00655F59" w:rsidTr="00655F59">
        <w:trPr>
          <w:trHeight w:val="428"/>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Субсидия на формирование муниципальных дорожных фондов</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93704090200271520000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1 740 500,00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1 395 393,80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345 106,20</w:t>
            </w:r>
          </w:p>
        </w:tc>
      </w:tr>
      <w:tr w:rsidR="00655F59" w:rsidRPr="00655F59" w:rsidTr="00655F59">
        <w:trPr>
          <w:trHeight w:val="428"/>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Закупка товаров, работ и услуг для обеспечения государственных (муниципальных) нужд</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93704090200271520200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1 740 500,00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1 395 393,80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345 106,20</w:t>
            </w:r>
          </w:p>
        </w:tc>
      </w:tr>
      <w:tr w:rsidR="00655F59" w:rsidRPr="00655F59" w:rsidTr="00655F59">
        <w:trPr>
          <w:trHeight w:val="634"/>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Иные закупки товаров, работ и услуг для обеспечения государственных (муниципальных) нужд</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93704090200271520240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1 740 500,00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1 395 393,80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345 106,20</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Прочая закупка товаров, работ и услуг</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93704090200271520244</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1 740 500,00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1 395 393,80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345 106,20</w:t>
            </w:r>
          </w:p>
        </w:tc>
      </w:tr>
      <w:tr w:rsidR="00655F59" w:rsidRPr="00655F59" w:rsidTr="00655F59">
        <w:trPr>
          <w:trHeight w:val="428"/>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proofErr w:type="spellStart"/>
            <w:r w:rsidRPr="00655F59">
              <w:rPr>
                <w:b/>
                <w:bCs/>
                <w:i/>
                <w:iCs/>
                <w:color w:val="000000"/>
                <w:sz w:val="20"/>
                <w:szCs w:val="20"/>
              </w:rPr>
              <w:t>Софинансирование</w:t>
            </w:r>
            <w:proofErr w:type="spellEnd"/>
            <w:r w:rsidRPr="00655F59">
              <w:rPr>
                <w:b/>
                <w:bCs/>
                <w:i/>
                <w:iCs/>
                <w:color w:val="000000"/>
                <w:sz w:val="20"/>
                <w:szCs w:val="20"/>
              </w:rPr>
              <w:t xml:space="preserve"> к субсидии на формирование муниципальных дорожных фондов</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937040902002S1520000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637 203,31</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605 849,72</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31 353,59</w:t>
            </w:r>
          </w:p>
        </w:tc>
      </w:tr>
      <w:tr w:rsidR="00655F59" w:rsidRPr="00655F59" w:rsidTr="00655F59">
        <w:trPr>
          <w:trHeight w:val="428"/>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Закупка товаров, работ и услуг для обеспечения государственных (муниципальных) нужд</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937040902002S1520200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637 203,31</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605 849,72</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31 353,59</w:t>
            </w:r>
          </w:p>
        </w:tc>
      </w:tr>
      <w:tr w:rsidR="00655F59" w:rsidRPr="00655F59" w:rsidTr="00655F59">
        <w:trPr>
          <w:trHeight w:val="634"/>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Иные закупки товаров, работ и услуг для обеспечения государственных (муниципальных) нужд</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937040902002S1520240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637 203,31</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605 849,72</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31 353,59</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Прочая закупка товаров, работ и услуг</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937040902002S1520244</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637 203,31</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605 849,72</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31 353,59</w:t>
            </w:r>
          </w:p>
        </w:tc>
      </w:tr>
      <w:tr w:rsidR="00655F59" w:rsidRPr="00655F59" w:rsidTr="00655F59">
        <w:trPr>
          <w:trHeight w:val="634"/>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Основное мероприятие "Содержание автомобильных дорог местного значения и инженерных сооружений на них"</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93704090200300000000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5 993 742,77</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1 321 889,70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4 671 853,07</w:t>
            </w:r>
          </w:p>
        </w:tc>
      </w:tr>
      <w:tr w:rsidR="00655F59" w:rsidRPr="00655F59" w:rsidTr="00655F59">
        <w:trPr>
          <w:trHeight w:val="634"/>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Мероприятие  по содержанию автомобильных дорог общего пользования местного значения и инженерных сооружений на них</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93704090200300220000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4 079 742,77</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1 321 889,70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2 757 853,07</w:t>
            </w:r>
          </w:p>
        </w:tc>
      </w:tr>
      <w:tr w:rsidR="00655F59" w:rsidRPr="00655F59" w:rsidTr="00655F59">
        <w:trPr>
          <w:trHeight w:val="428"/>
        </w:trPr>
        <w:tc>
          <w:tcPr>
            <w:tcW w:w="5396" w:type="dxa"/>
            <w:tcBorders>
              <w:top w:val="single" w:sz="4" w:space="0" w:color="auto"/>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Закупка товаров, работ и услуг для обеспечения государственных (муниципальных) нужд</w:t>
            </w:r>
          </w:p>
        </w:tc>
        <w:tc>
          <w:tcPr>
            <w:tcW w:w="928" w:type="dxa"/>
            <w:tcBorders>
              <w:top w:val="single" w:sz="4" w:space="0" w:color="auto"/>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auto"/>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93704090200300220200</w:t>
            </w:r>
          </w:p>
        </w:tc>
        <w:tc>
          <w:tcPr>
            <w:tcW w:w="2173" w:type="dxa"/>
            <w:tcBorders>
              <w:top w:val="single" w:sz="4" w:space="0" w:color="auto"/>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4 079 742,77</w:t>
            </w:r>
          </w:p>
        </w:tc>
        <w:tc>
          <w:tcPr>
            <w:tcW w:w="2080" w:type="dxa"/>
            <w:tcBorders>
              <w:top w:val="single" w:sz="4" w:space="0" w:color="auto"/>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1 321 889,70</w:t>
            </w:r>
          </w:p>
        </w:tc>
        <w:tc>
          <w:tcPr>
            <w:tcW w:w="2080" w:type="dxa"/>
            <w:tcBorders>
              <w:top w:val="single" w:sz="4" w:space="0" w:color="auto"/>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2 757 853,07</w:t>
            </w:r>
          </w:p>
        </w:tc>
      </w:tr>
      <w:tr w:rsidR="00655F59" w:rsidRPr="00655F59" w:rsidTr="00655F59">
        <w:trPr>
          <w:trHeight w:val="634"/>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Иные закупки товаров, работ и услуг для обеспечения государственных (муниципальных) нужд</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93704090200300220240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4 079 742,77</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1 321 889,70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2 757 853,07</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Прочая закупка товаров, работ и услуг</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93704090200300220244</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4 079 742,77</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1 321 889,70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2 757 853,07</w:t>
            </w:r>
          </w:p>
        </w:tc>
      </w:tr>
      <w:tr w:rsidR="00655F59" w:rsidRPr="00655F59" w:rsidTr="00655F59">
        <w:trPr>
          <w:trHeight w:val="428"/>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Субсидия на формирование муниципальных дорожных фондов</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93704090200371520000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1 740 500,00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 </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1 740 500,00</w:t>
            </w:r>
          </w:p>
        </w:tc>
      </w:tr>
      <w:tr w:rsidR="00655F59" w:rsidRPr="00655F59" w:rsidTr="00655F59">
        <w:trPr>
          <w:trHeight w:val="428"/>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Закупка товаров, работ и услуг для обеспечения государственных (муниципальных) нужд</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93704090200371520200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1 740 500,00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 </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1 740 500,00</w:t>
            </w:r>
          </w:p>
        </w:tc>
      </w:tr>
      <w:tr w:rsidR="00655F59" w:rsidRPr="00655F59" w:rsidTr="00655F59">
        <w:trPr>
          <w:trHeight w:val="634"/>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lastRenderedPageBreak/>
              <w:t>Иные закупки товаров, работ и услуг для обеспечения государственных (муниципальных) нужд</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93704090200371520240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1 740 500,00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 </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1 740 500,00</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Прочая закупка товаров, работ и услуг</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93704090200371520244</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1 740 500,00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 </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1 740 500,00</w:t>
            </w:r>
          </w:p>
        </w:tc>
      </w:tr>
      <w:tr w:rsidR="00655F59" w:rsidRPr="00655F59" w:rsidTr="00655F59">
        <w:trPr>
          <w:trHeight w:val="428"/>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proofErr w:type="spellStart"/>
            <w:r w:rsidRPr="00655F59">
              <w:rPr>
                <w:b/>
                <w:bCs/>
                <w:i/>
                <w:iCs/>
                <w:color w:val="000000"/>
                <w:sz w:val="20"/>
                <w:szCs w:val="20"/>
              </w:rPr>
              <w:t>Софинансирование</w:t>
            </w:r>
            <w:proofErr w:type="spellEnd"/>
            <w:r w:rsidRPr="00655F59">
              <w:rPr>
                <w:b/>
                <w:bCs/>
                <w:i/>
                <w:iCs/>
                <w:color w:val="000000"/>
                <w:sz w:val="20"/>
                <w:szCs w:val="20"/>
              </w:rPr>
              <w:t xml:space="preserve"> к субсидии на формирование муниципальных дорожных фондов</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937040902003S1520000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173 500,00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 </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173 500,00</w:t>
            </w:r>
          </w:p>
        </w:tc>
      </w:tr>
      <w:tr w:rsidR="00655F59" w:rsidRPr="00655F59" w:rsidTr="00655F59">
        <w:trPr>
          <w:trHeight w:val="428"/>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Закупка товаров, работ и услуг для обеспечения государственных (муниципальных) нужд</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937040902003S1520200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173 500,00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 </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173 500,00</w:t>
            </w:r>
          </w:p>
        </w:tc>
      </w:tr>
      <w:tr w:rsidR="00655F59" w:rsidRPr="00655F59" w:rsidTr="00655F59">
        <w:trPr>
          <w:trHeight w:val="634"/>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Иные закупки товаров, работ и услуг для обеспечения государственных (муниципальных) нужд</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937040902003S1520240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173 500,00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 </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173 500,00</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Прочая закупка товаров, работ и услуг</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937040902003S1520244</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173 500,00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 </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173 500,00</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Другие вопросы в области национальной экономики</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93704120000000000000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140 000,00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54 150,00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85 850,00</w:t>
            </w:r>
          </w:p>
        </w:tc>
      </w:tr>
      <w:tr w:rsidR="00655F59" w:rsidRPr="00655F59" w:rsidTr="00655F59">
        <w:trPr>
          <w:trHeight w:val="833"/>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Муниципальная программа Угловского городского поселения "Система управления земельными ресурсами на территории Угловского городского поселения на 2017-2025 годы"</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93704120800000000000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130 000,00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54 150,00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75 850,00</w:t>
            </w:r>
          </w:p>
        </w:tc>
      </w:tr>
      <w:tr w:rsidR="00655F59" w:rsidRPr="00655F59" w:rsidTr="00655F59">
        <w:trPr>
          <w:trHeight w:val="833"/>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 xml:space="preserve">Основное мероприятие "Завершение мероприятий по разграничению муниципальной </w:t>
            </w:r>
            <w:proofErr w:type="spellStart"/>
            <w:r w:rsidRPr="00655F59">
              <w:rPr>
                <w:b/>
                <w:bCs/>
                <w:i/>
                <w:iCs/>
                <w:color w:val="000000"/>
                <w:sz w:val="20"/>
                <w:szCs w:val="20"/>
              </w:rPr>
              <w:t>сосбтвенности</w:t>
            </w:r>
            <w:proofErr w:type="spellEnd"/>
            <w:r w:rsidRPr="00655F59">
              <w:rPr>
                <w:b/>
                <w:bCs/>
                <w:i/>
                <w:iCs/>
                <w:color w:val="000000"/>
                <w:sz w:val="20"/>
                <w:szCs w:val="20"/>
              </w:rPr>
              <w:t xml:space="preserve"> на землю в части регистрации права муниципальной собственности"</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93704120800300000000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70 000,00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26 000,00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44 000,00</w:t>
            </w:r>
          </w:p>
        </w:tc>
      </w:tr>
      <w:tr w:rsidR="00655F59" w:rsidRPr="00655F59" w:rsidTr="00655F59">
        <w:trPr>
          <w:trHeight w:val="634"/>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Организация проведения кадастровых работ по земельным участкам, подлежащим отнесению к собственности Угловского городского поселения</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93704120800300810000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70 000,00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26 000,00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44 000,00</w:t>
            </w:r>
          </w:p>
        </w:tc>
      </w:tr>
      <w:tr w:rsidR="00655F59" w:rsidRPr="00655F59" w:rsidTr="00655F59">
        <w:trPr>
          <w:trHeight w:val="428"/>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Закупка товаров, работ и услуг для обеспечения государственных (муниципальных) нужд</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93704120800300810200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70 000,00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26 000,00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44 000,00</w:t>
            </w:r>
          </w:p>
        </w:tc>
      </w:tr>
      <w:tr w:rsidR="00655F59" w:rsidRPr="00655F59" w:rsidTr="00655F59">
        <w:trPr>
          <w:trHeight w:val="634"/>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Иные закупки товаров, работ и услуг для обеспечения государственных (муниципальных) нужд</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93704120800300810240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70 000,00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26 000,00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44 000,00</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Прочая закупка товаров, работ и услуг</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93704120800300810244</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70 000,00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26 000,00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44 000,00</w:t>
            </w:r>
          </w:p>
        </w:tc>
      </w:tr>
      <w:tr w:rsidR="00655F59" w:rsidRPr="00655F59" w:rsidTr="00655F59">
        <w:trPr>
          <w:trHeight w:val="833"/>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Основное мероприятие "Обеспечение рационального и эффективного использования земельных участков, находящихся в собственности Угловского городского поселения"</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93704120800400000000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60 000,00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28 150,00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31 850,00</w:t>
            </w:r>
          </w:p>
        </w:tc>
      </w:tr>
      <w:tr w:rsidR="00655F59" w:rsidRPr="00655F59" w:rsidTr="00655F59">
        <w:trPr>
          <w:trHeight w:val="1039"/>
        </w:trPr>
        <w:tc>
          <w:tcPr>
            <w:tcW w:w="5396" w:type="dxa"/>
            <w:tcBorders>
              <w:top w:val="single" w:sz="4" w:space="0" w:color="auto"/>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Организация проведения работ по оценке рыночной стоимости земельных участков, находящихся в собственности Угловского городского поселения, в целях организац</w:t>
            </w:r>
            <w:proofErr w:type="gramStart"/>
            <w:r w:rsidRPr="00655F59">
              <w:rPr>
                <w:b/>
                <w:bCs/>
                <w:i/>
                <w:iCs/>
                <w:color w:val="000000"/>
                <w:sz w:val="20"/>
                <w:szCs w:val="20"/>
              </w:rPr>
              <w:t>ии ау</w:t>
            </w:r>
            <w:proofErr w:type="gramEnd"/>
            <w:r w:rsidRPr="00655F59">
              <w:rPr>
                <w:b/>
                <w:bCs/>
                <w:i/>
                <w:iCs/>
                <w:color w:val="000000"/>
                <w:sz w:val="20"/>
                <w:szCs w:val="20"/>
              </w:rPr>
              <w:t>кционов</w:t>
            </w:r>
          </w:p>
        </w:tc>
        <w:tc>
          <w:tcPr>
            <w:tcW w:w="928" w:type="dxa"/>
            <w:tcBorders>
              <w:top w:val="single" w:sz="4" w:space="0" w:color="auto"/>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auto"/>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93704120800400820000</w:t>
            </w:r>
          </w:p>
        </w:tc>
        <w:tc>
          <w:tcPr>
            <w:tcW w:w="2173" w:type="dxa"/>
            <w:tcBorders>
              <w:top w:val="single" w:sz="4" w:space="0" w:color="auto"/>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60 000,00</w:t>
            </w:r>
          </w:p>
        </w:tc>
        <w:tc>
          <w:tcPr>
            <w:tcW w:w="2080" w:type="dxa"/>
            <w:tcBorders>
              <w:top w:val="single" w:sz="4" w:space="0" w:color="auto"/>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28 150,00</w:t>
            </w:r>
          </w:p>
        </w:tc>
        <w:tc>
          <w:tcPr>
            <w:tcW w:w="2080" w:type="dxa"/>
            <w:tcBorders>
              <w:top w:val="single" w:sz="4" w:space="0" w:color="auto"/>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31 850,00</w:t>
            </w:r>
          </w:p>
        </w:tc>
      </w:tr>
      <w:tr w:rsidR="00655F59" w:rsidRPr="00655F59" w:rsidTr="00655F59">
        <w:trPr>
          <w:trHeight w:val="428"/>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lastRenderedPageBreak/>
              <w:t>Закупка товаров, работ и услуг для обеспечения государственных (муниципальных) нужд</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93704120800400820200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60 000,00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28 150,00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31 850,00</w:t>
            </w:r>
          </w:p>
        </w:tc>
      </w:tr>
      <w:tr w:rsidR="00655F59" w:rsidRPr="00655F59" w:rsidTr="00655F59">
        <w:trPr>
          <w:trHeight w:val="634"/>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Иные закупки товаров, работ и услуг для обеспечения государственных (муниципальных) нужд</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93704120800400820240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60 000,00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28 150,00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31 850,00</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Прочая закупка товаров, работ и услуг</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93704120800400820244</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60 000,00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28 150,00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31 850,00</w:t>
            </w:r>
          </w:p>
        </w:tc>
      </w:tr>
      <w:tr w:rsidR="00655F59" w:rsidRPr="00655F59" w:rsidTr="00655F59">
        <w:trPr>
          <w:trHeight w:val="833"/>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Муниципальная программа Угловского городского поселения "Развитие малого и среднего предпринимательства на территории Угловского городского поселения на 2018-2025 годы"</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93704121800000000000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10 000,00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 </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10 000,00</w:t>
            </w:r>
          </w:p>
        </w:tc>
      </w:tr>
      <w:tr w:rsidR="00655F59" w:rsidRPr="00655F59" w:rsidTr="00655F59">
        <w:trPr>
          <w:trHeight w:val="833"/>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Основное мероприятие "Нормативное правовое, информационное и организационное обеспечение развития малого и среднего предпринимательства"</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93704121800100000000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10 000,00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 </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10 000,00</w:t>
            </w:r>
          </w:p>
        </w:tc>
      </w:tr>
      <w:tr w:rsidR="00655F59" w:rsidRPr="00655F59" w:rsidTr="00655F59">
        <w:trPr>
          <w:trHeight w:val="1647"/>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Информационное обеспечение субъектов малого и среднего предпринимательства Угловского городского поселения путём размещения информации о развитии и государственной поддержке малого и среднего предпринимательства на официальном сайте муниципального образования «Угловское городское поселение»</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93704121800101810000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10 000,00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 </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10 000,00</w:t>
            </w:r>
          </w:p>
        </w:tc>
      </w:tr>
      <w:tr w:rsidR="00655F59" w:rsidRPr="00655F59" w:rsidTr="00655F59">
        <w:trPr>
          <w:trHeight w:val="428"/>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Закупка товаров, работ и услуг для обеспечения государственных (муниципальных) нужд</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93704121800101810200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10 000,00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 </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10 000,00</w:t>
            </w:r>
          </w:p>
        </w:tc>
      </w:tr>
      <w:tr w:rsidR="00655F59" w:rsidRPr="00655F59" w:rsidTr="00655F59">
        <w:trPr>
          <w:trHeight w:val="634"/>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Иные закупки товаров, работ и услуг для обеспечения государственных (муниципальных) нужд</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93704121800101810240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10 000,00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 </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10 000,00</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Прочая закупка товаров, работ и услуг</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93704121800101810244</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10 000,00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 </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10 000,00</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ЖИЛИЩНО-КОММУНАЛЬНОЕ ХОЗЯЙСТВО</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93705000000000000000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7 586 377,03</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4 482 118,48</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3 104 258,55</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Жилищное хозяйство</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93705010000000000000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205 681,00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125 347,57</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80 333,43</w:t>
            </w:r>
          </w:p>
        </w:tc>
      </w:tr>
      <w:tr w:rsidR="00655F59" w:rsidRPr="00655F59" w:rsidTr="00655F59">
        <w:trPr>
          <w:trHeight w:val="833"/>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Муниципальная программа Угловского городского поселения "Капитальный ремонт муниципального жилищного фонда в Угловском городском поселении на 2017-2025 годы"</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93705011100000000000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205 681,00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125 347,57</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80 333,43</w:t>
            </w:r>
          </w:p>
        </w:tc>
      </w:tr>
      <w:tr w:rsidR="00655F59" w:rsidRPr="00655F59" w:rsidTr="00655F59">
        <w:trPr>
          <w:trHeight w:val="1849"/>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lastRenderedPageBreak/>
              <w:t xml:space="preserve">Основное мероприятие "Планирование и организация проведения капитального и текущего ремонта муниципального жилищного фонда,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w:t>
            </w:r>
            <w:proofErr w:type="spellStart"/>
            <w:r w:rsidRPr="00655F59">
              <w:rPr>
                <w:b/>
                <w:bCs/>
                <w:i/>
                <w:iCs/>
                <w:color w:val="000000"/>
                <w:sz w:val="20"/>
                <w:szCs w:val="20"/>
              </w:rPr>
              <w:t>эксплутационных</w:t>
            </w:r>
            <w:proofErr w:type="spellEnd"/>
            <w:r w:rsidRPr="00655F59">
              <w:rPr>
                <w:b/>
                <w:bCs/>
                <w:i/>
                <w:iCs/>
                <w:color w:val="000000"/>
                <w:sz w:val="20"/>
                <w:szCs w:val="20"/>
              </w:rPr>
              <w:t xml:space="preserve"> характеристик муниципального жилого фонда"</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93705011100100000000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205 681,00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125 347,57</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80 333,43</w:t>
            </w:r>
          </w:p>
        </w:tc>
      </w:tr>
      <w:tr w:rsidR="00655F59" w:rsidRPr="00655F59" w:rsidTr="00655F59">
        <w:trPr>
          <w:trHeight w:val="634"/>
        </w:trPr>
        <w:tc>
          <w:tcPr>
            <w:tcW w:w="5396" w:type="dxa"/>
            <w:tcBorders>
              <w:top w:val="single" w:sz="4" w:space="0" w:color="auto"/>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Взносы на капитальный ремонт общего имущества муниципального жилищного фонда в МКД</w:t>
            </w:r>
          </w:p>
        </w:tc>
        <w:tc>
          <w:tcPr>
            <w:tcW w:w="928" w:type="dxa"/>
            <w:tcBorders>
              <w:top w:val="single" w:sz="4" w:space="0" w:color="auto"/>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auto"/>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93705011100101120000</w:t>
            </w:r>
          </w:p>
        </w:tc>
        <w:tc>
          <w:tcPr>
            <w:tcW w:w="2173" w:type="dxa"/>
            <w:tcBorders>
              <w:top w:val="single" w:sz="4" w:space="0" w:color="auto"/>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205 681,00</w:t>
            </w:r>
          </w:p>
        </w:tc>
        <w:tc>
          <w:tcPr>
            <w:tcW w:w="2080" w:type="dxa"/>
            <w:tcBorders>
              <w:top w:val="single" w:sz="4" w:space="0" w:color="auto"/>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125 347,57</w:t>
            </w:r>
          </w:p>
        </w:tc>
        <w:tc>
          <w:tcPr>
            <w:tcW w:w="2080" w:type="dxa"/>
            <w:tcBorders>
              <w:top w:val="single" w:sz="4" w:space="0" w:color="auto"/>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80 333,43</w:t>
            </w:r>
          </w:p>
        </w:tc>
      </w:tr>
      <w:tr w:rsidR="00655F59" w:rsidRPr="00655F59" w:rsidTr="00655F59">
        <w:trPr>
          <w:trHeight w:val="428"/>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Закупка товаров, работ и услуг для обеспечения государственных (муниципальных) нужд</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93705011100101120200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205 681,00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125 347,57</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80 333,43</w:t>
            </w:r>
          </w:p>
        </w:tc>
      </w:tr>
      <w:tr w:rsidR="00655F59" w:rsidRPr="00655F59" w:rsidTr="00655F59">
        <w:trPr>
          <w:trHeight w:val="634"/>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Иные закупки товаров, работ и услуг для обеспечения государственных (муниципальных) нужд</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93705011100101120240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205 681,00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125 347,57</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80 333,43</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Прочая закупка товаров, работ и услуг</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93705011100101120244</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205 681,00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125 347,57</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80 333,43</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Коммунальное хозяйство</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93705020000000000000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929 800,00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34 800,00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895 000,00</w:t>
            </w:r>
          </w:p>
        </w:tc>
      </w:tr>
      <w:tr w:rsidR="00655F59" w:rsidRPr="00655F59" w:rsidTr="00655F59">
        <w:trPr>
          <w:trHeight w:val="833"/>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Муниципальная программа Угловского городского поселения "Система коммунальной инфраструктуры Угловского городского поселения на 2022-2025 годы"</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93705021700000000000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929 800,00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34 800,00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895 000,00</w:t>
            </w:r>
          </w:p>
        </w:tc>
      </w:tr>
      <w:tr w:rsidR="00655F59" w:rsidRPr="00655F59" w:rsidTr="00655F59">
        <w:trPr>
          <w:trHeight w:val="833"/>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Основное мероприятие «Разработка мероприятий, направленных на обеспечение надёжности, качества и эффективности работ в системе теплоснабжения»</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93705021700200000000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399 800,00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34 800,00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365 000,00</w:t>
            </w:r>
          </w:p>
        </w:tc>
      </w:tr>
      <w:tr w:rsidR="00655F59" w:rsidRPr="00655F59" w:rsidTr="00655F59">
        <w:trPr>
          <w:trHeight w:val="428"/>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Выполнение работ по разработке схем теплоснабжения (схем актуализации)</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93705021700201710000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399 800,00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34 800,00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365 000,00</w:t>
            </w:r>
          </w:p>
        </w:tc>
      </w:tr>
      <w:tr w:rsidR="00655F59" w:rsidRPr="00655F59" w:rsidTr="00655F59">
        <w:trPr>
          <w:trHeight w:val="428"/>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Закупка товаров, работ и услуг для обеспечения государственных (муниципальных) нужд</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93705021700201710200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399 800,00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34 800,00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365 000,00</w:t>
            </w:r>
          </w:p>
        </w:tc>
      </w:tr>
      <w:tr w:rsidR="00655F59" w:rsidRPr="00655F59" w:rsidTr="00655F59">
        <w:trPr>
          <w:trHeight w:val="634"/>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Иные закупки товаров, работ и услуг для обеспечения государственных (муниципальных) нужд</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93705021700201710240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399 800,00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34 800,00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365 000,00</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Прочая закупка товаров, работ и услуг</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93705021700201710244</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399 800,00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34 800,00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365 000,00</w:t>
            </w:r>
          </w:p>
        </w:tc>
      </w:tr>
      <w:tr w:rsidR="00655F59" w:rsidRPr="00655F59" w:rsidTr="00655F59">
        <w:trPr>
          <w:trHeight w:val="833"/>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 xml:space="preserve">Повышение качества водоснабжения населения за счет </w:t>
            </w:r>
            <w:proofErr w:type="spellStart"/>
            <w:r w:rsidRPr="00655F59">
              <w:rPr>
                <w:b/>
                <w:bCs/>
                <w:i/>
                <w:iCs/>
                <w:color w:val="000000"/>
                <w:sz w:val="20"/>
                <w:szCs w:val="20"/>
              </w:rPr>
              <w:t>строительства</w:t>
            </w:r>
            <w:proofErr w:type="gramStart"/>
            <w:r w:rsidRPr="00655F59">
              <w:rPr>
                <w:b/>
                <w:bCs/>
                <w:i/>
                <w:iCs/>
                <w:color w:val="000000"/>
                <w:sz w:val="20"/>
                <w:szCs w:val="20"/>
              </w:rPr>
              <w:t>,м</w:t>
            </w:r>
            <w:proofErr w:type="gramEnd"/>
            <w:r w:rsidRPr="00655F59">
              <w:rPr>
                <w:b/>
                <w:bCs/>
                <w:i/>
                <w:iCs/>
                <w:color w:val="000000"/>
                <w:sz w:val="20"/>
                <w:szCs w:val="20"/>
              </w:rPr>
              <w:t>однернизации,реконструкции</w:t>
            </w:r>
            <w:proofErr w:type="spellEnd"/>
            <w:r w:rsidRPr="00655F59">
              <w:rPr>
                <w:b/>
                <w:bCs/>
                <w:i/>
                <w:iCs/>
                <w:color w:val="000000"/>
                <w:sz w:val="20"/>
                <w:szCs w:val="20"/>
              </w:rPr>
              <w:t xml:space="preserve"> и капитального ремонта источников водоснабжения</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93705021700300000000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530 000,00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 </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530 000,00</w:t>
            </w:r>
          </w:p>
        </w:tc>
      </w:tr>
      <w:tr w:rsidR="00655F59" w:rsidRPr="00655F59" w:rsidTr="00655F59">
        <w:trPr>
          <w:trHeight w:val="428"/>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 xml:space="preserve">Закупка </w:t>
            </w:r>
            <w:proofErr w:type="spellStart"/>
            <w:r w:rsidRPr="00655F59">
              <w:rPr>
                <w:b/>
                <w:bCs/>
                <w:i/>
                <w:iCs/>
                <w:color w:val="000000"/>
                <w:sz w:val="20"/>
                <w:szCs w:val="20"/>
              </w:rPr>
              <w:t>товаров</w:t>
            </w:r>
            <w:proofErr w:type="gramStart"/>
            <w:r w:rsidRPr="00655F59">
              <w:rPr>
                <w:b/>
                <w:bCs/>
                <w:i/>
                <w:iCs/>
                <w:color w:val="000000"/>
                <w:sz w:val="20"/>
                <w:szCs w:val="20"/>
              </w:rPr>
              <w:t>,р</w:t>
            </w:r>
            <w:proofErr w:type="gramEnd"/>
            <w:r w:rsidRPr="00655F59">
              <w:rPr>
                <w:b/>
                <w:bCs/>
                <w:i/>
                <w:iCs/>
                <w:color w:val="000000"/>
                <w:sz w:val="20"/>
                <w:szCs w:val="20"/>
              </w:rPr>
              <w:t>абот</w:t>
            </w:r>
            <w:proofErr w:type="spellEnd"/>
            <w:r w:rsidRPr="00655F59">
              <w:rPr>
                <w:b/>
                <w:bCs/>
                <w:i/>
                <w:iCs/>
                <w:color w:val="000000"/>
                <w:sz w:val="20"/>
                <w:szCs w:val="20"/>
              </w:rPr>
              <w:t xml:space="preserve"> и услуг </w:t>
            </w:r>
            <w:proofErr w:type="spellStart"/>
            <w:r w:rsidRPr="00655F59">
              <w:rPr>
                <w:b/>
                <w:bCs/>
                <w:i/>
                <w:iCs/>
                <w:color w:val="000000"/>
                <w:sz w:val="20"/>
                <w:szCs w:val="20"/>
              </w:rPr>
              <w:t>длч</w:t>
            </w:r>
            <w:proofErr w:type="spellEnd"/>
            <w:r w:rsidRPr="00655F59">
              <w:rPr>
                <w:b/>
                <w:bCs/>
                <w:i/>
                <w:iCs/>
                <w:color w:val="000000"/>
                <w:sz w:val="20"/>
                <w:szCs w:val="20"/>
              </w:rPr>
              <w:t xml:space="preserve"> обеспечения </w:t>
            </w:r>
            <w:r w:rsidRPr="00655F59">
              <w:rPr>
                <w:b/>
                <w:bCs/>
                <w:i/>
                <w:iCs/>
                <w:color w:val="000000"/>
                <w:sz w:val="20"/>
                <w:szCs w:val="20"/>
              </w:rPr>
              <w:lastRenderedPageBreak/>
              <w:t>государственных (муниципальных) нужд</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lastRenderedPageBreak/>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93705021700301720000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530 000,00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 </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530 000,00</w:t>
            </w:r>
          </w:p>
        </w:tc>
      </w:tr>
      <w:tr w:rsidR="00655F59" w:rsidRPr="00655F59" w:rsidTr="00655F59">
        <w:trPr>
          <w:trHeight w:val="428"/>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lastRenderedPageBreak/>
              <w:t>Закупка товаров, работ и услуг для обеспечения государственных (муниципальных) нужд</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93705021700301720200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530 000,00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 </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530 000,00</w:t>
            </w:r>
          </w:p>
        </w:tc>
      </w:tr>
      <w:tr w:rsidR="00655F59" w:rsidRPr="00655F59" w:rsidTr="00655F59">
        <w:trPr>
          <w:trHeight w:val="634"/>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Иные закупки товаров, работ и услуг для обеспечения государственных (муниципальных) нужд</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93705021700301720240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530 000,00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 </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530 000,00</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Прочая закупка товаров, работ и услуг</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93705021700301720244</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530 000,00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 </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530 000,00</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Благоустройство</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93705030000000000000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6 450 896,03</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4 321 970,91</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2 128 925,12</w:t>
            </w:r>
          </w:p>
        </w:tc>
      </w:tr>
      <w:tr w:rsidR="00655F59" w:rsidRPr="00655F59" w:rsidTr="00655F59">
        <w:trPr>
          <w:trHeight w:val="428"/>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Подпрограмма "Озеленение территории Угловского городского поселения"</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93705030410000000000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112 000,00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15 705,00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96 295,00</w:t>
            </w:r>
          </w:p>
        </w:tc>
      </w:tr>
      <w:tr w:rsidR="00655F59" w:rsidRPr="00655F59" w:rsidTr="00655F59">
        <w:trPr>
          <w:trHeight w:val="1242"/>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Основное мероприятие "Приведение территории Угловского городского поселения в соответствие с нормативными требованиями, предъявляемыми к озеленению, с требованиями санитарно-эпидемиологических и экологических норм"</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93705030410100420000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112 000,00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15 705,00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96 295,00</w:t>
            </w:r>
          </w:p>
        </w:tc>
      </w:tr>
      <w:tr w:rsidR="00655F59" w:rsidRPr="00655F59" w:rsidTr="00655F59">
        <w:trPr>
          <w:trHeight w:val="428"/>
        </w:trPr>
        <w:tc>
          <w:tcPr>
            <w:tcW w:w="5396" w:type="dxa"/>
            <w:tcBorders>
              <w:top w:val="single" w:sz="4" w:space="0" w:color="auto"/>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Закупка товаров, работ и услуг для обеспечения государственных (муниципальных) нужд</w:t>
            </w:r>
          </w:p>
        </w:tc>
        <w:tc>
          <w:tcPr>
            <w:tcW w:w="928" w:type="dxa"/>
            <w:tcBorders>
              <w:top w:val="single" w:sz="4" w:space="0" w:color="auto"/>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auto"/>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93705030410100420200</w:t>
            </w:r>
          </w:p>
        </w:tc>
        <w:tc>
          <w:tcPr>
            <w:tcW w:w="2173" w:type="dxa"/>
            <w:tcBorders>
              <w:top w:val="single" w:sz="4" w:space="0" w:color="auto"/>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112 000,00</w:t>
            </w:r>
          </w:p>
        </w:tc>
        <w:tc>
          <w:tcPr>
            <w:tcW w:w="2080" w:type="dxa"/>
            <w:tcBorders>
              <w:top w:val="single" w:sz="4" w:space="0" w:color="auto"/>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15 705,00</w:t>
            </w:r>
          </w:p>
        </w:tc>
        <w:tc>
          <w:tcPr>
            <w:tcW w:w="2080" w:type="dxa"/>
            <w:tcBorders>
              <w:top w:val="single" w:sz="4" w:space="0" w:color="auto"/>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96 295,00</w:t>
            </w:r>
          </w:p>
        </w:tc>
      </w:tr>
      <w:tr w:rsidR="00655F59" w:rsidRPr="00655F59" w:rsidTr="00655F59">
        <w:trPr>
          <w:trHeight w:val="634"/>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Иные закупки товаров, работ и услуг для обеспечения государственных (муниципальных) нужд</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93705030410100420240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112 000,00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15 705,00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96 295,00</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Прочая закупка товаров, работ и услуг</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93705030410100420244</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112 000,00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15 705,00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96 295,00</w:t>
            </w:r>
          </w:p>
        </w:tc>
      </w:tr>
      <w:tr w:rsidR="00655F59" w:rsidRPr="00655F59" w:rsidTr="00655F59">
        <w:trPr>
          <w:trHeight w:val="428"/>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Подпрограмма "организация Уличное освещение территории Угловского городского поселения"</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93705030420000000000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3 050 000,00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2 803 495,16</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246 504,84</w:t>
            </w:r>
          </w:p>
        </w:tc>
      </w:tr>
      <w:tr w:rsidR="00655F59" w:rsidRPr="00655F59" w:rsidTr="00655F59">
        <w:trPr>
          <w:trHeight w:val="634"/>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Основное мероприятие "Организация освещения улиц Угловского городского поселения в целях улучшения условий проживания жителей</w:t>
            </w:r>
            <w:proofErr w:type="gramStart"/>
            <w:r w:rsidRPr="00655F59">
              <w:rPr>
                <w:b/>
                <w:bCs/>
                <w:i/>
                <w:iCs/>
                <w:color w:val="000000"/>
                <w:sz w:val="20"/>
                <w:szCs w:val="20"/>
              </w:rPr>
              <w:t>."</w:t>
            </w:r>
            <w:proofErr w:type="gramEnd"/>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93705030420200430000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3 050 000,00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2 803 495,16</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246 504,84</w:t>
            </w:r>
          </w:p>
        </w:tc>
      </w:tr>
      <w:tr w:rsidR="00655F59" w:rsidRPr="00655F59" w:rsidTr="00655F59">
        <w:trPr>
          <w:trHeight w:val="428"/>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Закупка товаров, работ и услуг для обеспечения государственных (муниципальных) нужд</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93705030420200430200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3 050 000,00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2 803 495,16</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246 504,84</w:t>
            </w:r>
          </w:p>
        </w:tc>
      </w:tr>
      <w:tr w:rsidR="00655F59" w:rsidRPr="00655F59" w:rsidTr="00655F59">
        <w:trPr>
          <w:trHeight w:val="634"/>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Иные закупки товаров, работ и услуг для обеспечения государственных (муниципальных) нужд</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93705030420200430240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3 050 000,00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2 803 495,16</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246 504,84</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Прочая закупка товаров, работ и услуг</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93705030420200430244</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650 000,00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495 000,00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155 000,00</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Закупка энергетических ресурсов</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93705030420200430247</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2 400 000,00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2 308 495,16</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91 504,84</w:t>
            </w:r>
          </w:p>
        </w:tc>
      </w:tr>
      <w:tr w:rsidR="00655F59" w:rsidRPr="00655F59" w:rsidTr="00655F59">
        <w:trPr>
          <w:trHeight w:val="634"/>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Подпрограмма "Организация и содержание мест захоронения на территории Угловского городского поселения"</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93705030430000000000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333 050,00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161 050,00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172 000,00</w:t>
            </w:r>
          </w:p>
        </w:tc>
      </w:tr>
      <w:tr w:rsidR="00655F59" w:rsidRPr="00655F59" w:rsidTr="00655F59">
        <w:trPr>
          <w:trHeight w:val="634"/>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lastRenderedPageBreak/>
              <w:t xml:space="preserve">Основное мероприятие "Организация содержания мест захоронения на территории Угловского </w:t>
            </w:r>
            <w:proofErr w:type="spellStart"/>
            <w:r w:rsidRPr="00655F59">
              <w:rPr>
                <w:b/>
                <w:bCs/>
                <w:i/>
                <w:iCs/>
                <w:color w:val="000000"/>
                <w:sz w:val="20"/>
                <w:szCs w:val="20"/>
              </w:rPr>
              <w:t>горосдкого</w:t>
            </w:r>
            <w:proofErr w:type="spellEnd"/>
            <w:r w:rsidRPr="00655F59">
              <w:rPr>
                <w:b/>
                <w:bCs/>
                <w:i/>
                <w:iCs/>
                <w:color w:val="000000"/>
                <w:sz w:val="20"/>
                <w:szCs w:val="20"/>
              </w:rPr>
              <w:t xml:space="preserve"> поселения"</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93705030430100440000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333 050,00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161 050,00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172 000,00</w:t>
            </w:r>
          </w:p>
        </w:tc>
      </w:tr>
      <w:tr w:rsidR="00655F59" w:rsidRPr="00655F59" w:rsidTr="00655F59">
        <w:trPr>
          <w:trHeight w:val="428"/>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Закупка товаров, работ и услуг для обеспечения государственных (муниципальных) нужд</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93705030430100440200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333 050,00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161 050,00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172 000,00</w:t>
            </w:r>
          </w:p>
        </w:tc>
      </w:tr>
      <w:tr w:rsidR="00655F59" w:rsidRPr="00655F59" w:rsidTr="00655F59">
        <w:trPr>
          <w:trHeight w:val="634"/>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Иные закупки товаров, работ и услуг для обеспечения государственных (муниципальных) нужд</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93705030430100440240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333 050,00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161 050,00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172 000,00</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Прочая закупка товаров, работ и услуг</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93705030430100440244</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333 050,00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161 050,00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172 000,00</w:t>
            </w:r>
          </w:p>
        </w:tc>
      </w:tr>
      <w:tr w:rsidR="00655F59" w:rsidRPr="00655F59" w:rsidTr="00655F59">
        <w:trPr>
          <w:trHeight w:val="634"/>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Подпрограмма "Прочие мероприятия по благоустройству Угловского городского поселения"</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93705030440000000000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1 758 591,00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466 801,89</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1 291 789,11</w:t>
            </w:r>
          </w:p>
        </w:tc>
      </w:tr>
      <w:tr w:rsidR="00655F59" w:rsidRPr="00655F59" w:rsidTr="00655F59">
        <w:trPr>
          <w:trHeight w:val="634"/>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Основное мероприятие "Проведение прочих мероприятий комплексного благоустройства территории поселения"</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93705030440100450000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1 758 591,00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466 801,89</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1 291 789,11</w:t>
            </w:r>
          </w:p>
        </w:tc>
      </w:tr>
      <w:tr w:rsidR="00655F59" w:rsidRPr="00655F59" w:rsidTr="00655F59">
        <w:trPr>
          <w:trHeight w:val="428"/>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Закупка товаров, работ и услуг для обеспечения государственных (муниципальных) нужд</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93705030440100450200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1 758 591,00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466 801,89</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1 291 789,11</w:t>
            </w:r>
          </w:p>
        </w:tc>
      </w:tr>
      <w:tr w:rsidR="00655F59" w:rsidRPr="00655F59" w:rsidTr="00655F59">
        <w:trPr>
          <w:trHeight w:val="634"/>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Иные закупки товаров, работ и услуг для обеспечения государственных (муниципальных) нужд</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93705030440100450240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1 758 591,00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466 801,89</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1 291 789,11</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Прочая закупка товаров, работ и услуг</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93705030440100450244</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1 758 591,00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466 801,89</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1 291 789,11</w:t>
            </w:r>
          </w:p>
        </w:tc>
      </w:tr>
      <w:tr w:rsidR="00655F59" w:rsidRPr="00655F59" w:rsidTr="00655F59">
        <w:trPr>
          <w:trHeight w:val="428"/>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Подпрограмма "Поддержка местных инициатив граждан"</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93705030450000000000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301 900,00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 </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301 900,00</w:t>
            </w:r>
          </w:p>
        </w:tc>
      </w:tr>
      <w:tr w:rsidR="00655F59" w:rsidRPr="00655F59" w:rsidTr="00655F59">
        <w:trPr>
          <w:trHeight w:val="634"/>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Реализация проектов территориальных общественных самоуправлений, включенных в муниципальные программы развития территорий</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93705030450100410000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90 000,00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 </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90 000,00</w:t>
            </w:r>
          </w:p>
        </w:tc>
      </w:tr>
      <w:tr w:rsidR="00655F59" w:rsidRPr="00655F59" w:rsidTr="00655F59">
        <w:trPr>
          <w:trHeight w:val="428"/>
        </w:trPr>
        <w:tc>
          <w:tcPr>
            <w:tcW w:w="5396" w:type="dxa"/>
            <w:tcBorders>
              <w:top w:val="single" w:sz="4" w:space="0" w:color="auto"/>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Закупка товаров, работ и услуг для обеспечения государственных (муниципальных) нужд</w:t>
            </w:r>
          </w:p>
        </w:tc>
        <w:tc>
          <w:tcPr>
            <w:tcW w:w="928" w:type="dxa"/>
            <w:tcBorders>
              <w:top w:val="single" w:sz="4" w:space="0" w:color="auto"/>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auto"/>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93705030450100410200</w:t>
            </w:r>
          </w:p>
        </w:tc>
        <w:tc>
          <w:tcPr>
            <w:tcW w:w="2173" w:type="dxa"/>
            <w:tcBorders>
              <w:top w:val="single" w:sz="4" w:space="0" w:color="auto"/>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90 000,00</w:t>
            </w:r>
          </w:p>
        </w:tc>
        <w:tc>
          <w:tcPr>
            <w:tcW w:w="2080" w:type="dxa"/>
            <w:tcBorders>
              <w:top w:val="single" w:sz="4" w:space="0" w:color="auto"/>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 </w:t>
            </w:r>
          </w:p>
        </w:tc>
        <w:tc>
          <w:tcPr>
            <w:tcW w:w="2080" w:type="dxa"/>
            <w:tcBorders>
              <w:top w:val="single" w:sz="4" w:space="0" w:color="auto"/>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90 000,00</w:t>
            </w:r>
          </w:p>
        </w:tc>
      </w:tr>
      <w:tr w:rsidR="00655F59" w:rsidRPr="00655F59" w:rsidTr="00655F59">
        <w:trPr>
          <w:trHeight w:val="634"/>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Иные закупки товаров, работ и услуг для обеспечения государственных (муниципальных) нужд</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93705030450100410240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90 000,00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 </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90 000,00</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Прочая закупка товаров, работ и услуг</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93705030450100410244</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90 000,00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 </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90 000,00</w:t>
            </w:r>
          </w:p>
        </w:tc>
      </w:tr>
      <w:tr w:rsidR="00655F59" w:rsidRPr="00655F59" w:rsidTr="00655F59">
        <w:trPr>
          <w:trHeight w:val="634"/>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Субсидия на реализацию проектов территориальных общественных самоуправлений,  (ТОС) новгородской области</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93705030450172090000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211 900,00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 </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211 900,00</w:t>
            </w:r>
          </w:p>
        </w:tc>
      </w:tr>
      <w:tr w:rsidR="00655F59" w:rsidRPr="00655F59" w:rsidTr="00655F59">
        <w:trPr>
          <w:trHeight w:val="428"/>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Закупка товаров, работ и услуг для обеспечения государственных (муниципальных) нужд</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93705030450172090200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211 900,00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 </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211 900,00</w:t>
            </w:r>
          </w:p>
        </w:tc>
      </w:tr>
      <w:tr w:rsidR="00655F59" w:rsidRPr="00655F59" w:rsidTr="00655F59">
        <w:trPr>
          <w:trHeight w:val="634"/>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Иные закупки товаров, работ и услуг для обеспечения государственных (муниципальных) нужд</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93705030450172090240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211 900,00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 </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211 900,00</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lastRenderedPageBreak/>
              <w:t>Прочая закупка товаров, работ и услуг</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93705030450172090244</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211 900,00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 </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211 900,00</w:t>
            </w:r>
          </w:p>
        </w:tc>
      </w:tr>
      <w:tr w:rsidR="00655F59" w:rsidRPr="00655F59" w:rsidTr="00655F59">
        <w:trPr>
          <w:trHeight w:val="833"/>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Муниципальная программа Угловского городского поселения "Формирование современной городской среды на территории Угловского городского поселения на 2018-2026 годы"</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93705031400000000000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20 000,00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 </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20 000,00</w:t>
            </w:r>
          </w:p>
        </w:tc>
      </w:tr>
      <w:tr w:rsidR="00655F59" w:rsidRPr="00655F59" w:rsidTr="00655F59">
        <w:trPr>
          <w:trHeight w:val="428"/>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Основное мероприятие "Разработка сметной документации"</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93705031400300000000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20 000,00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 </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20 000,00</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Изготовление сметных расчетов и их проверка</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93705031400301410000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20 000,00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 </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20 000,00</w:t>
            </w:r>
          </w:p>
        </w:tc>
      </w:tr>
      <w:tr w:rsidR="00655F59" w:rsidRPr="00655F59" w:rsidTr="00655F59">
        <w:trPr>
          <w:trHeight w:val="428"/>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Закупка товаров, работ и услуг для обеспечения государственных (муниципальных) нужд</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93705031400301410200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20 000,00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 </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20 000,00</w:t>
            </w:r>
          </w:p>
        </w:tc>
      </w:tr>
      <w:tr w:rsidR="00655F59" w:rsidRPr="00655F59" w:rsidTr="00655F59">
        <w:trPr>
          <w:trHeight w:val="634"/>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Иные закупки товаров, работ и услуг для обеспечения государственных (муниципальных) нужд</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93705031400301410240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20 000,00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 </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20 000,00</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Прочая закупка товаров, работ и услуг</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93705031400301410244</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20 000,00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 </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20 000,00</w:t>
            </w:r>
          </w:p>
        </w:tc>
      </w:tr>
      <w:tr w:rsidR="00655F59" w:rsidRPr="00655F59" w:rsidTr="00655F59">
        <w:trPr>
          <w:trHeight w:val="833"/>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Реализация мероприятий муниципальной программы, направленных на благоустройство дворовых территорий МКД и общественных территорий</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9370503140F255550000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875 355,03</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874 918,86</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436,17</w:t>
            </w:r>
          </w:p>
        </w:tc>
      </w:tr>
      <w:tr w:rsidR="00655F59" w:rsidRPr="00655F59" w:rsidTr="00655F59">
        <w:trPr>
          <w:trHeight w:val="428"/>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Закупка товаров, работ и услуг для обеспечения государственных (муниципальных) нужд</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9370503140F255550200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875 355,03</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874 918,86</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436,17</w:t>
            </w:r>
          </w:p>
        </w:tc>
      </w:tr>
      <w:tr w:rsidR="00655F59" w:rsidRPr="00655F59" w:rsidTr="00655F59">
        <w:trPr>
          <w:trHeight w:val="634"/>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Иные закупки товаров, работ и услуг для обеспечения государственных (муниципальных) нужд</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9370503140F255550240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875 355,03</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874 918,86</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436,17</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Прочая закупка товаров, работ и услуг</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9370503140F255550244</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875 355,03</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874 918,86</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436,17</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 </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937050314F2000000000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875 355,03</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874 918,86</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436,17</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ОБРАЗОВАНИЕ</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93707000000000000000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41 582,00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37 791,00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3 791,00</w:t>
            </w:r>
          </w:p>
        </w:tc>
      </w:tr>
      <w:tr w:rsidR="00655F59" w:rsidRPr="00655F59" w:rsidTr="00655F59">
        <w:trPr>
          <w:trHeight w:val="428"/>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Профессиональная подготовка, переподготовка и повышение квалификации</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93707050000000000000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41 582,00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37 791,00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3 791,00</w:t>
            </w:r>
          </w:p>
        </w:tc>
      </w:tr>
      <w:tr w:rsidR="00655F59" w:rsidRPr="00655F59" w:rsidTr="00655F59">
        <w:trPr>
          <w:trHeight w:val="428"/>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proofErr w:type="spellStart"/>
            <w:r w:rsidRPr="00655F59">
              <w:rPr>
                <w:b/>
                <w:bCs/>
                <w:i/>
                <w:iCs/>
                <w:color w:val="000000"/>
                <w:sz w:val="20"/>
                <w:szCs w:val="20"/>
              </w:rPr>
              <w:t>Расходы</w:t>
            </w:r>
            <w:proofErr w:type="gramStart"/>
            <w:r w:rsidRPr="00655F59">
              <w:rPr>
                <w:b/>
                <w:bCs/>
                <w:i/>
                <w:iCs/>
                <w:color w:val="000000"/>
                <w:sz w:val="20"/>
                <w:szCs w:val="20"/>
              </w:rPr>
              <w:t>,н</w:t>
            </w:r>
            <w:proofErr w:type="gramEnd"/>
            <w:r w:rsidRPr="00655F59">
              <w:rPr>
                <w:b/>
                <w:bCs/>
                <w:i/>
                <w:iCs/>
                <w:color w:val="000000"/>
                <w:sz w:val="20"/>
                <w:szCs w:val="20"/>
              </w:rPr>
              <w:t>е</w:t>
            </w:r>
            <w:proofErr w:type="spellEnd"/>
            <w:r w:rsidRPr="00655F59">
              <w:rPr>
                <w:b/>
                <w:bCs/>
                <w:i/>
                <w:iCs/>
                <w:color w:val="000000"/>
                <w:sz w:val="20"/>
                <w:szCs w:val="20"/>
              </w:rPr>
              <w:t xml:space="preserve"> отнесенные к муниципальным программам Угловского городского поселения</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93707059100000000000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41 582,00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37 791,00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3 791,00</w:t>
            </w:r>
          </w:p>
        </w:tc>
      </w:tr>
      <w:tr w:rsidR="00655F59" w:rsidRPr="00655F59" w:rsidTr="00655F59">
        <w:trPr>
          <w:trHeight w:val="833"/>
        </w:trPr>
        <w:tc>
          <w:tcPr>
            <w:tcW w:w="5396" w:type="dxa"/>
            <w:tcBorders>
              <w:top w:val="single" w:sz="4" w:space="0" w:color="auto"/>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Организация профессионального образования и дополнительного образования, участие в семинарах выборных должностных лиц, служащих и муниципальных служащих</w:t>
            </w:r>
          </w:p>
        </w:tc>
        <w:tc>
          <w:tcPr>
            <w:tcW w:w="928" w:type="dxa"/>
            <w:tcBorders>
              <w:top w:val="single" w:sz="4" w:space="0" w:color="auto"/>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auto"/>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93707059100090020000</w:t>
            </w:r>
          </w:p>
        </w:tc>
        <w:tc>
          <w:tcPr>
            <w:tcW w:w="2173" w:type="dxa"/>
            <w:tcBorders>
              <w:top w:val="single" w:sz="4" w:space="0" w:color="auto"/>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41 582,00</w:t>
            </w:r>
          </w:p>
        </w:tc>
        <w:tc>
          <w:tcPr>
            <w:tcW w:w="2080" w:type="dxa"/>
            <w:tcBorders>
              <w:top w:val="single" w:sz="4" w:space="0" w:color="auto"/>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37 791,00</w:t>
            </w:r>
          </w:p>
        </w:tc>
        <w:tc>
          <w:tcPr>
            <w:tcW w:w="2080" w:type="dxa"/>
            <w:tcBorders>
              <w:top w:val="single" w:sz="4" w:space="0" w:color="auto"/>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3 791,00</w:t>
            </w:r>
          </w:p>
        </w:tc>
      </w:tr>
      <w:tr w:rsidR="00655F59" w:rsidRPr="00655F59" w:rsidTr="00655F59">
        <w:trPr>
          <w:trHeight w:val="428"/>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Закупка товаров, работ и услуг для обеспечения государственных (муниципальных) нужд</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93707059100090020200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41 582,00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37 791,00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3 791,00</w:t>
            </w:r>
          </w:p>
        </w:tc>
      </w:tr>
      <w:tr w:rsidR="00655F59" w:rsidRPr="00655F59" w:rsidTr="00655F59">
        <w:trPr>
          <w:trHeight w:val="634"/>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Иные закупки товаров, работ и услуг для обеспечения государственных (муниципальных) нужд</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93707059100090020240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41 582,00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37 791,00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3 791,00</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lastRenderedPageBreak/>
              <w:t>Прочая закупка товаров, работ и услуг</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93707059100090020244</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41 582,00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37 791,00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3 791,00</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КУЛЬТУРА, КИНЕМАТОГРАФИЯ</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93708000000000000000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22 500,00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10 000,00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12 500,00</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Культура</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93708010000000000000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22 500,00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10 000,00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12 500,00</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 </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93708010900100910000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22 500,00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10 000,00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12 500,00</w:t>
            </w:r>
          </w:p>
        </w:tc>
      </w:tr>
      <w:tr w:rsidR="00655F59" w:rsidRPr="00655F59" w:rsidTr="00655F59">
        <w:trPr>
          <w:trHeight w:val="428"/>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Закупка товаров, работ и услуг для обеспечения государственных (муниципальных) нужд</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93708010900100910200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22 500,00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10 000,00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12 500,00</w:t>
            </w:r>
          </w:p>
        </w:tc>
      </w:tr>
      <w:tr w:rsidR="00655F59" w:rsidRPr="00655F59" w:rsidTr="00655F59">
        <w:trPr>
          <w:trHeight w:val="634"/>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Иные закупки товаров, работ и услуг для обеспечения государственных (муниципальных) нужд</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93708010900100910240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22 500,00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10 000,00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12 500,00</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Прочая закупка товаров, работ и услуг</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93708010900100910244</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22 500,00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10 000,00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12 500,00</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СОЦИАЛЬНАЯ ПОЛИТИКА</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93710000000000000000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332 107,35</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134 226,85</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197 880,50</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Пенсионное обеспечение</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93710010000000000000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332 107,35</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134 226,85</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197 880,50</w:t>
            </w:r>
          </w:p>
        </w:tc>
      </w:tr>
      <w:tr w:rsidR="00655F59" w:rsidRPr="00655F59" w:rsidTr="00655F59">
        <w:trPr>
          <w:trHeight w:val="428"/>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proofErr w:type="spellStart"/>
            <w:r w:rsidRPr="00655F59">
              <w:rPr>
                <w:b/>
                <w:bCs/>
                <w:i/>
                <w:iCs/>
                <w:color w:val="000000"/>
                <w:sz w:val="20"/>
                <w:szCs w:val="20"/>
              </w:rPr>
              <w:t>Расходы</w:t>
            </w:r>
            <w:proofErr w:type="gramStart"/>
            <w:r w:rsidRPr="00655F59">
              <w:rPr>
                <w:b/>
                <w:bCs/>
                <w:i/>
                <w:iCs/>
                <w:color w:val="000000"/>
                <w:sz w:val="20"/>
                <w:szCs w:val="20"/>
              </w:rPr>
              <w:t>,н</w:t>
            </w:r>
            <w:proofErr w:type="gramEnd"/>
            <w:r w:rsidRPr="00655F59">
              <w:rPr>
                <w:b/>
                <w:bCs/>
                <w:i/>
                <w:iCs/>
                <w:color w:val="000000"/>
                <w:sz w:val="20"/>
                <w:szCs w:val="20"/>
              </w:rPr>
              <w:t>е</w:t>
            </w:r>
            <w:proofErr w:type="spellEnd"/>
            <w:r w:rsidRPr="00655F59">
              <w:rPr>
                <w:b/>
                <w:bCs/>
                <w:i/>
                <w:iCs/>
                <w:color w:val="000000"/>
                <w:sz w:val="20"/>
                <w:szCs w:val="20"/>
              </w:rPr>
              <w:t xml:space="preserve"> отнесенные к муниципальным программам Угловского городского поселения</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93710019100000000000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332 107,35</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134 226,85</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197 880,50</w:t>
            </w:r>
          </w:p>
        </w:tc>
      </w:tr>
      <w:tr w:rsidR="00655F59" w:rsidRPr="00655F59" w:rsidTr="00655F59">
        <w:trPr>
          <w:trHeight w:val="833"/>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Дополнительное пенсионное обеспечение лиц, осуществлявших полномочия выборного должностного лица на постоянной (штатной) основе</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93710019100090030000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191 550,90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56 808,40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134 742,50</w:t>
            </w:r>
          </w:p>
        </w:tc>
      </w:tr>
      <w:tr w:rsidR="00655F59" w:rsidRPr="00655F59" w:rsidTr="00655F59">
        <w:trPr>
          <w:trHeight w:val="428"/>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Социальное обеспечение и иные выплаты населению</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93710019100090030300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191 550,90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56 808,40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134 742,50</w:t>
            </w:r>
          </w:p>
        </w:tc>
      </w:tr>
      <w:tr w:rsidR="00655F59" w:rsidRPr="00655F59" w:rsidTr="00655F59">
        <w:trPr>
          <w:trHeight w:val="428"/>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Публичные нормативные социальные выплаты гражданам</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93710019100090030310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191 550,90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56 808,40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134 742,50</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Иные пенсии, социальные доплаты к пенсиям</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93710019100090030312</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191 550,90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56 808,40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134 742,50</w:t>
            </w:r>
          </w:p>
        </w:tc>
      </w:tr>
      <w:tr w:rsidR="00655F59" w:rsidRPr="00655F59" w:rsidTr="00655F59">
        <w:trPr>
          <w:trHeight w:val="428"/>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Пенсия за выслугу лет лицам, замещавшим должности муниципальной службы</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93710019100090040000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140 556,45</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77 418,45</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63 138,00</w:t>
            </w:r>
          </w:p>
        </w:tc>
      </w:tr>
      <w:tr w:rsidR="00655F59" w:rsidRPr="00655F59" w:rsidTr="00655F59">
        <w:trPr>
          <w:trHeight w:val="428"/>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Социальное обеспечение и иные выплаты населению</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93710019100090040300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140 556,45</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77 418,45</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63 138,00</w:t>
            </w:r>
          </w:p>
        </w:tc>
      </w:tr>
      <w:tr w:rsidR="00655F59" w:rsidRPr="00655F59" w:rsidTr="00655F59">
        <w:trPr>
          <w:trHeight w:val="428"/>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Публичные нормативные социальные выплаты гражданам</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93710019100090040310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140 556,45</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77 418,45</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63 138,00</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Иные пенсии, социальные доплаты к пенсиям</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93710019100090040312</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140 556,45</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77 418,45</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63 138,00</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ФИЗИЧЕСКАЯ КУЛЬТУРА И СПОРТ</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93711000000000000000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5 000,00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4 000,00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1 000,00</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Физическая культура</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93711010000000000000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5 000,00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4 000,00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1 000,00</w:t>
            </w:r>
          </w:p>
        </w:tc>
      </w:tr>
      <w:tr w:rsidR="00655F59" w:rsidRPr="00655F59" w:rsidTr="00655F59">
        <w:trPr>
          <w:trHeight w:val="833"/>
        </w:trPr>
        <w:tc>
          <w:tcPr>
            <w:tcW w:w="5396" w:type="dxa"/>
            <w:tcBorders>
              <w:top w:val="single" w:sz="4" w:space="0" w:color="auto"/>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Муниципальная программа Угловского городского поселения "Развитие физической культуры и спорта на территории Угловского городского поселения на 2017-2025 годы"</w:t>
            </w:r>
          </w:p>
        </w:tc>
        <w:tc>
          <w:tcPr>
            <w:tcW w:w="928" w:type="dxa"/>
            <w:tcBorders>
              <w:top w:val="single" w:sz="4" w:space="0" w:color="auto"/>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auto"/>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93711011000000000000</w:t>
            </w:r>
          </w:p>
        </w:tc>
        <w:tc>
          <w:tcPr>
            <w:tcW w:w="2173" w:type="dxa"/>
            <w:tcBorders>
              <w:top w:val="single" w:sz="4" w:space="0" w:color="auto"/>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5 000,00</w:t>
            </w:r>
          </w:p>
        </w:tc>
        <w:tc>
          <w:tcPr>
            <w:tcW w:w="2080" w:type="dxa"/>
            <w:tcBorders>
              <w:top w:val="single" w:sz="4" w:space="0" w:color="auto"/>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4 000,00</w:t>
            </w:r>
          </w:p>
        </w:tc>
        <w:tc>
          <w:tcPr>
            <w:tcW w:w="2080" w:type="dxa"/>
            <w:tcBorders>
              <w:top w:val="single" w:sz="4" w:space="0" w:color="auto"/>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1 000,00</w:t>
            </w:r>
          </w:p>
        </w:tc>
      </w:tr>
      <w:tr w:rsidR="00655F59" w:rsidRPr="00655F59" w:rsidTr="00655F59">
        <w:trPr>
          <w:trHeight w:val="1242"/>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lastRenderedPageBreak/>
              <w:t>Основное мероприятие "Обеспечение условий для развития на территории поселения физической культуры, школьного и массового спорта, организация проведения официальных культурно-оздоровительных и спортивных мероприятий поселения"</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93711011000100110000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5 000,00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4 000,00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1 000,00</w:t>
            </w:r>
          </w:p>
        </w:tc>
      </w:tr>
      <w:tr w:rsidR="00655F59" w:rsidRPr="00655F59" w:rsidTr="00655F59">
        <w:trPr>
          <w:trHeight w:val="428"/>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Закупка товаров, работ и услуг для обеспечения государственных (муниципальных) нужд</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93711011000100110200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5 000,00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4 000,00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1 000,00</w:t>
            </w:r>
          </w:p>
        </w:tc>
      </w:tr>
      <w:tr w:rsidR="00655F59" w:rsidRPr="00655F59" w:rsidTr="00655F59">
        <w:trPr>
          <w:trHeight w:val="634"/>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Иные закупки товаров, работ и услуг для обеспечения государственных (муниципальных) нужд</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93711011000100110240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5 000,00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4 000,00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1 000,00</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Прочая закупка товаров, работ и услуг</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200</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93711011000100110244</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5 000,00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4 000,00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1 000,00</w:t>
            </w:r>
          </w:p>
        </w:tc>
      </w:tr>
      <w:tr w:rsidR="00655F59" w:rsidRPr="00655F59" w:rsidTr="00655F59">
        <w:trPr>
          <w:trHeight w:val="15"/>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 </w:t>
            </w:r>
          </w:p>
        </w:tc>
        <w:tc>
          <w:tcPr>
            <w:tcW w:w="928" w:type="dxa"/>
            <w:tcBorders>
              <w:top w:val="nil"/>
              <w:left w:val="nil"/>
              <w:bottom w:val="single" w:sz="8" w:space="0" w:color="000000"/>
              <w:right w:val="single" w:sz="4"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 </w:t>
            </w:r>
          </w:p>
        </w:tc>
        <w:tc>
          <w:tcPr>
            <w:tcW w:w="2250" w:type="dxa"/>
            <w:gridSpan w:val="4"/>
            <w:tcBorders>
              <w:top w:val="single" w:sz="4" w:space="0" w:color="000000"/>
              <w:left w:val="nil"/>
              <w:bottom w:val="single" w:sz="8" w:space="0" w:color="000000"/>
              <w:right w:val="single" w:sz="4" w:space="0" w:color="000000"/>
            </w:tcBorders>
            <w:shd w:val="clear" w:color="000000" w:fill="FFFFFF"/>
            <w:noWrap/>
            <w:vAlign w:val="bottom"/>
            <w:hideMark/>
          </w:tcPr>
          <w:p w:rsidR="00655F59" w:rsidRPr="00655F59" w:rsidRDefault="00655F59" w:rsidP="000A6849">
            <w:pPr>
              <w:jc w:val="center"/>
              <w:rPr>
                <w:color w:val="000000"/>
                <w:sz w:val="20"/>
                <w:szCs w:val="20"/>
              </w:rPr>
            </w:pPr>
            <w:r w:rsidRPr="00655F59">
              <w:rPr>
                <w:color w:val="000000"/>
                <w:sz w:val="20"/>
                <w:szCs w:val="20"/>
              </w:rPr>
              <w:t> </w:t>
            </w:r>
          </w:p>
        </w:tc>
        <w:tc>
          <w:tcPr>
            <w:tcW w:w="2173" w:type="dxa"/>
            <w:tcBorders>
              <w:top w:val="nil"/>
              <w:left w:val="nil"/>
              <w:bottom w:val="single" w:sz="8"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 </w:t>
            </w:r>
          </w:p>
        </w:tc>
        <w:tc>
          <w:tcPr>
            <w:tcW w:w="2080" w:type="dxa"/>
            <w:tcBorders>
              <w:top w:val="nil"/>
              <w:left w:val="nil"/>
              <w:bottom w:val="single" w:sz="8"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 </w:t>
            </w:r>
          </w:p>
        </w:tc>
        <w:tc>
          <w:tcPr>
            <w:tcW w:w="2080" w:type="dxa"/>
            <w:tcBorders>
              <w:top w:val="nil"/>
              <w:left w:val="nil"/>
              <w:bottom w:val="single" w:sz="8" w:space="0" w:color="000000"/>
              <w:right w:val="single" w:sz="8"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 </w:t>
            </w:r>
          </w:p>
        </w:tc>
      </w:tr>
      <w:tr w:rsidR="00655F59" w:rsidRPr="00655F59" w:rsidTr="00655F59">
        <w:trPr>
          <w:trHeight w:val="270"/>
        </w:trPr>
        <w:tc>
          <w:tcPr>
            <w:tcW w:w="5396" w:type="dxa"/>
            <w:tcBorders>
              <w:top w:val="nil"/>
              <w:left w:val="single" w:sz="4" w:space="0" w:color="auto"/>
              <w:bottom w:val="single" w:sz="4" w:space="0" w:color="000000"/>
              <w:right w:val="nil"/>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 </w:t>
            </w:r>
          </w:p>
        </w:tc>
        <w:tc>
          <w:tcPr>
            <w:tcW w:w="928" w:type="dxa"/>
            <w:tcBorders>
              <w:top w:val="nil"/>
              <w:left w:val="nil"/>
              <w:bottom w:val="single" w:sz="8" w:space="0" w:color="000000"/>
              <w:right w:val="nil"/>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 </w:t>
            </w:r>
          </w:p>
        </w:tc>
        <w:tc>
          <w:tcPr>
            <w:tcW w:w="715" w:type="dxa"/>
            <w:tcBorders>
              <w:top w:val="nil"/>
              <w:left w:val="nil"/>
              <w:bottom w:val="single" w:sz="8" w:space="0" w:color="000000"/>
              <w:right w:val="nil"/>
            </w:tcBorders>
            <w:shd w:val="clear" w:color="000000" w:fill="FFFFFF"/>
            <w:noWrap/>
            <w:vAlign w:val="bottom"/>
            <w:hideMark/>
          </w:tcPr>
          <w:p w:rsidR="00655F59" w:rsidRPr="00655F59" w:rsidRDefault="00655F59" w:rsidP="000A6849">
            <w:pPr>
              <w:jc w:val="center"/>
              <w:rPr>
                <w:color w:val="000000"/>
                <w:sz w:val="20"/>
                <w:szCs w:val="20"/>
              </w:rPr>
            </w:pPr>
            <w:r w:rsidRPr="00655F59">
              <w:rPr>
                <w:color w:val="000000"/>
                <w:sz w:val="20"/>
                <w:szCs w:val="20"/>
              </w:rPr>
              <w:t> </w:t>
            </w:r>
          </w:p>
        </w:tc>
        <w:tc>
          <w:tcPr>
            <w:tcW w:w="652" w:type="dxa"/>
            <w:tcBorders>
              <w:top w:val="nil"/>
              <w:left w:val="nil"/>
              <w:bottom w:val="single" w:sz="8" w:space="0" w:color="000000"/>
              <w:right w:val="nil"/>
            </w:tcBorders>
            <w:shd w:val="clear" w:color="000000" w:fill="FFFFFF"/>
            <w:noWrap/>
            <w:vAlign w:val="bottom"/>
            <w:hideMark/>
          </w:tcPr>
          <w:p w:rsidR="00655F59" w:rsidRPr="00655F59" w:rsidRDefault="00655F59" w:rsidP="000A6849">
            <w:pPr>
              <w:jc w:val="center"/>
              <w:rPr>
                <w:color w:val="000000"/>
                <w:sz w:val="20"/>
                <w:szCs w:val="20"/>
              </w:rPr>
            </w:pPr>
            <w:r w:rsidRPr="00655F59">
              <w:rPr>
                <w:color w:val="000000"/>
                <w:sz w:val="20"/>
                <w:szCs w:val="20"/>
              </w:rPr>
              <w:t> </w:t>
            </w:r>
          </w:p>
        </w:tc>
        <w:tc>
          <w:tcPr>
            <w:tcW w:w="449" w:type="dxa"/>
            <w:tcBorders>
              <w:top w:val="nil"/>
              <w:left w:val="nil"/>
              <w:bottom w:val="single" w:sz="8" w:space="0" w:color="000000"/>
              <w:right w:val="nil"/>
            </w:tcBorders>
            <w:shd w:val="clear" w:color="000000" w:fill="FFFFFF"/>
            <w:noWrap/>
            <w:vAlign w:val="bottom"/>
            <w:hideMark/>
          </w:tcPr>
          <w:p w:rsidR="00655F59" w:rsidRPr="00655F59" w:rsidRDefault="00655F59" w:rsidP="000A6849">
            <w:pPr>
              <w:jc w:val="center"/>
              <w:rPr>
                <w:color w:val="000000"/>
                <w:sz w:val="20"/>
                <w:szCs w:val="20"/>
              </w:rPr>
            </w:pPr>
            <w:r w:rsidRPr="00655F59">
              <w:rPr>
                <w:color w:val="000000"/>
                <w:sz w:val="20"/>
                <w:szCs w:val="20"/>
              </w:rPr>
              <w:t> </w:t>
            </w:r>
          </w:p>
        </w:tc>
        <w:tc>
          <w:tcPr>
            <w:tcW w:w="434" w:type="dxa"/>
            <w:tcBorders>
              <w:top w:val="nil"/>
              <w:left w:val="nil"/>
              <w:bottom w:val="single" w:sz="8" w:space="0" w:color="000000"/>
              <w:right w:val="nil"/>
            </w:tcBorders>
            <w:shd w:val="clear" w:color="000000" w:fill="FFFFFF"/>
            <w:noWrap/>
            <w:vAlign w:val="bottom"/>
            <w:hideMark/>
          </w:tcPr>
          <w:p w:rsidR="00655F59" w:rsidRPr="00655F59" w:rsidRDefault="00655F59" w:rsidP="000A6849">
            <w:pPr>
              <w:jc w:val="center"/>
              <w:rPr>
                <w:color w:val="000000"/>
                <w:sz w:val="20"/>
                <w:szCs w:val="20"/>
              </w:rPr>
            </w:pPr>
            <w:r w:rsidRPr="00655F59">
              <w:rPr>
                <w:color w:val="000000"/>
                <w:sz w:val="20"/>
                <w:szCs w:val="20"/>
              </w:rPr>
              <w:t> </w:t>
            </w:r>
          </w:p>
        </w:tc>
        <w:tc>
          <w:tcPr>
            <w:tcW w:w="2173" w:type="dxa"/>
            <w:tcBorders>
              <w:top w:val="nil"/>
              <w:left w:val="nil"/>
              <w:bottom w:val="single" w:sz="8" w:space="0" w:color="000000"/>
              <w:right w:val="nil"/>
            </w:tcBorders>
            <w:shd w:val="clear" w:color="000000" w:fill="FFFFFF"/>
            <w:noWrap/>
            <w:vAlign w:val="bottom"/>
            <w:hideMark/>
          </w:tcPr>
          <w:p w:rsidR="00655F59" w:rsidRPr="00655F59" w:rsidRDefault="00655F59" w:rsidP="000A6849">
            <w:pPr>
              <w:jc w:val="center"/>
              <w:rPr>
                <w:color w:val="000000"/>
                <w:sz w:val="20"/>
                <w:szCs w:val="20"/>
              </w:rPr>
            </w:pPr>
            <w:r w:rsidRPr="00655F59">
              <w:rPr>
                <w:color w:val="000000"/>
                <w:sz w:val="20"/>
                <w:szCs w:val="20"/>
              </w:rPr>
              <w:t> </w:t>
            </w:r>
          </w:p>
        </w:tc>
        <w:tc>
          <w:tcPr>
            <w:tcW w:w="2080" w:type="dxa"/>
            <w:tcBorders>
              <w:top w:val="nil"/>
              <w:left w:val="nil"/>
              <w:bottom w:val="single" w:sz="8" w:space="0" w:color="000000"/>
              <w:right w:val="nil"/>
            </w:tcBorders>
            <w:shd w:val="clear" w:color="000000" w:fill="FFFFFF"/>
            <w:noWrap/>
            <w:vAlign w:val="bottom"/>
            <w:hideMark/>
          </w:tcPr>
          <w:p w:rsidR="00655F59" w:rsidRPr="00655F59" w:rsidRDefault="00655F59" w:rsidP="000A6849">
            <w:pPr>
              <w:jc w:val="center"/>
              <w:rPr>
                <w:color w:val="000000"/>
                <w:sz w:val="20"/>
                <w:szCs w:val="20"/>
              </w:rPr>
            </w:pPr>
            <w:r w:rsidRPr="00655F59">
              <w:rPr>
                <w:color w:val="000000"/>
                <w:sz w:val="20"/>
                <w:szCs w:val="20"/>
              </w:rPr>
              <w:t> </w:t>
            </w:r>
          </w:p>
        </w:tc>
        <w:tc>
          <w:tcPr>
            <w:tcW w:w="2080" w:type="dxa"/>
            <w:tcBorders>
              <w:top w:val="nil"/>
              <w:left w:val="nil"/>
              <w:bottom w:val="single" w:sz="8" w:space="0" w:color="000000"/>
              <w:right w:val="nil"/>
            </w:tcBorders>
            <w:shd w:val="clear" w:color="000000" w:fill="FFFFFF"/>
            <w:noWrap/>
            <w:vAlign w:val="bottom"/>
            <w:hideMark/>
          </w:tcPr>
          <w:p w:rsidR="00655F59" w:rsidRPr="00655F59" w:rsidRDefault="00655F59" w:rsidP="000A6849">
            <w:pPr>
              <w:jc w:val="center"/>
              <w:rPr>
                <w:color w:val="000000"/>
                <w:sz w:val="20"/>
                <w:szCs w:val="20"/>
              </w:rPr>
            </w:pPr>
            <w:r w:rsidRPr="00655F59">
              <w:rPr>
                <w:color w:val="000000"/>
                <w:sz w:val="20"/>
                <w:szCs w:val="20"/>
              </w:rPr>
              <w:t> </w:t>
            </w:r>
          </w:p>
        </w:tc>
      </w:tr>
      <w:tr w:rsidR="00655F59" w:rsidRPr="00655F59" w:rsidTr="00655F59">
        <w:trPr>
          <w:trHeight w:val="57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 xml:space="preserve">Результат исполнения бюджета (дефицит / </w:t>
            </w:r>
            <w:proofErr w:type="spellStart"/>
            <w:r w:rsidRPr="00655F59">
              <w:rPr>
                <w:color w:val="000000"/>
                <w:sz w:val="20"/>
                <w:szCs w:val="20"/>
              </w:rPr>
              <w:t>профицит</w:t>
            </w:r>
            <w:proofErr w:type="spellEnd"/>
            <w:r w:rsidRPr="00655F59">
              <w:rPr>
                <w:color w:val="000000"/>
                <w:sz w:val="20"/>
                <w:szCs w:val="20"/>
              </w:rPr>
              <w:t>)</w:t>
            </w:r>
          </w:p>
        </w:tc>
        <w:tc>
          <w:tcPr>
            <w:tcW w:w="928" w:type="dxa"/>
            <w:tcBorders>
              <w:top w:val="nil"/>
              <w:left w:val="nil"/>
              <w:bottom w:val="single" w:sz="8"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450</w:t>
            </w:r>
          </w:p>
        </w:tc>
        <w:tc>
          <w:tcPr>
            <w:tcW w:w="2250" w:type="dxa"/>
            <w:gridSpan w:val="4"/>
            <w:tcBorders>
              <w:top w:val="single" w:sz="8" w:space="0" w:color="000000"/>
              <w:left w:val="nil"/>
              <w:bottom w:val="single" w:sz="8" w:space="0" w:color="000000"/>
              <w:right w:val="single" w:sz="4" w:space="0" w:color="000000"/>
            </w:tcBorders>
            <w:shd w:val="clear" w:color="000000" w:fill="FFFFFF"/>
            <w:noWrap/>
            <w:vAlign w:val="bottom"/>
            <w:hideMark/>
          </w:tcPr>
          <w:p w:rsidR="00655F59" w:rsidRPr="00655F59" w:rsidRDefault="00655F59" w:rsidP="000A6849">
            <w:pPr>
              <w:jc w:val="center"/>
              <w:rPr>
                <w:b/>
                <w:bCs/>
                <w:color w:val="000000"/>
                <w:sz w:val="20"/>
                <w:szCs w:val="20"/>
              </w:rPr>
            </w:pPr>
            <w:proofErr w:type="spellStart"/>
            <w:r w:rsidRPr="00655F59">
              <w:rPr>
                <w:b/>
                <w:bCs/>
                <w:color w:val="000000"/>
                <w:sz w:val="20"/>
                <w:szCs w:val="20"/>
              </w:rPr>
              <w:t>х</w:t>
            </w:r>
            <w:proofErr w:type="spellEnd"/>
          </w:p>
        </w:tc>
        <w:tc>
          <w:tcPr>
            <w:tcW w:w="2173" w:type="dxa"/>
            <w:tcBorders>
              <w:top w:val="nil"/>
              <w:left w:val="nil"/>
              <w:bottom w:val="single" w:sz="8" w:space="0" w:color="000000"/>
              <w:right w:val="single" w:sz="4"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-5 085 053,33</w:t>
            </w:r>
          </w:p>
        </w:tc>
        <w:tc>
          <w:tcPr>
            <w:tcW w:w="2080" w:type="dxa"/>
            <w:tcBorders>
              <w:top w:val="nil"/>
              <w:left w:val="nil"/>
              <w:bottom w:val="single" w:sz="8" w:space="0" w:color="000000"/>
              <w:right w:val="single" w:sz="4"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-2 743 133,67</w:t>
            </w:r>
          </w:p>
        </w:tc>
        <w:tc>
          <w:tcPr>
            <w:tcW w:w="2080" w:type="dxa"/>
            <w:tcBorders>
              <w:top w:val="nil"/>
              <w:left w:val="nil"/>
              <w:bottom w:val="single" w:sz="8" w:space="0" w:color="000000"/>
              <w:right w:val="single" w:sz="8" w:space="0" w:color="000000"/>
            </w:tcBorders>
            <w:shd w:val="clear" w:color="000000" w:fill="FFFFFF"/>
            <w:noWrap/>
            <w:vAlign w:val="bottom"/>
            <w:hideMark/>
          </w:tcPr>
          <w:p w:rsidR="00655F59" w:rsidRPr="00655F59" w:rsidRDefault="00655F59" w:rsidP="000A6849">
            <w:pPr>
              <w:jc w:val="center"/>
              <w:rPr>
                <w:b/>
                <w:bCs/>
                <w:color w:val="000000"/>
                <w:sz w:val="20"/>
                <w:szCs w:val="20"/>
              </w:rPr>
            </w:pPr>
            <w:proofErr w:type="spellStart"/>
            <w:r w:rsidRPr="00655F59">
              <w:rPr>
                <w:b/>
                <w:bCs/>
                <w:color w:val="000000"/>
                <w:sz w:val="20"/>
                <w:szCs w:val="20"/>
              </w:rPr>
              <w:t>х</w:t>
            </w:r>
            <w:proofErr w:type="spellEnd"/>
          </w:p>
        </w:tc>
      </w:tr>
      <w:tr w:rsidR="00655F59" w:rsidRPr="00655F59" w:rsidTr="00655F59">
        <w:trPr>
          <w:trHeight w:val="300"/>
        </w:trPr>
        <w:tc>
          <w:tcPr>
            <w:tcW w:w="5396" w:type="dxa"/>
            <w:tcBorders>
              <w:top w:val="nil"/>
              <w:left w:val="single" w:sz="4" w:space="0" w:color="auto"/>
              <w:bottom w:val="nil"/>
              <w:right w:val="nil"/>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 </w:t>
            </w:r>
          </w:p>
        </w:tc>
        <w:tc>
          <w:tcPr>
            <w:tcW w:w="928" w:type="dxa"/>
            <w:tcBorders>
              <w:top w:val="nil"/>
              <w:left w:val="nil"/>
              <w:bottom w:val="nil"/>
              <w:right w:val="nil"/>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 </w:t>
            </w:r>
          </w:p>
        </w:tc>
        <w:tc>
          <w:tcPr>
            <w:tcW w:w="715" w:type="dxa"/>
            <w:tcBorders>
              <w:top w:val="nil"/>
              <w:left w:val="nil"/>
              <w:bottom w:val="nil"/>
              <w:right w:val="nil"/>
            </w:tcBorders>
            <w:shd w:val="clear" w:color="000000" w:fill="FFFFFF"/>
            <w:noWrap/>
            <w:vAlign w:val="bottom"/>
            <w:hideMark/>
          </w:tcPr>
          <w:p w:rsidR="00655F59" w:rsidRPr="00655F59" w:rsidRDefault="00655F59" w:rsidP="000A6849">
            <w:pPr>
              <w:jc w:val="center"/>
              <w:rPr>
                <w:color w:val="000000"/>
                <w:sz w:val="20"/>
                <w:szCs w:val="20"/>
              </w:rPr>
            </w:pPr>
            <w:r w:rsidRPr="00655F59">
              <w:rPr>
                <w:color w:val="000000"/>
                <w:sz w:val="20"/>
                <w:szCs w:val="20"/>
              </w:rPr>
              <w:t> </w:t>
            </w:r>
          </w:p>
        </w:tc>
        <w:tc>
          <w:tcPr>
            <w:tcW w:w="652" w:type="dxa"/>
            <w:tcBorders>
              <w:top w:val="nil"/>
              <w:left w:val="nil"/>
              <w:bottom w:val="nil"/>
              <w:right w:val="nil"/>
            </w:tcBorders>
            <w:shd w:val="clear" w:color="000000" w:fill="FFFFFF"/>
            <w:noWrap/>
            <w:vAlign w:val="bottom"/>
            <w:hideMark/>
          </w:tcPr>
          <w:p w:rsidR="00655F59" w:rsidRPr="00655F59" w:rsidRDefault="00655F59" w:rsidP="000A6849">
            <w:pPr>
              <w:jc w:val="center"/>
              <w:rPr>
                <w:color w:val="000000"/>
                <w:sz w:val="20"/>
                <w:szCs w:val="20"/>
              </w:rPr>
            </w:pPr>
            <w:r w:rsidRPr="00655F59">
              <w:rPr>
                <w:color w:val="000000"/>
                <w:sz w:val="20"/>
                <w:szCs w:val="20"/>
              </w:rPr>
              <w:t> </w:t>
            </w:r>
          </w:p>
        </w:tc>
        <w:tc>
          <w:tcPr>
            <w:tcW w:w="449" w:type="dxa"/>
            <w:tcBorders>
              <w:top w:val="nil"/>
              <w:left w:val="nil"/>
              <w:bottom w:val="nil"/>
              <w:right w:val="nil"/>
            </w:tcBorders>
            <w:shd w:val="clear" w:color="000000" w:fill="FFFFFF"/>
            <w:noWrap/>
            <w:vAlign w:val="bottom"/>
            <w:hideMark/>
          </w:tcPr>
          <w:p w:rsidR="00655F59" w:rsidRPr="00655F59" w:rsidRDefault="00655F59" w:rsidP="000A6849">
            <w:pPr>
              <w:jc w:val="center"/>
              <w:rPr>
                <w:color w:val="000000"/>
                <w:sz w:val="20"/>
                <w:szCs w:val="20"/>
              </w:rPr>
            </w:pPr>
            <w:r w:rsidRPr="00655F59">
              <w:rPr>
                <w:color w:val="000000"/>
                <w:sz w:val="20"/>
                <w:szCs w:val="20"/>
              </w:rPr>
              <w:t> </w:t>
            </w:r>
          </w:p>
        </w:tc>
        <w:tc>
          <w:tcPr>
            <w:tcW w:w="434" w:type="dxa"/>
            <w:tcBorders>
              <w:top w:val="nil"/>
              <w:left w:val="nil"/>
              <w:bottom w:val="nil"/>
              <w:right w:val="nil"/>
            </w:tcBorders>
            <w:shd w:val="clear" w:color="000000" w:fill="FFFFFF"/>
            <w:noWrap/>
            <w:vAlign w:val="bottom"/>
            <w:hideMark/>
          </w:tcPr>
          <w:p w:rsidR="00655F59" w:rsidRPr="00655F59" w:rsidRDefault="00655F59" w:rsidP="000A6849">
            <w:pPr>
              <w:jc w:val="center"/>
              <w:rPr>
                <w:color w:val="000000"/>
                <w:sz w:val="20"/>
                <w:szCs w:val="20"/>
              </w:rPr>
            </w:pPr>
            <w:r w:rsidRPr="00655F59">
              <w:rPr>
                <w:color w:val="000000"/>
                <w:sz w:val="20"/>
                <w:szCs w:val="20"/>
              </w:rPr>
              <w:t> </w:t>
            </w:r>
          </w:p>
        </w:tc>
        <w:tc>
          <w:tcPr>
            <w:tcW w:w="2173" w:type="dxa"/>
            <w:tcBorders>
              <w:top w:val="nil"/>
              <w:left w:val="nil"/>
              <w:bottom w:val="nil"/>
              <w:right w:val="nil"/>
            </w:tcBorders>
            <w:shd w:val="clear" w:color="000000" w:fill="FFFFFF"/>
            <w:noWrap/>
            <w:vAlign w:val="bottom"/>
            <w:hideMark/>
          </w:tcPr>
          <w:p w:rsidR="00655F59" w:rsidRPr="00655F59" w:rsidRDefault="00655F59" w:rsidP="000A6849">
            <w:pPr>
              <w:jc w:val="center"/>
              <w:rPr>
                <w:color w:val="000000"/>
                <w:sz w:val="20"/>
                <w:szCs w:val="20"/>
              </w:rPr>
            </w:pPr>
            <w:r w:rsidRPr="00655F59">
              <w:rPr>
                <w:color w:val="000000"/>
                <w:sz w:val="20"/>
                <w:szCs w:val="20"/>
              </w:rPr>
              <w:t> </w:t>
            </w:r>
          </w:p>
        </w:tc>
        <w:tc>
          <w:tcPr>
            <w:tcW w:w="2080" w:type="dxa"/>
            <w:tcBorders>
              <w:top w:val="nil"/>
              <w:left w:val="nil"/>
              <w:bottom w:val="nil"/>
              <w:right w:val="nil"/>
            </w:tcBorders>
            <w:shd w:val="clear" w:color="000000" w:fill="FFFFFF"/>
            <w:noWrap/>
            <w:vAlign w:val="bottom"/>
            <w:hideMark/>
          </w:tcPr>
          <w:p w:rsidR="00655F59" w:rsidRPr="00655F59" w:rsidRDefault="00655F59" w:rsidP="000A6849">
            <w:pPr>
              <w:jc w:val="center"/>
              <w:rPr>
                <w:color w:val="000000"/>
                <w:sz w:val="20"/>
                <w:szCs w:val="20"/>
              </w:rPr>
            </w:pPr>
            <w:r w:rsidRPr="00655F59">
              <w:rPr>
                <w:color w:val="000000"/>
                <w:sz w:val="20"/>
                <w:szCs w:val="20"/>
              </w:rPr>
              <w:t> </w:t>
            </w:r>
          </w:p>
        </w:tc>
        <w:tc>
          <w:tcPr>
            <w:tcW w:w="2080" w:type="dxa"/>
            <w:tcBorders>
              <w:top w:val="nil"/>
              <w:left w:val="nil"/>
              <w:bottom w:val="nil"/>
              <w:right w:val="nil"/>
            </w:tcBorders>
            <w:shd w:val="clear" w:color="000000" w:fill="FFFFFF"/>
            <w:noWrap/>
            <w:vAlign w:val="bottom"/>
            <w:hideMark/>
          </w:tcPr>
          <w:p w:rsidR="00655F59" w:rsidRPr="00655F59" w:rsidRDefault="00655F59" w:rsidP="000A6849">
            <w:pPr>
              <w:jc w:val="center"/>
              <w:rPr>
                <w:color w:val="000000"/>
                <w:sz w:val="20"/>
                <w:szCs w:val="20"/>
              </w:rPr>
            </w:pPr>
            <w:r w:rsidRPr="00655F59">
              <w:rPr>
                <w:color w:val="000000"/>
                <w:sz w:val="20"/>
                <w:szCs w:val="20"/>
              </w:rPr>
              <w:t> </w:t>
            </w:r>
          </w:p>
        </w:tc>
      </w:tr>
      <w:tr w:rsidR="00655F59" w:rsidRPr="00655F59" w:rsidTr="00655F59">
        <w:trPr>
          <w:trHeight w:val="300"/>
        </w:trPr>
        <w:tc>
          <w:tcPr>
            <w:tcW w:w="14907" w:type="dxa"/>
            <w:gridSpan w:val="9"/>
            <w:tcBorders>
              <w:top w:val="nil"/>
              <w:left w:val="nil"/>
              <w:bottom w:val="nil"/>
              <w:right w:val="nil"/>
            </w:tcBorders>
            <w:shd w:val="clear" w:color="000000" w:fill="FFFFFF"/>
            <w:noWrap/>
            <w:vAlign w:val="bottom"/>
            <w:hideMark/>
          </w:tcPr>
          <w:p w:rsidR="00655F59" w:rsidRPr="00655F59" w:rsidRDefault="00655F59" w:rsidP="000A6849">
            <w:pPr>
              <w:jc w:val="center"/>
              <w:rPr>
                <w:b/>
                <w:bCs/>
                <w:color w:val="000000"/>
                <w:sz w:val="20"/>
                <w:szCs w:val="20"/>
              </w:rPr>
            </w:pPr>
            <w:r w:rsidRPr="00655F59">
              <w:rPr>
                <w:b/>
                <w:bCs/>
                <w:color w:val="000000"/>
                <w:sz w:val="20"/>
                <w:szCs w:val="20"/>
              </w:rPr>
              <w:t>3. Источники финансирования дефицита бюджета</w:t>
            </w:r>
          </w:p>
        </w:tc>
      </w:tr>
      <w:tr w:rsidR="00655F59" w:rsidRPr="00655F59" w:rsidTr="00655F59">
        <w:trPr>
          <w:trHeight w:val="300"/>
        </w:trPr>
        <w:tc>
          <w:tcPr>
            <w:tcW w:w="5396" w:type="dxa"/>
            <w:tcBorders>
              <w:top w:val="nil"/>
              <w:left w:val="nil"/>
              <w:bottom w:val="single" w:sz="4" w:space="0" w:color="000000"/>
              <w:right w:val="nil"/>
            </w:tcBorders>
            <w:shd w:val="clear" w:color="000000" w:fill="FFFFFF"/>
            <w:noWrap/>
            <w:vAlign w:val="bottom"/>
            <w:hideMark/>
          </w:tcPr>
          <w:p w:rsidR="00655F59" w:rsidRPr="00655F59" w:rsidRDefault="00655F59" w:rsidP="000A6849">
            <w:pPr>
              <w:rPr>
                <w:color w:val="000000"/>
                <w:sz w:val="20"/>
                <w:szCs w:val="20"/>
              </w:rPr>
            </w:pPr>
            <w:r w:rsidRPr="00655F59">
              <w:rPr>
                <w:color w:val="000000"/>
                <w:sz w:val="20"/>
                <w:szCs w:val="20"/>
              </w:rPr>
              <w:t> </w:t>
            </w:r>
          </w:p>
        </w:tc>
        <w:tc>
          <w:tcPr>
            <w:tcW w:w="928" w:type="dxa"/>
            <w:tcBorders>
              <w:top w:val="nil"/>
              <w:left w:val="nil"/>
              <w:bottom w:val="single" w:sz="4" w:space="0" w:color="000000"/>
              <w:right w:val="nil"/>
            </w:tcBorders>
            <w:shd w:val="clear" w:color="000000" w:fill="FFFFFF"/>
            <w:noWrap/>
            <w:vAlign w:val="bottom"/>
            <w:hideMark/>
          </w:tcPr>
          <w:p w:rsidR="00655F59" w:rsidRPr="00655F59" w:rsidRDefault="00655F59" w:rsidP="000A6849">
            <w:pPr>
              <w:rPr>
                <w:color w:val="000000"/>
                <w:sz w:val="20"/>
                <w:szCs w:val="20"/>
              </w:rPr>
            </w:pPr>
            <w:r w:rsidRPr="00655F59">
              <w:rPr>
                <w:color w:val="000000"/>
                <w:sz w:val="20"/>
                <w:szCs w:val="20"/>
              </w:rPr>
              <w:t> </w:t>
            </w:r>
          </w:p>
        </w:tc>
        <w:tc>
          <w:tcPr>
            <w:tcW w:w="715" w:type="dxa"/>
            <w:tcBorders>
              <w:top w:val="nil"/>
              <w:left w:val="nil"/>
              <w:bottom w:val="single" w:sz="4" w:space="0" w:color="000000"/>
              <w:right w:val="nil"/>
            </w:tcBorders>
            <w:shd w:val="clear" w:color="000000" w:fill="FFFFFF"/>
            <w:noWrap/>
            <w:vAlign w:val="bottom"/>
            <w:hideMark/>
          </w:tcPr>
          <w:p w:rsidR="00655F59" w:rsidRPr="00655F59" w:rsidRDefault="00655F59" w:rsidP="000A6849">
            <w:pPr>
              <w:rPr>
                <w:color w:val="000000"/>
                <w:sz w:val="20"/>
                <w:szCs w:val="20"/>
              </w:rPr>
            </w:pPr>
            <w:r w:rsidRPr="00655F59">
              <w:rPr>
                <w:color w:val="000000"/>
                <w:sz w:val="20"/>
                <w:szCs w:val="20"/>
              </w:rPr>
              <w:t> </w:t>
            </w:r>
          </w:p>
        </w:tc>
        <w:tc>
          <w:tcPr>
            <w:tcW w:w="652" w:type="dxa"/>
            <w:tcBorders>
              <w:top w:val="nil"/>
              <w:left w:val="nil"/>
              <w:bottom w:val="single" w:sz="4" w:space="0" w:color="000000"/>
              <w:right w:val="nil"/>
            </w:tcBorders>
            <w:shd w:val="clear" w:color="000000" w:fill="FFFFFF"/>
            <w:noWrap/>
            <w:vAlign w:val="bottom"/>
            <w:hideMark/>
          </w:tcPr>
          <w:p w:rsidR="00655F59" w:rsidRPr="00655F59" w:rsidRDefault="00655F59" w:rsidP="000A6849">
            <w:pPr>
              <w:rPr>
                <w:color w:val="000000"/>
                <w:sz w:val="20"/>
                <w:szCs w:val="20"/>
              </w:rPr>
            </w:pPr>
            <w:r w:rsidRPr="00655F59">
              <w:rPr>
                <w:color w:val="000000"/>
                <w:sz w:val="20"/>
                <w:szCs w:val="20"/>
              </w:rPr>
              <w:t> </w:t>
            </w:r>
          </w:p>
        </w:tc>
        <w:tc>
          <w:tcPr>
            <w:tcW w:w="449" w:type="dxa"/>
            <w:tcBorders>
              <w:top w:val="nil"/>
              <w:left w:val="nil"/>
              <w:bottom w:val="single" w:sz="4" w:space="0" w:color="000000"/>
              <w:right w:val="nil"/>
            </w:tcBorders>
            <w:shd w:val="clear" w:color="000000" w:fill="FFFFFF"/>
            <w:noWrap/>
            <w:vAlign w:val="bottom"/>
            <w:hideMark/>
          </w:tcPr>
          <w:p w:rsidR="00655F59" w:rsidRPr="00655F59" w:rsidRDefault="00655F59" w:rsidP="000A6849">
            <w:pPr>
              <w:rPr>
                <w:color w:val="000000"/>
                <w:sz w:val="20"/>
                <w:szCs w:val="20"/>
              </w:rPr>
            </w:pPr>
            <w:r w:rsidRPr="00655F59">
              <w:rPr>
                <w:color w:val="000000"/>
                <w:sz w:val="20"/>
                <w:szCs w:val="20"/>
              </w:rPr>
              <w:t> </w:t>
            </w:r>
          </w:p>
        </w:tc>
        <w:tc>
          <w:tcPr>
            <w:tcW w:w="434" w:type="dxa"/>
            <w:tcBorders>
              <w:top w:val="nil"/>
              <w:left w:val="nil"/>
              <w:bottom w:val="single" w:sz="4" w:space="0" w:color="000000"/>
              <w:right w:val="nil"/>
            </w:tcBorders>
            <w:shd w:val="clear" w:color="000000" w:fill="FFFFFF"/>
            <w:noWrap/>
            <w:vAlign w:val="bottom"/>
            <w:hideMark/>
          </w:tcPr>
          <w:p w:rsidR="00655F59" w:rsidRPr="00655F59" w:rsidRDefault="00655F59" w:rsidP="000A6849">
            <w:pPr>
              <w:rPr>
                <w:color w:val="000000"/>
                <w:sz w:val="20"/>
                <w:szCs w:val="20"/>
              </w:rPr>
            </w:pPr>
            <w:r w:rsidRPr="00655F59">
              <w:rPr>
                <w:color w:val="000000"/>
                <w:sz w:val="20"/>
                <w:szCs w:val="20"/>
              </w:rPr>
              <w:t> </w:t>
            </w:r>
          </w:p>
        </w:tc>
        <w:tc>
          <w:tcPr>
            <w:tcW w:w="2173" w:type="dxa"/>
            <w:tcBorders>
              <w:top w:val="nil"/>
              <w:left w:val="nil"/>
              <w:bottom w:val="single" w:sz="4" w:space="0" w:color="000000"/>
              <w:right w:val="nil"/>
            </w:tcBorders>
            <w:shd w:val="clear" w:color="000000" w:fill="FFFFFF"/>
            <w:noWrap/>
            <w:vAlign w:val="bottom"/>
            <w:hideMark/>
          </w:tcPr>
          <w:p w:rsidR="00655F59" w:rsidRPr="00655F59" w:rsidRDefault="00655F59" w:rsidP="000A6849">
            <w:pPr>
              <w:rPr>
                <w:color w:val="000000"/>
                <w:sz w:val="20"/>
                <w:szCs w:val="20"/>
              </w:rPr>
            </w:pPr>
            <w:r w:rsidRPr="00655F59">
              <w:rPr>
                <w:color w:val="000000"/>
                <w:sz w:val="20"/>
                <w:szCs w:val="20"/>
              </w:rPr>
              <w:t> </w:t>
            </w:r>
          </w:p>
        </w:tc>
        <w:tc>
          <w:tcPr>
            <w:tcW w:w="2080" w:type="dxa"/>
            <w:tcBorders>
              <w:top w:val="nil"/>
              <w:left w:val="nil"/>
              <w:bottom w:val="single" w:sz="4" w:space="0" w:color="000000"/>
              <w:right w:val="nil"/>
            </w:tcBorders>
            <w:shd w:val="clear" w:color="000000" w:fill="FFFFFF"/>
            <w:noWrap/>
            <w:vAlign w:val="bottom"/>
            <w:hideMark/>
          </w:tcPr>
          <w:p w:rsidR="00655F59" w:rsidRPr="00655F59" w:rsidRDefault="00655F59" w:rsidP="000A6849">
            <w:pPr>
              <w:rPr>
                <w:color w:val="000000"/>
                <w:sz w:val="20"/>
                <w:szCs w:val="20"/>
              </w:rPr>
            </w:pPr>
            <w:r w:rsidRPr="00655F59">
              <w:rPr>
                <w:color w:val="000000"/>
                <w:sz w:val="20"/>
                <w:szCs w:val="20"/>
              </w:rPr>
              <w:t> </w:t>
            </w:r>
          </w:p>
        </w:tc>
        <w:tc>
          <w:tcPr>
            <w:tcW w:w="2080" w:type="dxa"/>
            <w:tcBorders>
              <w:top w:val="nil"/>
              <w:left w:val="nil"/>
              <w:bottom w:val="single" w:sz="4" w:space="0" w:color="000000"/>
              <w:right w:val="nil"/>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Форма 0503117  с.3</w:t>
            </w:r>
          </w:p>
        </w:tc>
      </w:tr>
      <w:tr w:rsidR="00655F59" w:rsidRPr="00655F59" w:rsidTr="00655F59">
        <w:trPr>
          <w:trHeight w:val="342"/>
        </w:trPr>
        <w:tc>
          <w:tcPr>
            <w:tcW w:w="5396" w:type="dxa"/>
            <w:vMerge w:val="restart"/>
            <w:tcBorders>
              <w:top w:val="nil"/>
              <w:left w:val="single" w:sz="4" w:space="0" w:color="auto"/>
              <w:bottom w:val="single" w:sz="4" w:space="0" w:color="000000"/>
              <w:right w:val="single" w:sz="4" w:space="0" w:color="000000"/>
            </w:tcBorders>
            <w:shd w:val="clear" w:color="000000" w:fill="FFFFFF"/>
            <w:vAlign w:val="center"/>
            <w:hideMark/>
          </w:tcPr>
          <w:p w:rsidR="00655F59" w:rsidRPr="00655F59" w:rsidRDefault="00655F59" w:rsidP="000A6849">
            <w:pPr>
              <w:jc w:val="center"/>
              <w:rPr>
                <w:color w:val="000000"/>
                <w:sz w:val="20"/>
                <w:szCs w:val="20"/>
              </w:rPr>
            </w:pPr>
            <w:r w:rsidRPr="00655F59">
              <w:rPr>
                <w:color w:val="000000"/>
                <w:sz w:val="20"/>
                <w:szCs w:val="20"/>
              </w:rPr>
              <w:t>Наименование показателя</w:t>
            </w:r>
          </w:p>
        </w:tc>
        <w:tc>
          <w:tcPr>
            <w:tcW w:w="928"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55F59" w:rsidRPr="00655F59" w:rsidRDefault="00655F59" w:rsidP="000A6849">
            <w:pPr>
              <w:jc w:val="center"/>
              <w:rPr>
                <w:color w:val="000000"/>
                <w:sz w:val="20"/>
                <w:szCs w:val="20"/>
              </w:rPr>
            </w:pPr>
            <w:r w:rsidRPr="00655F59">
              <w:rPr>
                <w:color w:val="000000"/>
                <w:sz w:val="20"/>
                <w:szCs w:val="20"/>
              </w:rPr>
              <w:t>Код</w:t>
            </w:r>
            <w:r w:rsidRPr="00655F59">
              <w:rPr>
                <w:color w:val="000000"/>
                <w:sz w:val="20"/>
                <w:szCs w:val="20"/>
              </w:rPr>
              <w:br/>
            </w:r>
            <w:proofErr w:type="spellStart"/>
            <w:r w:rsidRPr="00655F59">
              <w:rPr>
                <w:color w:val="000000"/>
                <w:sz w:val="20"/>
                <w:szCs w:val="20"/>
              </w:rPr>
              <w:t>стр</w:t>
            </w:r>
            <w:proofErr w:type="gramStart"/>
            <w:r w:rsidRPr="00655F59">
              <w:rPr>
                <w:color w:val="000000"/>
                <w:sz w:val="20"/>
                <w:szCs w:val="20"/>
              </w:rPr>
              <w:t>о</w:t>
            </w:r>
            <w:proofErr w:type="spellEnd"/>
            <w:r w:rsidRPr="00655F59">
              <w:rPr>
                <w:color w:val="000000"/>
                <w:sz w:val="20"/>
                <w:szCs w:val="20"/>
              </w:rPr>
              <w:t>-</w:t>
            </w:r>
            <w:proofErr w:type="gramEnd"/>
            <w:r w:rsidRPr="00655F59">
              <w:rPr>
                <w:color w:val="000000"/>
                <w:sz w:val="20"/>
                <w:szCs w:val="20"/>
              </w:rPr>
              <w:br/>
            </w:r>
            <w:proofErr w:type="spellStart"/>
            <w:r w:rsidRPr="00655F59">
              <w:rPr>
                <w:color w:val="000000"/>
                <w:sz w:val="20"/>
                <w:szCs w:val="20"/>
              </w:rPr>
              <w:t>ки</w:t>
            </w:r>
            <w:proofErr w:type="spellEnd"/>
          </w:p>
        </w:tc>
        <w:tc>
          <w:tcPr>
            <w:tcW w:w="2250"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55F59" w:rsidRPr="00655F59" w:rsidRDefault="00655F59" w:rsidP="000A6849">
            <w:pPr>
              <w:jc w:val="center"/>
              <w:rPr>
                <w:color w:val="000000"/>
                <w:sz w:val="20"/>
                <w:szCs w:val="20"/>
              </w:rPr>
            </w:pPr>
            <w:r w:rsidRPr="00655F59">
              <w:rPr>
                <w:color w:val="000000"/>
                <w:sz w:val="20"/>
                <w:szCs w:val="20"/>
              </w:rPr>
              <w:t>Код источника финансирования дефицита бюджета по бюджетной классификации</w:t>
            </w:r>
          </w:p>
        </w:tc>
        <w:tc>
          <w:tcPr>
            <w:tcW w:w="217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55F59" w:rsidRPr="00655F59" w:rsidRDefault="00655F59" w:rsidP="000A6849">
            <w:pPr>
              <w:jc w:val="center"/>
              <w:rPr>
                <w:color w:val="000000"/>
                <w:sz w:val="20"/>
                <w:szCs w:val="20"/>
              </w:rPr>
            </w:pPr>
            <w:r w:rsidRPr="00655F59">
              <w:rPr>
                <w:color w:val="000000"/>
                <w:sz w:val="20"/>
                <w:szCs w:val="20"/>
              </w:rPr>
              <w:t>Утвержденные бюджетные назначения</w:t>
            </w:r>
          </w:p>
        </w:tc>
        <w:tc>
          <w:tcPr>
            <w:tcW w:w="208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55F59" w:rsidRPr="00655F59" w:rsidRDefault="00655F59" w:rsidP="000A6849">
            <w:pPr>
              <w:jc w:val="center"/>
              <w:rPr>
                <w:color w:val="000000"/>
                <w:sz w:val="20"/>
                <w:szCs w:val="20"/>
              </w:rPr>
            </w:pPr>
            <w:r w:rsidRPr="00655F59">
              <w:rPr>
                <w:color w:val="000000"/>
                <w:sz w:val="20"/>
                <w:szCs w:val="20"/>
              </w:rPr>
              <w:t>Исполнено</w:t>
            </w:r>
          </w:p>
        </w:tc>
        <w:tc>
          <w:tcPr>
            <w:tcW w:w="2080" w:type="dxa"/>
            <w:vMerge w:val="restart"/>
            <w:tcBorders>
              <w:top w:val="nil"/>
              <w:left w:val="single" w:sz="4" w:space="0" w:color="000000"/>
              <w:bottom w:val="single" w:sz="4" w:space="0" w:color="000000"/>
              <w:right w:val="nil"/>
            </w:tcBorders>
            <w:shd w:val="clear" w:color="000000" w:fill="FFFFFF"/>
            <w:vAlign w:val="center"/>
            <w:hideMark/>
          </w:tcPr>
          <w:p w:rsidR="00655F59" w:rsidRPr="00655F59" w:rsidRDefault="00655F59" w:rsidP="000A6849">
            <w:pPr>
              <w:jc w:val="center"/>
              <w:rPr>
                <w:color w:val="000000"/>
                <w:sz w:val="20"/>
                <w:szCs w:val="20"/>
              </w:rPr>
            </w:pPr>
            <w:r w:rsidRPr="00655F59">
              <w:rPr>
                <w:color w:val="000000"/>
                <w:sz w:val="20"/>
                <w:szCs w:val="20"/>
              </w:rPr>
              <w:t>Неисполненные назначения</w:t>
            </w:r>
          </w:p>
        </w:tc>
      </w:tr>
      <w:tr w:rsidR="00655F59" w:rsidRPr="00655F59" w:rsidTr="00655F59">
        <w:trPr>
          <w:trHeight w:val="342"/>
        </w:trPr>
        <w:tc>
          <w:tcPr>
            <w:tcW w:w="5396" w:type="dxa"/>
            <w:vMerge/>
            <w:tcBorders>
              <w:top w:val="nil"/>
              <w:left w:val="single" w:sz="4" w:space="0" w:color="auto"/>
              <w:bottom w:val="single" w:sz="4" w:space="0" w:color="000000"/>
              <w:right w:val="single" w:sz="4" w:space="0" w:color="000000"/>
            </w:tcBorders>
            <w:vAlign w:val="center"/>
            <w:hideMark/>
          </w:tcPr>
          <w:p w:rsidR="00655F59" w:rsidRPr="00655F59" w:rsidRDefault="00655F59" w:rsidP="000A6849">
            <w:pPr>
              <w:rPr>
                <w:color w:val="000000"/>
                <w:sz w:val="20"/>
                <w:szCs w:val="20"/>
              </w:rPr>
            </w:pPr>
          </w:p>
        </w:tc>
        <w:tc>
          <w:tcPr>
            <w:tcW w:w="928" w:type="dxa"/>
            <w:vMerge/>
            <w:tcBorders>
              <w:top w:val="nil"/>
              <w:left w:val="single" w:sz="4" w:space="0" w:color="000000"/>
              <w:bottom w:val="single" w:sz="4" w:space="0" w:color="000000"/>
              <w:right w:val="single" w:sz="4" w:space="0" w:color="000000"/>
            </w:tcBorders>
            <w:vAlign w:val="center"/>
            <w:hideMark/>
          </w:tcPr>
          <w:p w:rsidR="00655F59" w:rsidRPr="00655F59" w:rsidRDefault="00655F59" w:rsidP="000A6849">
            <w:pPr>
              <w:rPr>
                <w:color w:val="000000"/>
                <w:sz w:val="20"/>
                <w:szCs w:val="20"/>
              </w:rPr>
            </w:pPr>
          </w:p>
        </w:tc>
        <w:tc>
          <w:tcPr>
            <w:tcW w:w="2250" w:type="dxa"/>
            <w:gridSpan w:val="4"/>
            <w:vMerge/>
            <w:tcBorders>
              <w:top w:val="single" w:sz="4" w:space="0" w:color="000000"/>
              <w:left w:val="single" w:sz="4" w:space="0" w:color="000000"/>
              <w:bottom w:val="single" w:sz="4" w:space="0" w:color="000000"/>
              <w:right w:val="single" w:sz="4" w:space="0" w:color="000000"/>
            </w:tcBorders>
            <w:vAlign w:val="center"/>
            <w:hideMark/>
          </w:tcPr>
          <w:p w:rsidR="00655F59" w:rsidRPr="00655F59" w:rsidRDefault="00655F59" w:rsidP="000A6849">
            <w:pPr>
              <w:rPr>
                <w:color w:val="000000"/>
                <w:sz w:val="20"/>
                <w:szCs w:val="20"/>
              </w:rPr>
            </w:pPr>
          </w:p>
        </w:tc>
        <w:tc>
          <w:tcPr>
            <w:tcW w:w="2173" w:type="dxa"/>
            <w:vMerge/>
            <w:tcBorders>
              <w:top w:val="nil"/>
              <w:left w:val="single" w:sz="4" w:space="0" w:color="000000"/>
              <w:bottom w:val="single" w:sz="4" w:space="0" w:color="000000"/>
              <w:right w:val="single" w:sz="4" w:space="0" w:color="000000"/>
            </w:tcBorders>
            <w:vAlign w:val="center"/>
            <w:hideMark/>
          </w:tcPr>
          <w:p w:rsidR="00655F59" w:rsidRPr="00655F59" w:rsidRDefault="00655F59" w:rsidP="000A6849">
            <w:pPr>
              <w:rPr>
                <w:color w:val="000000"/>
                <w:sz w:val="20"/>
                <w:szCs w:val="20"/>
              </w:rPr>
            </w:pPr>
          </w:p>
        </w:tc>
        <w:tc>
          <w:tcPr>
            <w:tcW w:w="2080" w:type="dxa"/>
            <w:vMerge/>
            <w:tcBorders>
              <w:top w:val="nil"/>
              <w:left w:val="single" w:sz="4" w:space="0" w:color="000000"/>
              <w:bottom w:val="single" w:sz="4" w:space="0" w:color="000000"/>
              <w:right w:val="single" w:sz="4" w:space="0" w:color="000000"/>
            </w:tcBorders>
            <w:vAlign w:val="center"/>
            <w:hideMark/>
          </w:tcPr>
          <w:p w:rsidR="00655F59" w:rsidRPr="00655F59" w:rsidRDefault="00655F59" w:rsidP="000A6849">
            <w:pPr>
              <w:rPr>
                <w:color w:val="000000"/>
                <w:sz w:val="20"/>
                <w:szCs w:val="20"/>
              </w:rPr>
            </w:pPr>
          </w:p>
        </w:tc>
        <w:tc>
          <w:tcPr>
            <w:tcW w:w="2080" w:type="dxa"/>
            <w:vMerge/>
            <w:tcBorders>
              <w:top w:val="nil"/>
              <w:left w:val="single" w:sz="4" w:space="0" w:color="000000"/>
              <w:bottom w:val="single" w:sz="4" w:space="0" w:color="000000"/>
              <w:right w:val="nil"/>
            </w:tcBorders>
            <w:vAlign w:val="center"/>
            <w:hideMark/>
          </w:tcPr>
          <w:p w:rsidR="00655F59" w:rsidRPr="00655F59" w:rsidRDefault="00655F59" w:rsidP="000A6849">
            <w:pPr>
              <w:rPr>
                <w:color w:val="000000"/>
                <w:sz w:val="20"/>
                <w:szCs w:val="20"/>
              </w:rPr>
            </w:pPr>
          </w:p>
        </w:tc>
      </w:tr>
      <w:tr w:rsidR="00655F59" w:rsidRPr="00655F59" w:rsidTr="00655F59">
        <w:trPr>
          <w:trHeight w:val="342"/>
        </w:trPr>
        <w:tc>
          <w:tcPr>
            <w:tcW w:w="5396" w:type="dxa"/>
            <w:vMerge/>
            <w:tcBorders>
              <w:top w:val="nil"/>
              <w:left w:val="single" w:sz="4" w:space="0" w:color="auto"/>
              <w:bottom w:val="single" w:sz="4" w:space="0" w:color="000000"/>
              <w:right w:val="single" w:sz="4" w:space="0" w:color="000000"/>
            </w:tcBorders>
            <w:vAlign w:val="center"/>
            <w:hideMark/>
          </w:tcPr>
          <w:p w:rsidR="00655F59" w:rsidRPr="00655F59" w:rsidRDefault="00655F59" w:rsidP="000A6849">
            <w:pPr>
              <w:rPr>
                <w:color w:val="000000"/>
                <w:sz w:val="20"/>
                <w:szCs w:val="20"/>
              </w:rPr>
            </w:pPr>
          </w:p>
        </w:tc>
        <w:tc>
          <w:tcPr>
            <w:tcW w:w="928" w:type="dxa"/>
            <w:vMerge/>
            <w:tcBorders>
              <w:top w:val="nil"/>
              <w:left w:val="single" w:sz="4" w:space="0" w:color="000000"/>
              <w:bottom w:val="single" w:sz="4" w:space="0" w:color="000000"/>
              <w:right w:val="single" w:sz="4" w:space="0" w:color="000000"/>
            </w:tcBorders>
            <w:vAlign w:val="center"/>
            <w:hideMark/>
          </w:tcPr>
          <w:p w:rsidR="00655F59" w:rsidRPr="00655F59" w:rsidRDefault="00655F59" w:rsidP="000A6849">
            <w:pPr>
              <w:rPr>
                <w:color w:val="000000"/>
                <w:sz w:val="20"/>
                <w:szCs w:val="20"/>
              </w:rPr>
            </w:pPr>
          </w:p>
        </w:tc>
        <w:tc>
          <w:tcPr>
            <w:tcW w:w="2250" w:type="dxa"/>
            <w:gridSpan w:val="4"/>
            <w:vMerge/>
            <w:tcBorders>
              <w:top w:val="single" w:sz="4" w:space="0" w:color="000000"/>
              <w:left w:val="single" w:sz="4" w:space="0" w:color="000000"/>
              <w:bottom w:val="single" w:sz="4" w:space="0" w:color="000000"/>
              <w:right w:val="single" w:sz="4" w:space="0" w:color="000000"/>
            </w:tcBorders>
            <w:vAlign w:val="center"/>
            <w:hideMark/>
          </w:tcPr>
          <w:p w:rsidR="00655F59" w:rsidRPr="00655F59" w:rsidRDefault="00655F59" w:rsidP="000A6849">
            <w:pPr>
              <w:rPr>
                <w:color w:val="000000"/>
                <w:sz w:val="20"/>
                <w:szCs w:val="20"/>
              </w:rPr>
            </w:pPr>
          </w:p>
        </w:tc>
        <w:tc>
          <w:tcPr>
            <w:tcW w:w="2173" w:type="dxa"/>
            <w:vMerge/>
            <w:tcBorders>
              <w:top w:val="nil"/>
              <w:left w:val="single" w:sz="4" w:space="0" w:color="000000"/>
              <w:bottom w:val="single" w:sz="4" w:space="0" w:color="000000"/>
              <w:right w:val="single" w:sz="4" w:space="0" w:color="000000"/>
            </w:tcBorders>
            <w:vAlign w:val="center"/>
            <w:hideMark/>
          </w:tcPr>
          <w:p w:rsidR="00655F59" w:rsidRPr="00655F59" w:rsidRDefault="00655F59" w:rsidP="000A6849">
            <w:pPr>
              <w:rPr>
                <w:color w:val="000000"/>
                <w:sz w:val="20"/>
                <w:szCs w:val="20"/>
              </w:rPr>
            </w:pPr>
          </w:p>
        </w:tc>
        <w:tc>
          <w:tcPr>
            <w:tcW w:w="2080" w:type="dxa"/>
            <w:vMerge/>
            <w:tcBorders>
              <w:top w:val="nil"/>
              <w:left w:val="single" w:sz="4" w:space="0" w:color="000000"/>
              <w:bottom w:val="single" w:sz="4" w:space="0" w:color="000000"/>
              <w:right w:val="single" w:sz="4" w:space="0" w:color="000000"/>
            </w:tcBorders>
            <w:vAlign w:val="center"/>
            <w:hideMark/>
          </w:tcPr>
          <w:p w:rsidR="00655F59" w:rsidRPr="00655F59" w:rsidRDefault="00655F59" w:rsidP="000A6849">
            <w:pPr>
              <w:rPr>
                <w:color w:val="000000"/>
                <w:sz w:val="20"/>
                <w:szCs w:val="20"/>
              </w:rPr>
            </w:pPr>
          </w:p>
        </w:tc>
        <w:tc>
          <w:tcPr>
            <w:tcW w:w="2080" w:type="dxa"/>
            <w:vMerge/>
            <w:tcBorders>
              <w:top w:val="nil"/>
              <w:left w:val="single" w:sz="4" w:space="0" w:color="000000"/>
              <w:bottom w:val="single" w:sz="4" w:space="0" w:color="000000"/>
              <w:right w:val="nil"/>
            </w:tcBorders>
            <w:vAlign w:val="center"/>
            <w:hideMark/>
          </w:tcPr>
          <w:p w:rsidR="00655F59" w:rsidRPr="00655F59" w:rsidRDefault="00655F59" w:rsidP="000A6849">
            <w:pPr>
              <w:rPr>
                <w:color w:val="000000"/>
                <w:sz w:val="20"/>
                <w:szCs w:val="20"/>
              </w:rPr>
            </w:pPr>
          </w:p>
        </w:tc>
      </w:tr>
      <w:tr w:rsidR="00655F59" w:rsidRPr="00655F59" w:rsidTr="00655F59">
        <w:trPr>
          <w:trHeight w:val="270"/>
        </w:trPr>
        <w:tc>
          <w:tcPr>
            <w:tcW w:w="5396" w:type="dxa"/>
            <w:tcBorders>
              <w:top w:val="nil"/>
              <w:left w:val="single" w:sz="4" w:space="0" w:color="auto"/>
              <w:bottom w:val="single" w:sz="4" w:space="0" w:color="000000"/>
              <w:right w:val="single" w:sz="4" w:space="0" w:color="000000"/>
            </w:tcBorders>
            <w:shd w:val="clear" w:color="000000" w:fill="FFFFFF"/>
            <w:noWrap/>
            <w:vAlign w:val="center"/>
            <w:hideMark/>
          </w:tcPr>
          <w:p w:rsidR="00655F59" w:rsidRPr="00655F59" w:rsidRDefault="00655F59" w:rsidP="000A6849">
            <w:pPr>
              <w:jc w:val="center"/>
              <w:rPr>
                <w:color w:val="000000"/>
                <w:sz w:val="20"/>
                <w:szCs w:val="20"/>
              </w:rPr>
            </w:pPr>
            <w:r w:rsidRPr="00655F59">
              <w:rPr>
                <w:color w:val="000000"/>
                <w:sz w:val="20"/>
                <w:szCs w:val="20"/>
              </w:rPr>
              <w:t>1</w:t>
            </w:r>
          </w:p>
        </w:tc>
        <w:tc>
          <w:tcPr>
            <w:tcW w:w="928" w:type="dxa"/>
            <w:tcBorders>
              <w:top w:val="nil"/>
              <w:left w:val="nil"/>
              <w:bottom w:val="single" w:sz="8" w:space="0" w:color="000000"/>
              <w:right w:val="single" w:sz="4" w:space="0" w:color="000000"/>
            </w:tcBorders>
            <w:shd w:val="clear" w:color="000000" w:fill="FFFFFF"/>
            <w:noWrap/>
            <w:vAlign w:val="center"/>
            <w:hideMark/>
          </w:tcPr>
          <w:p w:rsidR="00655F59" w:rsidRPr="00655F59" w:rsidRDefault="00655F59" w:rsidP="000A6849">
            <w:pPr>
              <w:jc w:val="center"/>
              <w:rPr>
                <w:color w:val="000000"/>
                <w:sz w:val="20"/>
                <w:szCs w:val="20"/>
              </w:rPr>
            </w:pPr>
            <w:r w:rsidRPr="00655F59">
              <w:rPr>
                <w:color w:val="000000"/>
                <w:sz w:val="20"/>
                <w:szCs w:val="20"/>
              </w:rPr>
              <w:t>2</w:t>
            </w:r>
          </w:p>
        </w:tc>
        <w:tc>
          <w:tcPr>
            <w:tcW w:w="2250" w:type="dxa"/>
            <w:gridSpan w:val="4"/>
            <w:tcBorders>
              <w:top w:val="single" w:sz="4" w:space="0" w:color="000000"/>
              <w:left w:val="nil"/>
              <w:bottom w:val="single" w:sz="8" w:space="0" w:color="000000"/>
              <w:right w:val="single" w:sz="4" w:space="0" w:color="000000"/>
            </w:tcBorders>
            <w:shd w:val="clear" w:color="000000" w:fill="FFFFFF"/>
            <w:noWrap/>
            <w:vAlign w:val="center"/>
            <w:hideMark/>
          </w:tcPr>
          <w:p w:rsidR="00655F59" w:rsidRPr="00655F59" w:rsidRDefault="00655F59" w:rsidP="000A6849">
            <w:pPr>
              <w:jc w:val="center"/>
              <w:rPr>
                <w:color w:val="000000"/>
                <w:sz w:val="20"/>
                <w:szCs w:val="20"/>
              </w:rPr>
            </w:pPr>
            <w:r w:rsidRPr="00655F59">
              <w:rPr>
                <w:color w:val="000000"/>
                <w:sz w:val="20"/>
                <w:szCs w:val="20"/>
              </w:rPr>
              <w:t>3</w:t>
            </w:r>
          </w:p>
        </w:tc>
        <w:tc>
          <w:tcPr>
            <w:tcW w:w="2173" w:type="dxa"/>
            <w:tcBorders>
              <w:top w:val="nil"/>
              <w:left w:val="nil"/>
              <w:bottom w:val="single" w:sz="8" w:space="0" w:color="000000"/>
              <w:right w:val="single" w:sz="4" w:space="0" w:color="000000"/>
            </w:tcBorders>
            <w:shd w:val="clear" w:color="000000" w:fill="FFFFFF"/>
            <w:noWrap/>
            <w:vAlign w:val="center"/>
            <w:hideMark/>
          </w:tcPr>
          <w:p w:rsidR="00655F59" w:rsidRPr="00655F59" w:rsidRDefault="00655F59" w:rsidP="000A6849">
            <w:pPr>
              <w:jc w:val="center"/>
              <w:rPr>
                <w:color w:val="000000"/>
                <w:sz w:val="20"/>
                <w:szCs w:val="20"/>
              </w:rPr>
            </w:pPr>
            <w:r w:rsidRPr="00655F59">
              <w:rPr>
                <w:color w:val="000000"/>
                <w:sz w:val="20"/>
                <w:szCs w:val="20"/>
              </w:rPr>
              <w:t>4</w:t>
            </w:r>
          </w:p>
        </w:tc>
        <w:tc>
          <w:tcPr>
            <w:tcW w:w="2080" w:type="dxa"/>
            <w:tcBorders>
              <w:top w:val="nil"/>
              <w:left w:val="nil"/>
              <w:bottom w:val="single" w:sz="8" w:space="0" w:color="000000"/>
              <w:right w:val="single" w:sz="4" w:space="0" w:color="000000"/>
            </w:tcBorders>
            <w:shd w:val="clear" w:color="000000" w:fill="FFFFFF"/>
            <w:noWrap/>
            <w:vAlign w:val="center"/>
            <w:hideMark/>
          </w:tcPr>
          <w:p w:rsidR="00655F59" w:rsidRPr="00655F59" w:rsidRDefault="00655F59" w:rsidP="000A6849">
            <w:pPr>
              <w:jc w:val="center"/>
              <w:rPr>
                <w:color w:val="000000"/>
                <w:sz w:val="20"/>
                <w:szCs w:val="20"/>
              </w:rPr>
            </w:pPr>
            <w:r w:rsidRPr="00655F59">
              <w:rPr>
                <w:color w:val="000000"/>
                <w:sz w:val="20"/>
                <w:szCs w:val="20"/>
              </w:rPr>
              <w:t>5</w:t>
            </w:r>
          </w:p>
        </w:tc>
        <w:tc>
          <w:tcPr>
            <w:tcW w:w="2080" w:type="dxa"/>
            <w:tcBorders>
              <w:top w:val="nil"/>
              <w:left w:val="nil"/>
              <w:bottom w:val="single" w:sz="8" w:space="0" w:color="000000"/>
              <w:right w:val="nil"/>
            </w:tcBorders>
            <w:shd w:val="clear" w:color="000000" w:fill="FFFFFF"/>
            <w:noWrap/>
            <w:vAlign w:val="center"/>
            <w:hideMark/>
          </w:tcPr>
          <w:p w:rsidR="00655F59" w:rsidRPr="00655F59" w:rsidRDefault="00655F59" w:rsidP="000A6849">
            <w:pPr>
              <w:jc w:val="center"/>
              <w:rPr>
                <w:color w:val="000000"/>
                <w:sz w:val="20"/>
                <w:szCs w:val="20"/>
              </w:rPr>
            </w:pPr>
            <w:r w:rsidRPr="00655F59">
              <w:rPr>
                <w:color w:val="000000"/>
                <w:sz w:val="20"/>
                <w:szCs w:val="20"/>
              </w:rPr>
              <w:t>6</w:t>
            </w:r>
          </w:p>
        </w:tc>
      </w:tr>
      <w:tr w:rsidR="00655F59" w:rsidRPr="00655F59" w:rsidTr="00655F59">
        <w:trPr>
          <w:trHeight w:val="255"/>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Источники финансирования дефицита бюджета - всего</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500</w:t>
            </w:r>
          </w:p>
        </w:tc>
        <w:tc>
          <w:tcPr>
            <w:tcW w:w="2250" w:type="dxa"/>
            <w:gridSpan w:val="4"/>
            <w:tcBorders>
              <w:top w:val="single" w:sz="8"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color w:val="000000"/>
                <w:sz w:val="20"/>
                <w:szCs w:val="20"/>
              </w:rPr>
            </w:pPr>
            <w:proofErr w:type="spellStart"/>
            <w:r w:rsidRPr="00655F59">
              <w:rPr>
                <w:b/>
                <w:bCs/>
                <w:color w:val="000000"/>
                <w:sz w:val="20"/>
                <w:szCs w:val="20"/>
              </w:rPr>
              <w:t>х</w:t>
            </w:r>
            <w:proofErr w:type="spellEnd"/>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5 085 053,33</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2 743 133,67</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2 341 919,66</w:t>
            </w:r>
          </w:p>
        </w:tc>
      </w:tr>
      <w:tr w:rsidR="00655F59" w:rsidRPr="00655F59" w:rsidTr="00655F59">
        <w:trPr>
          <w:trHeight w:val="255"/>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в том числе:</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 </w:t>
            </w:r>
          </w:p>
        </w:tc>
        <w:tc>
          <w:tcPr>
            <w:tcW w:w="2250" w:type="dxa"/>
            <w:gridSpan w:val="4"/>
            <w:tcBorders>
              <w:top w:val="single" w:sz="4" w:space="0" w:color="000000"/>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color w:val="000000"/>
                <w:sz w:val="20"/>
                <w:szCs w:val="20"/>
              </w:rPr>
            </w:pPr>
            <w:r w:rsidRPr="00655F59">
              <w:rPr>
                <w:b/>
                <w:bCs/>
                <w:color w:val="000000"/>
                <w:sz w:val="20"/>
                <w:szCs w:val="20"/>
              </w:rPr>
              <w:t> </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center"/>
              <w:rPr>
                <w:b/>
                <w:bCs/>
                <w:color w:val="000000"/>
                <w:sz w:val="20"/>
                <w:szCs w:val="20"/>
              </w:rPr>
            </w:pPr>
            <w:r w:rsidRPr="00655F59">
              <w:rPr>
                <w:b/>
                <w:bCs/>
                <w:color w:val="000000"/>
                <w:sz w:val="20"/>
                <w:szCs w:val="20"/>
              </w:rPr>
              <w:t> </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center"/>
              <w:rPr>
                <w:b/>
                <w:bCs/>
                <w:color w:val="000000"/>
                <w:sz w:val="20"/>
                <w:szCs w:val="20"/>
              </w:rPr>
            </w:pPr>
            <w:r w:rsidRPr="00655F59">
              <w:rPr>
                <w:b/>
                <w:bCs/>
                <w:color w:val="000000"/>
                <w:sz w:val="20"/>
                <w:szCs w:val="20"/>
              </w:rPr>
              <w:t> </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center"/>
              <w:rPr>
                <w:b/>
                <w:bCs/>
                <w:color w:val="000000"/>
                <w:sz w:val="20"/>
                <w:szCs w:val="20"/>
              </w:rPr>
            </w:pPr>
            <w:r w:rsidRPr="00655F59">
              <w:rPr>
                <w:b/>
                <w:bCs/>
                <w:color w:val="000000"/>
                <w:sz w:val="20"/>
                <w:szCs w:val="20"/>
              </w:rPr>
              <w:t> </w:t>
            </w:r>
          </w:p>
        </w:tc>
      </w:tr>
      <w:tr w:rsidR="00655F59" w:rsidRPr="00655F59" w:rsidTr="00655F59">
        <w:trPr>
          <w:trHeight w:val="255"/>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источники внутреннего финансирования бюджета</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520</w:t>
            </w:r>
          </w:p>
        </w:tc>
        <w:tc>
          <w:tcPr>
            <w:tcW w:w="2250" w:type="dxa"/>
            <w:gridSpan w:val="4"/>
            <w:tcBorders>
              <w:top w:val="single" w:sz="4" w:space="0" w:color="000000"/>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center"/>
              <w:rPr>
                <w:b/>
                <w:bCs/>
                <w:color w:val="000000"/>
                <w:sz w:val="20"/>
                <w:szCs w:val="20"/>
              </w:rPr>
            </w:pPr>
            <w:proofErr w:type="spellStart"/>
            <w:r w:rsidRPr="00655F59">
              <w:rPr>
                <w:b/>
                <w:bCs/>
                <w:color w:val="000000"/>
                <w:sz w:val="20"/>
                <w:szCs w:val="20"/>
              </w:rPr>
              <w:t>х</w:t>
            </w:r>
            <w:proofErr w:type="spellEnd"/>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0,00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0,00</w:t>
            </w:r>
          </w:p>
        </w:tc>
      </w:tr>
      <w:tr w:rsidR="00655F59" w:rsidRPr="00655F59" w:rsidTr="00655F59">
        <w:trPr>
          <w:trHeight w:val="255"/>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из них:</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 </w:t>
            </w:r>
          </w:p>
        </w:tc>
        <w:tc>
          <w:tcPr>
            <w:tcW w:w="2250" w:type="dxa"/>
            <w:gridSpan w:val="4"/>
            <w:tcBorders>
              <w:top w:val="single" w:sz="4" w:space="0" w:color="000000"/>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center"/>
              <w:rPr>
                <w:b/>
                <w:bCs/>
                <w:color w:val="000000"/>
                <w:sz w:val="20"/>
                <w:szCs w:val="20"/>
              </w:rPr>
            </w:pPr>
            <w:r w:rsidRPr="00655F59">
              <w:rPr>
                <w:b/>
                <w:bCs/>
                <w:color w:val="000000"/>
                <w:sz w:val="20"/>
                <w:szCs w:val="20"/>
              </w:rPr>
              <w:t> </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center"/>
              <w:rPr>
                <w:b/>
                <w:bCs/>
                <w:color w:val="000000"/>
                <w:sz w:val="20"/>
                <w:szCs w:val="20"/>
              </w:rPr>
            </w:pPr>
            <w:r w:rsidRPr="00655F59">
              <w:rPr>
                <w:b/>
                <w:bCs/>
                <w:color w:val="000000"/>
                <w:sz w:val="20"/>
                <w:szCs w:val="20"/>
              </w:rPr>
              <w:t> </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center"/>
              <w:rPr>
                <w:b/>
                <w:bCs/>
                <w:color w:val="000000"/>
                <w:sz w:val="20"/>
                <w:szCs w:val="20"/>
              </w:rPr>
            </w:pPr>
            <w:r w:rsidRPr="00655F59">
              <w:rPr>
                <w:b/>
                <w:bCs/>
                <w:color w:val="000000"/>
                <w:sz w:val="20"/>
                <w:szCs w:val="20"/>
              </w:rPr>
              <w:t> </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center"/>
              <w:rPr>
                <w:b/>
                <w:bCs/>
                <w:color w:val="000000"/>
                <w:sz w:val="20"/>
                <w:szCs w:val="20"/>
              </w:rPr>
            </w:pPr>
            <w:r w:rsidRPr="00655F59">
              <w:rPr>
                <w:b/>
                <w:bCs/>
                <w:color w:val="000000"/>
                <w:sz w:val="20"/>
                <w:szCs w:val="20"/>
              </w:rPr>
              <w:t> </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pct25" w:color="000000" w:fill="FFFFFF"/>
            <w:vAlign w:val="bottom"/>
            <w:hideMark/>
          </w:tcPr>
          <w:p w:rsidR="00655F59" w:rsidRPr="00655F59" w:rsidRDefault="00655F59" w:rsidP="000A6849">
            <w:pPr>
              <w:rPr>
                <w:color w:val="000000"/>
                <w:sz w:val="20"/>
                <w:szCs w:val="20"/>
              </w:rPr>
            </w:pPr>
            <w:r w:rsidRPr="00655F59">
              <w:rPr>
                <w:color w:val="000000"/>
                <w:sz w:val="20"/>
                <w:szCs w:val="20"/>
              </w:rPr>
              <w:t> </w:t>
            </w:r>
          </w:p>
        </w:tc>
        <w:tc>
          <w:tcPr>
            <w:tcW w:w="928" w:type="dxa"/>
            <w:tcBorders>
              <w:top w:val="nil"/>
              <w:left w:val="nil"/>
              <w:bottom w:val="single" w:sz="4" w:space="0" w:color="000000"/>
              <w:right w:val="single" w:sz="4" w:space="0" w:color="000000"/>
            </w:tcBorders>
            <w:shd w:val="pct25"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520</w:t>
            </w:r>
          </w:p>
        </w:tc>
        <w:tc>
          <w:tcPr>
            <w:tcW w:w="2250" w:type="dxa"/>
            <w:gridSpan w:val="4"/>
            <w:tcBorders>
              <w:top w:val="single" w:sz="4" w:space="0" w:color="000000"/>
              <w:left w:val="nil"/>
              <w:bottom w:val="single" w:sz="4" w:space="0" w:color="000000"/>
              <w:right w:val="single" w:sz="4" w:space="0" w:color="000000"/>
            </w:tcBorders>
            <w:shd w:val="pct25"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 </w:t>
            </w:r>
          </w:p>
        </w:tc>
        <w:tc>
          <w:tcPr>
            <w:tcW w:w="2173" w:type="dxa"/>
            <w:tcBorders>
              <w:top w:val="nil"/>
              <w:left w:val="nil"/>
              <w:bottom w:val="single" w:sz="4" w:space="0" w:color="000000"/>
              <w:right w:val="single" w:sz="4" w:space="0" w:color="000000"/>
            </w:tcBorders>
            <w:shd w:val="pct25"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 </w:t>
            </w:r>
          </w:p>
        </w:tc>
        <w:tc>
          <w:tcPr>
            <w:tcW w:w="2080" w:type="dxa"/>
            <w:tcBorders>
              <w:top w:val="nil"/>
              <w:left w:val="nil"/>
              <w:bottom w:val="single" w:sz="4" w:space="0" w:color="000000"/>
              <w:right w:val="single" w:sz="4" w:space="0" w:color="000000"/>
            </w:tcBorders>
            <w:shd w:val="pct25"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 </w:t>
            </w:r>
          </w:p>
        </w:tc>
        <w:tc>
          <w:tcPr>
            <w:tcW w:w="2080" w:type="dxa"/>
            <w:tcBorders>
              <w:top w:val="nil"/>
              <w:left w:val="nil"/>
              <w:bottom w:val="single" w:sz="4" w:space="0" w:color="000000"/>
              <w:right w:val="single" w:sz="8" w:space="0" w:color="000000"/>
            </w:tcBorders>
            <w:shd w:val="pct25"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 </w:t>
            </w:r>
          </w:p>
        </w:tc>
      </w:tr>
      <w:tr w:rsidR="00655F59" w:rsidRPr="00655F59" w:rsidTr="00655F59">
        <w:trPr>
          <w:trHeight w:val="255"/>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источники внешнего финансирования бюджета</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620</w:t>
            </w:r>
          </w:p>
        </w:tc>
        <w:tc>
          <w:tcPr>
            <w:tcW w:w="2250" w:type="dxa"/>
            <w:gridSpan w:val="4"/>
            <w:tcBorders>
              <w:top w:val="single" w:sz="4" w:space="0" w:color="000000"/>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center"/>
              <w:rPr>
                <w:b/>
                <w:bCs/>
                <w:color w:val="000000"/>
                <w:sz w:val="20"/>
                <w:szCs w:val="20"/>
              </w:rPr>
            </w:pPr>
            <w:proofErr w:type="spellStart"/>
            <w:r w:rsidRPr="00655F59">
              <w:rPr>
                <w:b/>
                <w:bCs/>
                <w:color w:val="000000"/>
                <w:sz w:val="20"/>
                <w:szCs w:val="20"/>
              </w:rPr>
              <w:t>х</w:t>
            </w:r>
            <w:proofErr w:type="spellEnd"/>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0,00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0,00</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0,00</w:t>
            </w:r>
          </w:p>
        </w:tc>
      </w:tr>
      <w:tr w:rsidR="00655F59" w:rsidRPr="00655F59" w:rsidTr="00655F59">
        <w:trPr>
          <w:trHeight w:val="255"/>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из них:</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 </w:t>
            </w:r>
          </w:p>
        </w:tc>
        <w:tc>
          <w:tcPr>
            <w:tcW w:w="2250" w:type="dxa"/>
            <w:gridSpan w:val="4"/>
            <w:tcBorders>
              <w:top w:val="single" w:sz="4" w:space="0" w:color="000000"/>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center"/>
              <w:rPr>
                <w:b/>
                <w:bCs/>
                <w:color w:val="000000"/>
                <w:sz w:val="20"/>
                <w:szCs w:val="20"/>
              </w:rPr>
            </w:pPr>
            <w:r w:rsidRPr="00655F59">
              <w:rPr>
                <w:b/>
                <w:bCs/>
                <w:color w:val="000000"/>
                <w:sz w:val="20"/>
                <w:szCs w:val="20"/>
              </w:rPr>
              <w:t> </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center"/>
              <w:rPr>
                <w:b/>
                <w:bCs/>
                <w:color w:val="000000"/>
                <w:sz w:val="20"/>
                <w:szCs w:val="20"/>
              </w:rPr>
            </w:pPr>
            <w:r w:rsidRPr="00655F59">
              <w:rPr>
                <w:b/>
                <w:bCs/>
                <w:color w:val="000000"/>
                <w:sz w:val="20"/>
                <w:szCs w:val="20"/>
              </w:rPr>
              <w:t> </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center"/>
              <w:rPr>
                <w:b/>
                <w:bCs/>
                <w:color w:val="000000"/>
                <w:sz w:val="20"/>
                <w:szCs w:val="20"/>
              </w:rPr>
            </w:pPr>
            <w:r w:rsidRPr="00655F59">
              <w:rPr>
                <w:b/>
                <w:bCs/>
                <w:color w:val="000000"/>
                <w:sz w:val="20"/>
                <w:szCs w:val="20"/>
              </w:rPr>
              <w:t> </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center"/>
              <w:rPr>
                <w:b/>
                <w:bCs/>
                <w:color w:val="000000"/>
                <w:sz w:val="20"/>
                <w:szCs w:val="20"/>
              </w:rPr>
            </w:pPr>
            <w:r w:rsidRPr="00655F59">
              <w:rPr>
                <w:b/>
                <w:bCs/>
                <w:color w:val="000000"/>
                <w:sz w:val="20"/>
                <w:szCs w:val="20"/>
              </w:rPr>
              <w:t> </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pct25" w:color="000000" w:fill="FFFFFF"/>
            <w:vAlign w:val="bottom"/>
            <w:hideMark/>
          </w:tcPr>
          <w:p w:rsidR="00655F59" w:rsidRPr="00655F59" w:rsidRDefault="00655F59" w:rsidP="000A6849">
            <w:pPr>
              <w:rPr>
                <w:color w:val="000000"/>
                <w:sz w:val="20"/>
                <w:szCs w:val="20"/>
              </w:rPr>
            </w:pPr>
            <w:r w:rsidRPr="00655F59">
              <w:rPr>
                <w:color w:val="000000"/>
                <w:sz w:val="20"/>
                <w:szCs w:val="20"/>
              </w:rPr>
              <w:t> </w:t>
            </w:r>
          </w:p>
        </w:tc>
        <w:tc>
          <w:tcPr>
            <w:tcW w:w="928" w:type="dxa"/>
            <w:tcBorders>
              <w:top w:val="nil"/>
              <w:left w:val="nil"/>
              <w:bottom w:val="single" w:sz="4" w:space="0" w:color="000000"/>
              <w:right w:val="single" w:sz="4" w:space="0" w:color="000000"/>
            </w:tcBorders>
            <w:shd w:val="pct25"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620</w:t>
            </w:r>
          </w:p>
        </w:tc>
        <w:tc>
          <w:tcPr>
            <w:tcW w:w="2250" w:type="dxa"/>
            <w:gridSpan w:val="4"/>
            <w:tcBorders>
              <w:top w:val="single" w:sz="4" w:space="0" w:color="000000"/>
              <w:left w:val="nil"/>
              <w:bottom w:val="single" w:sz="4" w:space="0" w:color="000000"/>
              <w:right w:val="single" w:sz="4" w:space="0" w:color="000000"/>
            </w:tcBorders>
            <w:shd w:val="pct25"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 </w:t>
            </w:r>
          </w:p>
        </w:tc>
        <w:tc>
          <w:tcPr>
            <w:tcW w:w="2173" w:type="dxa"/>
            <w:tcBorders>
              <w:top w:val="nil"/>
              <w:left w:val="nil"/>
              <w:bottom w:val="single" w:sz="4" w:space="0" w:color="000000"/>
              <w:right w:val="single" w:sz="4" w:space="0" w:color="000000"/>
            </w:tcBorders>
            <w:shd w:val="pct25"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 </w:t>
            </w:r>
          </w:p>
        </w:tc>
        <w:tc>
          <w:tcPr>
            <w:tcW w:w="2080" w:type="dxa"/>
            <w:tcBorders>
              <w:top w:val="nil"/>
              <w:left w:val="nil"/>
              <w:bottom w:val="single" w:sz="4" w:space="0" w:color="000000"/>
              <w:right w:val="single" w:sz="4" w:space="0" w:color="000000"/>
            </w:tcBorders>
            <w:shd w:val="pct25"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 </w:t>
            </w:r>
          </w:p>
        </w:tc>
        <w:tc>
          <w:tcPr>
            <w:tcW w:w="2080" w:type="dxa"/>
            <w:tcBorders>
              <w:top w:val="nil"/>
              <w:left w:val="nil"/>
              <w:bottom w:val="single" w:sz="4" w:space="0" w:color="000000"/>
              <w:right w:val="single" w:sz="8" w:space="0" w:color="000000"/>
            </w:tcBorders>
            <w:shd w:val="pct25"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 </w:t>
            </w:r>
          </w:p>
        </w:tc>
      </w:tr>
      <w:tr w:rsidR="00655F59" w:rsidRPr="00655F59" w:rsidTr="00655F59">
        <w:trPr>
          <w:trHeight w:val="255"/>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Изменение остатков средств</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color w:val="000000"/>
                <w:sz w:val="20"/>
                <w:szCs w:val="20"/>
              </w:rPr>
            </w:pPr>
            <w:r w:rsidRPr="00655F59">
              <w:rPr>
                <w:b/>
                <w:bCs/>
                <w:color w:val="000000"/>
                <w:sz w:val="20"/>
                <w:szCs w:val="20"/>
              </w:rPr>
              <w:t>700</w:t>
            </w:r>
          </w:p>
        </w:tc>
        <w:tc>
          <w:tcPr>
            <w:tcW w:w="2250" w:type="dxa"/>
            <w:gridSpan w:val="4"/>
            <w:tcBorders>
              <w:top w:val="single" w:sz="4" w:space="0" w:color="000000"/>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center"/>
              <w:rPr>
                <w:b/>
                <w:bCs/>
                <w:color w:val="000000"/>
                <w:sz w:val="20"/>
                <w:szCs w:val="20"/>
              </w:rPr>
            </w:pPr>
            <w:r w:rsidRPr="00655F59">
              <w:rPr>
                <w:b/>
                <w:bCs/>
                <w:color w:val="000000"/>
                <w:sz w:val="20"/>
                <w:szCs w:val="20"/>
              </w:rPr>
              <w:t>00001000000000000000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5 085 053,33</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2 743 133,67</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2 341 919,66</w:t>
            </w:r>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655F59">
            <w:pPr>
              <w:ind w:firstLineChars="100" w:firstLine="200"/>
              <w:rPr>
                <w:color w:val="000000"/>
                <w:sz w:val="20"/>
                <w:szCs w:val="20"/>
              </w:rPr>
            </w:pPr>
            <w:r w:rsidRPr="00655F59">
              <w:rPr>
                <w:color w:val="000000"/>
                <w:sz w:val="20"/>
                <w:szCs w:val="20"/>
              </w:rPr>
              <w:t>увеличение остатков средств, всего</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color w:val="000000"/>
                <w:sz w:val="20"/>
                <w:szCs w:val="20"/>
              </w:rPr>
            </w:pPr>
            <w:r w:rsidRPr="00655F59">
              <w:rPr>
                <w:b/>
                <w:bCs/>
                <w:color w:val="000000"/>
                <w:sz w:val="20"/>
                <w:szCs w:val="20"/>
              </w:rPr>
              <w:t>710</w:t>
            </w:r>
          </w:p>
        </w:tc>
        <w:tc>
          <w:tcPr>
            <w:tcW w:w="2250" w:type="dxa"/>
            <w:gridSpan w:val="4"/>
            <w:tcBorders>
              <w:top w:val="single" w:sz="4" w:space="0" w:color="000000"/>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center"/>
              <w:rPr>
                <w:b/>
                <w:bCs/>
                <w:color w:val="000000"/>
                <w:sz w:val="20"/>
                <w:szCs w:val="20"/>
              </w:rPr>
            </w:pPr>
            <w:r w:rsidRPr="00655F59">
              <w:rPr>
                <w:b/>
                <w:bCs/>
                <w:color w:val="000000"/>
                <w:sz w:val="20"/>
                <w:szCs w:val="20"/>
              </w:rPr>
              <w:t>00001000000000000500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-22 975 023,00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-10 648 252,31</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center"/>
              <w:rPr>
                <w:b/>
                <w:bCs/>
                <w:color w:val="000000"/>
                <w:sz w:val="20"/>
                <w:szCs w:val="20"/>
              </w:rPr>
            </w:pPr>
            <w:proofErr w:type="spellStart"/>
            <w:r w:rsidRPr="00655F59">
              <w:rPr>
                <w:b/>
                <w:bCs/>
                <w:color w:val="000000"/>
                <w:sz w:val="20"/>
                <w:szCs w:val="20"/>
              </w:rPr>
              <w:t>х</w:t>
            </w:r>
            <w:proofErr w:type="spellEnd"/>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Федеральное казначейство</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710</w:t>
            </w:r>
          </w:p>
        </w:tc>
        <w:tc>
          <w:tcPr>
            <w:tcW w:w="2250" w:type="dxa"/>
            <w:gridSpan w:val="4"/>
            <w:tcBorders>
              <w:top w:val="single" w:sz="4" w:space="0" w:color="000000"/>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10000000000000000000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-22 975 023,00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-10 648 252,31</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center"/>
              <w:rPr>
                <w:b/>
                <w:bCs/>
                <w:i/>
                <w:iCs/>
                <w:color w:val="000000"/>
                <w:sz w:val="20"/>
                <w:szCs w:val="20"/>
              </w:rPr>
            </w:pPr>
            <w:proofErr w:type="spellStart"/>
            <w:r w:rsidRPr="00655F59">
              <w:rPr>
                <w:b/>
                <w:bCs/>
                <w:i/>
                <w:iCs/>
                <w:color w:val="000000"/>
                <w:sz w:val="20"/>
                <w:szCs w:val="20"/>
              </w:rPr>
              <w:t>х</w:t>
            </w:r>
            <w:proofErr w:type="spellEnd"/>
          </w:p>
        </w:tc>
      </w:tr>
      <w:tr w:rsidR="00655F59" w:rsidRPr="00655F59" w:rsidTr="00655F59">
        <w:trPr>
          <w:trHeight w:val="428"/>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lastRenderedPageBreak/>
              <w:t>ИСТОЧНИКИ ВНУТРЕННЕГО ФИНАНСИРОВАНИЯ ДЕФИЦИТОВ БЮДЖЕТОВ</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710</w:t>
            </w:r>
          </w:p>
        </w:tc>
        <w:tc>
          <w:tcPr>
            <w:tcW w:w="2250" w:type="dxa"/>
            <w:gridSpan w:val="4"/>
            <w:tcBorders>
              <w:top w:val="single" w:sz="4" w:space="0" w:color="000000"/>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10001000000000000000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-22 975 023,00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-10 648 252,31</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center"/>
              <w:rPr>
                <w:b/>
                <w:bCs/>
                <w:i/>
                <w:iCs/>
                <w:color w:val="000000"/>
                <w:sz w:val="20"/>
                <w:szCs w:val="20"/>
              </w:rPr>
            </w:pPr>
            <w:proofErr w:type="spellStart"/>
            <w:r w:rsidRPr="00655F59">
              <w:rPr>
                <w:b/>
                <w:bCs/>
                <w:i/>
                <w:iCs/>
                <w:color w:val="000000"/>
                <w:sz w:val="20"/>
                <w:szCs w:val="20"/>
              </w:rPr>
              <w:t>х</w:t>
            </w:r>
            <w:proofErr w:type="spellEnd"/>
          </w:p>
        </w:tc>
      </w:tr>
      <w:tr w:rsidR="00655F59" w:rsidRPr="00655F59" w:rsidTr="00655F59">
        <w:trPr>
          <w:trHeight w:val="300"/>
        </w:trPr>
        <w:tc>
          <w:tcPr>
            <w:tcW w:w="5396" w:type="dxa"/>
            <w:tcBorders>
              <w:top w:val="single" w:sz="4" w:space="0" w:color="auto"/>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 </w:t>
            </w:r>
          </w:p>
        </w:tc>
        <w:tc>
          <w:tcPr>
            <w:tcW w:w="928" w:type="dxa"/>
            <w:tcBorders>
              <w:top w:val="single" w:sz="4" w:space="0" w:color="auto"/>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710</w:t>
            </w:r>
          </w:p>
        </w:tc>
        <w:tc>
          <w:tcPr>
            <w:tcW w:w="2250" w:type="dxa"/>
            <w:gridSpan w:val="4"/>
            <w:tcBorders>
              <w:top w:val="single" w:sz="4" w:space="0" w:color="auto"/>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10001050000000000000</w:t>
            </w:r>
          </w:p>
        </w:tc>
        <w:tc>
          <w:tcPr>
            <w:tcW w:w="2173" w:type="dxa"/>
            <w:tcBorders>
              <w:top w:val="single" w:sz="4" w:space="0" w:color="auto"/>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-22 975 023,00</w:t>
            </w:r>
          </w:p>
        </w:tc>
        <w:tc>
          <w:tcPr>
            <w:tcW w:w="2080" w:type="dxa"/>
            <w:tcBorders>
              <w:top w:val="single" w:sz="4" w:space="0" w:color="auto"/>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-10 648 252,31</w:t>
            </w:r>
          </w:p>
        </w:tc>
        <w:tc>
          <w:tcPr>
            <w:tcW w:w="2080" w:type="dxa"/>
            <w:tcBorders>
              <w:top w:val="single" w:sz="4" w:space="0" w:color="auto"/>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center"/>
              <w:rPr>
                <w:b/>
                <w:bCs/>
                <w:i/>
                <w:iCs/>
                <w:color w:val="000000"/>
                <w:sz w:val="20"/>
                <w:szCs w:val="20"/>
              </w:rPr>
            </w:pPr>
            <w:proofErr w:type="spellStart"/>
            <w:r w:rsidRPr="00655F59">
              <w:rPr>
                <w:b/>
                <w:bCs/>
                <w:i/>
                <w:iCs/>
                <w:color w:val="000000"/>
                <w:sz w:val="20"/>
                <w:szCs w:val="20"/>
              </w:rPr>
              <w:t>х</w:t>
            </w:r>
            <w:proofErr w:type="spellEnd"/>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Увеличение остатков средств бюджетов</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710</w:t>
            </w:r>
          </w:p>
        </w:tc>
        <w:tc>
          <w:tcPr>
            <w:tcW w:w="2250" w:type="dxa"/>
            <w:gridSpan w:val="4"/>
            <w:tcBorders>
              <w:top w:val="single" w:sz="4" w:space="0" w:color="000000"/>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10001050000000000500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-22 975 023,00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-10 648 252,31</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center"/>
              <w:rPr>
                <w:b/>
                <w:bCs/>
                <w:i/>
                <w:iCs/>
                <w:color w:val="000000"/>
                <w:sz w:val="20"/>
                <w:szCs w:val="20"/>
              </w:rPr>
            </w:pPr>
            <w:proofErr w:type="spellStart"/>
            <w:r w:rsidRPr="00655F59">
              <w:rPr>
                <w:b/>
                <w:bCs/>
                <w:i/>
                <w:iCs/>
                <w:color w:val="000000"/>
                <w:sz w:val="20"/>
                <w:szCs w:val="20"/>
              </w:rPr>
              <w:t>х</w:t>
            </w:r>
            <w:proofErr w:type="spellEnd"/>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Увеличение прочих остатков средств бюджетов</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710</w:t>
            </w:r>
          </w:p>
        </w:tc>
        <w:tc>
          <w:tcPr>
            <w:tcW w:w="2250" w:type="dxa"/>
            <w:gridSpan w:val="4"/>
            <w:tcBorders>
              <w:top w:val="single" w:sz="4" w:space="0" w:color="000000"/>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10001050200000000500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-22 975 023,00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-10 648 252,31</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center"/>
              <w:rPr>
                <w:b/>
                <w:bCs/>
                <w:i/>
                <w:iCs/>
                <w:color w:val="000000"/>
                <w:sz w:val="20"/>
                <w:szCs w:val="20"/>
              </w:rPr>
            </w:pPr>
            <w:proofErr w:type="spellStart"/>
            <w:r w:rsidRPr="00655F59">
              <w:rPr>
                <w:b/>
                <w:bCs/>
                <w:i/>
                <w:iCs/>
                <w:color w:val="000000"/>
                <w:sz w:val="20"/>
                <w:szCs w:val="20"/>
              </w:rPr>
              <w:t>х</w:t>
            </w:r>
            <w:proofErr w:type="spellEnd"/>
          </w:p>
        </w:tc>
      </w:tr>
      <w:tr w:rsidR="00655F59" w:rsidRPr="00655F59" w:rsidTr="00655F59">
        <w:trPr>
          <w:trHeight w:val="428"/>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Увеличение прочих остатков денежных средств бюджетов</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710</w:t>
            </w:r>
          </w:p>
        </w:tc>
        <w:tc>
          <w:tcPr>
            <w:tcW w:w="2250" w:type="dxa"/>
            <w:gridSpan w:val="4"/>
            <w:tcBorders>
              <w:top w:val="single" w:sz="4" w:space="0" w:color="000000"/>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10001050201000000510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-22 975 023,00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-10 648 252,31</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center"/>
              <w:rPr>
                <w:b/>
                <w:bCs/>
                <w:i/>
                <w:iCs/>
                <w:color w:val="000000"/>
                <w:sz w:val="20"/>
                <w:szCs w:val="20"/>
              </w:rPr>
            </w:pPr>
            <w:proofErr w:type="spellStart"/>
            <w:r w:rsidRPr="00655F59">
              <w:rPr>
                <w:b/>
                <w:bCs/>
                <w:i/>
                <w:iCs/>
                <w:color w:val="000000"/>
                <w:sz w:val="20"/>
                <w:szCs w:val="20"/>
              </w:rPr>
              <w:t>х</w:t>
            </w:r>
            <w:proofErr w:type="spellEnd"/>
          </w:p>
        </w:tc>
      </w:tr>
      <w:tr w:rsidR="00655F59" w:rsidRPr="00655F59" w:rsidTr="00655F59">
        <w:trPr>
          <w:trHeight w:val="428"/>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Увеличение прочих остатков денежных средств бюджетов городских поселений</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710</w:t>
            </w:r>
          </w:p>
        </w:tc>
        <w:tc>
          <w:tcPr>
            <w:tcW w:w="2250" w:type="dxa"/>
            <w:gridSpan w:val="4"/>
            <w:tcBorders>
              <w:top w:val="single" w:sz="4" w:space="0" w:color="000000"/>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center"/>
              <w:rPr>
                <w:color w:val="000000"/>
                <w:sz w:val="20"/>
                <w:szCs w:val="20"/>
              </w:rPr>
            </w:pPr>
            <w:r w:rsidRPr="00655F59">
              <w:rPr>
                <w:color w:val="000000"/>
                <w:sz w:val="20"/>
                <w:szCs w:val="20"/>
              </w:rPr>
              <w:t>10001050201130000510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-22 975 023,00</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-10 648 252,31</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center"/>
              <w:rPr>
                <w:b/>
                <w:bCs/>
                <w:color w:val="000000"/>
                <w:sz w:val="20"/>
                <w:szCs w:val="20"/>
              </w:rPr>
            </w:pPr>
            <w:proofErr w:type="spellStart"/>
            <w:r w:rsidRPr="00655F59">
              <w:rPr>
                <w:b/>
                <w:bCs/>
                <w:color w:val="000000"/>
                <w:sz w:val="20"/>
                <w:szCs w:val="20"/>
              </w:rPr>
              <w:t>х</w:t>
            </w:r>
            <w:proofErr w:type="spellEnd"/>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655F59">
            <w:pPr>
              <w:ind w:firstLineChars="100" w:firstLine="200"/>
              <w:rPr>
                <w:color w:val="000000"/>
                <w:sz w:val="20"/>
                <w:szCs w:val="20"/>
              </w:rPr>
            </w:pPr>
            <w:r w:rsidRPr="00655F59">
              <w:rPr>
                <w:color w:val="000000"/>
                <w:sz w:val="20"/>
                <w:szCs w:val="20"/>
              </w:rPr>
              <w:t>уменьшение остатков средств, всего</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color w:val="000000"/>
                <w:sz w:val="20"/>
                <w:szCs w:val="20"/>
              </w:rPr>
            </w:pPr>
            <w:r w:rsidRPr="00655F59">
              <w:rPr>
                <w:b/>
                <w:bCs/>
                <w:color w:val="000000"/>
                <w:sz w:val="20"/>
                <w:szCs w:val="20"/>
              </w:rPr>
              <w:t>720</w:t>
            </w:r>
          </w:p>
        </w:tc>
        <w:tc>
          <w:tcPr>
            <w:tcW w:w="2250" w:type="dxa"/>
            <w:gridSpan w:val="4"/>
            <w:tcBorders>
              <w:top w:val="single" w:sz="4" w:space="0" w:color="000000"/>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center"/>
              <w:rPr>
                <w:b/>
                <w:bCs/>
                <w:color w:val="000000"/>
                <w:sz w:val="20"/>
                <w:szCs w:val="20"/>
              </w:rPr>
            </w:pPr>
            <w:r w:rsidRPr="00655F59">
              <w:rPr>
                <w:b/>
                <w:bCs/>
                <w:color w:val="000000"/>
                <w:sz w:val="20"/>
                <w:szCs w:val="20"/>
              </w:rPr>
              <w:t>00001000000000000600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28 060 076,33</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color w:val="000000"/>
                <w:sz w:val="20"/>
                <w:szCs w:val="20"/>
              </w:rPr>
            </w:pPr>
            <w:r w:rsidRPr="00655F59">
              <w:rPr>
                <w:b/>
                <w:bCs/>
                <w:color w:val="000000"/>
                <w:sz w:val="20"/>
                <w:szCs w:val="20"/>
              </w:rPr>
              <w:t>13 391 385,98</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center"/>
              <w:rPr>
                <w:b/>
                <w:bCs/>
                <w:color w:val="000000"/>
                <w:sz w:val="20"/>
                <w:szCs w:val="20"/>
              </w:rPr>
            </w:pPr>
            <w:proofErr w:type="spellStart"/>
            <w:r w:rsidRPr="00655F59">
              <w:rPr>
                <w:b/>
                <w:bCs/>
                <w:color w:val="000000"/>
                <w:sz w:val="20"/>
                <w:szCs w:val="20"/>
              </w:rPr>
              <w:t>х</w:t>
            </w:r>
            <w:proofErr w:type="spellEnd"/>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Федеральное казначейство</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720</w:t>
            </w:r>
          </w:p>
        </w:tc>
        <w:tc>
          <w:tcPr>
            <w:tcW w:w="2250" w:type="dxa"/>
            <w:gridSpan w:val="4"/>
            <w:tcBorders>
              <w:top w:val="single" w:sz="4" w:space="0" w:color="000000"/>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10000000000000000000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28 060 076,33</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13 391 385,98</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center"/>
              <w:rPr>
                <w:b/>
                <w:bCs/>
                <w:i/>
                <w:iCs/>
                <w:color w:val="000000"/>
                <w:sz w:val="20"/>
                <w:szCs w:val="20"/>
              </w:rPr>
            </w:pPr>
            <w:proofErr w:type="spellStart"/>
            <w:r w:rsidRPr="00655F59">
              <w:rPr>
                <w:b/>
                <w:bCs/>
                <w:i/>
                <w:iCs/>
                <w:color w:val="000000"/>
                <w:sz w:val="20"/>
                <w:szCs w:val="20"/>
              </w:rPr>
              <w:t>х</w:t>
            </w:r>
            <w:proofErr w:type="spellEnd"/>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Уменьшение остатков средств бюджетов</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720</w:t>
            </w:r>
          </w:p>
        </w:tc>
        <w:tc>
          <w:tcPr>
            <w:tcW w:w="2250" w:type="dxa"/>
            <w:gridSpan w:val="4"/>
            <w:tcBorders>
              <w:top w:val="single" w:sz="4" w:space="0" w:color="000000"/>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10001050000000000600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28 060 076,33</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13 391 385,98</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center"/>
              <w:rPr>
                <w:b/>
                <w:bCs/>
                <w:i/>
                <w:iCs/>
                <w:color w:val="000000"/>
                <w:sz w:val="20"/>
                <w:szCs w:val="20"/>
              </w:rPr>
            </w:pPr>
            <w:proofErr w:type="spellStart"/>
            <w:r w:rsidRPr="00655F59">
              <w:rPr>
                <w:b/>
                <w:bCs/>
                <w:i/>
                <w:iCs/>
                <w:color w:val="000000"/>
                <w:sz w:val="20"/>
                <w:szCs w:val="20"/>
              </w:rPr>
              <w:t>х</w:t>
            </w:r>
            <w:proofErr w:type="spellEnd"/>
          </w:p>
        </w:tc>
      </w:tr>
      <w:tr w:rsidR="00655F59" w:rsidRPr="00655F59" w:rsidTr="00655F59">
        <w:trPr>
          <w:trHeight w:val="300"/>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Уменьшение прочих остатков средств бюджетов</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720</w:t>
            </w:r>
          </w:p>
        </w:tc>
        <w:tc>
          <w:tcPr>
            <w:tcW w:w="2250" w:type="dxa"/>
            <w:gridSpan w:val="4"/>
            <w:tcBorders>
              <w:top w:val="single" w:sz="4" w:space="0" w:color="000000"/>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10001050200000000600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28 060 076,33</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13 391 385,98</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center"/>
              <w:rPr>
                <w:b/>
                <w:bCs/>
                <w:i/>
                <w:iCs/>
                <w:color w:val="000000"/>
                <w:sz w:val="20"/>
                <w:szCs w:val="20"/>
              </w:rPr>
            </w:pPr>
            <w:proofErr w:type="spellStart"/>
            <w:r w:rsidRPr="00655F59">
              <w:rPr>
                <w:b/>
                <w:bCs/>
                <w:i/>
                <w:iCs/>
                <w:color w:val="000000"/>
                <w:sz w:val="20"/>
                <w:szCs w:val="20"/>
              </w:rPr>
              <w:t>х</w:t>
            </w:r>
            <w:proofErr w:type="spellEnd"/>
          </w:p>
        </w:tc>
      </w:tr>
      <w:tr w:rsidR="00655F59" w:rsidRPr="00655F59" w:rsidTr="00655F59">
        <w:trPr>
          <w:trHeight w:val="428"/>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b/>
                <w:bCs/>
                <w:i/>
                <w:iCs/>
                <w:color w:val="000000"/>
                <w:sz w:val="20"/>
                <w:szCs w:val="20"/>
              </w:rPr>
            </w:pPr>
            <w:r w:rsidRPr="00655F59">
              <w:rPr>
                <w:b/>
                <w:bCs/>
                <w:i/>
                <w:iCs/>
                <w:color w:val="000000"/>
                <w:sz w:val="20"/>
                <w:szCs w:val="20"/>
              </w:rPr>
              <w:t>Уменьшение прочих остатков денежных средств бюджетов</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720</w:t>
            </w:r>
          </w:p>
        </w:tc>
        <w:tc>
          <w:tcPr>
            <w:tcW w:w="2250" w:type="dxa"/>
            <w:gridSpan w:val="4"/>
            <w:tcBorders>
              <w:top w:val="single" w:sz="4" w:space="0" w:color="000000"/>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center"/>
              <w:rPr>
                <w:b/>
                <w:bCs/>
                <w:i/>
                <w:iCs/>
                <w:color w:val="000000"/>
                <w:sz w:val="20"/>
                <w:szCs w:val="20"/>
              </w:rPr>
            </w:pPr>
            <w:r w:rsidRPr="00655F59">
              <w:rPr>
                <w:b/>
                <w:bCs/>
                <w:i/>
                <w:iCs/>
                <w:color w:val="000000"/>
                <w:sz w:val="20"/>
                <w:szCs w:val="20"/>
              </w:rPr>
              <w:t>10001050201000000610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28 060 076,33</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b/>
                <w:bCs/>
                <w:i/>
                <w:iCs/>
                <w:color w:val="000000"/>
                <w:sz w:val="20"/>
                <w:szCs w:val="20"/>
              </w:rPr>
            </w:pPr>
            <w:r w:rsidRPr="00655F59">
              <w:rPr>
                <w:b/>
                <w:bCs/>
                <w:i/>
                <w:iCs/>
                <w:color w:val="000000"/>
                <w:sz w:val="20"/>
                <w:szCs w:val="20"/>
              </w:rPr>
              <w:t>13 391 385,98</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center"/>
              <w:rPr>
                <w:b/>
                <w:bCs/>
                <w:i/>
                <w:iCs/>
                <w:color w:val="000000"/>
                <w:sz w:val="20"/>
                <w:szCs w:val="20"/>
              </w:rPr>
            </w:pPr>
            <w:proofErr w:type="spellStart"/>
            <w:r w:rsidRPr="00655F59">
              <w:rPr>
                <w:b/>
                <w:bCs/>
                <w:i/>
                <w:iCs/>
                <w:color w:val="000000"/>
                <w:sz w:val="20"/>
                <w:szCs w:val="20"/>
              </w:rPr>
              <w:t>х</w:t>
            </w:r>
            <w:proofErr w:type="spellEnd"/>
          </w:p>
        </w:tc>
      </w:tr>
      <w:tr w:rsidR="00655F59" w:rsidRPr="00655F59" w:rsidTr="00655F59">
        <w:trPr>
          <w:trHeight w:val="428"/>
        </w:trPr>
        <w:tc>
          <w:tcPr>
            <w:tcW w:w="5396" w:type="dxa"/>
            <w:tcBorders>
              <w:top w:val="nil"/>
              <w:left w:val="single" w:sz="4" w:space="0" w:color="auto"/>
              <w:bottom w:val="single" w:sz="4" w:space="0" w:color="000000"/>
              <w:right w:val="single" w:sz="8" w:space="0" w:color="000000"/>
            </w:tcBorders>
            <w:shd w:val="clear" w:color="000000" w:fill="FFFFFF"/>
            <w:vAlign w:val="bottom"/>
            <w:hideMark/>
          </w:tcPr>
          <w:p w:rsidR="00655F59" w:rsidRPr="00655F59" w:rsidRDefault="00655F59" w:rsidP="000A6849">
            <w:pPr>
              <w:rPr>
                <w:color w:val="000000"/>
                <w:sz w:val="20"/>
                <w:szCs w:val="20"/>
              </w:rPr>
            </w:pPr>
            <w:r w:rsidRPr="00655F59">
              <w:rPr>
                <w:color w:val="000000"/>
                <w:sz w:val="20"/>
                <w:szCs w:val="20"/>
              </w:rPr>
              <w:t>Уменьшение прочих остатков денежных средств бюджетов городских поселений</w:t>
            </w:r>
          </w:p>
        </w:tc>
        <w:tc>
          <w:tcPr>
            <w:tcW w:w="928" w:type="dxa"/>
            <w:tcBorders>
              <w:top w:val="nil"/>
              <w:left w:val="nil"/>
              <w:bottom w:val="single" w:sz="4" w:space="0" w:color="000000"/>
              <w:right w:val="single" w:sz="4" w:space="0" w:color="000000"/>
            </w:tcBorders>
            <w:shd w:val="clear" w:color="000000" w:fill="FFFFFF"/>
            <w:vAlign w:val="bottom"/>
            <w:hideMark/>
          </w:tcPr>
          <w:p w:rsidR="00655F59" w:rsidRPr="00655F59" w:rsidRDefault="00655F59" w:rsidP="000A6849">
            <w:pPr>
              <w:jc w:val="center"/>
              <w:rPr>
                <w:color w:val="000000"/>
                <w:sz w:val="20"/>
                <w:szCs w:val="20"/>
              </w:rPr>
            </w:pPr>
            <w:r w:rsidRPr="00655F59">
              <w:rPr>
                <w:color w:val="000000"/>
                <w:sz w:val="20"/>
                <w:szCs w:val="20"/>
              </w:rPr>
              <w:t>720</w:t>
            </w:r>
          </w:p>
        </w:tc>
        <w:tc>
          <w:tcPr>
            <w:tcW w:w="2250" w:type="dxa"/>
            <w:gridSpan w:val="4"/>
            <w:tcBorders>
              <w:top w:val="single" w:sz="4" w:space="0" w:color="000000"/>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center"/>
              <w:rPr>
                <w:color w:val="000000"/>
                <w:sz w:val="20"/>
                <w:szCs w:val="20"/>
              </w:rPr>
            </w:pPr>
            <w:r w:rsidRPr="00655F59">
              <w:rPr>
                <w:color w:val="000000"/>
                <w:sz w:val="20"/>
                <w:szCs w:val="20"/>
              </w:rPr>
              <w:t>10001050201130000610</w:t>
            </w:r>
          </w:p>
        </w:tc>
        <w:tc>
          <w:tcPr>
            <w:tcW w:w="2173"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28 060 076,33</w:t>
            </w:r>
          </w:p>
        </w:tc>
        <w:tc>
          <w:tcPr>
            <w:tcW w:w="2080" w:type="dxa"/>
            <w:tcBorders>
              <w:top w:val="nil"/>
              <w:left w:val="nil"/>
              <w:bottom w:val="single" w:sz="4" w:space="0" w:color="000000"/>
              <w:right w:val="single" w:sz="4" w:space="0" w:color="000000"/>
            </w:tcBorders>
            <w:shd w:val="clear" w:color="000000" w:fill="FFFFFF"/>
            <w:noWrap/>
            <w:vAlign w:val="bottom"/>
            <w:hideMark/>
          </w:tcPr>
          <w:p w:rsidR="00655F59" w:rsidRPr="00655F59" w:rsidRDefault="00655F59" w:rsidP="000A6849">
            <w:pPr>
              <w:jc w:val="right"/>
              <w:rPr>
                <w:color w:val="000000"/>
                <w:sz w:val="20"/>
                <w:szCs w:val="20"/>
              </w:rPr>
            </w:pPr>
            <w:r w:rsidRPr="00655F59">
              <w:rPr>
                <w:color w:val="000000"/>
                <w:sz w:val="20"/>
                <w:szCs w:val="20"/>
              </w:rPr>
              <w:t>13 391 385,98</w:t>
            </w:r>
          </w:p>
        </w:tc>
        <w:tc>
          <w:tcPr>
            <w:tcW w:w="2080" w:type="dxa"/>
            <w:tcBorders>
              <w:top w:val="nil"/>
              <w:left w:val="nil"/>
              <w:bottom w:val="single" w:sz="4" w:space="0" w:color="000000"/>
              <w:right w:val="single" w:sz="8" w:space="0" w:color="000000"/>
            </w:tcBorders>
            <w:shd w:val="clear" w:color="000000" w:fill="FFFFFF"/>
            <w:noWrap/>
            <w:vAlign w:val="bottom"/>
            <w:hideMark/>
          </w:tcPr>
          <w:p w:rsidR="00655F59" w:rsidRPr="00655F59" w:rsidRDefault="00655F59" w:rsidP="000A6849">
            <w:pPr>
              <w:jc w:val="center"/>
              <w:rPr>
                <w:b/>
                <w:bCs/>
                <w:color w:val="000000"/>
                <w:sz w:val="20"/>
                <w:szCs w:val="20"/>
              </w:rPr>
            </w:pPr>
            <w:proofErr w:type="spellStart"/>
            <w:r w:rsidRPr="00655F59">
              <w:rPr>
                <w:b/>
                <w:bCs/>
                <w:color w:val="000000"/>
                <w:sz w:val="20"/>
                <w:szCs w:val="20"/>
              </w:rPr>
              <w:t>х</w:t>
            </w:r>
            <w:proofErr w:type="spellEnd"/>
          </w:p>
        </w:tc>
      </w:tr>
    </w:tbl>
    <w:p w:rsidR="00655F59" w:rsidRPr="00655F59" w:rsidRDefault="00655F59" w:rsidP="00655F59">
      <w:pPr>
        <w:rPr>
          <w:sz w:val="20"/>
          <w:szCs w:val="20"/>
        </w:rPr>
      </w:pPr>
    </w:p>
    <w:p w:rsidR="00655F59" w:rsidRPr="00655F59" w:rsidRDefault="00655F59" w:rsidP="00655F59">
      <w:pPr>
        <w:rPr>
          <w:sz w:val="20"/>
          <w:szCs w:val="20"/>
        </w:rPr>
      </w:pPr>
    </w:p>
    <w:p w:rsidR="00655F59" w:rsidRPr="00655F59" w:rsidRDefault="00655F59" w:rsidP="00655F59">
      <w:pPr>
        <w:rPr>
          <w:sz w:val="20"/>
          <w:szCs w:val="20"/>
        </w:rPr>
      </w:pPr>
    </w:p>
    <w:p w:rsidR="00655F59" w:rsidRDefault="00655F59" w:rsidP="00655F59">
      <w:pPr>
        <w:jc w:val="center"/>
        <w:rPr>
          <w:b/>
          <w:bCs/>
          <w:sz w:val="20"/>
          <w:szCs w:val="20"/>
        </w:rPr>
        <w:sectPr w:rsidR="00655F59" w:rsidSect="00655F59">
          <w:pgSz w:w="16838" w:h="11906" w:orient="landscape"/>
          <w:pgMar w:top="1701" w:right="1134" w:bottom="851" w:left="1134" w:header="709" w:footer="709" w:gutter="0"/>
          <w:cols w:space="708"/>
          <w:docGrid w:linePitch="360"/>
        </w:sectPr>
      </w:pPr>
    </w:p>
    <w:p w:rsidR="00655F59" w:rsidRPr="00655F59" w:rsidRDefault="00655F59" w:rsidP="00655F59">
      <w:pPr>
        <w:jc w:val="center"/>
        <w:rPr>
          <w:b/>
          <w:bCs/>
          <w:sz w:val="20"/>
          <w:szCs w:val="20"/>
        </w:rPr>
      </w:pPr>
      <w:r w:rsidRPr="00655F59">
        <w:rPr>
          <w:b/>
          <w:bCs/>
          <w:sz w:val="20"/>
          <w:szCs w:val="20"/>
        </w:rPr>
        <w:lastRenderedPageBreak/>
        <w:t>СВЕДЕНИЯ</w:t>
      </w:r>
      <w:r w:rsidRPr="00655F59">
        <w:rPr>
          <w:b/>
          <w:bCs/>
          <w:sz w:val="20"/>
          <w:szCs w:val="20"/>
        </w:rPr>
        <w:br/>
        <w:t xml:space="preserve">о численности муниципальных служащих Администрации Угловского городского поселения </w:t>
      </w:r>
      <w:r w:rsidRPr="00655F59">
        <w:rPr>
          <w:b/>
          <w:bCs/>
          <w:sz w:val="20"/>
          <w:szCs w:val="20"/>
        </w:rPr>
        <w:br/>
        <w:t>по состоянию на 1 июля 2024 года</w:t>
      </w:r>
    </w:p>
    <w:p w:rsidR="00655F59" w:rsidRPr="00655F59" w:rsidRDefault="00655F59" w:rsidP="00655F59">
      <w:pPr>
        <w:rPr>
          <w:b/>
          <w:bCs/>
          <w:sz w:val="20"/>
          <w:szCs w:val="20"/>
        </w:rPr>
      </w:pPr>
    </w:p>
    <w:p w:rsidR="00655F59" w:rsidRPr="00655F59" w:rsidRDefault="00655F59" w:rsidP="00655F59">
      <w:pPr>
        <w:rPr>
          <w:b/>
          <w:bCs/>
          <w:sz w:val="20"/>
          <w:szCs w:val="20"/>
        </w:rPr>
      </w:pPr>
    </w:p>
    <w:p w:rsidR="00655F59" w:rsidRPr="00655F59" w:rsidRDefault="00655F59" w:rsidP="00655F59">
      <w:pPr>
        <w:rPr>
          <w:b/>
          <w:bCs/>
          <w:sz w:val="20"/>
          <w:szCs w:val="20"/>
        </w:rPr>
      </w:pPr>
    </w:p>
    <w:p w:rsidR="00655F59" w:rsidRPr="00655F59" w:rsidRDefault="00655F59" w:rsidP="00655F59">
      <w:pPr>
        <w:rPr>
          <w:b/>
          <w:bCs/>
          <w:sz w:val="20"/>
          <w:szCs w:val="20"/>
        </w:rPr>
      </w:pPr>
    </w:p>
    <w:p w:rsidR="00655F59" w:rsidRPr="00655F59" w:rsidRDefault="00655F59" w:rsidP="00655F59">
      <w:pPr>
        <w:rPr>
          <w:sz w:val="20"/>
          <w:szCs w:val="20"/>
        </w:rPr>
      </w:pPr>
      <w:r w:rsidRPr="00655F59">
        <w:rPr>
          <w:sz w:val="20"/>
          <w:szCs w:val="20"/>
        </w:rPr>
        <w:t>Численность муниципальных служащих (чел.) – 6</w:t>
      </w:r>
    </w:p>
    <w:p w:rsidR="00655F59" w:rsidRPr="00655F59" w:rsidRDefault="00655F59" w:rsidP="00655F59">
      <w:pPr>
        <w:rPr>
          <w:sz w:val="20"/>
          <w:szCs w:val="20"/>
        </w:rPr>
      </w:pPr>
      <w:r w:rsidRPr="00655F59">
        <w:rPr>
          <w:sz w:val="20"/>
          <w:szCs w:val="20"/>
        </w:rPr>
        <w:t>Расходы на их денежное содержание (тыс</w:t>
      </w:r>
      <w:proofErr w:type="gramStart"/>
      <w:r w:rsidRPr="00655F59">
        <w:rPr>
          <w:sz w:val="20"/>
          <w:szCs w:val="20"/>
        </w:rPr>
        <w:t>.р</w:t>
      </w:r>
      <w:proofErr w:type="gramEnd"/>
      <w:r w:rsidRPr="00655F59">
        <w:rPr>
          <w:sz w:val="20"/>
          <w:szCs w:val="20"/>
        </w:rPr>
        <w:t>уб.) – 1165,8  тыс.руб.</w:t>
      </w:r>
    </w:p>
    <w:p w:rsidR="00655F59" w:rsidRPr="00655F59" w:rsidRDefault="00655F59" w:rsidP="00655F59">
      <w:pPr>
        <w:rPr>
          <w:sz w:val="20"/>
          <w:szCs w:val="20"/>
        </w:rPr>
      </w:pPr>
    </w:p>
    <w:p w:rsidR="00655F59" w:rsidRPr="00655F59" w:rsidRDefault="00655F59" w:rsidP="00655F59">
      <w:pPr>
        <w:rPr>
          <w:sz w:val="20"/>
          <w:szCs w:val="20"/>
        </w:rPr>
      </w:pPr>
    </w:p>
    <w:p w:rsidR="00655F59" w:rsidRPr="00655F59" w:rsidRDefault="00655F59" w:rsidP="00655F59">
      <w:pPr>
        <w:rPr>
          <w:sz w:val="20"/>
          <w:szCs w:val="20"/>
        </w:rPr>
      </w:pPr>
    </w:p>
    <w:p w:rsidR="00655F59" w:rsidRPr="00655F59" w:rsidRDefault="00655F59" w:rsidP="00655F59">
      <w:pPr>
        <w:rPr>
          <w:sz w:val="20"/>
          <w:szCs w:val="20"/>
        </w:rPr>
      </w:pPr>
    </w:p>
    <w:p w:rsidR="00655F59" w:rsidRPr="00655F59" w:rsidRDefault="00655F59" w:rsidP="00655F59">
      <w:pPr>
        <w:jc w:val="center"/>
        <w:rPr>
          <w:b/>
          <w:sz w:val="20"/>
          <w:szCs w:val="20"/>
        </w:rPr>
      </w:pPr>
    </w:p>
    <w:p w:rsidR="00655F59" w:rsidRPr="00655F59" w:rsidRDefault="00655F59" w:rsidP="00655F59">
      <w:pPr>
        <w:jc w:val="center"/>
        <w:rPr>
          <w:b/>
          <w:sz w:val="20"/>
          <w:szCs w:val="20"/>
        </w:rPr>
      </w:pPr>
      <w:r w:rsidRPr="00655F59">
        <w:rPr>
          <w:b/>
          <w:sz w:val="20"/>
          <w:szCs w:val="20"/>
        </w:rPr>
        <w:t>Отчет</w:t>
      </w:r>
    </w:p>
    <w:p w:rsidR="00655F59" w:rsidRPr="00655F59" w:rsidRDefault="00655F59" w:rsidP="00655F59">
      <w:pPr>
        <w:jc w:val="center"/>
        <w:rPr>
          <w:b/>
          <w:bCs/>
          <w:sz w:val="20"/>
          <w:szCs w:val="20"/>
        </w:rPr>
      </w:pPr>
      <w:r w:rsidRPr="00655F59">
        <w:rPr>
          <w:b/>
          <w:sz w:val="20"/>
          <w:szCs w:val="20"/>
        </w:rPr>
        <w:t xml:space="preserve">об использовании бюджетных ассигнований резервного фонда </w:t>
      </w:r>
      <w:r w:rsidRPr="00655F59">
        <w:rPr>
          <w:b/>
          <w:bCs/>
          <w:sz w:val="20"/>
          <w:szCs w:val="20"/>
        </w:rPr>
        <w:t>Угловского городского поселения</w:t>
      </w:r>
    </w:p>
    <w:p w:rsidR="00655F59" w:rsidRPr="00655F59" w:rsidRDefault="00655F59" w:rsidP="00655F59">
      <w:pPr>
        <w:jc w:val="center"/>
        <w:rPr>
          <w:bCs/>
          <w:sz w:val="20"/>
          <w:szCs w:val="20"/>
        </w:rPr>
      </w:pPr>
      <w:r w:rsidRPr="00655F59">
        <w:rPr>
          <w:b/>
          <w:bCs/>
          <w:sz w:val="20"/>
          <w:szCs w:val="20"/>
        </w:rPr>
        <w:t>за 2 квартал 2024 года</w:t>
      </w:r>
    </w:p>
    <w:p w:rsidR="00655F59" w:rsidRPr="00655F59" w:rsidRDefault="00655F59" w:rsidP="00655F59">
      <w:pPr>
        <w:ind w:left="5220"/>
        <w:jc w:val="right"/>
        <w:rPr>
          <w:sz w:val="20"/>
          <w:szCs w:val="20"/>
        </w:rPr>
      </w:pPr>
      <w:proofErr w:type="gramStart"/>
      <w:r w:rsidRPr="00655F59">
        <w:rPr>
          <w:sz w:val="20"/>
          <w:szCs w:val="20"/>
        </w:rPr>
        <w:t>Утвержден</w:t>
      </w:r>
      <w:proofErr w:type="gramEnd"/>
      <w:r w:rsidRPr="00655F59">
        <w:rPr>
          <w:sz w:val="20"/>
          <w:szCs w:val="20"/>
        </w:rPr>
        <w:t xml:space="preserve"> постановлением </w:t>
      </w:r>
    </w:p>
    <w:p w:rsidR="00655F59" w:rsidRPr="00655F59" w:rsidRDefault="00655F59" w:rsidP="00655F59">
      <w:pPr>
        <w:ind w:left="5220"/>
        <w:jc w:val="right"/>
        <w:rPr>
          <w:sz w:val="20"/>
          <w:szCs w:val="20"/>
        </w:rPr>
      </w:pPr>
      <w:r w:rsidRPr="00655F59">
        <w:rPr>
          <w:sz w:val="20"/>
          <w:szCs w:val="20"/>
        </w:rPr>
        <w:t xml:space="preserve">Администрации Угловского городского </w:t>
      </w:r>
    </w:p>
    <w:p w:rsidR="00655F59" w:rsidRPr="00655F59" w:rsidRDefault="00655F59" w:rsidP="00655F59">
      <w:pPr>
        <w:ind w:left="5220"/>
        <w:jc w:val="center"/>
        <w:rPr>
          <w:sz w:val="20"/>
          <w:szCs w:val="20"/>
        </w:rPr>
      </w:pPr>
      <w:r w:rsidRPr="00655F59">
        <w:rPr>
          <w:sz w:val="20"/>
          <w:szCs w:val="20"/>
        </w:rPr>
        <w:t xml:space="preserve">                                                                                                                                                 поселения от  15.04.2023 № </w:t>
      </w:r>
    </w:p>
    <w:p w:rsidR="00655F59" w:rsidRPr="00655F59" w:rsidRDefault="00655F59" w:rsidP="00655F59">
      <w:pPr>
        <w:rPr>
          <w:sz w:val="20"/>
          <w:szCs w:val="20"/>
        </w:rPr>
      </w:pPr>
    </w:p>
    <w:p w:rsidR="00655F59" w:rsidRPr="00655F59" w:rsidRDefault="00655F59" w:rsidP="00655F59">
      <w:pPr>
        <w:rPr>
          <w:sz w:val="20"/>
          <w:szCs w:val="20"/>
        </w:rPr>
      </w:pPr>
    </w:p>
    <w:p w:rsidR="00655F59" w:rsidRPr="00655F59" w:rsidRDefault="00655F59" w:rsidP="00655F59">
      <w:pPr>
        <w:rPr>
          <w:sz w:val="20"/>
          <w:szCs w:val="20"/>
        </w:rPr>
      </w:pPr>
    </w:p>
    <w:p w:rsidR="00655F59" w:rsidRPr="00655F59" w:rsidRDefault="00655F59" w:rsidP="00655F59">
      <w:pPr>
        <w:rPr>
          <w:sz w:val="20"/>
          <w:szCs w:val="20"/>
        </w:rPr>
      </w:pPr>
    </w:p>
    <w:tbl>
      <w:tblPr>
        <w:tblpPr w:leftFromText="180" w:rightFromText="180" w:vertAnchor="page" w:horzAnchor="margin" w:tblpXSpec="center" w:tblpY="87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655F59" w:rsidRPr="00655F59" w:rsidTr="000A6849">
        <w:tc>
          <w:tcPr>
            <w:tcW w:w="3190" w:type="dxa"/>
          </w:tcPr>
          <w:p w:rsidR="00655F59" w:rsidRPr="00655F59" w:rsidRDefault="00655F59" w:rsidP="000A6849">
            <w:pPr>
              <w:jc w:val="center"/>
              <w:rPr>
                <w:sz w:val="20"/>
                <w:szCs w:val="20"/>
              </w:rPr>
            </w:pPr>
            <w:r w:rsidRPr="00655F59">
              <w:rPr>
                <w:sz w:val="20"/>
                <w:szCs w:val="20"/>
              </w:rPr>
              <w:t>Наименование показателя</w:t>
            </w:r>
          </w:p>
        </w:tc>
        <w:tc>
          <w:tcPr>
            <w:tcW w:w="3190" w:type="dxa"/>
          </w:tcPr>
          <w:p w:rsidR="00655F59" w:rsidRPr="00655F59" w:rsidRDefault="00655F59" w:rsidP="000A6849">
            <w:pPr>
              <w:jc w:val="center"/>
              <w:rPr>
                <w:sz w:val="20"/>
                <w:szCs w:val="20"/>
              </w:rPr>
            </w:pPr>
            <w:r w:rsidRPr="00655F59">
              <w:rPr>
                <w:sz w:val="20"/>
                <w:szCs w:val="20"/>
              </w:rPr>
              <w:t>Расходы, утвержденные решением о бюджете</w:t>
            </w:r>
          </w:p>
        </w:tc>
        <w:tc>
          <w:tcPr>
            <w:tcW w:w="3191" w:type="dxa"/>
          </w:tcPr>
          <w:p w:rsidR="00655F59" w:rsidRPr="00655F59" w:rsidRDefault="00655F59" w:rsidP="000A6849">
            <w:pPr>
              <w:jc w:val="center"/>
              <w:rPr>
                <w:sz w:val="20"/>
                <w:szCs w:val="20"/>
              </w:rPr>
            </w:pPr>
            <w:r w:rsidRPr="00655F59">
              <w:rPr>
                <w:sz w:val="20"/>
                <w:szCs w:val="20"/>
              </w:rPr>
              <w:t xml:space="preserve">Исполнено </w:t>
            </w:r>
          </w:p>
        </w:tc>
      </w:tr>
      <w:tr w:rsidR="00655F59" w:rsidRPr="00655F59" w:rsidTr="000A6849">
        <w:trPr>
          <w:trHeight w:val="236"/>
        </w:trPr>
        <w:tc>
          <w:tcPr>
            <w:tcW w:w="3190" w:type="dxa"/>
          </w:tcPr>
          <w:p w:rsidR="00655F59" w:rsidRPr="00655F59" w:rsidRDefault="00655F59" w:rsidP="000A6849">
            <w:pPr>
              <w:jc w:val="center"/>
              <w:rPr>
                <w:sz w:val="20"/>
                <w:szCs w:val="20"/>
              </w:rPr>
            </w:pPr>
            <w:r w:rsidRPr="00655F59">
              <w:rPr>
                <w:sz w:val="20"/>
                <w:szCs w:val="20"/>
              </w:rPr>
              <w:t>Резервные фонды</w:t>
            </w:r>
          </w:p>
        </w:tc>
        <w:tc>
          <w:tcPr>
            <w:tcW w:w="3190" w:type="dxa"/>
          </w:tcPr>
          <w:p w:rsidR="00655F59" w:rsidRPr="00655F59" w:rsidRDefault="00655F59" w:rsidP="000A6849">
            <w:pPr>
              <w:jc w:val="center"/>
              <w:rPr>
                <w:sz w:val="20"/>
                <w:szCs w:val="20"/>
              </w:rPr>
            </w:pPr>
            <w:r w:rsidRPr="00655F59">
              <w:rPr>
                <w:sz w:val="20"/>
                <w:szCs w:val="20"/>
              </w:rPr>
              <w:t>20 000,00</w:t>
            </w:r>
          </w:p>
        </w:tc>
        <w:tc>
          <w:tcPr>
            <w:tcW w:w="3191" w:type="dxa"/>
          </w:tcPr>
          <w:p w:rsidR="00655F59" w:rsidRPr="00655F59" w:rsidRDefault="00655F59" w:rsidP="000A6849">
            <w:pPr>
              <w:jc w:val="center"/>
              <w:rPr>
                <w:sz w:val="20"/>
                <w:szCs w:val="20"/>
              </w:rPr>
            </w:pPr>
          </w:p>
        </w:tc>
      </w:tr>
    </w:tbl>
    <w:p w:rsidR="00655F59" w:rsidRPr="00655F59" w:rsidRDefault="00655F59" w:rsidP="00655F59">
      <w:pPr>
        <w:rPr>
          <w:sz w:val="20"/>
          <w:szCs w:val="20"/>
        </w:rPr>
      </w:pPr>
    </w:p>
    <w:p w:rsidR="00655F59" w:rsidRPr="00655F59" w:rsidRDefault="00655F59" w:rsidP="00655F59">
      <w:pPr>
        <w:rPr>
          <w:b/>
          <w:sz w:val="20"/>
          <w:szCs w:val="20"/>
        </w:rPr>
      </w:pPr>
    </w:p>
    <w:p w:rsidR="00655F59" w:rsidRPr="00655F59" w:rsidRDefault="00655F59" w:rsidP="00655F59">
      <w:pPr>
        <w:jc w:val="center"/>
        <w:rPr>
          <w:b/>
          <w:sz w:val="20"/>
          <w:szCs w:val="20"/>
        </w:rPr>
      </w:pPr>
    </w:p>
    <w:p w:rsidR="00655F59" w:rsidRPr="00655F59" w:rsidRDefault="00655F59" w:rsidP="00655F59">
      <w:pPr>
        <w:jc w:val="center"/>
        <w:rPr>
          <w:b/>
          <w:sz w:val="20"/>
          <w:szCs w:val="20"/>
        </w:rPr>
      </w:pPr>
    </w:p>
    <w:p w:rsidR="00655F59" w:rsidRPr="00655F59" w:rsidRDefault="00655F59" w:rsidP="00655F59">
      <w:pPr>
        <w:jc w:val="right"/>
        <w:rPr>
          <w:bCs/>
          <w:sz w:val="20"/>
          <w:szCs w:val="20"/>
        </w:rPr>
      </w:pPr>
    </w:p>
    <w:p w:rsidR="00655F59" w:rsidRPr="00655F59" w:rsidRDefault="00655F59" w:rsidP="00655F59">
      <w:pPr>
        <w:jc w:val="center"/>
        <w:rPr>
          <w:b/>
          <w:sz w:val="20"/>
          <w:szCs w:val="20"/>
        </w:rPr>
      </w:pPr>
    </w:p>
    <w:p w:rsidR="00655F59" w:rsidRPr="00655F59" w:rsidRDefault="00655F59" w:rsidP="00655F59">
      <w:pPr>
        <w:rPr>
          <w:sz w:val="20"/>
          <w:szCs w:val="20"/>
        </w:rPr>
      </w:pPr>
    </w:p>
    <w:p w:rsidR="00655F59" w:rsidRPr="00655F59" w:rsidRDefault="00655F59" w:rsidP="00655F59">
      <w:pPr>
        <w:rPr>
          <w:sz w:val="20"/>
          <w:szCs w:val="20"/>
        </w:rPr>
      </w:pPr>
    </w:p>
    <w:p w:rsidR="00655F59" w:rsidRPr="00655F59" w:rsidRDefault="00655F59" w:rsidP="00655F59">
      <w:pPr>
        <w:rPr>
          <w:sz w:val="20"/>
          <w:szCs w:val="20"/>
        </w:rPr>
      </w:pPr>
    </w:p>
    <w:p w:rsidR="0041381B" w:rsidRPr="00655F59" w:rsidRDefault="0041381B" w:rsidP="00766D99">
      <w:pPr>
        <w:rPr>
          <w:sz w:val="20"/>
          <w:szCs w:val="20"/>
        </w:rPr>
      </w:pPr>
    </w:p>
    <w:p w:rsidR="00766D99" w:rsidRPr="00655F59" w:rsidRDefault="00766D99" w:rsidP="00766D99">
      <w:pPr>
        <w:rPr>
          <w:sz w:val="20"/>
          <w:szCs w:val="20"/>
        </w:rPr>
      </w:pPr>
    </w:p>
    <w:p w:rsidR="00766D99" w:rsidRDefault="00766D99" w:rsidP="00766D99">
      <w:pPr>
        <w:rPr>
          <w:sz w:val="20"/>
          <w:szCs w:val="20"/>
        </w:rPr>
      </w:pPr>
    </w:p>
    <w:p w:rsidR="00766D99" w:rsidRDefault="00766D99" w:rsidP="00766D99">
      <w:pPr>
        <w:rPr>
          <w:sz w:val="20"/>
          <w:szCs w:val="20"/>
        </w:rPr>
      </w:pPr>
    </w:p>
    <w:p w:rsidR="00766D99" w:rsidRDefault="00766D99" w:rsidP="00766D99">
      <w:pPr>
        <w:rPr>
          <w:sz w:val="20"/>
          <w:szCs w:val="20"/>
        </w:rPr>
      </w:pPr>
    </w:p>
    <w:tbl>
      <w:tblPr>
        <w:tblW w:w="100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2"/>
        <w:gridCol w:w="2702"/>
        <w:gridCol w:w="2342"/>
        <w:gridCol w:w="2342"/>
      </w:tblGrid>
      <w:tr w:rsidR="00766D99" w:rsidRPr="00A52254" w:rsidTr="00B06AAE">
        <w:trPr>
          <w:trHeight w:val="1238"/>
        </w:trPr>
        <w:tc>
          <w:tcPr>
            <w:tcW w:w="2702" w:type="dxa"/>
            <w:tcBorders>
              <w:top w:val="triple" w:sz="4" w:space="0" w:color="auto"/>
              <w:left w:val="triple" w:sz="4" w:space="0" w:color="auto"/>
              <w:bottom w:val="triple" w:sz="4" w:space="0" w:color="auto"/>
              <w:right w:val="triple" w:sz="4" w:space="0" w:color="auto"/>
            </w:tcBorders>
          </w:tcPr>
          <w:p w:rsidR="00766D99" w:rsidRPr="00A52254" w:rsidRDefault="00766D99" w:rsidP="00B06AAE">
            <w:pPr>
              <w:pStyle w:val="ConsPlusNonformat"/>
              <w:widowControl/>
              <w:jc w:val="center"/>
              <w:rPr>
                <w:rFonts w:ascii="Times New Roman" w:hAnsi="Times New Roman" w:cs="Times New Roman"/>
              </w:rPr>
            </w:pPr>
            <w:r w:rsidRPr="00A52254">
              <w:rPr>
                <w:rFonts w:ascii="Times New Roman" w:hAnsi="Times New Roman" w:cs="Times New Roman"/>
              </w:rPr>
              <w:t>Адрес редакции издателя:</w:t>
            </w:r>
          </w:p>
          <w:p w:rsidR="00766D99" w:rsidRPr="00A52254" w:rsidRDefault="00766D99" w:rsidP="00B06AAE">
            <w:pPr>
              <w:pStyle w:val="ConsPlusNonformat"/>
              <w:widowControl/>
              <w:jc w:val="center"/>
              <w:rPr>
                <w:rFonts w:ascii="Times New Roman" w:hAnsi="Times New Roman" w:cs="Times New Roman"/>
              </w:rPr>
            </w:pPr>
            <w:r w:rsidRPr="00A52254">
              <w:rPr>
                <w:rFonts w:ascii="Times New Roman" w:hAnsi="Times New Roman" w:cs="Times New Roman"/>
              </w:rPr>
              <w:t>174449, Новгородская область</w:t>
            </w:r>
          </w:p>
          <w:p w:rsidR="00766D99" w:rsidRPr="00A52254" w:rsidRDefault="00766D99" w:rsidP="00B06AAE">
            <w:pPr>
              <w:jc w:val="center"/>
              <w:rPr>
                <w:sz w:val="20"/>
                <w:szCs w:val="20"/>
              </w:rPr>
            </w:pPr>
            <w:r w:rsidRPr="00A52254">
              <w:rPr>
                <w:sz w:val="20"/>
                <w:szCs w:val="20"/>
              </w:rPr>
              <w:t>Окуловского район,                          р.п. Угловка, ул. Центральная, д. 9</w:t>
            </w:r>
          </w:p>
        </w:tc>
        <w:tc>
          <w:tcPr>
            <w:tcW w:w="2702" w:type="dxa"/>
            <w:tcBorders>
              <w:top w:val="triple" w:sz="4" w:space="0" w:color="auto"/>
              <w:left w:val="triple" w:sz="4" w:space="0" w:color="auto"/>
              <w:bottom w:val="triple" w:sz="4" w:space="0" w:color="auto"/>
              <w:right w:val="triple" w:sz="4" w:space="0" w:color="auto"/>
            </w:tcBorders>
          </w:tcPr>
          <w:p w:rsidR="00766D99" w:rsidRPr="00A52254" w:rsidRDefault="00766D99" w:rsidP="00B06AAE">
            <w:pPr>
              <w:rPr>
                <w:sz w:val="20"/>
                <w:szCs w:val="20"/>
              </w:rPr>
            </w:pPr>
          </w:p>
          <w:p w:rsidR="00766D99" w:rsidRPr="00A52254" w:rsidRDefault="00766D99" w:rsidP="00B06AAE">
            <w:pPr>
              <w:pStyle w:val="ConsPlusNonformat"/>
              <w:widowControl/>
              <w:jc w:val="center"/>
              <w:rPr>
                <w:rFonts w:ascii="Times New Roman" w:hAnsi="Times New Roman" w:cs="Times New Roman"/>
              </w:rPr>
            </w:pPr>
            <w:r w:rsidRPr="00A52254">
              <w:rPr>
                <w:rFonts w:ascii="Times New Roman" w:hAnsi="Times New Roman" w:cs="Times New Roman"/>
                <w:lang w:val="en-US"/>
              </w:rPr>
              <w:t>E</w:t>
            </w:r>
            <w:r w:rsidRPr="00A52254">
              <w:rPr>
                <w:rFonts w:ascii="Times New Roman" w:hAnsi="Times New Roman" w:cs="Times New Roman"/>
              </w:rPr>
              <w:t>-</w:t>
            </w:r>
            <w:r w:rsidRPr="00A52254">
              <w:rPr>
                <w:rFonts w:ascii="Times New Roman" w:hAnsi="Times New Roman" w:cs="Times New Roman"/>
                <w:lang w:val="en-US"/>
              </w:rPr>
              <w:t>mail</w:t>
            </w:r>
            <w:r w:rsidRPr="00A52254">
              <w:rPr>
                <w:rFonts w:ascii="Times New Roman" w:hAnsi="Times New Roman" w:cs="Times New Roman"/>
              </w:rPr>
              <w:t>:</w:t>
            </w:r>
            <w:proofErr w:type="spellStart"/>
            <w:r w:rsidRPr="00A52254">
              <w:rPr>
                <w:rFonts w:ascii="Times New Roman" w:hAnsi="Times New Roman" w:cs="Times New Roman"/>
                <w:lang w:val="en-US"/>
              </w:rPr>
              <w:t>admugl</w:t>
            </w:r>
            <w:proofErr w:type="spellEnd"/>
            <w:r w:rsidRPr="00A52254">
              <w:rPr>
                <w:rFonts w:ascii="Times New Roman" w:hAnsi="Times New Roman" w:cs="Times New Roman"/>
              </w:rPr>
              <w:t>@</w:t>
            </w:r>
            <w:proofErr w:type="spellStart"/>
            <w:r w:rsidRPr="00A52254">
              <w:rPr>
                <w:rFonts w:ascii="Times New Roman" w:hAnsi="Times New Roman" w:cs="Times New Roman"/>
                <w:lang w:val="en-US"/>
              </w:rPr>
              <w:t>yandex</w:t>
            </w:r>
            <w:proofErr w:type="spellEnd"/>
            <w:r w:rsidRPr="00A52254">
              <w:rPr>
                <w:rFonts w:ascii="Times New Roman" w:hAnsi="Times New Roman" w:cs="Times New Roman"/>
              </w:rPr>
              <w:t>.</w:t>
            </w:r>
            <w:proofErr w:type="spellStart"/>
            <w:r w:rsidRPr="00A52254">
              <w:rPr>
                <w:rFonts w:ascii="Times New Roman" w:hAnsi="Times New Roman" w:cs="Times New Roman"/>
                <w:lang w:val="en-US"/>
              </w:rPr>
              <w:t>ru</w:t>
            </w:r>
            <w:proofErr w:type="spellEnd"/>
          </w:p>
          <w:p w:rsidR="00766D99" w:rsidRPr="00A52254" w:rsidRDefault="00766D99" w:rsidP="00B06AAE">
            <w:pPr>
              <w:pStyle w:val="ConsPlusNonformat"/>
              <w:widowControl/>
              <w:jc w:val="center"/>
              <w:rPr>
                <w:rFonts w:ascii="Times New Roman" w:hAnsi="Times New Roman" w:cs="Times New Roman"/>
              </w:rPr>
            </w:pPr>
            <w:r w:rsidRPr="00A52254">
              <w:rPr>
                <w:rFonts w:ascii="Times New Roman" w:hAnsi="Times New Roman" w:cs="Times New Roman"/>
              </w:rPr>
              <w:t>Интернет-сайт:</w:t>
            </w:r>
          </w:p>
          <w:p w:rsidR="00766D99" w:rsidRPr="00A52254" w:rsidRDefault="00773283" w:rsidP="00B06AAE">
            <w:pPr>
              <w:pStyle w:val="ConsPlusNonformat"/>
              <w:widowControl/>
              <w:jc w:val="center"/>
              <w:rPr>
                <w:rFonts w:ascii="Times New Roman" w:hAnsi="Times New Roman" w:cs="Times New Roman"/>
              </w:rPr>
            </w:pPr>
            <w:hyperlink r:id="rId8" w:history="1">
              <w:r w:rsidR="00766D99" w:rsidRPr="00A52254">
                <w:rPr>
                  <w:rStyle w:val="a3"/>
                  <w:rFonts w:ascii="Times New Roman" w:hAnsi="Times New Roman" w:cs="Times New Roman"/>
                  <w:lang w:val="en-US"/>
                </w:rPr>
                <w:t>www</w:t>
              </w:r>
              <w:r w:rsidR="00766D99" w:rsidRPr="00A52254">
                <w:rPr>
                  <w:rStyle w:val="a3"/>
                  <w:rFonts w:ascii="Times New Roman" w:hAnsi="Times New Roman" w:cs="Times New Roman"/>
                </w:rPr>
                <w:t>.</w:t>
              </w:r>
              <w:proofErr w:type="spellStart"/>
              <w:r w:rsidR="00766D99" w:rsidRPr="00A52254">
                <w:rPr>
                  <w:rStyle w:val="a3"/>
                  <w:rFonts w:ascii="Times New Roman" w:hAnsi="Times New Roman" w:cs="Times New Roman"/>
                  <w:lang w:val="en-US"/>
                </w:rPr>
                <w:t>uglovkaadm</w:t>
              </w:r>
              <w:proofErr w:type="spellEnd"/>
              <w:r w:rsidR="00766D99" w:rsidRPr="00A52254">
                <w:rPr>
                  <w:rStyle w:val="a3"/>
                  <w:rFonts w:ascii="Times New Roman" w:hAnsi="Times New Roman" w:cs="Times New Roman"/>
                </w:rPr>
                <w:t>.</w:t>
              </w:r>
              <w:proofErr w:type="spellStart"/>
              <w:r w:rsidR="00766D99" w:rsidRPr="00A52254">
                <w:rPr>
                  <w:rStyle w:val="a3"/>
                  <w:rFonts w:ascii="Times New Roman" w:hAnsi="Times New Roman" w:cs="Times New Roman"/>
                  <w:lang w:val="en-US"/>
                </w:rPr>
                <w:t>ru</w:t>
              </w:r>
              <w:proofErr w:type="spellEnd"/>
            </w:hyperlink>
          </w:p>
          <w:p w:rsidR="00766D99" w:rsidRPr="00A52254" w:rsidRDefault="00766D99" w:rsidP="00B06AAE">
            <w:pPr>
              <w:pStyle w:val="ConsPlusNonformat"/>
              <w:widowControl/>
              <w:jc w:val="center"/>
              <w:rPr>
                <w:rFonts w:ascii="Times New Roman" w:hAnsi="Times New Roman" w:cs="Times New Roman"/>
              </w:rPr>
            </w:pPr>
            <w:r w:rsidRPr="00A52254">
              <w:rPr>
                <w:rFonts w:ascii="Times New Roman" w:hAnsi="Times New Roman" w:cs="Times New Roman"/>
              </w:rPr>
              <w:t>Главный редактор:</w:t>
            </w:r>
          </w:p>
          <w:p w:rsidR="00766D99" w:rsidRPr="00A52254" w:rsidRDefault="00766D99" w:rsidP="00B06AAE">
            <w:pPr>
              <w:jc w:val="center"/>
              <w:rPr>
                <w:sz w:val="20"/>
                <w:szCs w:val="20"/>
              </w:rPr>
            </w:pPr>
            <w:r>
              <w:rPr>
                <w:sz w:val="20"/>
                <w:szCs w:val="20"/>
              </w:rPr>
              <w:t>Ю.А.Иванова</w:t>
            </w:r>
          </w:p>
          <w:p w:rsidR="00766D99" w:rsidRPr="00A52254" w:rsidRDefault="00766D99" w:rsidP="00B06AAE">
            <w:pPr>
              <w:jc w:val="both"/>
              <w:rPr>
                <w:sz w:val="20"/>
                <w:szCs w:val="20"/>
              </w:rPr>
            </w:pPr>
          </w:p>
        </w:tc>
        <w:tc>
          <w:tcPr>
            <w:tcW w:w="2342" w:type="dxa"/>
            <w:tcBorders>
              <w:top w:val="triple" w:sz="4" w:space="0" w:color="auto"/>
              <w:left w:val="triple" w:sz="4" w:space="0" w:color="auto"/>
              <w:bottom w:val="triple" w:sz="4" w:space="0" w:color="auto"/>
              <w:right w:val="triple" w:sz="4" w:space="0" w:color="auto"/>
            </w:tcBorders>
          </w:tcPr>
          <w:p w:rsidR="00766D99" w:rsidRPr="00A52254" w:rsidRDefault="00766D99" w:rsidP="00B06AAE">
            <w:pPr>
              <w:rPr>
                <w:sz w:val="20"/>
                <w:szCs w:val="20"/>
              </w:rPr>
            </w:pPr>
          </w:p>
          <w:p w:rsidR="00766D99" w:rsidRPr="00A52254" w:rsidRDefault="00766D99" w:rsidP="00B06AAE">
            <w:pPr>
              <w:keepNext/>
              <w:keepLines/>
              <w:jc w:val="both"/>
              <w:rPr>
                <w:sz w:val="20"/>
                <w:szCs w:val="20"/>
              </w:rPr>
            </w:pPr>
            <w:r w:rsidRPr="00A52254">
              <w:rPr>
                <w:sz w:val="20"/>
                <w:szCs w:val="20"/>
              </w:rPr>
              <w:t>Тираж: 4 экземпляра</w:t>
            </w:r>
          </w:p>
          <w:p w:rsidR="00766D99" w:rsidRPr="00A52254" w:rsidRDefault="00766D99" w:rsidP="00B06AAE">
            <w:pPr>
              <w:keepNext/>
              <w:keepLines/>
              <w:jc w:val="both"/>
              <w:rPr>
                <w:sz w:val="20"/>
                <w:szCs w:val="20"/>
              </w:rPr>
            </w:pPr>
            <w:r w:rsidRPr="00A52254">
              <w:rPr>
                <w:sz w:val="20"/>
                <w:szCs w:val="20"/>
              </w:rPr>
              <w:t>Отпечатано в Администрации Угловского городского поселения</w:t>
            </w:r>
          </w:p>
          <w:p w:rsidR="00766D99" w:rsidRPr="00A52254" w:rsidRDefault="00766D99" w:rsidP="00B06AAE">
            <w:pPr>
              <w:jc w:val="center"/>
              <w:rPr>
                <w:sz w:val="20"/>
                <w:szCs w:val="20"/>
              </w:rPr>
            </w:pPr>
          </w:p>
          <w:p w:rsidR="00766D99" w:rsidRPr="00A52254" w:rsidRDefault="00766D99" w:rsidP="00B06AAE">
            <w:pPr>
              <w:jc w:val="both"/>
              <w:rPr>
                <w:sz w:val="20"/>
                <w:szCs w:val="20"/>
              </w:rPr>
            </w:pPr>
          </w:p>
        </w:tc>
        <w:tc>
          <w:tcPr>
            <w:tcW w:w="2342" w:type="dxa"/>
            <w:tcBorders>
              <w:top w:val="triple" w:sz="4" w:space="0" w:color="auto"/>
              <w:left w:val="triple" w:sz="4" w:space="0" w:color="auto"/>
              <w:bottom w:val="triple" w:sz="4" w:space="0" w:color="auto"/>
              <w:right w:val="triple" w:sz="4" w:space="0" w:color="auto"/>
            </w:tcBorders>
          </w:tcPr>
          <w:p w:rsidR="00766D99" w:rsidRPr="00A52254" w:rsidRDefault="00766D99" w:rsidP="00B06AAE">
            <w:pPr>
              <w:rPr>
                <w:sz w:val="20"/>
                <w:szCs w:val="20"/>
              </w:rPr>
            </w:pPr>
          </w:p>
          <w:p w:rsidR="00766D99" w:rsidRPr="00A52254" w:rsidRDefault="00766D99" w:rsidP="00B06AAE">
            <w:pPr>
              <w:jc w:val="center"/>
              <w:rPr>
                <w:sz w:val="20"/>
                <w:szCs w:val="20"/>
              </w:rPr>
            </w:pPr>
            <w:r w:rsidRPr="00A52254">
              <w:rPr>
                <w:sz w:val="20"/>
                <w:szCs w:val="20"/>
              </w:rPr>
              <w:t>Бюллетень распространяется на безвозмездной основе</w:t>
            </w:r>
          </w:p>
          <w:p w:rsidR="00766D99" w:rsidRPr="00A52254" w:rsidRDefault="00766D99" w:rsidP="00B06AAE">
            <w:pPr>
              <w:jc w:val="both"/>
              <w:rPr>
                <w:sz w:val="20"/>
                <w:szCs w:val="20"/>
              </w:rPr>
            </w:pPr>
          </w:p>
          <w:p w:rsidR="00766D99" w:rsidRPr="00A52254" w:rsidRDefault="00766D99" w:rsidP="00B06AAE">
            <w:pPr>
              <w:rPr>
                <w:sz w:val="20"/>
                <w:szCs w:val="20"/>
              </w:rPr>
            </w:pPr>
          </w:p>
          <w:p w:rsidR="00766D99" w:rsidRPr="00A52254" w:rsidRDefault="00766D99" w:rsidP="00B06AAE">
            <w:pPr>
              <w:rPr>
                <w:sz w:val="20"/>
                <w:szCs w:val="20"/>
              </w:rPr>
            </w:pPr>
          </w:p>
        </w:tc>
      </w:tr>
    </w:tbl>
    <w:p w:rsidR="00766D99" w:rsidRDefault="00766D99" w:rsidP="00766D99">
      <w:pPr>
        <w:rPr>
          <w:sz w:val="20"/>
          <w:szCs w:val="20"/>
        </w:rPr>
      </w:pPr>
    </w:p>
    <w:p w:rsidR="00766D99" w:rsidRPr="00766D99" w:rsidRDefault="00766D99" w:rsidP="00766D99">
      <w:pPr>
        <w:rPr>
          <w:sz w:val="20"/>
          <w:szCs w:val="20"/>
        </w:rPr>
      </w:pPr>
    </w:p>
    <w:sectPr w:rsidR="00766D99" w:rsidRPr="00766D99" w:rsidSect="002E43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096A6C"/>
    <w:multiLevelType w:val="hybridMultilevel"/>
    <w:tmpl w:val="6846CC42"/>
    <w:lvl w:ilvl="0" w:tplc="F47CCB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33B7EC8"/>
    <w:multiLevelType w:val="hybridMultilevel"/>
    <w:tmpl w:val="83561B08"/>
    <w:lvl w:ilvl="0" w:tplc="3AAC6080">
      <w:start w:val="1"/>
      <w:numFmt w:val="decimal"/>
      <w:lvlText w:val="%1."/>
      <w:lvlJc w:val="left"/>
      <w:pPr>
        <w:ind w:left="1603"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7DC0797"/>
    <w:multiLevelType w:val="hybridMultilevel"/>
    <w:tmpl w:val="291EA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766D99"/>
    <w:rsid w:val="0018166F"/>
    <w:rsid w:val="001B36AF"/>
    <w:rsid w:val="002E43F9"/>
    <w:rsid w:val="003C3EC2"/>
    <w:rsid w:val="0041381B"/>
    <w:rsid w:val="00655F59"/>
    <w:rsid w:val="00766D99"/>
    <w:rsid w:val="00773283"/>
    <w:rsid w:val="00A14B50"/>
    <w:rsid w:val="00A70967"/>
    <w:rsid w:val="00B96A7C"/>
    <w:rsid w:val="00C01B30"/>
    <w:rsid w:val="00E932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D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66D99"/>
    <w:rPr>
      <w:color w:val="0000FF"/>
      <w:u w:val="single"/>
    </w:rPr>
  </w:style>
  <w:style w:type="paragraph" w:customStyle="1" w:styleId="ConsPlusTitle">
    <w:name w:val="ConsPlusTitle"/>
    <w:rsid w:val="00766D9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ooltiptext2">
    <w:name w:val="tooltiptext2"/>
    <w:basedOn w:val="a0"/>
    <w:rsid w:val="00766D99"/>
  </w:style>
  <w:style w:type="paragraph" w:customStyle="1" w:styleId="ConsPlusNonformat">
    <w:name w:val="ConsPlusNonformat"/>
    <w:rsid w:val="00766D99"/>
    <w:pPr>
      <w:widowControl w:val="0"/>
      <w:suppressAutoHyphens/>
      <w:autoSpaceDE w:val="0"/>
      <w:spacing w:after="0" w:line="360" w:lineRule="atLeast"/>
      <w:jc w:val="both"/>
    </w:pPr>
    <w:rPr>
      <w:rFonts w:ascii="Courier New" w:eastAsia="Times New Roman" w:hAnsi="Courier New" w:cs="Courier New"/>
      <w:sz w:val="20"/>
      <w:szCs w:val="20"/>
      <w:lang w:eastAsia="zh-CN"/>
    </w:rPr>
  </w:style>
  <w:style w:type="paragraph" w:styleId="a4">
    <w:name w:val="List Paragraph"/>
    <w:basedOn w:val="a"/>
    <w:uiPriority w:val="34"/>
    <w:qFormat/>
    <w:rsid w:val="0041381B"/>
    <w:pPr>
      <w:spacing w:after="160" w:line="259" w:lineRule="auto"/>
      <w:ind w:left="720"/>
      <w:contextualSpacing/>
    </w:pPr>
    <w:rPr>
      <w:rFonts w:asciiTheme="minorHAnsi" w:eastAsiaTheme="minorHAnsi" w:hAnsiTheme="minorHAnsi" w:cstheme="minorBidi"/>
      <w:sz w:val="22"/>
      <w:szCs w:val="22"/>
      <w:lang w:eastAsia="en-US"/>
    </w:rPr>
  </w:style>
  <w:style w:type="paragraph" w:styleId="2">
    <w:name w:val="Body Text Indent 2"/>
    <w:basedOn w:val="a"/>
    <w:link w:val="20"/>
    <w:rsid w:val="00C01B30"/>
    <w:pPr>
      <w:spacing w:after="120" w:line="480" w:lineRule="auto"/>
      <w:ind w:left="283"/>
    </w:pPr>
  </w:style>
  <w:style w:type="character" w:customStyle="1" w:styleId="20">
    <w:name w:val="Основной текст с отступом 2 Знак"/>
    <w:basedOn w:val="a0"/>
    <w:link w:val="2"/>
    <w:rsid w:val="00C01B30"/>
    <w:rPr>
      <w:rFonts w:ascii="Times New Roman" w:eastAsia="Times New Roman" w:hAnsi="Times New Roman" w:cs="Times New Roman"/>
      <w:sz w:val="24"/>
      <w:szCs w:val="24"/>
      <w:lang w:eastAsia="ru-RU"/>
    </w:rPr>
  </w:style>
  <w:style w:type="table" w:styleId="a5">
    <w:name w:val="Table Grid"/>
    <w:basedOn w:val="a1"/>
    <w:rsid w:val="00C01B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link w:val="a7"/>
    <w:rsid w:val="00C01B30"/>
    <w:pPr>
      <w:spacing w:after="120"/>
      <w:ind w:left="283"/>
    </w:pPr>
  </w:style>
  <w:style w:type="character" w:customStyle="1" w:styleId="a7">
    <w:name w:val="Основной текст с отступом Знак"/>
    <w:basedOn w:val="a0"/>
    <w:link w:val="a6"/>
    <w:rsid w:val="00C01B30"/>
    <w:rPr>
      <w:rFonts w:ascii="Times New Roman" w:eastAsia="Times New Roman" w:hAnsi="Times New Roman" w:cs="Times New Roman"/>
      <w:sz w:val="24"/>
      <w:szCs w:val="24"/>
      <w:lang w:eastAsia="ru-RU"/>
    </w:rPr>
  </w:style>
  <w:style w:type="paragraph" w:styleId="a8">
    <w:name w:val="Balloon Text"/>
    <w:basedOn w:val="a"/>
    <w:link w:val="a9"/>
    <w:rsid w:val="00C01B30"/>
    <w:rPr>
      <w:rFonts w:ascii="Segoe UI" w:hAnsi="Segoe UI"/>
      <w:sz w:val="18"/>
      <w:szCs w:val="18"/>
    </w:rPr>
  </w:style>
  <w:style w:type="character" w:customStyle="1" w:styleId="a9">
    <w:name w:val="Текст выноски Знак"/>
    <w:basedOn w:val="a0"/>
    <w:link w:val="a8"/>
    <w:rsid w:val="00C01B30"/>
    <w:rPr>
      <w:rFonts w:ascii="Segoe UI" w:eastAsia="Times New Roman" w:hAnsi="Segoe UI" w:cs="Times New Roman"/>
      <w:sz w:val="18"/>
      <w:szCs w:val="18"/>
    </w:rPr>
  </w:style>
  <w:style w:type="character" w:styleId="aa">
    <w:name w:val="FollowedHyperlink"/>
    <w:uiPriority w:val="99"/>
    <w:unhideWhenUsed/>
    <w:rsid w:val="00C01B30"/>
    <w:rPr>
      <w:color w:val="800080"/>
      <w:u w:val="single"/>
    </w:rPr>
  </w:style>
  <w:style w:type="paragraph" w:customStyle="1" w:styleId="xl63">
    <w:name w:val="xl63"/>
    <w:basedOn w:val="a"/>
    <w:rsid w:val="00C01B30"/>
    <w:pPr>
      <w:spacing w:before="100" w:beforeAutospacing="1" w:after="100" w:afterAutospacing="1"/>
    </w:pPr>
    <w:rPr>
      <w:rFonts w:ascii="Arial CYR" w:hAnsi="Arial CYR" w:cs="Arial CYR"/>
      <w:sz w:val="16"/>
      <w:szCs w:val="16"/>
    </w:rPr>
  </w:style>
  <w:style w:type="paragraph" w:customStyle="1" w:styleId="xl64">
    <w:name w:val="xl64"/>
    <w:basedOn w:val="a"/>
    <w:rsid w:val="00C01B30"/>
    <w:pPr>
      <w:spacing w:before="100" w:beforeAutospacing="1" w:after="100" w:afterAutospacing="1"/>
    </w:pPr>
    <w:rPr>
      <w:rFonts w:ascii="Arial CYR" w:hAnsi="Arial CYR" w:cs="Arial CYR"/>
      <w:sz w:val="16"/>
      <w:szCs w:val="16"/>
    </w:rPr>
  </w:style>
  <w:style w:type="paragraph" w:customStyle="1" w:styleId="xl65">
    <w:name w:val="xl65"/>
    <w:basedOn w:val="a"/>
    <w:rsid w:val="00C01B30"/>
    <w:pPr>
      <w:spacing w:before="100" w:beforeAutospacing="1" w:after="100" w:afterAutospacing="1"/>
    </w:pPr>
    <w:rPr>
      <w:rFonts w:ascii="Arial CYR" w:hAnsi="Arial CYR" w:cs="Arial CYR"/>
      <w:sz w:val="16"/>
      <w:szCs w:val="16"/>
    </w:rPr>
  </w:style>
  <w:style w:type="paragraph" w:customStyle="1" w:styleId="xl66">
    <w:name w:val="xl66"/>
    <w:basedOn w:val="a"/>
    <w:rsid w:val="00C01B30"/>
    <w:pPr>
      <w:pBdr>
        <w:bottom w:val="single" w:sz="4" w:space="0" w:color="auto"/>
      </w:pBdr>
      <w:spacing w:before="100" w:beforeAutospacing="1" w:after="100" w:afterAutospacing="1"/>
    </w:pPr>
  </w:style>
  <w:style w:type="paragraph" w:customStyle="1" w:styleId="xl67">
    <w:name w:val="xl67"/>
    <w:basedOn w:val="a"/>
    <w:rsid w:val="00C01B30"/>
    <w:pPr>
      <w:pBdr>
        <w:bottom w:val="single" w:sz="4" w:space="0" w:color="auto"/>
      </w:pBdr>
      <w:spacing w:before="100" w:beforeAutospacing="1" w:after="100" w:afterAutospacing="1"/>
    </w:pPr>
  </w:style>
  <w:style w:type="paragraph" w:customStyle="1" w:styleId="xl68">
    <w:name w:val="xl68"/>
    <w:basedOn w:val="a"/>
    <w:rsid w:val="00C01B30"/>
    <w:pPr>
      <w:pBdr>
        <w:bottom w:val="single" w:sz="4" w:space="0" w:color="auto"/>
      </w:pBdr>
      <w:spacing w:before="100" w:beforeAutospacing="1" w:after="100" w:afterAutospacing="1"/>
    </w:pPr>
  </w:style>
  <w:style w:type="paragraph" w:customStyle="1" w:styleId="xl69">
    <w:name w:val="xl69"/>
    <w:basedOn w:val="a"/>
    <w:rsid w:val="00C01B3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0">
    <w:name w:val="xl70"/>
    <w:basedOn w:val="a"/>
    <w:rsid w:val="00C01B3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1">
    <w:name w:val="xl71"/>
    <w:basedOn w:val="a"/>
    <w:rsid w:val="00C01B30"/>
    <w:pPr>
      <w:spacing w:before="100" w:beforeAutospacing="1" w:after="100" w:afterAutospacing="1"/>
      <w:jc w:val="center"/>
    </w:pPr>
    <w:rPr>
      <w:rFonts w:ascii="Arial CYR" w:hAnsi="Arial CYR" w:cs="Arial CYR"/>
      <w:sz w:val="16"/>
      <w:szCs w:val="16"/>
    </w:rPr>
  </w:style>
  <w:style w:type="paragraph" w:customStyle="1" w:styleId="xl72">
    <w:name w:val="xl72"/>
    <w:basedOn w:val="a"/>
    <w:rsid w:val="00C01B30"/>
    <w:pPr>
      <w:spacing w:before="100" w:beforeAutospacing="1" w:after="100" w:afterAutospacing="1"/>
      <w:jc w:val="right"/>
    </w:pPr>
    <w:rPr>
      <w:rFonts w:ascii="Arial CYR" w:hAnsi="Arial CYR" w:cs="Arial CYR"/>
      <w:sz w:val="16"/>
      <w:szCs w:val="16"/>
    </w:rPr>
  </w:style>
  <w:style w:type="paragraph" w:customStyle="1" w:styleId="xl73">
    <w:name w:val="xl73"/>
    <w:basedOn w:val="a"/>
    <w:rsid w:val="00C01B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4">
    <w:name w:val="xl74"/>
    <w:basedOn w:val="a"/>
    <w:rsid w:val="00C01B30"/>
    <w:pPr>
      <w:spacing w:before="100" w:beforeAutospacing="1" w:after="100" w:afterAutospacing="1"/>
    </w:pPr>
  </w:style>
  <w:style w:type="paragraph" w:customStyle="1" w:styleId="xl75">
    <w:name w:val="xl75"/>
    <w:basedOn w:val="a"/>
    <w:rsid w:val="00C01B30"/>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76">
    <w:name w:val="xl76"/>
    <w:basedOn w:val="a"/>
    <w:rsid w:val="00C01B30"/>
    <w:pPr>
      <w:spacing w:before="100" w:beforeAutospacing="1" w:after="100" w:afterAutospacing="1"/>
      <w:jc w:val="right"/>
    </w:pPr>
  </w:style>
  <w:style w:type="paragraph" w:customStyle="1" w:styleId="xl77">
    <w:name w:val="xl77"/>
    <w:basedOn w:val="a"/>
    <w:rsid w:val="00C01B30"/>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78">
    <w:name w:val="xl78"/>
    <w:basedOn w:val="a"/>
    <w:rsid w:val="00C01B30"/>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9">
    <w:name w:val="xl79"/>
    <w:basedOn w:val="a"/>
    <w:rsid w:val="00C01B30"/>
    <w:pPr>
      <w:pBdr>
        <w:bottom w:val="single" w:sz="4" w:space="0" w:color="auto"/>
        <w:right w:val="single" w:sz="4" w:space="0" w:color="auto"/>
      </w:pBdr>
      <w:shd w:val="clear" w:color="000000" w:fill="FFFFFF"/>
      <w:spacing w:before="100" w:beforeAutospacing="1" w:after="100" w:afterAutospacing="1"/>
      <w:jc w:val="right"/>
    </w:pPr>
    <w:rPr>
      <w:rFonts w:ascii="Arial CYR" w:hAnsi="Arial CYR" w:cs="Arial CYR"/>
    </w:rPr>
  </w:style>
  <w:style w:type="paragraph" w:customStyle="1" w:styleId="xl80">
    <w:name w:val="xl80"/>
    <w:basedOn w:val="a"/>
    <w:rsid w:val="00C01B30"/>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Arial CYR" w:hAnsi="Arial CYR" w:cs="Arial CYR"/>
    </w:rPr>
  </w:style>
  <w:style w:type="paragraph" w:customStyle="1" w:styleId="xl81">
    <w:name w:val="xl81"/>
    <w:basedOn w:val="a"/>
    <w:rsid w:val="00C01B30"/>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82">
    <w:name w:val="xl82"/>
    <w:basedOn w:val="a"/>
    <w:rsid w:val="00C01B3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3">
    <w:name w:val="xl83"/>
    <w:basedOn w:val="a"/>
    <w:rsid w:val="00C01B30"/>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CYR" w:hAnsi="Arial CYR" w:cs="Arial CYR"/>
    </w:rPr>
  </w:style>
  <w:style w:type="paragraph" w:customStyle="1" w:styleId="xl84">
    <w:name w:val="xl84"/>
    <w:basedOn w:val="a"/>
    <w:rsid w:val="00C01B30"/>
    <w:pPr>
      <w:pBdr>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Arial CYR" w:hAnsi="Arial CYR" w:cs="Arial CYR"/>
    </w:rPr>
  </w:style>
  <w:style w:type="paragraph" w:customStyle="1" w:styleId="xl85">
    <w:name w:val="xl85"/>
    <w:basedOn w:val="a"/>
    <w:rsid w:val="00C01B30"/>
    <w:pPr>
      <w:pBdr>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6">
    <w:name w:val="xl86"/>
    <w:basedOn w:val="a"/>
    <w:rsid w:val="00C01B30"/>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87">
    <w:name w:val="xl87"/>
    <w:basedOn w:val="a"/>
    <w:rsid w:val="00C01B30"/>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88">
    <w:name w:val="xl88"/>
    <w:basedOn w:val="a"/>
    <w:rsid w:val="00C01B30"/>
    <w:pPr>
      <w:pBdr>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9">
    <w:name w:val="xl89"/>
    <w:basedOn w:val="a"/>
    <w:rsid w:val="00C01B30"/>
    <w:pPr>
      <w:pBdr>
        <w:top w:val="single" w:sz="4" w:space="0" w:color="auto"/>
        <w:left w:val="single" w:sz="4" w:space="0" w:color="auto"/>
        <w:bottom w:val="single" w:sz="4" w:space="0" w:color="auto"/>
        <w:right w:val="dotted" w:sz="4" w:space="0" w:color="auto"/>
      </w:pBdr>
      <w:shd w:val="clear" w:color="000000" w:fill="FFFFFF"/>
      <w:spacing w:before="100" w:beforeAutospacing="1" w:after="100" w:afterAutospacing="1"/>
      <w:jc w:val="center"/>
    </w:pPr>
  </w:style>
  <w:style w:type="paragraph" w:customStyle="1" w:styleId="xl90">
    <w:name w:val="xl90"/>
    <w:basedOn w:val="a"/>
    <w:rsid w:val="00C01B30"/>
    <w:pPr>
      <w:pBdr>
        <w:bottom w:val="single" w:sz="4" w:space="0" w:color="auto"/>
        <w:right w:val="single" w:sz="4" w:space="0" w:color="auto"/>
      </w:pBdr>
      <w:shd w:val="clear" w:color="000000" w:fill="FFFFFF"/>
      <w:spacing w:before="100" w:beforeAutospacing="1" w:after="100" w:afterAutospacing="1"/>
      <w:jc w:val="right"/>
    </w:pPr>
    <w:rPr>
      <w:rFonts w:ascii="Arial CYR" w:hAnsi="Arial CYR" w:cs="Arial CYR"/>
    </w:rPr>
  </w:style>
  <w:style w:type="paragraph" w:customStyle="1" w:styleId="xl91">
    <w:name w:val="xl91"/>
    <w:basedOn w:val="a"/>
    <w:rsid w:val="00C01B30"/>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CYR" w:hAnsi="Arial CYR" w:cs="Arial CYR"/>
    </w:rPr>
  </w:style>
  <w:style w:type="paragraph" w:customStyle="1" w:styleId="xl92">
    <w:name w:val="xl92"/>
    <w:basedOn w:val="a"/>
    <w:rsid w:val="00C01B30"/>
    <w:pPr>
      <w:pBdr>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Arial CYR" w:hAnsi="Arial CYR" w:cs="Arial CYR"/>
    </w:rPr>
  </w:style>
  <w:style w:type="paragraph" w:customStyle="1" w:styleId="xl93">
    <w:name w:val="xl93"/>
    <w:basedOn w:val="a"/>
    <w:rsid w:val="00C01B30"/>
    <w:pPr>
      <w:pBdr>
        <w:bottom w:val="single" w:sz="4" w:space="0" w:color="auto"/>
        <w:right w:val="single" w:sz="8" w:space="0" w:color="auto"/>
      </w:pBdr>
      <w:shd w:val="clear" w:color="000000" w:fill="FFFFFF"/>
      <w:spacing w:before="100" w:beforeAutospacing="1" w:after="100" w:afterAutospacing="1"/>
    </w:pPr>
    <w:rPr>
      <w:sz w:val="16"/>
      <w:szCs w:val="16"/>
    </w:rPr>
  </w:style>
  <w:style w:type="paragraph" w:customStyle="1" w:styleId="xl94">
    <w:name w:val="xl94"/>
    <w:basedOn w:val="a"/>
    <w:rsid w:val="00C01B30"/>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5">
    <w:name w:val="xl95"/>
    <w:basedOn w:val="a"/>
    <w:rsid w:val="00C01B30"/>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CYR" w:hAnsi="Arial CYR" w:cs="Arial CYR"/>
      <w:sz w:val="16"/>
      <w:szCs w:val="16"/>
    </w:rPr>
  </w:style>
  <w:style w:type="paragraph" w:customStyle="1" w:styleId="xl96">
    <w:name w:val="xl96"/>
    <w:basedOn w:val="a"/>
    <w:rsid w:val="00C01B30"/>
    <w:pPr>
      <w:pBdr>
        <w:top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CYR" w:hAnsi="Arial CYR" w:cs="Arial CYR"/>
      <w:sz w:val="16"/>
      <w:szCs w:val="16"/>
    </w:rPr>
  </w:style>
  <w:style w:type="paragraph" w:customStyle="1" w:styleId="xl97">
    <w:name w:val="xl97"/>
    <w:basedOn w:val="a"/>
    <w:rsid w:val="00C01B30"/>
    <w:pPr>
      <w:pBdr>
        <w:top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CYR" w:hAnsi="Arial CYR" w:cs="Arial CYR"/>
      <w:sz w:val="16"/>
      <w:szCs w:val="16"/>
    </w:rPr>
  </w:style>
  <w:style w:type="paragraph" w:customStyle="1" w:styleId="xl98">
    <w:name w:val="xl98"/>
    <w:basedOn w:val="a"/>
    <w:rsid w:val="00C01B30"/>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CYR" w:hAnsi="Arial CYR" w:cs="Arial CYR"/>
      <w:sz w:val="16"/>
      <w:szCs w:val="16"/>
    </w:rPr>
  </w:style>
  <w:style w:type="paragraph" w:customStyle="1" w:styleId="xl99">
    <w:name w:val="xl99"/>
    <w:basedOn w:val="a"/>
    <w:rsid w:val="00C01B30"/>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rFonts w:ascii="Arial CYR" w:hAnsi="Arial CYR" w:cs="Arial CYR"/>
      <w:sz w:val="16"/>
      <w:szCs w:val="16"/>
    </w:rPr>
  </w:style>
  <w:style w:type="paragraph" w:customStyle="1" w:styleId="xl100">
    <w:name w:val="xl100"/>
    <w:basedOn w:val="a"/>
    <w:rsid w:val="00C01B30"/>
    <w:pPr>
      <w:shd w:val="clear" w:color="000000" w:fill="FFFFFF"/>
      <w:spacing w:before="100" w:beforeAutospacing="1" w:after="100" w:afterAutospacing="1"/>
    </w:pPr>
    <w:rPr>
      <w:rFonts w:ascii="Arial CYR" w:hAnsi="Arial CYR" w:cs="Arial CYR"/>
      <w:sz w:val="16"/>
      <w:szCs w:val="16"/>
    </w:rPr>
  </w:style>
  <w:style w:type="paragraph" w:customStyle="1" w:styleId="xl101">
    <w:name w:val="xl101"/>
    <w:basedOn w:val="a"/>
    <w:rsid w:val="00C01B30"/>
    <w:pPr>
      <w:shd w:val="clear" w:color="000000" w:fill="FFFFFF"/>
      <w:spacing w:before="100" w:beforeAutospacing="1" w:after="100" w:afterAutospacing="1"/>
    </w:pPr>
    <w:rPr>
      <w:rFonts w:ascii="Arial CYR" w:hAnsi="Arial CYR" w:cs="Arial CYR"/>
      <w:sz w:val="16"/>
      <w:szCs w:val="16"/>
    </w:rPr>
  </w:style>
  <w:style w:type="paragraph" w:customStyle="1" w:styleId="xl102">
    <w:name w:val="xl102"/>
    <w:basedOn w:val="a"/>
    <w:rsid w:val="00C01B30"/>
    <w:pPr>
      <w:shd w:val="clear" w:color="000000" w:fill="FFFFFF"/>
      <w:spacing w:before="100" w:beforeAutospacing="1" w:after="100" w:afterAutospacing="1"/>
      <w:jc w:val="center"/>
    </w:pPr>
    <w:rPr>
      <w:rFonts w:ascii="Arial CYR" w:hAnsi="Arial CYR" w:cs="Arial CYR"/>
      <w:sz w:val="16"/>
      <w:szCs w:val="16"/>
    </w:rPr>
  </w:style>
  <w:style w:type="paragraph" w:customStyle="1" w:styleId="xl103">
    <w:name w:val="xl103"/>
    <w:basedOn w:val="a"/>
    <w:rsid w:val="00C01B30"/>
    <w:pPr>
      <w:shd w:val="clear" w:color="000000" w:fill="FFFFFF"/>
      <w:spacing w:before="100" w:beforeAutospacing="1" w:after="100" w:afterAutospacing="1"/>
    </w:pPr>
    <w:rPr>
      <w:rFonts w:ascii="Arial CYR" w:hAnsi="Arial CYR" w:cs="Arial CYR"/>
      <w:sz w:val="16"/>
      <w:szCs w:val="16"/>
    </w:rPr>
  </w:style>
  <w:style w:type="paragraph" w:customStyle="1" w:styleId="xl104">
    <w:name w:val="xl104"/>
    <w:basedOn w:val="a"/>
    <w:rsid w:val="00C01B30"/>
    <w:pPr>
      <w:pBdr>
        <w:bottom w:val="single" w:sz="4" w:space="0" w:color="auto"/>
      </w:pBdr>
      <w:shd w:val="clear" w:color="000000" w:fill="FFFFFF"/>
      <w:spacing w:before="100" w:beforeAutospacing="1" w:after="100" w:afterAutospacing="1"/>
    </w:pPr>
  </w:style>
  <w:style w:type="paragraph" w:customStyle="1" w:styleId="xl105">
    <w:name w:val="xl105"/>
    <w:basedOn w:val="a"/>
    <w:rsid w:val="00C01B30"/>
    <w:pPr>
      <w:pBdr>
        <w:bottom w:val="single" w:sz="4" w:space="0" w:color="auto"/>
      </w:pBdr>
      <w:shd w:val="clear" w:color="000000" w:fill="FFFFFF"/>
      <w:spacing w:before="100" w:beforeAutospacing="1" w:after="100" w:afterAutospacing="1"/>
    </w:pPr>
  </w:style>
  <w:style w:type="paragraph" w:customStyle="1" w:styleId="xl106">
    <w:name w:val="xl106"/>
    <w:basedOn w:val="a"/>
    <w:rsid w:val="00C01B30"/>
    <w:pPr>
      <w:pBdr>
        <w:bottom w:val="single" w:sz="4" w:space="0" w:color="auto"/>
      </w:pBdr>
      <w:shd w:val="clear" w:color="000000" w:fill="FFFFFF"/>
      <w:spacing w:before="100" w:beforeAutospacing="1" w:after="100" w:afterAutospacing="1"/>
    </w:pPr>
  </w:style>
  <w:style w:type="paragraph" w:customStyle="1" w:styleId="xl107">
    <w:name w:val="xl107"/>
    <w:basedOn w:val="a"/>
    <w:rsid w:val="00C01B30"/>
    <w:pPr>
      <w:shd w:val="clear" w:color="000000" w:fill="FFFFFF"/>
      <w:spacing w:before="100" w:beforeAutospacing="1" w:after="100" w:afterAutospacing="1"/>
      <w:jc w:val="right"/>
    </w:pPr>
    <w:rPr>
      <w:rFonts w:ascii="Arial CYR" w:hAnsi="Arial CYR" w:cs="Arial CYR"/>
      <w:sz w:val="16"/>
      <w:szCs w:val="16"/>
    </w:rPr>
  </w:style>
  <w:style w:type="paragraph" w:customStyle="1" w:styleId="xl108">
    <w:name w:val="xl108"/>
    <w:basedOn w:val="a"/>
    <w:rsid w:val="00C01B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
    <w:rsid w:val="00C01B30"/>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
    <w:rsid w:val="00C01B30"/>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
    <w:rsid w:val="00C01B30"/>
    <w:pPr>
      <w:pBdr>
        <w:left w:val="single" w:sz="4" w:space="0" w:color="auto"/>
        <w:right w:val="single" w:sz="8" w:space="0" w:color="auto"/>
      </w:pBdr>
      <w:shd w:val="clear" w:color="000000" w:fill="FFFFFF"/>
      <w:spacing w:before="100" w:beforeAutospacing="1" w:after="100" w:afterAutospacing="1"/>
    </w:pPr>
  </w:style>
  <w:style w:type="paragraph" w:customStyle="1" w:styleId="xl112">
    <w:name w:val="xl112"/>
    <w:basedOn w:val="a"/>
    <w:rsid w:val="00C01B30"/>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CYR" w:hAnsi="Arial CYR" w:cs="Arial CYR"/>
    </w:rPr>
  </w:style>
  <w:style w:type="paragraph" w:customStyle="1" w:styleId="xl113">
    <w:name w:val="xl113"/>
    <w:basedOn w:val="a"/>
    <w:rsid w:val="00C01B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CYR" w:hAnsi="Arial CYR" w:cs="Arial CYR"/>
    </w:rPr>
  </w:style>
  <w:style w:type="paragraph" w:customStyle="1" w:styleId="xl114">
    <w:name w:val="xl114"/>
    <w:basedOn w:val="a"/>
    <w:rsid w:val="00C01B30"/>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Arial CYR" w:hAnsi="Arial CYR" w:cs="Arial CYR"/>
    </w:rPr>
  </w:style>
  <w:style w:type="paragraph" w:customStyle="1" w:styleId="xl115">
    <w:name w:val="xl115"/>
    <w:basedOn w:val="a"/>
    <w:rsid w:val="00C01B30"/>
    <w:pPr>
      <w:pBdr>
        <w:top w:val="single" w:sz="4" w:space="0" w:color="auto"/>
        <w:left w:val="dotted" w:sz="4" w:space="0" w:color="auto"/>
        <w:bottom w:val="single" w:sz="4" w:space="0" w:color="auto"/>
        <w:right w:val="dotted" w:sz="4" w:space="0" w:color="auto"/>
      </w:pBdr>
      <w:shd w:val="clear" w:color="000000" w:fill="FFFFFF"/>
      <w:spacing w:before="100" w:beforeAutospacing="1" w:after="100" w:afterAutospacing="1"/>
      <w:jc w:val="center"/>
    </w:pPr>
  </w:style>
  <w:style w:type="paragraph" w:customStyle="1" w:styleId="xl116">
    <w:name w:val="xl116"/>
    <w:basedOn w:val="a"/>
    <w:rsid w:val="00C01B30"/>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7">
    <w:name w:val="xl117"/>
    <w:basedOn w:val="a"/>
    <w:rsid w:val="00C01B30"/>
    <w:pPr>
      <w:pBdr>
        <w:top w:val="single" w:sz="4" w:space="0" w:color="auto"/>
        <w:left w:val="dotted" w:sz="4" w:space="0" w:color="auto"/>
        <w:bottom w:val="single" w:sz="4" w:space="0" w:color="auto"/>
        <w:right w:val="dotted" w:sz="4" w:space="0" w:color="auto"/>
      </w:pBdr>
      <w:shd w:val="clear" w:color="000000" w:fill="FFFFFF"/>
      <w:spacing w:before="100" w:beforeAutospacing="1" w:after="100" w:afterAutospacing="1"/>
      <w:jc w:val="center"/>
    </w:pPr>
  </w:style>
  <w:style w:type="paragraph" w:customStyle="1" w:styleId="xl118">
    <w:name w:val="xl118"/>
    <w:basedOn w:val="a"/>
    <w:rsid w:val="00C01B30"/>
    <w:pPr>
      <w:pBdr>
        <w:top w:val="single" w:sz="4" w:space="0" w:color="auto"/>
        <w:left w:val="dotted"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a"/>
    <w:rsid w:val="00C01B30"/>
    <w:pPr>
      <w:pBdr>
        <w:top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120">
    <w:name w:val="xl120"/>
    <w:basedOn w:val="a"/>
    <w:rsid w:val="00C01B30"/>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121">
    <w:name w:val="xl121"/>
    <w:basedOn w:val="a"/>
    <w:rsid w:val="00C01B30"/>
    <w:pPr>
      <w:pBdr>
        <w:bottom w:val="single" w:sz="8" w:space="0" w:color="auto"/>
        <w:right w:val="single" w:sz="4" w:space="0" w:color="auto"/>
      </w:pBdr>
      <w:shd w:val="clear" w:color="000000" w:fill="FFFFFF"/>
      <w:spacing w:before="100" w:beforeAutospacing="1" w:after="100" w:afterAutospacing="1"/>
      <w:jc w:val="center"/>
    </w:pPr>
  </w:style>
  <w:style w:type="paragraph" w:customStyle="1" w:styleId="xl122">
    <w:name w:val="xl122"/>
    <w:basedOn w:val="a"/>
    <w:rsid w:val="00C01B30"/>
    <w:pPr>
      <w:pBdr>
        <w:bottom w:val="single" w:sz="8" w:space="0" w:color="auto"/>
        <w:right w:val="single" w:sz="4" w:space="0" w:color="auto"/>
      </w:pBdr>
      <w:shd w:val="clear" w:color="000000" w:fill="FFFFFF"/>
      <w:spacing w:before="100" w:beforeAutospacing="1" w:after="100" w:afterAutospacing="1"/>
      <w:jc w:val="right"/>
    </w:pPr>
    <w:rPr>
      <w:rFonts w:ascii="Arial CYR" w:hAnsi="Arial CYR" w:cs="Arial CYR"/>
    </w:rPr>
  </w:style>
  <w:style w:type="paragraph" w:customStyle="1" w:styleId="xl123">
    <w:name w:val="xl123"/>
    <w:basedOn w:val="a"/>
    <w:rsid w:val="00C01B30"/>
    <w:pPr>
      <w:pBdr>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CYR" w:hAnsi="Arial CYR" w:cs="Arial CYR"/>
    </w:rPr>
  </w:style>
  <w:style w:type="paragraph" w:customStyle="1" w:styleId="xl124">
    <w:name w:val="xl124"/>
    <w:basedOn w:val="a"/>
    <w:rsid w:val="00C01B30"/>
    <w:pPr>
      <w:pBdr>
        <w:left w:val="single" w:sz="4" w:space="0" w:color="auto"/>
        <w:bottom w:val="single" w:sz="8" w:space="0" w:color="auto"/>
        <w:right w:val="single" w:sz="8" w:space="0" w:color="auto"/>
      </w:pBdr>
      <w:shd w:val="clear" w:color="000000" w:fill="FFFFFF"/>
      <w:spacing w:before="100" w:beforeAutospacing="1" w:after="100" w:afterAutospacing="1"/>
      <w:jc w:val="right"/>
    </w:pPr>
    <w:rPr>
      <w:rFonts w:ascii="Arial CYR" w:hAnsi="Arial CYR" w:cs="Arial CYR"/>
    </w:rPr>
  </w:style>
  <w:style w:type="paragraph" w:customStyle="1" w:styleId="xl125">
    <w:name w:val="xl125"/>
    <w:basedOn w:val="a"/>
    <w:rsid w:val="00C01B30"/>
    <w:pPr>
      <w:shd w:val="clear" w:color="000000" w:fill="FFFFFF"/>
      <w:spacing w:before="100" w:beforeAutospacing="1" w:after="100" w:afterAutospacing="1"/>
    </w:pPr>
  </w:style>
  <w:style w:type="paragraph" w:customStyle="1" w:styleId="xl126">
    <w:name w:val="xl126"/>
    <w:basedOn w:val="a"/>
    <w:rsid w:val="00C01B30"/>
    <w:pPr>
      <w:shd w:val="clear" w:color="000000" w:fill="FFFFFF"/>
      <w:spacing w:before="100" w:beforeAutospacing="1" w:after="100" w:afterAutospacing="1"/>
      <w:jc w:val="center"/>
    </w:pPr>
  </w:style>
  <w:style w:type="paragraph" w:customStyle="1" w:styleId="xl127">
    <w:name w:val="xl127"/>
    <w:basedOn w:val="a"/>
    <w:rsid w:val="00C01B30"/>
    <w:pPr>
      <w:shd w:val="clear" w:color="000000" w:fill="FFFFFF"/>
      <w:spacing w:before="100" w:beforeAutospacing="1" w:after="100" w:afterAutospacing="1"/>
      <w:jc w:val="center"/>
    </w:pPr>
    <w:rPr>
      <w:rFonts w:ascii="Arial CYR" w:hAnsi="Arial CYR" w:cs="Arial CYR"/>
    </w:rPr>
  </w:style>
  <w:style w:type="paragraph" w:customStyle="1" w:styleId="xl128">
    <w:name w:val="xl128"/>
    <w:basedOn w:val="a"/>
    <w:rsid w:val="00C01B30"/>
    <w:pPr>
      <w:pBdr>
        <w:top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129">
    <w:name w:val="xl129"/>
    <w:basedOn w:val="a"/>
    <w:rsid w:val="00C01B30"/>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130">
    <w:name w:val="xl130"/>
    <w:basedOn w:val="a"/>
    <w:rsid w:val="00C01B30"/>
    <w:pPr>
      <w:pBdr>
        <w:top w:val="single" w:sz="8" w:space="0" w:color="auto"/>
        <w:bottom w:val="single" w:sz="8" w:space="0" w:color="auto"/>
        <w:right w:val="single" w:sz="4" w:space="0" w:color="auto"/>
      </w:pBdr>
      <w:shd w:val="clear" w:color="000000" w:fill="FFFFFF"/>
      <w:spacing w:before="100" w:beforeAutospacing="1" w:after="100" w:afterAutospacing="1"/>
      <w:jc w:val="right"/>
    </w:pPr>
    <w:rPr>
      <w:rFonts w:ascii="Arial CYR" w:hAnsi="Arial CYR" w:cs="Arial CYR"/>
    </w:rPr>
  </w:style>
  <w:style w:type="paragraph" w:customStyle="1" w:styleId="xl131">
    <w:name w:val="xl131"/>
    <w:basedOn w:val="a"/>
    <w:rsid w:val="00C01B30"/>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Arial CYR" w:hAnsi="Arial CYR" w:cs="Arial CYR"/>
    </w:rPr>
  </w:style>
  <w:style w:type="paragraph" w:customStyle="1" w:styleId="xl132">
    <w:name w:val="xl132"/>
    <w:basedOn w:val="a"/>
    <w:rsid w:val="00C01B30"/>
    <w:pPr>
      <w:shd w:val="clear" w:color="000000" w:fill="FFFFFF"/>
      <w:spacing w:before="100" w:beforeAutospacing="1" w:after="100" w:afterAutospacing="1"/>
    </w:pPr>
    <w:rPr>
      <w:sz w:val="16"/>
      <w:szCs w:val="16"/>
    </w:rPr>
  </w:style>
  <w:style w:type="paragraph" w:customStyle="1" w:styleId="xl133">
    <w:name w:val="xl133"/>
    <w:basedOn w:val="a"/>
    <w:rsid w:val="00C01B30"/>
    <w:pPr>
      <w:shd w:val="clear" w:color="000000" w:fill="FFFFFF"/>
      <w:spacing w:before="100" w:beforeAutospacing="1" w:after="100" w:afterAutospacing="1"/>
      <w:jc w:val="center"/>
    </w:pPr>
    <w:rPr>
      <w:sz w:val="16"/>
      <w:szCs w:val="16"/>
    </w:rPr>
  </w:style>
  <w:style w:type="paragraph" w:customStyle="1" w:styleId="xl134">
    <w:name w:val="xl134"/>
    <w:basedOn w:val="a"/>
    <w:rsid w:val="00C01B30"/>
    <w:pPr>
      <w:pBdr>
        <w:bottom w:val="single" w:sz="4" w:space="0" w:color="auto"/>
      </w:pBdr>
      <w:shd w:val="clear" w:color="000000" w:fill="FFFFFF"/>
      <w:spacing w:before="100" w:beforeAutospacing="1" w:after="100" w:afterAutospacing="1"/>
    </w:pPr>
  </w:style>
  <w:style w:type="paragraph" w:customStyle="1" w:styleId="xl135">
    <w:name w:val="xl135"/>
    <w:basedOn w:val="a"/>
    <w:rsid w:val="00C01B30"/>
    <w:pPr>
      <w:pBdr>
        <w:left w:val="single" w:sz="4" w:space="0" w:color="auto"/>
        <w:bottom w:val="single" w:sz="4" w:space="0" w:color="auto"/>
      </w:pBdr>
      <w:shd w:val="clear" w:color="000000" w:fill="FFFFFF"/>
      <w:spacing w:before="100" w:beforeAutospacing="1" w:after="100" w:afterAutospacing="1"/>
    </w:pPr>
  </w:style>
  <w:style w:type="paragraph" w:customStyle="1" w:styleId="xl136">
    <w:name w:val="xl136"/>
    <w:basedOn w:val="a"/>
    <w:rsid w:val="00C01B30"/>
    <w:pPr>
      <w:pBdr>
        <w:left w:val="single" w:sz="4" w:space="0" w:color="auto"/>
      </w:pBdr>
      <w:shd w:val="clear" w:color="000000" w:fill="FFFFFF"/>
      <w:spacing w:before="100" w:beforeAutospacing="1" w:after="100" w:afterAutospacing="1"/>
    </w:pPr>
  </w:style>
  <w:style w:type="paragraph" w:customStyle="1" w:styleId="xl137">
    <w:name w:val="xl137"/>
    <w:basedOn w:val="a"/>
    <w:rsid w:val="00C01B30"/>
    <w:pPr>
      <w:pBdr>
        <w:top w:val="single" w:sz="4" w:space="0" w:color="auto"/>
        <w:left w:val="single" w:sz="8" w:space="0" w:color="auto"/>
        <w:right w:val="single" w:sz="4" w:space="0" w:color="auto"/>
      </w:pBdr>
      <w:shd w:val="clear" w:color="000000" w:fill="FFFFFF"/>
      <w:spacing w:before="100" w:beforeAutospacing="1" w:after="100" w:afterAutospacing="1"/>
      <w:jc w:val="center"/>
    </w:pPr>
  </w:style>
  <w:style w:type="paragraph" w:customStyle="1" w:styleId="xl138">
    <w:name w:val="xl138"/>
    <w:basedOn w:val="a"/>
    <w:rsid w:val="00C01B30"/>
    <w:pPr>
      <w:pBdr>
        <w:right w:val="single" w:sz="4" w:space="0" w:color="auto"/>
      </w:pBdr>
      <w:shd w:val="clear" w:color="000000" w:fill="FFFFFF"/>
      <w:spacing w:before="100" w:beforeAutospacing="1" w:after="100" w:afterAutospacing="1"/>
      <w:jc w:val="center"/>
    </w:pPr>
    <w:rPr>
      <w:rFonts w:ascii="Arial CYR" w:hAnsi="Arial CYR" w:cs="Arial CYR"/>
    </w:rPr>
  </w:style>
  <w:style w:type="paragraph" w:customStyle="1" w:styleId="xl139">
    <w:name w:val="xl139"/>
    <w:basedOn w:val="a"/>
    <w:rsid w:val="00C01B30"/>
    <w:pPr>
      <w:pBdr>
        <w:left w:val="single" w:sz="4" w:space="0" w:color="auto"/>
        <w:right w:val="single" w:sz="4" w:space="0" w:color="auto"/>
      </w:pBdr>
      <w:shd w:val="clear" w:color="000000" w:fill="FFFFFF"/>
      <w:spacing w:before="100" w:beforeAutospacing="1" w:after="100" w:afterAutospacing="1"/>
      <w:jc w:val="center"/>
    </w:pPr>
    <w:rPr>
      <w:rFonts w:ascii="Arial CYR" w:hAnsi="Arial CYR" w:cs="Arial CYR"/>
    </w:rPr>
  </w:style>
  <w:style w:type="paragraph" w:customStyle="1" w:styleId="xl140">
    <w:name w:val="xl140"/>
    <w:basedOn w:val="a"/>
    <w:rsid w:val="00C01B30"/>
    <w:pPr>
      <w:pBdr>
        <w:left w:val="single" w:sz="4" w:space="0" w:color="auto"/>
        <w:right w:val="single" w:sz="8" w:space="0" w:color="auto"/>
      </w:pBdr>
      <w:shd w:val="clear" w:color="000000" w:fill="FFFFFF"/>
      <w:spacing w:before="100" w:beforeAutospacing="1" w:after="100" w:afterAutospacing="1"/>
      <w:jc w:val="center"/>
    </w:pPr>
    <w:rPr>
      <w:rFonts w:ascii="Arial CYR" w:hAnsi="Arial CYR" w:cs="Arial CYR"/>
    </w:rPr>
  </w:style>
  <w:style w:type="paragraph" w:customStyle="1" w:styleId="xl141">
    <w:name w:val="xl141"/>
    <w:basedOn w:val="a"/>
    <w:rsid w:val="00C01B30"/>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CYR" w:hAnsi="Arial CYR" w:cs="Arial CYR"/>
    </w:rPr>
  </w:style>
  <w:style w:type="paragraph" w:customStyle="1" w:styleId="xl142">
    <w:name w:val="xl142"/>
    <w:basedOn w:val="a"/>
    <w:rsid w:val="00C01B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CYR" w:hAnsi="Arial CYR" w:cs="Arial CYR"/>
    </w:rPr>
  </w:style>
  <w:style w:type="paragraph" w:customStyle="1" w:styleId="xl143">
    <w:name w:val="xl143"/>
    <w:basedOn w:val="a"/>
    <w:rsid w:val="00C01B30"/>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Arial CYR" w:hAnsi="Arial CYR" w:cs="Arial CYR"/>
    </w:rPr>
  </w:style>
  <w:style w:type="paragraph" w:customStyle="1" w:styleId="xl144">
    <w:name w:val="xl144"/>
    <w:basedOn w:val="a"/>
    <w:rsid w:val="00C01B30"/>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45">
    <w:name w:val="xl145"/>
    <w:basedOn w:val="a"/>
    <w:rsid w:val="00C01B30"/>
    <w:pPr>
      <w:pBdr>
        <w:left w:val="single" w:sz="4" w:space="0" w:color="auto"/>
        <w:bottom w:val="single" w:sz="4" w:space="0" w:color="auto"/>
      </w:pBdr>
      <w:shd w:val="clear" w:color="000000" w:fill="FFFFFF"/>
      <w:spacing w:before="100" w:beforeAutospacing="1" w:after="100" w:afterAutospacing="1"/>
    </w:pPr>
  </w:style>
  <w:style w:type="paragraph" w:customStyle="1" w:styleId="xl146">
    <w:name w:val="xl146"/>
    <w:basedOn w:val="a"/>
    <w:rsid w:val="00C01B3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7">
    <w:name w:val="xl147"/>
    <w:basedOn w:val="a"/>
    <w:rsid w:val="00C01B30"/>
    <w:pPr>
      <w:pBdr>
        <w:bottom w:val="single" w:sz="4" w:space="0" w:color="auto"/>
        <w:right w:val="single" w:sz="4" w:space="0" w:color="auto"/>
      </w:pBdr>
      <w:shd w:val="clear" w:color="000000" w:fill="FFFFFF"/>
      <w:spacing w:before="100" w:beforeAutospacing="1" w:after="100" w:afterAutospacing="1"/>
      <w:jc w:val="center"/>
    </w:pPr>
  </w:style>
  <w:style w:type="paragraph" w:customStyle="1" w:styleId="xl148">
    <w:name w:val="xl148"/>
    <w:basedOn w:val="a"/>
    <w:rsid w:val="00C01B30"/>
    <w:pPr>
      <w:pBdr>
        <w:bottom w:val="single" w:sz="4" w:space="0" w:color="auto"/>
        <w:right w:val="single" w:sz="4" w:space="0" w:color="auto"/>
      </w:pBdr>
      <w:shd w:val="clear" w:color="000000" w:fill="FFFFFF"/>
      <w:spacing w:before="100" w:beforeAutospacing="1" w:after="100" w:afterAutospacing="1"/>
      <w:jc w:val="center"/>
    </w:pPr>
    <w:rPr>
      <w:rFonts w:ascii="Arial CYR" w:hAnsi="Arial CYR" w:cs="Arial CYR"/>
    </w:rPr>
  </w:style>
  <w:style w:type="paragraph" w:customStyle="1" w:styleId="xl149">
    <w:name w:val="xl149"/>
    <w:basedOn w:val="a"/>
    <w:rsid w:val="00C01B30"/>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CYR" w:hAnsi="Arial CYR" w:cs="Arial CYR"/>
    </w:rPr>
  </w:style>
  <w:style w:type="paragraph" w:customStyle="1" w:styleId="xl150">
    <w:name w:val="xl150"/>
    <w:basedOn w:val="a"/>
    <w:rsid w:val="00C01B30"/>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Arial CYR" w:hAnsi="Arial CYR" w:cs="Arial CYR"/>
    </w:rPr>
  </w:style>
  <w:style w:type="paragraph" w:customStyle="1" w:styleId="xl151">
    <w:name w:val="xl151"/>
    <w:basedOn w:val="a"/>
    <w:rsid w:val="00C01B30"/>
    <w:pPr>
      <w:pBdr>
        <w:left w:val="single" w:sz="4" w:space="0" w:color="auto"/>
        <w:bottom w:val="single" w:sz="4" w:space="0" w:color="auto"/>
        <w:right w:val="single" w:sz="8" w:space="0" w:color="auto"/>
      </w:pBdr>
      <w:shd w:val="pct25" w:color="000000" w:fill="FFFFFF"/>
      <w:spacing w:before="100" w:beforeAutospacing="1" w:after="100" w:afterAutospacing="1"/>
    </w:pPr>
  </w:style>
  <w:style w:type="paragraph" w:customStyle="1" w:styleId="xl152">
    <w:name w:val="xl152"/>
    <w:basedOn w:val="a"/>
    <w:rsid w:val="00C01B30"/>
    <w:pPr>
      <w:pBdr>
        <w:left w:val="single" w:sz="8" w:space="0" w:color="auto"/>
        <w:bottom w:val="single" w:sz="4" w:space="0" w:color="auto"/>
        <w:right w:val="single" w:sz="4" w:space="0" w:color="auto"/>
      </w:pBdr>
      <w:shd w:val="pct25" w:color="000000" w:fill="FFFFFF"/>
      <w:spacing w:before="100" w:beforeAutospacing="1" w:after="100" w:afterAutospacing="1"/>
      <w:jc w:val="center"/>
    </w:pPr>
  </w:style>
  <w:style w:type="paragraph" w:customStyle="1" w:styleId="xl153">
    <w:name w:val="xl153"/>
    <w:basedOn w:val="a"/>
    <w:rsid w:val="00C01B30"/>
    <w:pPr>
      <w:pBdr>
        <w:top w:val="single" w:sz="4" w:space="0" w:color="auto"/>
        <w:left w:val="single" w:sz="4" w:space="0" w:color="auto"/>
        <w:bottom w:val="single" w:sz="4" w:space="0" w:color="auto"/>
      </w:pBdr>
      <w:shd w:val="pct25" w:color="000000" w:fill="FFFFFF"/>
      <w:spacing w:before="100" w:beforeAutospacing="1" w:after="100" w:afterAutospacing="1"/>
      <w:jc w:val="center"/>
    </w:pPr>
  </w:style>
  <w:style w:type="paragraph" w:customStyle="1" w:styleId="xl154">
    <w:name w:val="xl154"/>
    <w:basedOn w:val="a"/>
    <w:rsid w:val="00C01B30"/>
    <w:pPr>
      <w:pBdr>
        <w:bottom w:val="single" w:sz="4" w:space="0" w:color="auto"/>
        <w:right w:val="single" w:sz="4" w:space="0" w:color="auto"/>
      </w:pBdr>
      <w:shd w:val="pct25" w:color="000000" w:fill="FFFFFF"/>
      <w:spacing w:before="100" w:beforeAutospacing="1" w:after="100" w:afterAutospacing="1"/>
      <w:jc w:val="right"/>
    </w:pPr>
    <w:rPr>
      <w:rFonts w:ascii="Arial CYR" w:hAnsi="Arial CYR" w:cs="Arial CYR"/>
    </w:rPr>
  </w:style>
  <w:style w:type="paragraph" w:customStyle="1" w:styleId="xl155">
    <w:name w:val="xl155"/>
    <w:basedOn w:val="a"/>
    <w:rsid w:val="00C01B30"/>
    <w:pPr>
      <w:pBdr>
        <w:left w:val="single" w:sz="4" w:space="0" w:color="auto"/>
        <w:bottom w:val="single" w:sz="4" w:space="0" w:color="auto"/>
        <w:right w:val="single" w:sz="4" w:space="0" w:color="auto"/>
      </w:pBdr>
      <w:shd w:val="pct25" w:color="000000" w:fill="FFFFFF"/>
      <w:spacing w:before="100" w:beforeAutospacing="1" w:after="100" w:afterAutospacing="1"/>
      <w:jc w:val="right"/>
    </w:pPr>
    <w:rPr>
      <w:rFonts w:ascii="Arial CYR" w:hAnsi="Arial CYR" w:cs="Arial CYR"/>
    </w:rPr>
  </w:style>
  <w:style w:type="paragraph" w:customStyle="1" w:styleId="xl156">
    <w:name w:val="xl156"/>
    <w:basedOn w:val="a"/>
    <w:rsid w:val="00C01B30"/>
    <w:pPr>
      <w:pBdr>
        <w:left w:val="single" w:sz="4" w:space="0" w:color="auto"/>
        <w:bottom w:val="single" w:sz="4" w:space="0" w:color="auto"/>
        <w:right w:val="single" w:sz="8" w:space="0" w:color="auto"/>
      </w:pBdr>
      <w:shd w:val="pct25" w:color="000000" w:fill="FFFFFF"/>
      <w:spacing w:before="100" w:beforeAutospacing="1" w:after="100" w:afterAutospacing="1"/>
      <w:jc w:val="right"/>
    </w:pPr>
    <w:rPr>
      <w:rFonts w:ascii="Arial CYR" w:hAnsi="Arial CYR" w:cs="Arial CYR"/>
    </w:rPr>
  </w:style>
  <w:style w:type="paragraph" w:customStyle="1" w:styleId="xl157">
    <w:name w:val="xl157"/>
    <w:basedOn w:val="a"/>
    <w:rsid w:val="00C01B30"/>
    <w:pPr>
      <w:pBdr>
        <w:left w:val="single" w:sz="4" w:space="0" w:color="auto"/>
        <w:bottom w:val="single" w:sz="4" w:space="0" w:color="auto"/>
      </w:pBdr>
      <w:shd w:val="pct25" w:color="000000" w:fill="FFFFFF"/>
      <w:spacing w:before="100" w:beforeAutospacing="1" w:after="100" w:afterAutospacing="1"/>
    </w:pPr>
  </w:style>
  <w:style w:type="paragraph" w:customStyle="1" w:styleId="xl158">
    <w:name w:val="xl158"/>
    <w:basedOn w:val="a"/>
    <w:rsid w:val="00C01B30"/>
    <w:pPr>
      <w:pBdr>
        <w:left w:val="single" w:sz="8" w:space="0" w:color="auto"/>
        <w:bottom w:val="single" w:sz="4" w:space="0" w:color="auto"/>
        <w:right w:val="single" w:sz="4" w:space="0" w:color="auto"/>
      </w:pBdr>
      <w:shd w:val="pct25" w:color="000000" w:fill="FFFFFF"/>
      <w:spacing w:before="100" w:beforeAutospacing="1" w:after="100" w:afterAutospacing="1"/>
      <w:jc w:val="center"/>
    </w:pPr>
  </w:style>
  <w:style w:type="paragraph" w:customStyle="1" w:styleId="xl159">
    <w:name w:val="xl159"/>
    <w:basedOn w:val="a"/>
    <w:rsid w:val="00C01B30"/>
    <w:pPr>
      <w:pBdr>
        <w:top w:val="single" w:sz="4" w:space="0" w:color="auto"/>
        <w:left w:val="single" w:sz="4" w:space="0" w:color="auto"/>
        <w:bottom w:val="single" w:sz="4" w:space="0" w:color="auto"/>
        <w:right w:val="dotted" w:sz="4" w:space="0" w:color="auto"/>
      </w:pBdr>
      <w:shd w:val="pct25" w:color="000000" w:fill="FFFFFF"/>
      <w:spacing w:before="100" w:beforeAutospacing="1" w:after="100" w:afterAutospacing="1"/>
      <w:jc w:val="center"/>
    </w:pPr>
  </w:style>
  <w:style w:type="paragraph" w:customStyle="1" w:styleId="xl160">
    <w:name w:val="xl160"/>
    <w:basedOn w:val="a"/>
    <w:rsid w:val="00C01B30"/>
    <w:pPr>
      <w:pBdr>
        <w:bottom w:val="single" w:sz="4" w:space="0" w:color="auto"/>
        <w:right w:val="single" w:sz="4" w:space="0" w:color="auto"/>
      </w:pBdr>
      <w:shd w:val="pct25" w:color="000000" w:fill="FFFFFF"/>
      <w:spacing w:before="100" w:beforeAutospacing="1" w:after="100" w:afterAutospacing="1"/>
      <w:jc w:val="right"/>
    </w:pPr>
    <w:rPr>
      <w:rFonts w:ascii="Arial CYR" w:hAnsi="Arial CYR" w:cs="Arial CYR"/>
    </w:rPr>
  </w:style>
  <w:style w:type="paragraph" w:customStyle="1" w:styleId="xl161">
    <w:name w:val="xl161"/>
    <w:basedOn w:val="a"/>
    <w:rsid w:val="00C01B30"/>
    <w:pPr>
      <w:pBdr>
        <w:left w:val="single" w:sz="4" w:space="0" w:color="auto"/>
        <w:bottom w:val="single" w:sz="4" w:space="0" w:color="auto"/>
        <w:right w:val="single" w:sz="4" w:space="0" w:color="auto"/>
      </w:pBdr>
      <w:shd w:val="pct25" w:color="000000" w:fill="FFFFFF"/>
      <w:spacing w:before="100" w:beforeAutospacing="1" w:after="100" w:afterAutospacing="1"/>
      <w:jc w:val="right"/>
    </w:pPr>
    <w:rPr>
      <w:rFonts w:ascii="Arial CYR" w:hAnsi="Arial CYR" w:cs="Arial CYR"/>
    </w:rPr>
  </w:style>
  <w:style w:type="paragraph" w:customStyle="1" w:styleId="xl162">
    <w:name w:val="xl162"/>
    <w:basedOn w:val="a"/>
    <w:rsid w:val="00C01B30"/>
    <w:pPr>
      <w:pBdr>
        <w:left w:val="single" w:sz="4" w:space="0" w:color="auto"/>
        <w:bottom w:val="single" w:sz="4" w:space="0" w:color="auto"/>
        <w:right w:val="single" w:sz="8" w:space="0" w:color="auto"/>
      </w:pBdr>
      <w:shd w:val="pct25" w:color="000000" w:fill="FFFFFF"/>
      <w:spacing w:before="100" w:beforeAutospacing="1" w:after="100" w:afterAutospacing="1"/>
      <w:jc w:val="right"/>
    </w:pPr>
    <w:rPr>
      <w:rFonts w:ascii="Arial CYR" w:hAnsi="Arial CYR" w:cs="Arial CYR"/>
    </w:rPr>
  </w:style>
  <w:style w:type="paragraph" w:customStyle="1" w:styleId="xl163">
    <w:name w:val="xl163"/>
    <w:basedOn w:val="a"/>
    <w:rsid w:val="00C01B30"/>
    <w:pPr>
      <w:pBdr>
        <w:top w:val="single" w:sz="4" w:space="0" w:color="auto"/>
        <w:left w:val="single" w:sz="4" w:space="0" w:color="auto"/>
        <w:bottom w:val="single" w:sz="4" w:space="0" w:color="auto"/>
        <w:right w:val="dotted" w:sz="4" w:space="0" w:color="auto"/>
      </w:pBdr>
      <w:shd w:val="clear" w:color="000000" w:fill="FFFFFF"/>
      <w:spacing w:before="100" w:beforeAutospacing="1" w:after="100" w:afterAutospacing="1"/>
      <w:jc w:val="center"/>
    </w:pPr>
  </w:style>
  <w:style w:type="paragraph" w:customStyle="1" w:styleId="xl164">
    <w:name w:val="xl164"/>
    <w:basedOn w:val="a"/>
    <w:rsid w:val="00C01B30"/>
    <w:pPr>
      <w:pBdr>
        <w:bottom w:val="single" w:sz="4" w:space="0" w:color="auto"/>
        <w:right w:val="single" w:sz="4" w:space="0" w:color="auto"/>
      </w:pBdr>
      <w:shd w:val="clear" w:color="000000" w:fill="FFFFFF"/>
      <w:spacing w:before="100" w:beforeAutospacing="1" w:after="100" w:afterAutospacing="1"/>
      <w:jc w:val="right"/>
    </w:pPr>
    <w:rPr>
      <w:rFonts w:ascii="Arial CYR" w:hAnsi="Arial CYR" w:cs="Arial CYR"/>
    </w:rPr>
  </w:style>
  <w:style w:type="paragraph" w:customStyle="1" w:styleId="xl165">
    <w:name w:val="xl165"/>
    <w:basedOn w:val="a"/>
    <w:rsid w:val="00C01B30"/>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Arial CYR" w:hAnsi="Arial CYR" w:cs="Arial CYR"/>
    </w:rPr>
  </w:style>
  <w:style w:type="paragraph" w:customStyle="1" w:styleId="xl166">
    <w:name w:val="xl166"/>
    <w:basedOn w:val="a"/>
    <w:rsid w:val="00C01B30"/>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167">
    <w:name w:val="xl167"/>
    <w:basedOn w:val="a"/>
    <w:rsid w:val="00C01B30"/>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CYR" w:hAnsi="Arial CYR" w:cs="Arial CYR"/>
    </w:rPr>
  </w:style>
  <w:style w:type="paragraph" w:customStyle="1" w:styleId="xl168">
    <w:name w:val="xl168"/>
    <w:basedOn w:val="a"/>
    <w:rsid w:val="00C01B30"/>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Arial CYR" w:hAnsi="Arial CYR" w:cs="Arial CYR"/>
    </w:rPr>
  </w:style>
  <w:style w:type="paragraph" w:customStyle="1" w:styleId="xl169">
    <w:name w:val="xl169"/>
    <w:basedOn w:val="a"/>
    <w:rsid w:val="00C01B30"/>
    <w:pPr>
      <w:shd w:val="clear" w:color="000000" w:fill="FFFFFF"/>
      <w:spacing w:before="100" w:beforeAutospacing="1" w:after="100" w:afterAutospacing="1"/>
    </w:pPr>
    <w:rPr>
      <w:rFonts w:ascii="Arial CYR" w:hAnsi="Arial CYR" w:cs="Arial CYR"/>
      <w:sz w:val="16"/>
      <w:szCs w:val="16"/>
    </w:rPr>
  </w:style>
  <w:style w:type="paragraph" w:customStyle="1" w:styleId="xl170">
    <w:name w:val="xl170"/>
    <w:basedOn w:val="a"/>
    <w:rsid w:val="00C01B30"/>
    <w:pPr>
      <w:shd w:val="clear" w:color="000000" w:fill="FFFFFF"/>
      <w:spacing w:before="100" w:beforeAutospacing="1" w:after="100" w:afterAutospacing="1"/>
      <w:jc w:val="center"/>
    </w:pPr>
    <w:rPr>
      <w:rFonts w:ascii="Arial CYR" w:hAnsi="Arial CYR" w:cs="Arial CYR"/>
      <w:sz w:val="16"/>
      <w:szCs w:val="16"/>
    </w:rPr>
  </w:style>
  <w:style w:type="paragraph" w:customStyle="1" w:styleId="xl171">
    <w:name w:val="xl171"/>
    <w:basedOn w:val="a"/>
    <w:rsid w:val="00C01B30"/>
    <w:pPr>
      <w:pBdr>
        <w:bottom w:val="single" w:sz="4" w:space="0" w:color="auto"/>
      </w:pBdr>
      <w:shd w:val="clear" w:color="000000" w:fill="FFFFFF"/>
      <w:spacing w:before="100" w:beforeAutospacing="1" w:after="100" w:afterAutospacing="1"/>
      <w:jc w:val="center"/>
    </w:pPr>
    <w:rPr>
      <w:rFonts w:ascii="Arial CYR" w:hAnsi="Arial CYR" w:cs="Arial CYR"/>
      <w:sz w:val="16"/>
      <w:szCs w:val="16"/>
    </w:rPr>
  </w:style>
  <w:style w:type="paragraph" w:customStyle="1" w:styleId="xl172">
    <w:name w:val="xl172"/>
    <w:basedOn w:val="a"/>
    <w:rsid w:val="00C01B30"/>
    <w:pPr>
      <w:shd w:val="clear" w:color="000000" w:fill="FFFFFF"/>
      <w:spacing w:before="100" w:beforeAutospacing="1" w:after="100" w:afterAutospacing="1"/>
      <w:jc w:val="center"/>
    </w:pPr>
    <w:rPr>
      <w:rFonts w:ascii="Arial CYR" w:hAnsi="Arial CYR" w:cs="Arial CYR"/>
      <w:sz w:val="16"/>
      <w:szCs w:val="16"/>
    </w:rPr>
  </w:style>
  <w:style w:type="paragraph" w:customStyle="1" w:styleId="xl173">
    <w:name w:val="xl173"/>
    <w:basedOn w:val="a"/>
    <w:rsid w:val="00C01B30"/>
    <w:pPr>
      <w:pBdr>
        <w:top w:val="single" w:sz="4" w:space="0" w:color="auto"/>
        <w:left w:val="dotted" w:sz="4" w:space="0" w:color="auto"/>
        <w:bottom w:val="single" w:sz="4" w:space="0" w:color="auto"/>
      </w:pBdr>
      <w:shd w:val="clear" w:color="000000" w:fill="FFFFFF"/>
      <w:spacing w:before="100" w:beforeAutospacing="1" w:after="100" w:afterAutospacing="1"/>
      <w:jc w:val="center"/>
    </w:pPr>
  </w:style>
  <w:style w:type="paragraph" w:customStyle="1" w:styleId="xl174">
    <w:name w:val="xl174"/>
    <w:basedOn w:val="a"/>
    <w:rsid w:val="00C01B30"/>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75">
    <w:name w:val="xl175"/>
    <w:basedOn w:val="a"/>
    <w:rsid w:val="00C01B30"/>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76">
    <w:name w:val="xl176"/>
    <w:basedOn w:val="a"/>
    <w:rsid w:val="00C01B30"/>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77">
    <w:name w:val="xl177"/>
    <w:basedOn w:val="a"/>
    <w:rsid w:val="00C01B30"/>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78">
    <w:name w:val="xl178"/>
    <w:basedOn w:val="a"/>
    <w:rsid w:val="00C01B3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sz w:val="16"/>
      <w:szCs w:val="16"/>
    </w:rPr>
  </w:style>
  <w:style w:type="paragraph" w:customStyle="1" w:styleId="xl179">
    <w:name w:val="xl179"/>
    <w:basedOn w:val="a"/>
    <w:rsid w:val="00C01B30"/>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sz w:val="16"/>
      <w:szCs w:val="16"/>
    </w:rPr>
  </w:style>
  <w:style w:type="paragraph" w:customStyle="1" w:styleId="xl180">
    <w:name w:val="xl180"/>
    <w:basedOn w:val="a"/>
    <w:rsid w:val="00C01B3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sz w:val="16"/>
      <w:szCs w:val="16"/>
    </w:rPr>
  </w:style>
  <w:style w:type="paragraph" w:customStyle="1" w:styleId="xl181">
    <w:name w:val="xl181"/>
    <w:basedOn w:val="a"/>
    <w:rsid w:val="00C01B30"/>
    <w:pPr>
      <w:pBdr>
        <w:top w:val="single" w:sz="4" w:space="0" w:color="auto"/>
        <w:left w:val="single" w:sz="4" w:space="0" w:color="auto"/>
      </w:pBdr>
      <w:shd w:val="clear" w:color="000000" w:fill="FFFFFF"/>
      <w:spacing w:before="100" w:beforeAutospacing="1" w:after="100" w:afterAutospacing="1"/>
      <w:jc w:val="center"/>
      <w:textAlignment w:val="center"/>
    </w:pPr>
    <w:rPr>
      <w:rFonts w:ascii="Arial CYR" w:hAnsi="Arial CYR" w:cs="Arial CYR"/>
      <w:sz w:val="16"/>
      <w:szCs w:val="16"/>
    </w:rPr>
  </w:style>
  <w:style w:type="paragraph" w:customStyle="1" w:styleId="xl182">
    <w:name w:val="xl182"/>
    <w:basedOn w:val="a"/>
    <w:rsid w:val="00C01B30"/>
    <w:pPr>
      <w:pBdr>
        <w:top w:val="single" w:sz="4" w:space="0" w:color="auto"/>
      </w:pBdr>
      <w:shd w:val="clear" w:color="000000" w:fill="FFFFFF"/>
      <w:spacing w:before="100" w:beforeAutospacing="1" w:after="100" w:afterAutospacing="1"/>
      <w:jc w:val="center"/>
      <w:textAlignment w:val="center"/>
    </w:pPr>
    <w:rPr>
      <w:rFonts w:ascii="Arial CYR" w:hAnsi="Arial CYR" w:cs="Arial CYR"/>
      <w:sz w:val="16"/>
      <w:szCs w:val="16"/>
    </w:rPr>
  </w:style>
  <w:style w:type="paragraph" w:customStyle="1" w:styleId="xl183">
    <w:name w:val="xl183"/>
    <w:basedOn w:val="a"/>
    <w:rsid w:val="00C01B30"/>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sz w:val="16"/>
      <w:szCs w:val="16"/>
    </w:rPr>
  </w:style>
  <w:style w:type="paragraph" w:customStyle="1" w:styleId="xl184">
    <w:name w:val="xl184"/>
    <w:basedOn w:val="a"/>
    <w:rsid w:val="00C01B30"/>
    <w:pPr>
      <w:pBdr>
        <w:left w:val="single" w:sz="4" w:space="0" w:color="auto"/>
      </w:pBdr>
      <w:shd w:val="clear" w:color="000000" w:fill="FFFFFF"/>
      <w:spacing w:before="100" w:beforeAutospacing="1" w:after="100" w:afterAutospacing="1"/>
      <w:jc w:val="center"/>
      <w:textAlignment w:val="center"/>
    </w:pPr>
    <w:rPr>
      <w:rFonts w:ascii="Arial CYR" w:hAnsi="Arial CYR" w:cs="Arial CYR"/>
      <w:sz w:val="16"/>
      <w:szCs w:val="16"/>
    </w:rPr>
  </w:style>
  <w:style w:type="paragraph" w:customStyle="1" w:styleId="xl185">
    <w:name w:val="xl185"/>
    <w:basedOn w:val="a"/>
    <w:rsid w:val="00C01B30"/>
    <w:pPr>
      <w:shd w:val="clear" w:color="000000" w:fill="FFFFFF"/>
      <w:spacing w:before="100" w:beforeAutospacing="1" w:after="100" w:afterAutospacing="1"/>
      <w:jc w:val="center"/>
      <w:textAlignment w:val="center"/>
    </w:pPr>
    <w:rPr>
      <w:rFonts w:ascii="Arial CYR" w:hAnsi="Arial CYR" w:cs="Arial CYR"/>
      <w:sz w:val="16"/>
      <w:szCs w:val="16"/>
    </w:rPr>
  </w:style>
  <w:style w:type="paragraph" w:customStyle="1" w:styleId="xl186">
    <w:name w:val="xl186"/>
    <w:basedOn w:val="a"/>
    <w:rsid w:val="00C01B30"/>
    <w:pPr>
      <w:pBdr>
        <w:right w:val="single" w:sz="4" w:space="0" w:color="auto"/>
      </w:pBdr>
      <w:shd w:val="clear" w:color="000000" w:fill="FFFFFF"/>
      <w:spacing w:before="100" w:beforeAutospacing="1" w:after="100" w:afterAutospacing="1"/>
      <w:jc w:val="center"/>
      <w:textAlignment w:val="center"/>
    </w:pPr>
    <w:rPr>
      <w:rFonts w:ascii="Arial CYR" w:hAnsi="Arial CYR" w:cs="Arial CYR"/>
      <w:sz w:val="16"/>
      <w:szCs w:val="16"/>
    </w:rPr>
  </w:style>
  <w:style w:type="paragraph" w:customStyle="1" w:styleId="xl187">
    <w:name w:val="xl187"/>
    <w:basedOn w:val="a"/>
    <w:rsid w:val="00C01B30"/>
    <w:pPr>
      <w:pBdr>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sz w:val="16"/>
      <w:szCs w:val="16"/>
    </w:rPr>
  </w:style>
  <w:style w:type="paragraph" w:customStyle="1" w:styleId="xl188">
    <w:name w:val="xl188"/>
    <w:basedOn w:val="a"/>
    <w:rsid w:val="00C01B30"/>
    <w:pPr>
      <w:pBdr>
        <w:bottom w:val="single" w:sz="4" w:space="0" w:color="auto"/>
      </w:pBdr>
      <w:shd w:val="clear" w:color="000000" w:fill="FFFFFF"/>
      <w:spacing w:before="100" w:beforeAutospacing="1" w:after="100" w:afterAutospacing="1"/>
      <w:jc w:val="center"/>
      <w:textAlignment w:val="center"/>
    </w:pPr>
    <w:rPr>
      <w:rFonts w:ascii="Arial CYR" w:hAnsi="Arial CYR" w:cs="Arial CYR"/>
      <w:sz w:val="16"/>
      <w:szCs w:val="16"/>
    </w:rPr>
  </w:style>
  <w:style w:type="paragraph" w:customStyle="1" w:styleId="xl189">
    <w:name w:val="xl189"/>
    <w:basedOn w:val="a"/>
    <w:rsid w:val="00C01B30"/>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sz w:val="16"/>
      <w:szCs w:val="16"/>
    </w:rPr>
  </w:style>
  <w:style w:type="paragraph" w:customStyle="1" w:styleId="xl190">
    <w:name w:val="xl190"/>
    <w:basedOn w:val="a"/>
    <w:rsid w:val="00C01B30"/>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Arial CYR" w:hAnsi="Arial CYR" w:cs="Arial CYR"/>
      <w:sz w:val="16"/>
      <w:szCs w:val="16"/>
    </w:rPr>
  </w:style>
  <w:style w:type="paragraph" w:customStyle="1" w:styleId="xl191">
    <w:name w:val="xl191"/>
    <w:basedOn w:val="a"/>
    <w:rsid w:val="00C01B30"/>
    <w:pPr>
      <w:pBdr>
        <w:top w:val="single" w:sz="4" w:space="0" w:color="auto"/>
        <w:bottom w:val="single" w:sz="8" w:space="0" w:color="auto"/>
      </w:pBdr>
      <w:shd w:val="clear" w:color="000000" w:fill="FFFFFF"/>
      <w:spacing w:before="100" w:beforeAutospacing="1" w:after="100" w:afterAutospacing="1"/>
      <w:jc w:val="center"/>
      <w:textAlignment w:val="center"/>
    </w:pPr>
    <w:rPr>
      <w:rFonts w:ascii="Arial CYR" w:hAnsi="Arial CYR" w:cs="Arial CYR"/>
      <w:sz w:val="16"/>
      <w:szCs w:val="16"/>
    </w:rPr>
  </w:style>
  <w:style w:type="paragraph" w:customStyle="1" w:styleId="xl192">
    <w:name w:val="xl192"/>
    <w:basedOn w:val="a"/>
    <w:rsid w:val="00C01B30"/>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sz w:val="16"/>
      <w:szCs w:val="16"/>
    </w:rPr>
  </w:style>
  <w:style w:type="paragraph" w:customStyle="1" w:styleId="xl193">
    <w:name w:val="xl193"/>
    <w:basedOn w:val="a"/>
    <w:rsid w:val="00C01B30"/>
    <w:pPr>
      <w:pBdr>
        <w:top w:val="single" w:sz="8"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94">
    <w:name w:val="xl194"/>
    <w:basedOn w:val="a"/>
    <w:rsid w:val="00C01B30"/>
    <w:pPr>
      <w:pBdr>
        <w:top w:val="single" w:sz="8" w:space="0" w:color="auto"/>
        <w:bottom w:val="single" w:sz="4" w:space="0" w:color="auto"/>
      </w:pBdr>
      <w:shd w:val="clear" w:color="000000" w:fill="FFFFFF"/>
      <w:spacing w:before="100" w:beforeAutospacing="1" w:after="100" w:afterAutospacing="1"/>
      <w:jc w:val="center"/>
    </w:pPr>
  </w:style>
  <w:style w:type="paragraph" w:customStyle="1" w:styleId="xl195">
    <w:name w:val="xl195"/>
    <w:basedOn w:val="a"/>
    <w:rsid w:val="00C01B30"/>
    <w:pPr>
      <w:pBdr>
        <w:top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6">
    <w:name w:val="xl196"/>
    <w:basedOn w:val="a"/>
    <w:rsid w:val="00C01B30"/>
    <w:pPr>
      <w:pBdr>
        <w:top w:val="single" w:sz="4" w:space="0" w:color="auto"/>
        <w:left w:val="single" w:sz="4" w:space="0" w:color="auto"/>
      </w:pBdr>
      <w:shd w:val="clear" w:color="000000" w:fill="FFFFFF"/>
      <w:spacing w:before="100" w:beforeAutospacing="1" w:after="100" w:afterAutospacing="1"/>
      <w:jc w:val="center"/>
    </w:pPr>
  </w:style>
  <w:style w:type="paragraph" w:customStyle="1" w:styleId="xl197">
    <w:name w:val="xl197"/>
    <w:basedOn w:val="a"/>
    <w:rsid w:val="00C01B30"/>
    <w:pPr>
      <w:pBdr>
        <w:top w:val="single" w:sz="4" w:space="0" w:color="auto"/>
      </w:pBdr>
      <w:shd w:val="clear" w:color="000000" w:fill="FFFFFF"/>
      <w:spacing w:before="100" w:beforeAutospacing="1" w:after="100" w:afterAutospacing="1"/>
      <w:jc w:val="center"/>
    </w:pPr>
  </w:style>
  <w:style w:type="paragraph" w:customStyle="1" w:styleId="xl198">
    <w:name w:val="xl198"/>
    <w:basedOn w:val="a"/>
    <w:rsid w:val="00C01B30"/>
    <w:pPr>
      <w:pBdr>
        <w:top w:val="single" w:sz="4" w:space="0" w:color="auto"/>
        <w:right w:val="single" w:sz="4" w:space="0" w:color="auto"/>
      </w:pBdr>
      <w:shd w:val="clear" w:color="000000" w:fill="FFFFFF"/>
      <w:spacing w:before="100" w:beforeAutospacing="1" w:after="100" w:afterAutospacing="1"/>
      <w:jc w:val="center"/>
    </w:pPr>
  </w:style>
  <w:style w:type="paragraph" w:customStyle="1" w:styleId="xl199">
    <w:name w:val="xl199"/>
    <w:basedOn w:val="a"/>
    <w:rsid w:val="00C01B30"/>
    <w:pPr>
      <w:pBdr>
        <w:top w:val="single" w:sz="4" w:space="0" w:color="auto"/>
        <w:left w:val="dotted" w:sz="4" w:space="0" w:color="auto"/>
        <w:bottom w:val="single" w:sz="4" w:space="0" w:color="auto"/>
      </w:pBdr>
      <w:shd w:val="pct25" w:color="000000" w:fill="FFFFFF"/>
      <w:spacing w:before="100" w:beforeAutospacing="1" w:after="100" w:afterAutospacing="1"/>
      <w:jc w:val="center"/>
    </w:pPr>
  </w:style>
  <w:style w:type="paragraph" w:customStyle="1" w:styleId="xl200">
    <w:name w:val="xl200"/>
    <w:basedOn w:val="a"/>
    <w:rsid w:val="00C01B30"/>
    <w:pPr>
      <w:pBdr>
        <w:top w:val="single" w:sz="4" w:space="0" w:color="auto"/>
        <w:bottom w:val="single" w:sz="4" w:space="0" w:color="auto"/>
      </w:pBdr>
      <w:shd w:val="pct25" w:color="000000" w:fill="FFFFFF"/>
      <w:spacing w:before="100" w:beforeAutospacing="1" w:after="100" w:afterAutospacing="1"/>
      <w:jc w:val="center"/>
    </w:pPr>
  </w:style>
  <w:style w:type="paragraph" w:customStyle="1" w:styleId="xl201">
    <w:name w:val="xl201"/>
    <w:basedOn w:val="a"/>
    <w:rsid w:val="00C01B30"/>
    <w:pPr>
      <w:pBdr>
        <w:top w:val="single" w:sz="4" w:space="0" w:color="auto"/>
        <w:bottom w:val="single" w:sz="4" w:space="0" w:color="auto"/>
        <w:right w:val="single" w:sz="4" w:space="0" w:color="auto"/>
      </w:pBdr>
      <w:shd w:val="pct25" w:color="000000" w:fill="FFFFFF"/>
      <w:spacing w:before="100" w:beforeAutospacing="1" w:after="100" w:afterAutospacing="1"/>
      <w:jc w:val="center"/>
    </w:pPr>
  </w:style>
  <w:style w:type="paragraph" w:customStyle="1" w:styleId="xl202">
    <w:name w:val="xl202"/>
    <w:basedOn w:val="a"/>
    <w:rsid w:val="00C01B30"/>
    <w:pPr>
      <w:pBdr>
        <w:bottom w:val="single" w:sz="4" w:space="0" w:color="auto"/>
      </w:pBdr>
      <w:shd w:val="clear" w:color="000000" w:fill="FFFFFF"/>
      <w:spacing w:before="100" w:beforeAutospacing="1" w:after="100" w:afterAutospacing="1"/>
      <w:jc w:val="center"/>
    </w:pPr>
  </w:style>
  <w:style w:type="paragraph" w:customStyle="1" w:styleId="xl203">
    <w:name w:val="xl203"/>
    <w:basedOn w:val="a"/>
    <w:rsid w:val="00C01B30"/>
    <w:pPr>
      <w:pBdr>
        <w:bottom w:val="single" w:sz="4" w:space="0" w:color="auto"/>
      </w:pBdr>
      <w:shd w:val="clear" w:color="000000" w:fill="FFFFFF"/>
      <w:spacing w:before="100" w:beforeAutospacing="1" w:after="100" w:afterAutospacing="1"/>
      <w:jc w:val="center"/>
    </w:pPr>
  </w:style>
  <w:style w:type="paragraph" w:customStyle="1" w:styleId="xl204">
    <w:name w:val="xl204"/>
    <w:basedOn w:val="a"/>
    <w:rsid w:val="00C01B30"/>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205">
    <w:name w:val="xl205"/>
    <w:basedOn w:val="a"/>
    <w:rsid w:val="00C01B30"/>
    <w:pPr>
      <w:shd w:val="clear" w:color="000000" w:fill="FFFFFF"/>
      <w:spacing w:before="100" w:beforeAutospacing="1" w:after="100" w:afterAutospacing="1"/>
      <w:jc w:val="center"/>
    </w:pPr>
    <w:rPr>
      <w:rFonts w:ascii="Arial CYR" w:hAnsi="Arial CYR" w:cs="Arial CYR"/>
      <w:b/>
      <w:bCs/>
      <w:sz w:val="22"/>
      <w:szCs w:val="22"/>
    </w:rPr>
  </w:style>
  <w:style w:type="paragraph" w:customStyle="1" w:styleId="xl206">
    <w:name w:val="xl206"/>
    <w:basedOn w:val="a"/>
    <w:rsid w:val="00C01B3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7">
    <w:name w:val="xl207"/>
    <w:basedOn w:val="a"/>
    <w:rsid w:val="00C01B30"/>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
    <w:rsid w:val="00C01B3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
    <w:rsid w:val="00C01B30"/>
    <w:pPr>
      <w:pBdr>
        <w:top w:val="single" w:sz="4" w:space="0" w:color="auto"/>
        <w:left w:val="dotted" w:sz="4" w:space="0" w:color="auto"/>
        <w:bottom w:val="single" w:sz="4" w:space="0" w:color="auto"/>
      </w:pBdr>
      <w:shd w:val="clear" w:color="000000" w:fill="FFFFFF"/>
      <w:spacing w:before="100" w:beforeAutospacing="1" w:after="100" w:afterAutospacing="1"/>
      <w:jc w:val="center"/>
    </w:pPr>
  </w:style>
  <w:style w:type="paragraph" w:customStyle="1" w:styleId="xl210">
    <w:name w:val="xl210"/>
    <w:basedOn w:val="a"/>
    <w:rsid w:val="00C01B30"/>
    <w:pPr>
      <w:pBdr>
        <w:top w:val="single" w:sz="4" w:space="0" w:color="auto"/>
        <w:left w:val="dotted" w:sz="4" w:space="0" w:color="auto"/>
        <w:bottom w:val="single" w:sz="4" w:space="0" w:color="auto"/>
      </w:pBdr>
      <w:shd w:val="clear" w:color="000000" w:fill="FFFFFF"/>
      <w:spacing w:before="100" w:beforeAutospacing="1" w:after="100" w:afterAutospacing="1"/>
      <w:jc w:val="center"/>
    </w:pPr>
  </w:style>
  <w:style w:type="paragraph" w:customStyle="1" w:styleId="xl211">
    <w:name w:val="xl211"/>
    <w:basedOn w:val="a"/>
    <w:rsid w:val="00C01B30"/>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212">
    <w:name w:val="xl212"/>
    <w:basedOn w:val="a"/>
    <w:rsid w:val="00C01B30"/>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13">
    <w:name w:val="xl213"/>
    <w:basedOn w:val="a"/>
    <w:rsid w:val="00C01B30"/>
    <w:pPr>
      <w:pBdr>
        <w:top w:val="single" w:sz="4" w:space="0" w:color="auto"/>
        <w:bottom w:val="single" w:sz="4" w:space="0" w:color="auto"/>
      </w:pBdr>
      <w:shd w:val="pct25" w:color="000000" w:fill="FFFFFF"/>
      <w:spacing w:before="100" w:beforeAutospacing="1" w:after="100" w:afterAutospacing="1"/>
      <w:jc w:val="center"/>
    </w:pPr>
  </w:style>
  <w:style w:type="paragraph" w:customStyle="1" w:styleId="xl214">
    <w:name w:val="xl214"/>
    <w:basedOn w:val="a"/>
    <w:rsid w:val="00C01B30"/>
    <w:pPr>
      <w:pBdr>
        <w:top w:val="single" w:sz="4" w:space="0" w:color="auto"/>
        <w:bottom w:val="single" w:sz="4" w:space="0" w:color="auto"/>
        <w:right w:val="single" w:sz="4" w:space="0" w:color="auto"/>
      </w:pBdr>
      <w:shd w:val="pct25" w:color="000000" w:fill="FFFFFF"/>
      <w:spacing w:before="100" w:beforeAutospacing="1" w:after="100" w:afterAutospacing="1"/>
      <w:jc w:val="center"/>
    </w:pPr>
  </w:style>
  <w:style w:type="paragraph" w:customStyle="1" w:styleId="xl215">
    <w:name w:val="xl215"/>
    <w:basedOn w:val="a"/>
    <w:rsid w:val="00C01B30"/>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6">
    <w:name w:val="xl216"/>
    <w:basedOn w:val="a"/>
    <w:rsid w:val="00C01B30"/>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7">
    <w:name w:val="xl217"/>
    <w:basedOn w:val="a"/>
    <w:rsid w:val="00C01B30"/>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8">
    <w:name w:val="xl218"/>
    <w:basedOn w:val="a"/>
    <w:rsid w:val="00C01B30"/>
    <w:pPr>
      <w:spacing w:before="100" w:beforeAutospacing="1" w:after="100" w:afterAutospacing="1"/>
      <w:jc w:val="center"/>
    </w:pPr>
    <w:rPr>
      <w:rFonts w:ascii="Arial CYR" w:hAnsi="Arial CYR" w:cs="Arial CYR"/>
      <w:b/>
      <w:bCs/>
      <w:sz w:val="22"/>
      <w:szCs w:val="22"/>
    </w:rPr>
  </w:style>
  <w:style w:type="paragraph" w:customStyle="1" w:styleId="xl219">
    <w:name w:val="xl219"/>
    <w:basedOn w:val="a"/>
    <w:rsid w:val="00C01B30"/>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0">
    <w:name w:val="xl220"/>
    <w:basedOn w:val="a"/>
    <w:rsid w:val="00C01B30"/>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
    <w:rsid w:val="00C01B30"/>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
    <w:rsid w:val="00C01B30"/>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3">
    <w:name w:val="xl223"/>
    <w:basedOn w:val="a"/>
    <w:rsid w:val="00C01B30"/>
    <w:pPr>
      <w:spacing w:before="100" w:beforeAutospacing="1" w:after="100" w:afterAutospacing="1"/>
      <w:jc w:val="center"/>
      <w:textAlignment w:val="center"/>
    </w:pPr>
    <w:rPr>
      <w:rFonts w:ascii="Arial CYR" w:hAnsi="Arial CYR" w:cs="Arial CYR"/>
      <w:sz w:val="16"/>
      <w:szCs w:val="16"/>
    </w:rPr>
  </w:style>
  <w:style w:type="paragraph" w:customStyle="1" w:styleId="xl224">
    <w:name w:val="xl224"/>
    <w:basedOn w:val="a"/>
    <w:rsid w:val="00C01B30"/>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5">
    <w:name w:val="xl225"/>
    <w:basedOn w:val="a"/>
    <w:rsid w:val="00C01B30"/>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6">
    <w:name w:val="xl226"/>
    <w:basedOn w:val="a"/>
    <w:rsid w:val="00C01B30"/>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7">
    <w:name w:val="xl227"/>
    <w:basedOn w:val="a"/>
    <w:rsid w:val="00C01B30"/>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8">
    <w:name w:val="xl228"/>
    <w:basedOn w:val="a"/>
    <w:rsid w:val="00C01B30"/>
    <w:pPr>
      <w:pBdr>
        <w:top w:val="single" w:sz="4" w:space="0" w:color="auto"/>
        <w:bottom w:val="single" w:sz="4" w:space="0" w:color="auto"/>
        <w:right w:val="dotted" w:sz="4" w:space="0" w:color="auto"/>
      </w:pBdr>
      <w:shd w:val="clear" w:color="000000" w:fill="FFFFFF"/>
      <w:spacing w:before="100" w:beforeAutospacing="1" w:after="100" w:afterAutospacing="1"/>
      <w:jc w:val="center"/>
    </w:pPr>
  </w:style>
  <w:style w:type="paragraph" w:customStyle="1" w:styleId="xl229">
    <w:name w:val="xl229"/>
    <w:basedOn w:val="a"/>
    <w:rsid w:val="00C01B30"/>
    <w:pPr>
      <w:pBdr>
        <w:top w:val="single" w:sz="8" w:space="0" w:color="auto"/>
        <w:left w:val="single" w:sz="4" w:space="0" w:color="auto"/>
        <w:bottom w:val="single" w:sz="8" w:space="0" w:color="auto"/>
      </w:pBdr>
      <w:shd w:val="clear" w:color="000000" w:fill="FFFFFF"/>
      <w:spacing w:before="100" w:beforeAutospacing="1" w:after="100" w:afterAutospacing="1"/>
      <w:jc w:val="center"/>
    </w:pPr>
  </w:style>
  <w:style w:type="paragraph" w:customStyle="1" w:styleId="xl230">
    <w:name w:val="xl230"/>
    <w:basedOn w:val="a"/>
    <w:rsid w:val="00C01B30"/>
    <w:pPr>
      <w:pBdr>
        <w:top w:val="single" w:sz="8" w:space="0" w:color="auto"/>
        <w:bottom w:val="single" w:sz="8" w:space="0" w:color="auto"/>
      </w:pBdr>
      <w:shd w:val="clear" w:color="000000" w:fill="FFFFFF"/>
      <w:spacing w:before="100" w:beforeAutospacing="1" w:after="100" w:afterAutospacing="1"/>
      <w:jc w:val="center"/>
    </w:pPr>
  </w:style>
  <w:style w:type="paragraph" w:customStyle="1" w:styleId="xl231">
    <w:name w:val="xl231"/>
    <w:basedOn w:val="a"/>
    <w:rsid w:val="00C01B30"/>
    <w:pPr>
      <w:pBdr>
        <w:top w:val="single" w:sz="8"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232">
    <w:name w:val="xl232"/>
    <w:basedOn w:val="a"/>
    <w:rsid w:val="00C01B30"/>
    <w:pPr>
      <w:pBdr>
        <w:top w:val="single" w:sz="4" w:space="0" w:color="auto"/>
        <w:bottom w:val="single" w:sz="4" w:space="0" w:color="auto"/>
        <w:right w:val="dotted" w:sz="4" w:space="0" w:color="auto"/>
      </w:pBdr>
      <w:shd w:val="clear" w:color="000000" w:fill="FFFFFF"/>
      <w:spacing w:before="100" w:beforeAutospacing="1" w:after="100" w:afterAutospacing="1"/>
      <w:jc w:val="center"/>
    </w:pPr>
  </w:style>
  <w:style w:type="paragraph" w:customStyle="1" w:styleId="xl233">
    <w:name w:val="xl233"/>
    <w:basedOn w:val="a"/>
    <w:rsid w:val="00C01B30"/>
    <w:pPr>
      <w:pBdr>
        <w:left w:val="single" w:sz="4" w:space="0" w:color="auto"/>
        <w:bottom w:val="single" w:sz="4" w:space="0" w:color="auto"/>
      </w:pBdr>
      <w:shd w:val="clear" w:color="000000" w:fill="FFFFFF"/>
      <w:spacing w:before="100" w:beforeAutospacing="1" w:after="100" w:afterAutospacing="1"/>
      <w:jc w:val="center"/>
    </w:pPr>
  </w:style>
  <w:style w:type="paragraph" w:customStyle="1" w:styleId="xl234">
    <w:name w:val="xl234"/>
    <w:basedOn w:val="a"/>
    <w:rsid w:val="00C01B30"/>
    <w:pPr>
      <w:spacing w:before="100" w:beforeAutospacing="1" w:after="100" w:afterAutospacing="1"/>
      <w:jc w:val="center"/>
    </w:pPr>
    <w:rPr>
      <w:b/>
      <w:bCs/>
      <w:sz w:val="22"/>
      <w:szCs w:val="22"/>
    </w:rPr>
  </w:style>
  <w:style w:type="paragraph" w:customStyle="1" w:styleId="xl235">
    <w:name w:val="xl235"/>
    <w:basedOn w:val="a"/>
    <w:rsid w:val="00C01B30"/>
    <w:pPr>
      <w:pBdr>
        <w:bottom w:val="single" w:sz="4" w:space="0" w:color="auto"/>
      </w:pBdr>
      <w:spacing w:before="100" w:beforeAutospacing="1" w:after="100" w:afterAutospacing="1"/>
    </w:pPr>
    <w:rPr>
      <w:rFonts w:ascii="Arial CYR" w:hAnsi="Arial CYR" w:cs="Arial CYR"/>
      <w:sz w:val="16"/>
      <w:szCs w:val="16"/>
    </w:rPr>
  </w:style>
  <w:style w:type="paragraph" w:customStyle="1" w:styleId="xl236">
    <w:name w:val="xl236"/>
    <w:basedOn w:val="a"/>
    <w:rsid w:val="00C01B30"/>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37">
    <w:name w:val="xl237"/>
    <w:basedOn w:val="a"/>
    <w:rsid w:val="00C01B3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i/>
      <w:iCs/>
      <w:sz w:val="16"/>
      <w:szCs w:val="16"/>
    </w:rPr>
  </w:style>
  <w:style w:type="paragraph" w:customStyle="1" w:styleId="xl238">
    <w:name w:val="xl238"/>
    <w:basedOn w:val="a"/>
    <w:rsid w:val="00C01B3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sz w:val="16"/>
      <w:szCs w:val="16"/>
    </w:rPr>
  </w:style>
  <w:style w:type="paragraph" w:customStyle="1" w:styleId="xl239">
    <w:name w:val="xl239"/>
    <w:basedOn w:val="a"/>
    <w:rsid w:val="00C01B3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40">
    <w:name w:val="xl240"/>
    <w:basedOn w:val="a"/>
    <w:rsid w:val="00C01B30"/>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jc w:val="center"/>
    </w:pPr>
    <w:rPr>
      <w:b/>
      <w:bCs/>
      <w:i/>
      <w:iCs/>
      <w:sz w:val="16"/>
      <w:szCs w:val="16"/>
    </w:rPr>
  </w:style>
  <w:style w:type="paragraph" w:customStyle="1" w:styleId="xl241">
    <w:name w:val="xl241"/>
    <w:basedOn w:val="a"/>
    <w:rsid w:val="00C01B30"/>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6"/>
      <w:szCs w:val="16"/>
    </w:rPr>
  </w:style>
  <w:style w:type="paragraph" w:customStyle="1" w:styleId="xl242">
    <w:name w:val="xl242"/>
    <w:basedOn w:val="a"/>
    <w:rsid w:val="00C01B30"/>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243">
    <w:name w:val="xl243"/>
    <w:basedOn w:val="a"/>
    <w:rsid w:val="00C01B3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244">
    <w:name w:val="xl244"/>
    <w:basedOn w:val="a"/>
    <w:rsid w:val="00C01B3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245">
    <w:name w:val="xl245"/>
    <w:basedOn w:val="a"/>
    <w:rsid w:val="00C01B30"/>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jc w:val="center"/>
    </w:pPr>
    <w:rPr>
      <w:b/>
      <w:bCs/>
      <w:i/>
      <w:iCs/>
      <w:sz w:val="16"/>
      <w:szCs w:val="16"/>
    </w:rPr>
  </w:style>
  <w:style w:type="paragraph" w:customStyle="1" w:styleId="xl246">
    <w:name w:val="xl246"/>
    <w:basedOn w:val="a"/>
    <w:rsid w:val="00C01B3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247">
    <w:name w:val="xl247"/>
    <w:basedOn w:val="a"/>
    <w:rsid w:val="00C01B30"/>
    <w:pPr>
      <w:spacing w:before="100" w:beforeAutospacing="1" w:after="100" w:afterAutospacing="1"/>
      <w:jc w:val="center"/>
    </w:pPr>
    <w:rPr>
      <w:rFonts w:ascii="Arial CYR" w:hAnsi="Arial CYR" w:cs="Arial CYR"/>
      <w:b/>
      <w:bCs/>
      <w:sz w:val="22"/>
      <w:szCs w:val="22"/>
    </w:rPr>
  </w:style>
  <w:style w:type="paragraph" w:customStyle="1" w:styleId="xl248">
    <w:name w:val="xl248"/>
    <w:basedOn w:val="a"/>
    <w:rsid w:val="00C01B3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49">
    <w:name w:val="xl249"/>
    <w:basedOn w:val="a"/>
    <w:rsid w:val="00C01B3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0">
    <w:name w:val="xl250"/>
    <w:basedOn w:val="a"/>
    <w:rsid w:val="00C01B30"/>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1">
    <w:name w:val="xl251"/>
    <w:basedOn w:val="a"/>
    <w:rsid w:val="00C01B3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2">
    <w:name w:val="xl252"/>
    <w:basedOn w:val="a"/>
    <w:rsid w:val="00C01B30"/>
    <w:pPr>
      <w:pBdr>
        <w:top w:val="single" w:sz="4" w:space="0" w:color="auto"/>
        <w:left w:val="single" w:sz="4" w:space="0" w:color="auto"/>
        <w:bottom w:val="single" w:sz="4" w:space="0" w:color="auto"/>
      </w:pBdr>
      <w:shd w:val="clear" w:color="000000" w:fill="FFFFCC"/>
      <w:spacing w:before="100" w:beforeAutospacing="1" w:after="100" w:afterAutospacing="1"/>
      <w:jc w:val="center"/>
    </w:pPr>
    <w:rPr>
      <w:b/>
      <w:bCs/>
      <w:i/>
      <w:iCs/>
      <w:sz w:val="16"/>
      <w:szCs w:val="16"/>
    </w:rPr>
  </w:style>
  <w:style w:type="paragraph" w:customStyle="1" w:styleId="xl253">
    <w:name w:val="xl253"/>
    <w:basedOn w:val="a"/>
    <w:rsid w:val="00C01B30"/>
    <w:pPr>
      <w:pBdr>
        <w:top w:val="single" w:sz="4" w:space="0" w:color="auto"/>
        <w:bottom w:val="single" w:sz="4" w:space="0" w:color="auto"/>
      </w:pBdr>
      <w:shd w:val="clear" w:color="000000" w:fill="FFFFCC"/>
      <w:spacing w:before="100" w:beforeAutospacing="1" w:after="100" w:afterAutospacing="1"/>
      <w:jc w:val="center"/>
    </w:pPr>
    <w:rPr>
      <w:b/>
      <w:bCs/>
      <w:i/>
      <w:iCs/>
      <w:sz w:val="16"/>
      <w:szCs w:val="16"/>
    </w:rPr>
  </w:style>
  <w:style w:type="paragraph" w:customStyle="1" w:styleId="xl254">
    <w:name w:val="xl254"/>
    <w:basedOn w:val="a"/>
    <w:rsid w:val="00C01B30"/>
    <w:pPr>
      <w:pBdr>
        <w:top w:val="single" w:sz="4" w:space="0" w:color="auto"/>
        <w:bottom w:val="single" w:sz="4" w:space="0" w:color="auto"/>
        <w:right w:val="single" w:sz="4" w:space="0" w:color="auto"/>
      </w:pBdr>
      <w:shd w:val="clear" w:color="000000" w:fill="FFFFCC"/>
      <w:spacing w:before="100" w:beforeAutospacing="1" w:after="100" w:afterAutospacing="1"/>
      <w:jc w:val="center"/>
    </w:pPr>
    <w:rPr>
      <w:b/>
      <w:bCs/>
      <w:i/>
      <w:iCs/>
      <w:sz w:val="16"/>
      <w:szCs w:val="16"/>
    </w:rPr>
  </w:style>
  <w:style w:type="paragraph" w:customStyle="1" w:styleId="xl255">
    <w:name w:val="xl255"/>
    <w:basedOn w:val="a"/>
    <w:rsid w:val="00C01B30"/>
    <w:pPr>
      <w:pBdr>
        <w:top w:val="single" w:sz="4" w:space="0" w:color="auto"/>
        <w:left w:val="single" w:sz="4"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56">
    <w:name w:val="xl256"/>
    <w:basedOn w:val="a"/>
    <w:rsid w:val="00C01B30"/>
    <w:pPr>
      <w:pBdr>
        <w:top w:val="single" w:sz="4"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57">
    <w:name w:val="xl257"/>
    <w:basedOn w:val="a"/>
    <w:rsid w:val="00C01B30"/>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58">
    <w:name w:val="xl258"/>
    <w:basedOn w:val="a"/>
    <w:rsid w:val="00C01B30"/>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259">
    <w:name w:val="xl259"/>
    <w:basedOn w:val="a"/>
    <w:rsid w:val="00C01B3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60">
    <w:name w:val="xl260"/>
    <w:basedOn w:val="a"/>
    <w:rsid w:val="00C01B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61">
    <w:name w:val="xl261"/>
    <w:basedOn w:val="a"/>
    <w:rsid w:val="00C01B30"/>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62">
    <w:name w:val="xl262"/>
    <w:basedOn w:val="a"/>
    <w:rsid w:val="00C01B30"/>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63">
    <w:name w:val="xl263"/>
    <w:basedOn w:val="a"/>
    <w:rsid w:val="00C01B30"/>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64">
    <w:name w:val="xl264"/>
    <w:basedOn w:val="a"/>
    <w:rsid w:val="00C01B30"/>
    <w:pPr>
      <w:pBdr>
        <w:top w:val="single" w:sz="4" w:space="0" w:color="auto"/>
        <w:left w:val="single" w:sz="4" w:space="0" w:color="auto"/>
        <w:bottom w:val="single" w:sz="4" w:space="0" w:color="auto"/>
      </w:pBdr>
      <w:shd w:val="clear" w:color="000000" w:fill="CCFFCC"/>
      <w:spacing w:before="100" w:beforeAutospacing="1" w:after="100" w:afterAutospacing="1"/>
      <w:jc w:val="center"/>
    </w:pPr>
    <w:rPr>
      <w:b/>
      <w:bCs/>
      <w:i/>
      <w:iCs/>
      <w:sz w:val="16"/>
      <w:szCs w:val="16"/>
    </w:rPr>
  </w:style>
  <w:style w:type="paragraph" w:customStyle="1" w:styleId="xl265">
    <w:name w:val="xl265"/>
    <w:basedOn w:val="a"/>
    <w:rsid w:val="00C01B30"/>
    <w:pPr>
      <w:pBdr>
        <w:top w:val="single" w:sz="4" w:space="0" w:color="auto"/>
        <w:bottom w:val="single" w:sz="4" w:space="0" w:color="auto"/>
      </w:pBdr>
      <w:shd w:val="clear" w:color="000000" w:fill="CCFFCC"/>
      <w:spacing w:before="100" w:beforeAutospacing="1" w:after="100" w:afterAutospacing="1"/>
      <w:jc w:val="center"/>
    </w:pPr>
    <w:rPr>
      <w:b/>
      <w:bCs/>
      <w:i/>
      <w:iCs/>
      <w:sz w:val="16"/>
      <w:szCs w:val="16"/>
    </w:rPr>
  </w:style>
  <w:style w:type="paragraph" w:customStyle="1" w:styleId="xl266">
    <w:name w:val="xl266"/>
    <w:basedOn w:val="a"/>
    <w:rsid w:val="00C01B30"/>
    <w:pPr>
      <w:pBdr>
        <w:top w:val="single" w:sz="4" w:space="0" w:color="auto"/>
        <w:bottom w:val="single" w:sz="4" w:space="0" w:color="auto"/>
        <w:right w:val="single" w:sz="4" w:space="0" w:color="auto"/>
      </w:pBdr>
      <w:shd w:val="clear" w:color="000000" w:fill="CCFFCC"/>
      <w:spacing w:before="100" w:beforeAutospacing="1" w:after="100" w:afterAutospacing="1"/>
      <w:jc w:val="center"/>
    </w:pPr>
    <w:rPr>
      <w:b/>
      <w:bCs/>
      <w:i/>
      <w:iCs/>
      <w:sz w:val="16"/>
      <w:szCs w:val="16"/>
    </w:rPr>
  </w:style>
  <w:style w:type="paragraph" w:customStyle="1" w:styleId="xl267">
    <w:name w:val="xl267"/>
    <w:basedOn w:val="a"/>
    <w:rsid w:val="00C01B30"/>
    <w:pPr>
      <w:pBdr>
        <w:bottom w:val="single" w:sz="4" w:space="0" w:color="auto"/>
      </w:pBdr>
      <w:spacing w:before="100" w:beforeAutospacing="1" w:after="100" w:afterAutospacing="1"/>
      <w:jc w:val="center"/>
    </w:pPr>
    <w:rPr>
      <w:sz w:val="16"/>
      <w:szCs w:val="16"/>
    </w:rPr>
  </w:style>
  <w:style w:type="paragraph" w:customStyle="1" w:styleId="xl268">
    <w:name w:val="xl268"/>
    <w:basedOn w:val="a"/>
    <w:rsid w:val="00C01B3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b/>
      <w:bCs/>
      <w:i/>
      <w:iCs/>
      <w:sz w:val="16"/>
      <w:szCs w:val="16"/>
    </w:rPr>
  </w:style>
  <w:style w:type="paragraph" w:customStyle="1" w:styleId="xl269">
    <w:name w:val="xl269"/>
    <w:basedOn w:val="a"/>
    <w:rsid w:val="00C01B30"/>
    <w:pPr>
      <w:pBdr>
        <w:bottom w:val="single" w:sz="4" w:space="0" w:color="auto"/>
      </w:pBdr>
      <w:spacing w:before="100" w:beforeAutospacing="1" w:after="100" w:afterAutospacing="1"/>
      <w:jc w:val="center"/>
    </w:pPr>
  </w:style>
  <w:style w:type="paragraph" w:customStyle="1" w:styleId="xl270">
    <w:name w:val="xl270"/>
    <w:basedOn w:val="a"/>
    <w:rsid w:val="00C01B3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s>
</file>

<file path=word/webSettings.xml><?xml version="1.0" encoding="utf-8"?>
<w:webSettings xmlns:r="http://schemas.openxmlformats.org/officeDocument/2006/relationships" xmlns:w="http://schemas.openxmlformats.org/wordprocessingml/2006/main">
  <w:divs>
    <w:div w:id="9078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glovkaadm.ru" TargetMode="External"/><Relationship Id="rId3" Type="http://schemas.openxmlformats.org/officeDocument/2006/relationships/settings" Target="settings.xml"/><Relationship Id="rId7" Type="http://schemas.openxmlformats.org/officeDocument/2006/relationships/hyperlink" Target="http://www.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upki.gov.ru"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34</Pages>
  <Words>11006</Words>
  <Characters>62738</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7</cp:revision>
  <cp:lastPrinted>2024-07-25T07:02:00Z</cp:lastPrinted>
  <dcterms:created xsi:type="dcterms:W3CDTF">2024-07-22T12:33:00Z</dcterms:created>
  <dcterms:modified xsi:type="dcterms:W3CDTF">2025-02-14T11:31:00Z</dcterms:modified>
</cp:coreProperties>
</file>